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F43" w:rsidRPr="00FE3F43" w:rsidRDefault="00FE3F43" w:rsidP="00FE3F43">
      <w:pPr>
        <w:jc w:val="center"/>
        <w:rPr>
          <w:b/>
          <w:bCs/>
          <w:color w:val="auto"/>
          <w:szCs w:val="24"/>
          <w:lang w:val="es-MX"/>
        </w:rPr>
      </w:pPr>
      <w:r w:rsidRPr="00FE3F43">
        <w:rPr>
          <w:b/>
          <w:bCs/>
          <w:color w:val="auto"/>
          <w:szCs w:val="24"/>
          <w:lang w:val="es-MX"/>
        </w:rPr>
        <w:t>Evento Inspeccione</w:t>
      </w:r>
      <w:bookmarkStart w:id="0" w:name="_GoBack"/>
      <w:bookmarkEnd w:id="0"/>
      <w:r w:rsidRPr="00FE3F43">
        <w:rPr>
          <w:b/>
          <w:bCs/>
          <w:color w:val="auto"/>
          <w:szCs w:val="24"/>
          <w:lang w:val="es-MX"/>
        </w:rPr>
        <w:t>s Técnicas</w:t>
      </w:r>
    </w:p>
    <w:p w:rsidR="00FE3F43" w:rsidRPr="00FE3F43" w:rsidRDefault="00FE3F43" w:rsidP="00FE3F43">
      <w:pPr>
        <w:jc w:val="center"/>
        <w:rPr>
          <w:b/>
          <w:bCs/>
          <w:color w:val="auto"/>
          <w:szCs w:val="24"/>
          <w:lang w:val="es-MX"/>
        </w:rPr>
      </w:pPr>
      <w:r w:rsidRPr="00FE3F43">
        <w:rPr>
          <w:b/>
          <w:bCs/>
          <w:color w:val="auto"/>
          <w:szCs w:val="24"/>
          <w:lang w:val="es-MX"/>
        </w:rPr>
        <w:t>Marzo 2</w:t>
      </w:r>
    </w:p>
    <w:p w:rsidR="00FE3F43" w:rsidRPr="00FE3F43" w:rsidRDefault="00FE3F43" w:rsidP="00FE3F43">
      <w:pPr>
        <w:jc w:val="right"/>
        <w:rPr>
          <w:color w:val="auto"/>
          <w:lang w:val="es-MX"/>
        </w:rPr>
      </w:pPr>
      <w:r w:rsidRPr="00FE3F43">
        <w:rPr>
          <w:noProof/>
          <w:color w:val="auto"/>
        </w:rPr>
        <w:drawing>
          <wp:inline distT="0" distB="0" distL="0" distR="0" wp14:anchorId="0B2D6CC5" wp14:editId="68B27916">
            <wp:extent cx="5840310" cy="4095750"/>
            <wp:effectExtent l="0" t="0" r="825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pic:nvPicPr>
                  <pic:blipFill>
                    <a:blip r:embed="rId7">
                      <a:extLst>
                        <a:ext uri="{28A0092B-C50C-407E-A947-70E740481C1C}">
                          <a14:useLocalDpi xmlns:a14="http://schemas.microsoft.com/office/drawing/2010/main" val="0"/>
                        </a:ext>
                      </a:extLst>
                    </a:blip>
                    <a:stretch>
                      <a:fillRect/>
                    </a:stretch>
                  </pic:blipFill>
                  <pic:spPr>
                    <a:xfrm>
                      <a:off x="0" y="0"/>
                      <a:ext cx="5840310" cy="4095750"/>
                    </a:xfrm>
                    <a:prstGeom prst="rect">
                      <a:avLst/>
                    </a:prstGeom>
                  </pic:spPr>
                </pic:pic>
              </a:graphicData>
            </a:graphic>
          </wp:inline>
        </w:drawing>
      </w:r>
    </w:p>
    <w:p w:rsidR="00FE3F43" w:rsidRPr="00FE3F43" w:rsidRDefault="00FE3F43" w:rsidP="00FE3F43">
      <w:pPr>
        <w:rPr>
          <w:color w:val="auto"/>
          <w:lang w:val="es-MX"/>
        </w:rPr>
      </w:pPr>
      <w:r w:rsidRPr="00FE3F43">
        <w:rPr>
          <w:color w:val="auto"/>
          <w:lang w:val="es-MX"/>
        </w:rPr>
        <w:t xml:space="preserve">Alcance:         </w:t>
      </w:r>
    </w:p>
    <w:p w:rsidR="00FE3F43" w:rsidRPr="00FE3F43" w:rsidRDefault="00FE3F43" w:rsidP="00FE3F43">
      <w:pPr>
        <w:rPr>
          <w:color w:val="auto"/>
          <w:lang w:val="es-MX"/>
        </w:rPr>
      </w:pPr>
      <w:r w:rsidRPr="00FE3F43">
        <w:rPr>
          <w:color w:val="auto"/>
          <w:lang w:val="es-MX"/>
        </w:rPr>
        <w:t>Vistas en vivo:</w:t>
      </w:r>
    </w:p>
    <w:p w:rsidR="00FE3F43" w:rsidRPr="00FE3F43" w:rsidRDefault="00FE3F43" w:rsidP="00FE3F43">
      <w:pPr>
        <w:rPr>
          <w:color w:val="auto"/>
          <w:lang w:val="es-MX"/>
        </w:rPr>
      </w:pPr>
      <w:proofErr w:type="gramStart"/>
      <w:r w:rsidRPr="00FE3F43">
        <w:rPr>
          <w:color w:val="auto"/>
          <w:lang w:val="es-MX"/>
        </w:rPr>
        <w:t>Total</w:t>
      </w:r>
      <w:proofErr w:type="gramEnd"/>
      <w:r w:rsidRPr="00FE3F43">
        <w:rPr>
          <w:color w:val="auto"/>
          <w:lang w:val="es-MX"/>
        </w:rPr>
        <w:t xml:space="preserve"> preguntas hechas:</w:t>
      </w:r>
    </w:p>
    <w:p w:rsidR="00FE3F43" w:rsidRPr="00FE3F43" w:rsidRDefault="00FE3F43" w:rsidP="00FE3F43">
      <w:pPr>
        <w:rPr>
          <w:color w:val="auto"/>
          <w:lang w:val="es-MX"/>
        </w:rPr>
      </w:pPr>
      <w:r w:rsidRPr="00FE3F43">
        <w:rPr>
          <w:color w:val="auto"/>
          <w:lang w:val="es-MX"/>
        </w:rPr>
        <w:t>Preguntas respondidas:</w:t>
      </w:r>
    </w:p>
    <w:p w:rsidR="00FE3F43" w:rsidRPr="00FE3F43" w:rsidRDefault="00FE3F43" w:rsidP="00FE3F43">
      <w:pPr>
        <w:pStyle w:val="Prrafodelista"/>
        <w:numPr>
          <w:ilvl w:val="0"/>
          <w:numId w:val="6"/>
        </w:numPr>
        <w:rPr>
          <w:lang w:val="es-MX"/>
        </w:rPr>
      </w:pPr>
      <w:r w:rsidRPr="00FE3F43">
        <w:rPr>
          <w:noProof/>
          <w:lang w:eastAsia="es-CO"/>
        </w:rPr>
        <w:drawing>
          <wp:inline distT="0" distB="0" distL="0" distR="0" wp14:anchorId="21DC31B0" wp14:editId="176AE79C">
            <wp:extent cx="4591052" cy="4095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8">
                      <a:extLst>
                        <a:ext uri="{28A0092B-C50C-407E-A947-70E740481C1C}">
                          <a14:useLocalDpi xmlns:a14="http://schemas.microsoft.com/office/drawing/2010/main" val="0"/>
                        </a:ext>
                      </a:extLst>
                    </a:blip>
                    <a:stretch>
                      <a:fillRect/>
                    </a:stretch>
                  </pic:blipFill>
                  <pic:spPr>
                    <a:xfrm>
                      <a:off x="0" y="0"/>
                      <a:ext cx="4591052" cy="409575"/>
                    </a:xfrm>
                    <a:prstGeom prst="rect">
                      <a:avLst/>
                    </a:prstGeom>
                  </pic:spPr>
                </pic:pic>
              </a:graphicData>
            </a:graphic>
          </wp:inline>
        </w:drawing>
      </w:r>
    </w:p>
    <w:p w:rsidR="00FE3F43" w:rsidRPr="00FE3F43" w:rsidRDefault="00FE3F43" w:rsidP="00FE3F43">
      <w:pPr>
        <w:rPr>
          <w:color w:val="auto"/>
          <w:lang w:val="es-MX"/>
        </w:rPr>
      </w:pPr>
      <w:r w:rsidRPr="00FE3F43">
        <w:rPr>
          <w:color w:val="auto"/>
          <w:lang w:val="es-MX"/>
        </w:rPr>
        <w:t>¿Las copropiedades deben hacer las inspecciones de Bomberos?</w:t>
      </w:r>
    </w:p>
    <w:p w:rsidR="00FE3F43" w:rsidRPr="00FE3F43" w:rsidRDefault="00FE3F43" w:rsidP="00FE3F43">
      <w:pPr>
        <w:rPr>
          <w:color w:val="auto"/>
          <w:lang w:val="es-MX"/>
        </w:rPr>
      </w:pPr>
      <w:r w:rsidRPr="00FE3F43">
        <w:rPr>
          <w:color w:val="auto"/>
          <w:lang w:val="es-MX"/>
        </w:rPr>
        <w:t xml:space="preserve">R: </w:t>
      </w:r>
      <w:r w:rsidRPr="00FE3F43">
        <w:rPr>
          <w:color w:val="auto"/>
        </w:rPr>
        <w:t xml:space="preserve"> </w:t>
      </w:r>
      <w:r w:rsidRPr="00FE3F43">
        <w:rPr>
          <w:color w:val="auto"/>
          <w:lang w:val="es-MX"/>
        </w:rPr>
        <w:t>Los invitamos a visitar nuestra página web https://www.bomberosbogota.gov.co/content/inspeccion-tecnica-y-certificado-bomberos donde encontrará todas las respuestas a sus dudas. Gracias, esperamos que tenga un feliz día</w:t>
      </w:r>
    </w:p>
    <w:p w:rsidR="00FE3F43" w:rsidRPr="00FE3F43" w:rsidRDefault="00FE3F43" w:rsidP="00FE3F43">
      <w:pPr>
        <w:rPr>
          <w:color w:val="auto"/>
          <w:lang w:val="es-MX"/>
        </w:rPr>
      </w:pPr>
    </w:p>
    <w:p w:rsidR="00FE3F43" w:rsidRPr="00FE3F43" w:rsidRDefault="00FE3F43" w:rsidP="00FE3F43">
      <w:pPr>
        <w:pStyle w:val="Prrafodelista"/>
        <w:numPr>
          <w:ilvl w:val="0"/>
          <w:numId w:val="6"/>
        </w:numPr>
        <w:rPr>
          <w:lang w:val="es-MX"/>
        </w:rPr>
      </w:pPr>
      <w:r w:rsidRPr="00FE3F43">
        <w:rPr>
          <w:noProof/>
          <w:lang w:eastAsia="es-CO"/>
        </w:rPr>
        <w:lastRenderedPageBreak/>
        <w:drawing>
          <wp:inline distT="0" distB="0" distL="0" distR="0" wp14:anchorId="7B4407C3" wp14:editId="7BEAB79A">
            <wp:extent cx="5612130" cy="425450"/>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9">
                      <a:extLst>
                        <a:ext uri="{28A0092B-C50C-407E-A947-70E740481C1C}">
                          <a14:useLocalDpi xmlns:a14="http://schemas.microsoft.com/office/drawing/2010/main" val="0"/>
                        </a:ext>
                      </a:extLst>
                    </a:blip>
                    <a:stretch>
                      <a:fillRect/>
                    </a:stretch>
                  </pic:blipFill>
                  <pic:spPr>
                    <a:xfrm>
                      <a:off x="0" y="0"/>
                      <a:ext cx="5612130" cy="425450"/>
                    </a:xfrm>
                    <a:prstGeom prst="rect">
                      <a:avLst/>
                    </a:prstGeom>
                  </pic:spPr>
                </pic:pic>
              </a:graphicData>
            </a:graphic>
          </wp:inline>
        </w:drawing>
      </w:r>
    </w:p>
    <w:p w:rsidR="00FE3F43" w:rsidRPr="00FE3F43" w:rsidRDefault="00FE3F43" w:rsidP="00FE3F43">
      <w:pPr>
        <w:rPr>
          <w:color w:val="auto"/>
          <w:lang w:val="es-MX"/>
        </w:rPr>
      </w:pPr>
      <w:r w:rsidRPr="00FE3F43">
        <w:rPr>
          <w:color w:val="auto"/>
          <w:lang w:val="es-MX"/>
        </w:rPr>
        <w:t>¿Cómo es el procedimiento para los colegios distritales?</w:t>
      </w:r>
      <w:r w:rsidRPr="00FE3F43">
        <w:rPr>
          <w:color w:val="auto"/>
          <w:lang w:val="es-MX"/>
        </w:rPr>
        <w:br/>
        <w:t>R: Los invitamos a visitar nuestra página web https://www.bomberosbogota.gov.co/content/inspeccion-tecnica-y-certificado-bomberos donde encontrará todas las respuestas a sus dudas. Gracias, esperamos que tenga un feliz día</w:t>
      </w:r>
    </w:p>
    <w:p w:rsidR="00FE3F43" w:rsidRPr="00FE3F43" w:rsidRDefault="00FE3F43" w:rsidP="00FE3F43">
      <w:pPr>
        <w:rPr>
          <w:color w:val="auto"/>
          <w:lang w:val="es-MX"/>
        </w:rPr>
      </w:pPr>
    </w:p>
    <w:p w:rsidR="00FE3F43" w:rsidRPr="00FE3F43" w:rsidRDefault="00FE3F43" w:rsidP="00FE3F43">
      <w:pPr>
        <w:pStyle w:val="Prrafodelista"/>
        <w:numPr>
          <w:ilvl w:val="0"/>
          <w:numId w:val="6"/>
        </w:numPr>
        <w:rPr>
          <w:lang w:val="es-MX"/>
        </w:rPr>
      </w:pPr>
      <w:r w:rsidRPr="00FE3F43">
        <w:rPr>
          <w:noProof/>
          <w:lang w:eastAsia="es-CO"/>
        </w:rPr>
        <w:drawing>
          <wp:inline distT="0" distB="0" distL="0" distR="0" wp14:anchorId="76928135" wp14:editId="6D73CE9B">
            <wp:extent cx="4838698" cy="3905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10">
                      <a:extLst>
                        <a:ext uri="{28A0092B-C50C-407E-A947-70E740481C1C}">
                          <a14:useLocalDpi xmlns:a14="http://schemas.microsoft.com/office/drawing/2010/main" val="0"/>
                        </a:ext>
                      </a:extLst>
                    </a:blip>
                    <a:stretch>
                      <a:fillRect/>
                    </a:stretch>
                  </pic:blipFill>
                  <pic:spPr>
                    <a:xfrm>
                      <a:off x="0" y="0"/>
                      <a:ext cx="4838698" cy="390525"/>
                    </a:xfrm>
                    <a:prstGeom prst="rect">
                      <a:avLst/>
                    </a:prstGeom>
                  </pic:spPr>
                </pic:pic>
              </a:graphicData>
            </a:graphic>
          </wp:inline>
        </w:drawing>
      </w:r>
    </w:p>
    <w:p w:rsidR="00FE3F43" w:rsidRPr="00FE3F43" w:rsidRDefault="00FE3F43" w:rsidP="00FE3F43">
      <w:pPr>
        <w:rPr>
          <w:color w:val="auto"/>
          <w:lang w:val="es-MX"/>
        </w:rPr>
      </w:pPr>
      <w:r w:rsidRPr="00FE3F43">
        <w:rPr>
          <w:color w:val="auto"/>
          <w:lang w:val="es-MX"/>
        </w:rPr>
        <w:t>¿El uso del suelo es clave a la hora del concepto técnico de Bomberos?</w:t>
      </w:r>
    </w:p>
    <w:p w:rsidR="00FE3F43" w:rsidRPr="00FE3F43" w:rsidRDefault="00FE3F43" w:rsidP="00FE3F43">
      <w:pPr>
        <w:rPr>
          <w:color w:val="auto"/>
          <w:lang w:val="es-MX"/>
        </w:rPr>
      </w:pPr>
      <w:r w:rsidRPr="00FE3F43">
        <w:rPr>
          <w:color w:val="auto"/>
          <w:lang w:val="es-MX"/>
        </w:rPr>
        <w:t>R: Si, el uso del suelo debe corresponder al establecimiento.</w:t>
      </w:r>
    </w:p>
    <w:p w:rsidR="00FE3F43" w:rsidRPr="00FE3F43" w:rsidRDefault="00FE3F43" w:rsidP="00FE3F43">
      <w:pPr>
        <w:rPr>
          <w:color w:val="auto"/>
          <w:lang w:val="es-MX"/>
        </w:rPr>
      </w:pPr>
    </w:p>
    <w:p w:rsidR="00FE3F43" w:rsidRPr="00FE3F43" w:rsidRDefault="00FE3F43" w:rsidP="00FE3F43">
      <w:pPr>
        <w:pStyle w:val="Prrafodelista"/>
        <w:numPr>
          <w:ilvl w:val="0"/>
          <w:numId w:val="6"/>
        </w:numPr>
        <w:rPr>
          <w:lang w:val="es-MX"/>
        </w:rPr>
      </w:pPr>
      <w:r w:rsidRPr="00FE3F43">
        <w:rPr>
          <w:noProof/>
          <w:lang w:eastAsia="es-CO"/>
        </w:rPr>
        <w:drawing>
          <wp:inline distT="0" distB="0" distL="0" distR="0" wp14:anchorId="0EC9EFFF" wp14:editId="7408BB76">
            <wp:extent cx="1924050" cy="4095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11">
                      <a:extLst>
                        <a:ext uri="{28A0092B-C50C-407E-A947-70E740481C1C}">
                          <a14:useLocalDpi xmlns:a14="http://schemas.microsoft.com/office/drawing/2010/main" val="0"/>
                        </a:ext>
                      </a:extLst>
                    </a:blip>
                    <a:stretch>
                      <a:fillRect/>
                    </a:stretch>
                  </pic:blipFill>
                  <pic:spPr>
                    <a:xfrm>
                      <a:off x="0" y="0"/>
                      <a:ext cx="1924050" cy="409575"/>
                    </a:xfrm>
                    <a:prstGeom prst="rect">
                      <a:avLst/>
                    </a:prstGeom>
                  </pic:spPr>
                </pic:pic>
              </a:graphicData>
            </a:graphic>
          </wp:inline>
        </w:drawing>
      </w:r>
    </w:p>
    <w:p w:rsidR="00FE3F43" w:rsidRPr="00FE3F43" w:rsidRDefault="00FE3F43" w:rsidP="00FE3F43">
      <w:pPr>
        <w:rPr>
          <w:color w:val="auto"/>
          <w:lang w:val="es-MX"/>
        </w:rPr>
      </w:pPr>
      <w:r w:rsidRPr="00FE3F43">
        <w:rPr>
          <w:color w:val="auto"/>
          <w:lang w:val="es-MX"/>
        </w:rPr>
        <w:t>¿Cómo se establecen los costos de los conceptos técnicos?</w:t>
      </w:r>
    </w:p>
    <w:p w:rsidR="00FE3F43" w:rsidRPr="00FE3F43" w:rsidRDefault="00FE3F43" w:rsidP="00FE3F43">
      <w:pPr>
        <w:rPr>
          <w:color w:val="auto"/>
          <w:lang w:val="es-MX"/>
        </w:rPr>
      </w:pPr>
      <w:r w:rsidRPr="00FE3F43">
        <w:rPr>
          <w:color w:val="auto"/>
          <w:lang w:val="es-MX"/>
        </w:rPr>
        <w:t>R: Los invitamos a visitar nuestra página web https://www.bomberosbogota.gov.co/content/inspeccion-tecnica-y-certificado-bomberos donde encontrará todas las respuestas a sus dudas. Gracias, esperamos que tenga un feliz día</w:t>
      </w:r>
    </w:p>
    <w:p w:rsidR="00FE3F43" w:rsidRPr="00FE3F43" w:rsidRDefault="00FE3F43" w:rsidP="00FE3F43">
      <w:pPr>
        <w:rPr>
          <w:color w:val="auto"/>
          <w:lang w:val="es-MX"/>
        </w:rPr>
      </w:pPr>
    </w:p>
    <w:p w:rsidR="00FE3F43" w:rsidRPr="00FE3F43" w:rsidRDefault="00FE3F43" w:rsidP="00FE3F43">
      <w:pPr>
        <w:pStyle w:val="Prrafodelista"/>
        <w:numPr>
          <w:ilvl w:val="0"/>
          <w:numId w:val="6"/>
        </w:numPr>
        <w:rPr>
          <w:lang w:val="es-MX"/>
        </w:rPr>
      </w:pPr>
      <w:r w:rsidRPr="00FE3F43">
        <w:rPr>
          <w:noProof/>
          <w:lang w:eastAsia="es-CO"/>
        </w:rPr>
        <w:drawing>
          <wp:inline distT="0" distB="0" distL="0" distR="0" wp14:anchorId="0E0C960E" wp14:editId="13E5580D">
            <wp:extent cx="2257425" cy="3714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pic:nvPicPr>
                  <pic:blipFill>
                    <a:blip r:embed="rId12">
                      <a:extLst>
                        <a:ext uri="{28A0092B-C50C-407E-A947-70E740481C1C}">
                          <a14:useLocalDpi xmlns:a14="http://schemas.microsoft.com/office/drawing/2010/main" val="0"/>
                        </a:ext>
                      </a:extLst>
                    </a:blip>
                    <a:stretch>
                      <a:fillRect/>
                    </a:stretch>
                  </pic:blipFill>
                  <pic:spPr>
                    <a:xfrm>
                      <a:off x="0" y="0"/>
                      <a:ext cx="2257425" cy="371475"/>
                    </a:xfrm>
                    <a:prstGeom prst="rect">
                      <a:avLst/>
                    </a:prstGeom>
                  </pic:spPr>
                </pic:pic>
              </a:graphicData>
            </a:graphic>
          </wp:inline>
        </w:drawing>
      </w:r>
    </w:p>
    <w:p w:rsidR="00FE3F43" w:rsidRPr="00FE3F43" w:rsidRDefault="00FE3F43" w:rsidP="00FE3F43">
      <w:pPr>
        <w:rPr>
          <w:color w:val="auto"/>
          <w:lang w:val="es-MX"/>
        </w:rPr>
      </w:pPr>
      <w:r w:rsidRPr="00FE3F43">
        <w:rPr>
          <w:color w:val="auto"/>
          <w:lang w:val="es-MX"/>
        </w:rPr>
        <w:t>¿Se pueden hacer pagos virtuales?</w:t>
      </w:r>
    </w:p>
    <w:p w:rsidR="00FE3F43" w:rsidRPr="00FE3F43" w:rsidRDefault="00FE3F43" w:rsidP="00FE3F43">
      <w:pPr>
        <w:rPr>
          <w:color w:val="auto"/>
          <w:lang w:val="es-MX"/>
        </w:rPr>
      </w:pPr>
      <w:r w:rsidRPr="00FE3F43">
        <w:rPr>
          <w:color w:val="auto"/>
          <w:lang w:val="es-MX"/>
        </w:rPr>
        <w:t>R: Los invitamos a visitar nuestra página web https://www.bomberosbogota.gov.co/content/inspeccion-tecnica-y-certificado-bomberos donde encontrará todas las respuestas a sus dudas. Gracias, esperamos que tenga un feliz día</w:t>
      </w:r>
    </w:p>
    <w:p w:rsidR="00FE3F43" w:rsidRPr="00FE3F43" w:rsidRDefault="00FE3F43" w:rsidP="00FE3F43">
      <w:pPr>
        <w:rPr>
          <w:color w:val="auto"/>
          <w:lang w:val="es-MX"/>
        </w:rPr>
      </w:pPr>
    </w:p>
    <w:p w:rsidR="00FE3F43" w:rsidRPr="00FE3F43" w:rsidRDefault="00FE3F43" w:rsidP="00FE3F43">
      <w:pPr>
        <w:pStyle w:val="Prrafodelista"/>
        <w:numPr>
          <w:ilvl w:val="0"/>
          <w:numId w:val="6"/>
        </w:numPr>
        <w:rPr>
          <w:lang w:val="es-MX"/>
        </w:rPr>
      </w:pPr>
      <w:r w:rsidRPr="00FE3F43">
        <w:rPr>
          <w:noProof/>
          <w:lang w:eastAsia="es-CO"/>
        </w:rPr>
        <w:drawing>
          <wp:inline distT="0" distB="0" distL="0" distR="0" wp14:anchorId="606FB0B4" wp14:editId="37DADC42">
            <wp:extent cx="3238500" cy="4191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pic:nvPicPr>
                  <pic:blipFill>
                    <a:blip r:embed="rId13">
                      <a:extLst>
                        <a:ext uri="{28A0092B-C50C-407E-A947-70E740481C1C}">
                          <a14:useLocalDpi xmlns:a14="http://schemas.microsoft.com/office/drawing/2010/main" val="0"/>
                        </a:ext>
                      </a:extLst>
                    </a:blip>
                    <a:stretch>
                      <a:fillRect/>
                    </a:stretch>
                  </pic:blipFill>
                  <pic:spPr>
                    <a:xfrm>
                      <a:off x="0" y="0"/>
                      <a:ext cx="3238500" cy="419100"/>
                    </a:xfrm>
                    <a:prstGeom prst="rect">
                      <a:avLst/>
                    </a:prstGeom>
                  </pic:spPr>
                </pic:pic>
              </a:graphicData>
            </a:graphic>
          </wp:inline>
        </w:drawing>
      </w:r>
    </w:p>
    <w:p w:rsidR="00FE3F43" w:rsidRPr="00FE3F43" w:rsidRDefault="00FE3F43" w:rsidP="00FE3F43">
      <w:pPr>
        <w:rPr>
          <w:color w:val="auto"/>
          <w:lang w:val="es-MX"/>
        </w:rPr>
      </w:pPr>
      <w:r w:rsidRPr="00FE3F43">
        <w:rPr>
          <w:color w:val="auto"/>
          <w:lang w:val="es-MX"/>
        </w:rPr>
        <w:t>¿Cuál es la norma por la cual se rigen los parámetros de la revisión?</w:t>
      </w:r>
    </w:p>
    <w:p w:rsidR="00FE3F43" w:rsidRPr="00FE3F43" w:rsidRDefault="00FE3F43" w:rsidP="00FE3F43">
      <w:pPr>
        <w:rPr>
          <w:color w:val="auto"/>
          <w:lang w:val="es-MX"/>
        </w:rPr>
      </w:pPr>
      <w:r w:rsidRPr="00FE3F43">
        <w:rPr>
          <w:color w:val="auto"/>
          <w:lang w:val="es-MX"/>
        </w:rPr>
        <w:t xml:space="preserve">R: Los invitamos a visitar nuestra página web https://www.bomberosbogota.gov.co/content/inspeccion-tecnica-y-certificado-bomberos </w:t>
      </w:r>
      <w:r w:rsidRPr="00FE3F43">
        <w:rPr>
          <w:color w:val="auto"/>
          <w:lang w:val="es-MX"/>
        </w:rPr>
        <w:lastRenderedPageBreak/>
        <w:t>donde encontrará todas las respuestas a sus dudas. Gracias, esperamos que tenga un feliz día</w:t>
      </w:r>
    </w:p>
    <w:p w:rsidR="00FE3F43" w:rsidRPr="00FE3F43" w:rsidRDefault="00FE3F43" w:rsidP="00FE3F43">
      <w:pPr>
        <w:rPr>
          <w:color w:val="auto"/>
          <w:lang w:val="es-MX"/>
        </w:rPr>
      </w:pPr>
    </w:p>
    <w:p w:rsidR="00FE3F43" w:rsidRPr="00FE3F43" w:rsidRDefault="00FE3F43" w:rsidP="00FE3F43">
      <w:pPr>
        <w:pStyle w:val="Prrafodelista"/>
        <w:numPr>
          <w:ilvl w:val="0"/>
          <w:numId w:val="6"/>
        </w:numPr>
        <w:rPr>
          <w:lang w:val="es-MX"/>
        </w:rPr>
      </w:pPr>
      <w:r w:rsidRPr="00FE3F43">
        <w:rPr>
          <w:noProof/>
          <w:lang w:eastAsia="es-CO"/>
        </w:rPr>
        <w:drawing>
          <wp:inline distT="0" distB="0" distL="0" distR="0" wp14:anchorId="624094E9" wp14:editId="629D8CAE">
            <wp:extent cx="2562225" cy="43815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pic:nvPicPr>
                  <pic:blipFill>
                    <a:blip r:embed="rId14">
                      <a:extLst>
                        <a:ext uri="{28A0092B-C50C-407E-A947-70E740481C1C}">
                          <a14:useLocalDpi xmlns:a14="http://schemas.microsoft.com/office/drawing/2010/main" val="0"/>
                        </a:ext>
                      </a:extLst>
                    </a:blip>
                    <a:stretch>
                      <a:fillRect/>
                    </a:stretch>
                  </pic:blipFill>
                  <pic:spPr>
                    <a:xfrm>
                      <a:off x="0" y="0"/>
                      <a:ext cx="2562225" cy="438150"/>
                    </a:xfrm>
                    <a:prstGeom prst="rect">
                      <a:avLst/>
                    </a:prstGeom>
                  </pic:spPr>
                </pic:pic>
              </a:graphicData>
            </a:graphic>
          </wp:inline>
        </w:drawing>
      </w:r>
    </w:p>
    <w:p w:rsidR="00FE3F43" w:rsidRPr="00FE3F43" w:rsidRDefault="00FE3F43" w:rsidP="00FE3F43">
      <w:pPr>
        <w:rPr>
          <w:color w:val="auto"/>
          <w:lang w:val="es-MX"/>
        </w:rPr>
      </w:pPr>
      <w:r w:rsidRPr="00FE3F43">
        <w:rPr>
          <w:color w:val="auto"/>
          <w:lang w:val="es-MX"/>
        </w:rPr>
        <w:t>¿En qué riesgo están los talleres de mecánica automotriz?</w:t>
      </w:r>
    </w:p>
    <w:p w:rsidR="00FE3F43" w:rsidRPr="00FE3F43" w:rsidRDefault="00FE3F43" w:rsidP="00FE3F43">
      <w:pPr>
        <w:rPr>
          <w:color w:val="auto"/>
          <w:lang w:val="es-MX"/>
        </w:rPr>
      </w:pPr>
      <w:r w:rsidRPr="00FE3F43">
        <w:rPr>
          <w:color w:val="auto"/>
          <w:lang w:val="es-MX"/>
        </w:rPr>
        <w:t>R: No se puede determinar de esta forma, sin embargo, la mayoría de talleres están en riesgo “Moderado”.</w:t>
      </w:r>
    </w:p>
    <w:p w:rsidR="00FE3F43" w:rsidRPr="00FE3F43" w:rsidRDefault="00FE3F43" w:rsidP="00FE3F43">
      <w:pPr>
        <w:rPr>
          <w:color w:val="auto"/>
          <w:lang w:val="es-MX"/>
        </w:rPr>
      </w:pPr>
    </w:p>
    <w:p w:rsidR="00FE3F43" w:rsidRPr="00FE3F43" w:rsidRDefault="00FE3F43" w:rsidP="00FE3F43">
      <w:pPr>
        <w:pStyle w:val="Prrafodelista"/>
        <w:numPr>
          <w:ilvl w:val="0"/>
          <w:numId w:val="6"/>
        </w:numPr>
        <w:rPr>
          <w:lang w:val="es-MX"/>
        </w:rPr>
      </w:pPr>
      <w:r w:rsidRPr="00FE3F43">
        <w:rPr>
          <w:noProof/>
          <w:lang w:eastAsia="es-CO"/>
        </w:rPr>
        <w:drawing>
          <wp:inline distT="0" distB="0" distL="0" distR="0" wp14:anchorId="512AC77A" wp14:editId="71336C1C">
            <wp:extent cx="2876550" cy="39052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pic:nvPicPr>
                  <pic:blipFill>
                    <a:blip r:embed="rId15">
                      <a:extLst>
                        <a:ext uri="{28A0092B-C50C-407E-A947-70E740481C1C}">
                          <a14:useLocalDpi xmlns:a14="http://schemas.microsoft.com/office/drawing/2010/main" val="0"/>
                        </a:ext>
                      </a:extLst>
                    </a:blip>
                    <a:stretch>
                      <a:fillRect/>
                    </a:stretch>
                  </pic:blipFill>
                  <pic:spPr>
                    <a:xfrm>
                      <a:off x="0" y="0"/>
                      <a:ext cx="2876550" cy="390525"/>
                    </a:xfrm>
                    <a:prstGeom prst="rect">
                      <a:avLst/>
                    </a:prstGeom>
                  </pic:spPr>
                </pic:pic>
              </a:graphicData>
            </a:graphic>
          </wp:inline>
        </w:drawing>
      </w:r>
    </w:p>
    <w:p w:rsidR="00FE3F43" w:rsidRPr="00FE3F43" w:rsidRDefault="00FE3F43" w:rsidP="00FE3F43">
      <w:pPr>
        <w:rPr>
          <w:color w:val="auto"/>
          <w:lang w:val="es-MX"/>
        </w:rPr>
      </w:pPr>
      <w:r w:rsidRPr="00FE3F43">
        <w:rPr>
          <w:color w:val="auto"/>
          <w:lang w:val="es-MX"/>
        </w:rPr>
        <w:t>Al ser una construcción nueva, ¿se estudian los diseños?</w:t>
      </w:r>
    </w:p>
    <w:p w:rsidR="00FE3F43" w:rsidRPr="00FE3F43" w:rsidRDefault="00FE3F43" w:rsidP="00FE3F43">
      <w:pPr>
        <w:rPr>
          <w:color w:val="auto"/>
          <w:lang w:val="es-MX"/>
        </w:rPr>
      </w:pPr>
      <w:r w:rsidRPr="00FE3F43">
        <w:rPr>
          <w:color w:val="auto"/>
          <w:lang w:val="es-MX"/>
        </w:rPr>
        <w:t>R: Prestamos el servicio de revisión de proyectos para garantizar seguridad humana y protección contra incendio.</w:t>
      </w:r>
    </w:p>
    <w:p w:rsidR="00FE3F43" w:rsidRPr="00FE3F43" w:rsidRDefault="00FE3F43" w:rsidP="00FE3F43">
      <w:pPr>
        <w:rPr>
          <w:color w:val="auto"/>
          <w:lang w:val="es-MX"/>
        </w:rPr>
      </w:pPr>
    </w:p>
    <w:p w:rsidR="00FE3F43" w:rsidRPr="00FE3F43" w:rsidRDefault="00FE3F43" w:rsidP="00FE3F43">
      <w:pPr>
        <w:pStyle w:val="Prrafodelista"/>
        <w:numPr>
          <w:ilvl w:val="0"/>
          <w:numId w:val="6"/>
        </w:numPr>
        <w:rPr>
          <w:lang w:val="es-MX"/>
        </w:rPr>
      </w:pPr>
      <w:r w:rsidRPr="00FE3F43">
        <w:rPr>
          <w:noProof/>
          <w:lang w:eastAsia="es-CO"/>
        </w:rPr>
        <w:drawing>
          <wp:inline distT="0" distB="0" distL="0" distR="0" wp14:anchorId="5CC75160" wp14:editId="6589BC98">
            <wp:extent cx="5612130" cy="781050"/>
            <wp:effectExtent l="0" t="0" r="762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pic:nvPicPr>
                  <pic:blipFill>
                    <a:blip r:embed="rId16">
                      <a:extLst>
                        <a:ext uri="{28A0092B-C50C-407E-A947-70E740481C1C}">
                          <a14:useLocalDpi xmlns:a14="http://schemas.microsoft.com/office/drawing/2010/main" val="0"/>
                        </a:ext>
                      </a:extLst>
                    </a:blip>
                    <a:stretch>
                      <a:fillRect/>
                    </a:stretch>
                  </pic:blipFill>
                  <pic:spPr>
                    <a:xfrm>
                      <a:off x="0" y="0"/>
                      <a:ext cx="5612130" cy="781050"/>
                    </a:xfrm>
                    <a:prstGeom prst="rect">
                      <a:avLst/>
                    </a:prstGeom>
                  </pic:spPr>
                </pic:pic>
              </a:graphicData>
            </a:graphic>
          </wp:inline>
        </w:drawing>
      </w:r>
    </w:p>
    <w:p w:rsidR="00FE3F43" w:rsidRPr="00FE3F43" w:rsidRDefault="00FE3F43" w:rsidP="00FE3F43">
      <w:pPr>
        <w:rPr>
          <w:rFonts w:ascii="Segoe UI Historic" w:hAnsi="Segoe UI Historic" w:cs="Segoe UI Historic"/>
          <w:color w:val="auto"/>
          <w:sz w:val="23"/>
          <w:szCs w:val="23"/>
          <w:shd w:val="clear" w:color="auto" w:fill="F0F2F5"/>
        </w:rPr>
      </w:pPr>
      <w:r w:rsidRPr="00FE3F43">
        <w:rPr>
          <w:rFonts w:ascii="Segoe UI Historic" w:hAnsi="Segoe UI Historic" w:cs="Segoe UI Historic"/>
          <w:color w:val="auto"/>
          <w:sz w:val="23"/>
          <w:szCs w:val="23"/>
          <w:shd w:val="clear" w:color="auto" w:fill="F0F2F5"/>
        </w:rPr>
        <w:t xml:space="preserve">Según la ley 1575 de 2012 Los cuerpos de bomberos son los órganos competentes para la realización de las labores de inspecciones en prevención de incendios y seguridad humana, siendo así: ¿Las visitas las realizan unidades </w:t>
      </w:r>
      <w:proofErr w:type="spellStart"/>
      <w:r w:rsidRPr="00FE3F43">
        <w:rPr>
          <w:rFonts w:ascii="Segoe UI Historic" w:hAnsi="Segoe UI Historic" w:cs="Segoe UI Historic"/>
          <w:color w:val="auto"/>
          <w:sz w:val="23"/>
          <w:szCs w:val="23"/>
          <w:shd w:val="clear" w:color="auto" w:fill="F0F2F5"/>
        </w:rPr>
        <w:t>bomberiles</w:t>
      </w:r>
      <w:proofErr w:type="spellEnd"/>
      <w:r w:rsidRPr="00FE3F43">
        <w:rPr>
          <w:rFonts w:ascii="Segoe UI Historic" w:hAnsi="Segoe UI Historic" w:cs="Segoe UI Historic"/>
          <w:color w:val="auto"/>
          <w:sz w:val="23"/>
          <w:szCs w:val="23"/>
          <w:shd w:val="clear" w:color="auto" w:fill="F0F2F5"/>
        </w:rPr>
        <w:t>?</w:t>
      </w:r>
    </w:p>
    <w:p w:rsidR="00FE3F43" w:rsidRPr="00FE3F43" w:rsidRDefault="00FE3F43" w:rsidP="00FE3F43">
      <w:pPr>
        <w:rPr>
          <w:color w:val="auto"/>
          <w:shd w:val="clear" w:color="auto" w:fill="F0F2F5"/>
          <w:lang w:val="es-MX"/>
        </w:rPr>
      </w:pPr>
      <w:r w:rsidRPr="00FE3F43">
        <w:rPr>
          <w:rFonts w:ascii="Segoe UI Historic" w:hAnsi="Segoe UI Historic" w:cs="Segoe UI Historic"/>
          <w:color w:val="auto"/>
          <w:sz w:val="23"/>
          <w:szCs w:val="23"/>
          <w:shd w:val="clear" w:color="auto" w:fill="F0F2F5"/>
        </w:rPr>
        <w:t>R:</w:t>
      </w:r>
      <w:r w:rsidRPr="00FE3F43">
        <w:rPr>
          <w:color w:val="auto"/>
          <w:lang w:val="es-MX"/>
        </w:rPr>
        <w:t xml:space="preserve"> Los invitamos a visitar nuestra página web https://www.bomberosbogota.gov.co/content/inspeccion-tecnica-y-certificado-bomberos donde encontrará todas las respuestas a sus dudas. Gracias, esperamos que tenga un feliz día</w:t>
      </w:r>
    </w:p>
    <w:p w:rsidR="00FE3F43" w:rsidRPr="00FE3F43" w:rsidRDefault="00FE3F43" w:rsidP="00FE3F43">
      <w:pPr>
        <w:rPr>
          <w:rFonts w:ascii="Segoe UI Historic" w:hAnsi="Segoe UI Historic" w:cs="Segoe UI Historic"/>
          <w:color w:val="auto"/>
          <w:sz w:val="23"/>
          <w:szCs w:val="23"/>
          <w:shd w:val="clear" w:color="auto" w:fill="F0F2F5"/>
        </w:rPr>
      </w:pPr>
    </w:p>
    <w:p w:rsidR="00FE3F43" w:rsidRPr="00FE3F43" w:rsidRDefault="00FE3F43" w:rsidP="00FE3F43">
      <w:pPr>
        <w:pStyle w:val="Prrafodelista"/>
        <w:numPr>
          <w:ilvl w:val="0"/>
          <w:numId w:val="6"/>
        </w:numPr>
        <w:rPr>
          <w:lang w:val="es-MX"/>
        </w:rPr>
      </w:pPr>
      <w:r w:rsidRPr="00FE3F43">
        <w:rPr>
          <w:noProof/>
          <w:lang w:eastAsia="es-CO"/>
        </w:rPr>
        <w:drawing>
          <wp:inline distT="0" distB="0" distL="0" distR="0" wp14:anchorId="7015028F" wp14:editId="71102500">
            <wp:extent cx="5612130" cy="600075"/>
            <wp:effectExtent l="0" t="0" r="762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pic:nvPicPr>
                  <pic:blipFill>
                    <a:blip r:embed="rId17">
                      <a:extLst>
                        <a:ext uri="{28A0092B-C50C-407E-A947-70E740481C1C}">
                          <a14:useLocalDpi xmlns:a14="http://schemas.microsoft.com/office/drawing/2010/main" val="0"/>
                        </a:ext>
                      </a:extLst>
                    </a:blip>
                    <a:stretch>
                      <a:fillRect/>
                    </a:stretch>
                  </pic:blipFill>
                  <pic:spPr>
                    <a:xfrm>
                      <a:off x="0" y="0"/>
                      <a:ext cx="5612130" cy="600075"/>
                    </a:xfrm>
                    <a:prstGeom prst="rect">
                      <a:avLst/>
                    </a:prstGeom>
                  </pic:spPr>
                </pic:pic>
              </a:graphicData>
            </a:graphic>
          </wp:inline>
        </w:drawing>
      </w:r>
    </w:p>
    <w:p w:rsidR="00FE3F43" w:rsidRPr="00FE3F43" w:rsidRDefault="00FE3F43" w:rsidP="00FE3F43">
      <w:pPr>
        <w:rPr>
          <w:color w:val="auto"/>
          <w:lang w:val="es-MX"/>
        </w:rPr>
      </w:pPr>
      <w:r w:rsidRPr="00FE3F43">
        <w:rPr>
          <w:color w:val="auto"/>
          <w:lang w:val="es-MX"/>
        </w:rPr>
        <w:t>Respecto a establecimientos que estén funcionando en zonas de antejardín, ¿Bomberos otorga el concepto?</w:t>
      </w:r>
    </w:p>
    <w:p w:rsidR="00FE3F43" w:rsidRPr="00FE3F43" w:rsidRDefault="00FE3F43" w:rsidP="00FE3F43">
      <w:pPr>
        <w:rPr>
          <w:color w:val="auto"/>
          <w:lang w:val="es-MX"/>
        </w:rPr>
      </w:pPr>
      <w:r w:rsidRPr="00FE3F43">
        <w:rPr>
          <w:color w:val="auto"/>
          <w:lang w:val="es-MX"/>
        </w:rPr>
        <w:t xml:space="preserve">R: Los invitamos a visitar nuestra página web https://www.bomberosbogota.gov.co/content/inspeccion-tecnica-y-certificado-bomberos </w:t>
      </w:r>
      <w:r w:rsidRPr="00FE3F43">
        <w:rPr>
          <w:color w:val="auto"/>
          <w:lang w:val="es-MX"/>
        </w:rPr>
        <w:lastRenderedPageBreak/>
        <w:t>donde encontrará todas las respuestas a sus dudas. Gracias, esperamos que tenga un feliz día</w:t>
      </w:r>
    </w:p>
    <w:p w:rsidR="00FE3F43" w:rsidRPr="00FE3F43" w:rsidRDefault="00FE3F43" w:rsidP="00FE3F43">
      <w:pPr>
        <w:rPr>
          <w:color w:val="auto"/>
          <w:lang w:val="es-MX"/>
        </w:rPr>
      </w:pPr>
    </w:p>
    <w:p w:rsidR="00FE3F43" w:rsidRPr="00FE3F43" w:rsidRDefault="00FE3F43" w:rsidP="00FE3F43">
      <w:pPr>
        <w:pStyle w:val="Prrafodelista"/>
        <w:numPr>
          <w:ilvl w:val="0"/>
          <w:numId w:val="6"/>
        </w:numPr>
        <w:rPr>
          <w:rFonts w:eastAsiaTheme="minorEastAsia"/>
          <w:lang w:val="es-MX"/>
        </w:rPr>
      </w:pPr>
      <w:r w:rsidRPr="00FE3F43">
        <w:rPr>
          <w:lang w:val="es-MX"/>
        </w:rPr>
        <w:t>¿Qué es un concepto técnico y para qué sirve?</w:t>
      </w:r>
    </w:p>
    <w:p w:rsidR="00FE3F43" w:rsidRPr="00FE3F43" w:rsidRDefault="00FE3F43" w:rsidP="00FE3F43">
      <w:pPr>
        <w:rPr>
          <w:color w:val="auto"/>
          <w:lang w:val="es-MX"/>
        </w:rPr>
      </w:pPr>
      <w:r w:rsidRPr="00FE3F43">
        <w:rPr>
          <w:color w:val="auto"/>
          <w:lang w:val="es-MX"/>
        </w:rPr>
        <w:t>Es un instrumento mediante el cual hacemos la verificación seguridad humana e instalaciones contra incendios, buscando garantizar condiciones para quienes ocupen las edificaciones.</w:t>
      </w:r>
    </w:p>
    <w:p w:rsidR="00FE3F43" w:rsidRPr="00FE3F43" w:rsidRDefault="00FE3F43" w:rsidP="00FE3F43">
      <w:pPr>
        <w:rPr>
          <w:color w:val="auto"/>
          <w:lang w:val="es-MX"/>
        </w:rPr>
      </w:pPr>
    </w:p>
    <w:p w:rsidR="00FE3F43" w:rsidRPr="00FE3F43" w:rsidRDefault="00FE3F43" w:rsidP="00FE3F43">
      <w:pPr>
        <w:pStyle w:val="Prrafodelista"/>
        <w:numPr>
          <w:ilvl w:val="0"/>
          <w:numId w:val="6"/>
        </w:numPr>
        <w:rPr>
          <w:rFonts w:eastAsiaTheme="minorEastAsia"/>
          <w:lang w:val="es-MX"/>
        </w:rPr>
      </w:pPr>
      <w:r w:rsidRPr="00FE3F43">
        <w:rPr>
          <w:lang w:val="es-MX"/>
        </w:rPr>
        <w:t>¿Qué vigencia tienen los conceptos técnicos de Bomberos?</w:t>
      </w:r>
    </w:p>
    <w:p w:rsidR="00FE3F43" w:rsidRPr="00FE3F43" w:rsidRDefault="00FE3F43" w:rsidP="00FE3F43">
      <w:pPr>
        <w:rPr>
          <w:color w:val="auto"/>
          <w:lang w:val="es-MX"/>
        </w:rPr>
      </w:pPr>
      <w:r w:rsidRPr="00FE3F43">
        <w:rPr>
          <w:color w:val="auto"/>
          <w:lang w:val="es-MX"/>
        </w:rPr>
        <w:t>R: Un año</w:t>
      </w:r>
    </w:p>
    <w:p w:rsidR="00FE3F43" w:rsidRPr="00FE3F43" w:rsidRDefault="00FE3F43" w:rsidP="00FE3F43">
      <w:pPr>
        <w:rPr>
          <w:color w:val="auto"/>
          <w:lang w:val="es-MX"/>
        </w:rPr>
      </w:pPr>
    </w:p>
    <w:p w:rsidR="00FE3F43" w:rsidRPr="00FE3F43" w:rsidRDefault="00FE3F43" w:rsidP="00FE3F43">
      <w:pPr>
        <w:pStyle w:val="Prrafodelista"/>
        <w:numPr>
          <w:ilvl w:val="0"/>
          <w:numId w:val="6"/>
        </w:numPr>
        <w:rPr>
          <w:rFonts w:eastAsiaTheme="minorEastAsia"/>
          <w:lang w:val="es-MX"/>
        </w:rPr>
      </w:pPr>
      <w:r w:rsidRPr="00FE3F43">
        <w:rPr>
          <w:lang w:val="es-MX"/>
        </w:rPr>
        <w:t xml:space="preserve">  ¿Todos los establecimientos deben tener concepto técnico de Bomberos?</w:t>
      </w:r>
    </w:p>
    <w:p w:rsidR="00FE3F43" w:rsidRPr="00FE3F43" w:rsidRDefault="00FE3F43" w:rsidP="00FE3F43">
      <w:pPr>
        <w:rPr>
          <w:color w:val="auto"/>
          <w:lang w:val="es-MX"/>
        </w:rPr>
      </w:pPr>
      <w:r w:rsidRPr="00FE3F43">
        <w:rPr>
          <w:color w:val="auto"/>
          <w:lang w:val="es-MX"/>
        </w:rPr>
        <w:t>R: De acuerdo a la ley 1523 de 2012, toda persona que genere riesgo debe hacer la gestión de los mismos. Por lo cual cada establecimiento comercial debe contar con mecanismos de seguridad humana.</w:t>
      </w:r>
    </w:p>
    <w:p w:rsidR="00FE3F43" w:rsidRPr="00FE3F43" w:rsidRDefault="00FE3F43" w:rsidP="00FE3F43">
      <w:pPr>
        <w:rPr>
          <w:color w:val="auto"/>
          <w:lang w:val="es-MX"/>
        </w:rPr>
      </w:pPr>
    </w:p>
    <w:p w:rsidR="00FE3F43" w:rsidRPr="00FE3F43" w:rsidRDefault="00FE3F43" w:rsidP="00FE3F43">
      <w:pPr>
        <w:pStyle w:val="Prrafodelista"/>
        <w:numPr>
          <w:ilvl w:val="0"/>
          <w:numId w:val="6"/>
        </w:numPr>
        <w:rPr>
          <w:rFonts w:eastAsiaTheme="minorEastAsia"/>
          <w:lang w:val="es-MX"/>
        </w:rPr>
      </w:pPr>
      <w:r w:rsidRPr="00FE3F43">
        <w:rPr>
          <w:lang w:val="es-MX"/>
        </w:rPr>
        <w:t>¿Cómo se reconoce a un inspector del Cuerpo de Bomberos?</w:t>
      </w:r>
    </w:p>
    <w:p w:rsidR="00FE3F43" w:rsidRPr="00FE3F43" w:rsidRDefault="00FE3F43" w:rsidP="00FE3F43">
      <w:pPr>
        <w:rPr>
          <w:color w:val="auto"/>
          <w:lang w:val="es-MX"/>
        </w:rPr>
      </w:pPr>
      <w:r w:rsidRPr="00FE3F43">
        <w:rPr>
          <w:color w:val="auto"/>
          <w:lang w:val="es-MX"/>
        </w:rPr>
        <w:t>R: Las inspecciones están a cargo de contratistas, con un chaleco color rojo (imagen institucional de la Alcaldía), en la prenda tienen el número de contrato, tiene carné que los acredita como contratistas de la Entidad.</w:t>
      </w:r>
    </w:p>
    <w:p w:rsidR="00FE3F43" w:rsidRPr="00FE3F43" w:rsidRDefault="00FE3F43" w:rsidP="00FE3F43">
      <w:pPr>
        <w:rPr>
          <w:color w:val="auto"/>
          <w:lang w:val="es-MX"/>
        </w:rPr>
      </w:pPr>
    </w:p>
    <w:p w:rsidR="00FE3F43" w:rsidRPr="00FE3F43" w:rsidRDefault="00FE3F43" w:rsidP="00FE3F43">
      <w:pPr>
        <w:pStyle w:val="Prrafodelista"/>
        <w:numPr>
          <w:ilvl w:val="0"/>
          <w:numId w:val="6"/>
        </w:numPr>
        <w:rPr>
          <w:rFonts w:eastAsiaTheme="minorEastAsia"/>
          <w:lang w:val="es-MX"/>
        </w:rPr>
      </w:pPr>
      <w:r w:rsidRPr="00FE3F43">
        <w:rPr>
          <w:lang w:val="es-MX"/>
        </w:rPr>
        <w:t>Si tengo dudas sobre la veracidad del personal, ¿dónde puedo confirmar su información?</w:t>
      </w:r>
    </w:p>
    <w:p w:rsidR="00FE3F43" w:rsidRPr="00FE3F43" w:rsidRDefault="00FE3F43" w:rsidP="00FE3F43">
      <w:pPr>
        <w:rPr>
          <w:color w:val="auto"/>
          <w:lang w:val="es-MX"/>
        </w:rPr>
      </w:pPr>
      <w:r w:rsidRPr="00FE3F43">
        <w:rPr>
          <w:color w:val="auto"/>
          <w:lang w:val="es-MX"/>
        </w:rPr>
        <w:t>R: Pueden comunicarse al teléfono 3822500 ext. 40100 y allí puede comprobar la información.</w:t>
      </w:r>
    </w:p>
    <w:p w:rsidR="00FE3F43" w:rsidRPr="00FE3F43" w:rsidRDefault="00FE3F43" w:rsidP="00FE3F43">
      <w:pPr>
        <w:rPr>
          <w:color w:val="auto"/>
          <w:lang w:val="es-MX"/>
        </w:rPr>
      </w:pPr>
      <w:r w:rsidRPr="00FE3F43">
        <w:rPr>
          <w:color w:val="auto"/>
          <w:lang w:val="es-MX"/>
        </w:rPr>
        <w:br w:type="page"/>
      </w:r>
    </w:p>
    <w:p w:rsidR="00B42C98" w:rsidRPr="00FE3F43" w:rsidRDefault="00B42C98" w:rsidP="00FE3F43">
      <w:pPr>
        <w:rPr>
          <w:color w:val="auto"/>
        </w:rPr>
      </w:pPr>
    </w:p>
    <w:sectPr w:rsidR="00B42C98" w:rsidRPr="00FE3F43">
      <w:headerReference w:type="default" r:id="rId18"/>
      <w:footerReference w:type="default" r:id="rId19"/>
      <w:pgSz w:w="12242" w:h="15842"/>
      <w:pgMar w:top="2370" w:right="1695" w:bottom="1830" w:left="1695" w:header="510" w:footer="39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9B7" w:rsidRDefault="006829B7">
      <w:r>
        <w:separator/>
      </w:r>
    </w:p>
  </w:endnote>
  <w:endnote w:type="continuationSeparator" w:id="0">
    <w:p w:rsidR="006829B7" w:rsidRDefault="0068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C98" w:rsidRDefault="00B42C98">
    <w:pPr>
      <w:ind w:right="-516"/>
      <w:jc w:val="right"/>
    </w:pPr>
  </w:p>
  <w:p w:rsidR="00B42C98" w:rsidRDefault="00B42C98">
    <w:pPr>
      <w:spacing w:line="252" w:lineRule="auto"/>
      <w:jc w:val="center"/>
      <w:rPr>
        <w:rFonts w:ascii="Arial" w:hAnsi="Arial"/>
        <w:sz w:val="18"/>
      </w:rPr>
    </w:pPr>
  </w:p>
  <w:p w:rsidR="00B42C98" w:rsidRDefault="006829B7">
    <w:pPr>
      <w:rPr>
        <w:rFonts w:ascii="Arial" w:hAnsi="Arial"/>
        <w:sz w:val="18"/>
      </w:rPr>
    </w:pPr>
    <w:proofErr w:type="gramStart"/>
    <w:r>
      <w:rPr>
        <w:rFonts w:ascii="Arial" w:hAnsi="Arial"/>
        <w:sz w:val="18"/>
      </w:rPr>
      <w:t>Calle  20</w:t>
    </w:r>
    <w:proofErr w:type="gramEnd"/>
    <w:r>
      <w:rPr>
        <w:rFonts w:ascii="Arial" w:hAnsi="Arial"/>
        <w:sz w:val="18"/>
      </w:rPr>
      <w:t xml:space="preserve">  No. 68 A – 06 Edificio Comando </w:t>
    </w:r>
  </w:p>
  <w:p w:rsidR="00B42C98" w:rsidRDefault="006829B7">
    <w:pPr>
      <w:rPr>
        <w:rFonts w:ascii="Arial" w:hAnsi="Arial"/>
        <w:sz w:val="18"/>
      </w:rPr>
    </w:pPr>
    <w:r>
      <w:rPr>
        <w:rFonts w:ascii="Arial" w:hAnsi="Arial"/>
        <w:sz w:val="18"/>
      </w:rPr>
      <w:t xml:space="preserve">PBX: 382 25 00  </w:t>
    </w:r>
  </w:p>
  <w:p w:rsidR="00B42C98" w:rsidRDefault="006829B7">
    <w:pPr>
      <w:rPr>
        <w:rFonts w:ascii="Arial" w:hAnsi="Arial"/>
        <w:sz w:val="18"/>
      </w:rPr>
    </w:pPr>
    <w:proofErr w:type="gramStart"/>
    <w:r>
      <w:rPr>
        <w:rFonts w:ascii="Arial" w:hAnsi="Arial"/>
        <w:sz w:val="18"/>
      </w:rPr>
      <w:t>www.bomberosbogota.gov.co  -</w:t>
    </w:r>
    <w:proofErr w:type="gramEnd"/>
    <w:r>
      <w:rPr>
        <w:rFonts w:ascii="Arial" w:hAnsi="Arial"/>
        <w:sz w:val="18"/>
      </w:rPr>
      <w:t xml:space="preserve"> Línea de emergencia 123</w:t>
    </w:r>
  </w:p>
  <w:p w:rsidR="00B42C98" w:rsidRDefault="006829B7">
    <w:pPr>
      <w:rPr>
        <w:rFonts w:ascii="Arial" w:hAnsi="Arial"/>
        <w:sz w:val="18"/>
      </w:rPr>
    </w:pPr>
    <w:r>
      <w:rPr>
        <w:rFonts w:ascii="Arial" w:hAnsi="Arial"/>
        <w:sz w:val="18"/>
      </w:rPr>
      <w:t xml:space="preserve">NIT: 899.999.061-9. - Código Postal: 110931 </w:t>
    </w:r>
  </w:p>
  <w:p w:rsidR="00B42C98" w:rsidRDefault="006829B7">
    <w:pPr>
      <w:spacing w:line="252" w:lineRule="auto"/>
      <w:jc w:val="center"/>
      <w:rPr>
        <w:rFonts w:ascii="Arial" w:hAnsi="Arial"/>
        <w:sz w:val="18"/>
      </w:rPr>
    </w:pPr>
    <w:r>
      <w:rPr>
        <w:noProof/>
      </w:rPr>
      <w:drawing>
        <wp:anchor distT="0" distB="0" distL="114300" distR="114300" simplePos="0" relativeHeight="2" behindDoc="1" locked="0" layoutInCell="1" allowOverlap="1">
          <wp:simplePos x="0" y="0"/>
          <wp:positionH relativeFrom="margin">
            <wp:posOffset>4909185</wp:posOffset>
          </wp:positionH>
          <wp:positionV relativeFrom="paragraph">
            <wp:posOffset>-739775</wp:posOffset>
          </wp:positionV>
          <wp:extent cx="1773555" cy="146113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773555" cy="1461135"/>
                  </a:xfrm>
                  <a:prstGeom prst="rect">
                    <a:avLst/>
                  </a:prstGeom>
                  <a:noFill/>
                  <a:ln>
                    <a:noFill/>
                  </a:ln>
                </pic:spPr>
              </pic:pic>
            </a:graphicData>
          </a:graphic>
        </wp:anchor>
      </w:drawing>
    </w:r>
  </w:p>
  <w:p w:rsidR="00B42C98" w:rsidRDefault="00B42C98">
    <w:pPr>
      <w:ind w:right="-516"/>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9B7" w:rsidRDefault="006829B7">
      <w:r>
        <w:separator/>
      </w:r>
    </w:p>
  </w:footnote>
  <w:footnote w:type="continuationSeparator" w:id="0">
    <w:p w:rsidR="006829B7" w:rsidRDefault="006829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C98" w:rsidRDefault="006829B7">
    <w:pPr>
      <w:pStyle w:val="Encabezado"/>
      <w:jc w:val="center"/>
    </w:pPr>
    <w:r>
      <w:rPr>
        <w:noProof/>
      </w:rPr>
      <w:drawing>
        <wp:anchor distT="0" distB="0" distL="114300" distR="114300" simplePos="0" relativeHeight="251658240" behindDoc="1" locked="0" layoutInCell="1" allowOverlap="1">
          <wp:simplePos x="0" y="0"/>
          <wp:positionH relativeFrom="margin">
            <wp:posOffset>914400</wp:posOffset>
          </wp:positionH>
          <wp:positionV relativeFrom="paragraph">
            <wp:posOffset>-333375</wp:posOffset>
          </wp:positionV>
          <wp:extent cx="3771900" cy="11525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srcRect b="23899"/>
                  <a:stretch/>
                </pic:blipFill>
                <pic:spPr bwMode="auto">
                  <a:xfrm>
                    <a:off x="0" y="0"/>
                    <a:ext cx="3771900" cy="11525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B42C98" w:rsidRDefault="00B42C98">
    <w:pPr>
      <w:pStyle w:val="Encabezado"/>
      <w:jc w:val="center"/>
    </w:pPr>
  </w:p>
  <w:p w:rsidR="00B42C98" w:rsidRDefault="00B42C98">
    <w:pPr>
      <w:pStyle w:val="Encabezado"/>
      <w:jc w:val="center"/>
    </w:pPr>
  </w:p>
  <w:p w:rsidR="00B42C98" w:rsidRDefault="008E6616" w:rsidP="008E6616">
    <w:pPr>
      <w:pStyle w:val="Encabezado"/>
      <w:tabs>
        <w:tab w:val="left" w:pos="540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1464F12"/>
    <w:lvl w:ilvl="0" w:tplc="12C45778">
      <w:start w:val="1"/>
      <w:numFmt w:val="decimal"/>
      <w:lvlText w:val="%1."/>
      <w:lvlJc w:val="left"/>
      <w:pPr>
        <w:ind w:left="720" w:hanging="720"/>
      </w:pPr>
    </w:lvl>
    <w:lvl w:ilvl="1" w:tplc="27D0D9F8">
      <w:start w:val="1"/>
      <w:numFmt w:val="decimal"/>
      <w:pStyle w:val="Ttulo2"/>
      <w:lvlText w:val="%2."/>
      <w:lvlJc w:val="left"/>
      <w:pPr>
        <w:ind w:left="1440" w:hanging="720"/>
      </w:pPr>
    </w:lvl>
    <w:lvl w:ilvl="2" w:tplc="9C06113C">
      <w:start w:val="1"/>
      <w:numFmt w:val="decimal"/>
      <w:pStyle w:val="Ttulo3"/>
      <w:lvlText w:val="%3."/>
      <w:lvlJc w:val="left"/>
      <w:pPr>
        <w:ind w:left="2160" w:hanging="720"/>
      </w:pPr>
    </w:lvl>
    <w:lvl w:ilvl="3" w:tplc="A79A2910">
      <w:start w:val="1"/>
      <w:numFmt w:val="decimal"/>
      <w:pStyle w:val="Ttulo4"/>
      <w:lvlText w:val="%4."/>
      <w:lvlJc w:val="left"/>
      <w:pPr>
        <w:ind w:left="2880" w:hanging="720"/>
      </w:pPr>
    </w:lvl>
    <w:lvl w:ilvl="4" w:tplc="BF0E1502">
      <w:start w:val="1"/>
      <w:numFmt w:val="decimal"/>
      <w:lvlText w:val="%5."/>
      <w:lvlJc w:val="left"/>
      <w:pPr>
        <w:ind w:left="3600" w:hanging="720"/>
      </w:pPr>
    </w:lvl>
    <w:lvl w:ilvl="5" w:tplc="3306D59E">
      <w:start w:val="1"/>
      <w:numFmt w:val="decimal"/>
      <w:lvlText w:val="%6."/>
      <w:lvlJc w:val="left"/>
      <w:pPr>
        <w:ind w:left="4320" w:hanging="720"/>
      </w:pPr>
    </w:lvl>
    <w:lvl w:ilvl="6" w:tplc="BAFC0722">
      <w:start w:val="1"/>
      <w:numFmt w:val="decimal"/>
      <w:lvlText w:val="%7."/>
      <w:lvlJc w:val="left"/>
      <w:pPr>
        <w:ind w:left="5040" w:hanging="720"/>
      </w:pPr>
    </w:lvl>
    <w:lvl w:ilvl="7" w:tplc="EDC89A1C">
      <w:start w:val="1"/>
      <w:numFmt w:val="decimal"/>
      <w:lvlText w:val="%8."/>
      <w:lvlJc w:val="left"/>
      <w:pPr>
        <w:ind w:left="5760" w:hanging="720"/>
      </w:pPr>
    </w:lvl>
    <w:lvl w:ilvl="8" w:tplc="C17C4DC6">
      <w:start w:val="1"/>
      <w:numFmt w:val="decimal"/>
      <w:lvlText w:val="%9."/>
      <w:lvlJc w:val="left"/>
      <w:pPr>
        <w:ind w:left="6480" w:hanging="720"/>
      </w:pPr>
    </w:lvl>
  </w:abstractNum>
  <w:abstractNum w:abstractNumId="1" w15:restartNumberingAfterBreak="0">
    <w:nsid w:val="04D469F2"/>
    <w:multiLevelType w:val="hybridMultilevel"/>
    <w:tmpl w:val="50C06F92"/>
    <w:lvl w:ilvl="0" w:tplc="BFD8673E">
      <w:start w:val="1"/>
      <w:numFmt w:val="decimal"/>
      <w:lvlText w:val="%1."/>
      <w:lvlJc w:val="left"/>
      <w:pPr>
        <w:ind w:left="720" w:hanging="360"/>
      </w:pPr>
    </w:lvl>
    <w:lvl w:ilvl="1" w:tplc="0CC66D36">
      <w:start w:val="1"/>
      <w:numFmt w:val="lowerLetter"/>
      <w:lvlText w:val="%2."/>
      <w:lvlJc w:val="left"/>
      <w:pPr>
        <w:ind w:left="1440" w:hanging="360"/>
      </w:pPr>
    </w:lvl>
    <w:lvl w:ilvl="2" w:tplc="52609ED6">
      <w:start w:val="1"/>
      <w:numFmt w:val="lowerRoman"/>
      <w:lvlText w:val="%3."/>
      <w:lvlJc w:val="right"/>
      <w:pPr>
        <w:ind w:left="2160" w:hanging="180"/>
      </w:pPr>
    </w:lvl>
    <w:lvl w:ilvl="3" w:tplc="FE721F52">
      <w:start w:val="1"/>
      <w:numFmt w:val="decimal"/>
      <w:lvlText w:val="%4."/>
      <w:lvlJc w:val="left"/>
      <w:pPr>
        <w:ind w:left="2880" w:hanging="360"/>
      </w:pPr>
    </w:lvl>
    <w:lvl w:ilvl="4" w:tplc="15AE1726">
      <w:start w:val="1"/>
      <w:numFmt w:val="lowerLetter"/>
      <w:lvlText w:val="%5."/>
      <w:lvlJc w:val="left"/>
      <w:pPr>
        <w:ind w:left="3600" w:hanging="360"/>
      </w:pPr>
    </w:lvl>
    <w:lvl w:ilvl="5" w:tplc="7B0CFD3C">
      <w:start w:val="1"/>
      <w:numFmt w:val="lowerRoman"/>
      <w:lvlText w:val="%6."/>
      <w:lvlJc w:val="right"/>
      <w:pPr>
        <w:ind w:left="4320" w:hanging="180"/>
      </w:pPr>
    </w:lvl>
    <w:lvl w:ilvl="6" w:tplc="7592E9CC">
      <w:start w:val="1"/>
      <w:numFmt w:val="decimal"/>
      <w:lvlText w:val="%7."/>
      <w:lvlJc w:val="left"/>
      <w:pPr>
        <w:ind w:left="5040" w:hanging="360"/>
      </w:pPr>
    </w:lvl>
    <w:lvl w:ilvl="7" w:tplc="F1E0A324">
      <w:start w:val="1"/>
      <w:numFmt w:val="lowerLetter"/>
      <w:lvlText w:val="%8."/>
      <w:lvlJc w:val="left"/>
      <w:pPr>
        <w:ind w:left="5760" w:hanging="360"/>
      </w:pPr>
    </w:lvl>
    <w:lvl w:ilvl="8" w:tplc="12CEA790">
      <w:start w:val="1"/>
      <w:numFmt w:val="lowerRoman"/>
      <w:lvlText w:val="%9."/>
      <w:lvlJc w:val="right"/>
      <w:pPr>
        <w:ind w:left="6480" w:hanging="180"/>
      </w:pPr>
    </w:lvl>
  </w:abstractNum>
  <w:abstractNum w:abstractNumId="2" w15:restartNumberingAfterBreak="0">
    <w:nsid w:val="1330449B"/>
    <w:multiLevelType w:val="hybridMultilevel"/>
    <w:tmpl w:val="A35467AA"/>
    <w:lvl w:ilvl="0" w:tplc="1C2AF50E">
      <w:start w:val="1"/>
      <w:numFmt w:val="decimal"/>
      <w:lvlText w:val=""/>
      <w:lvlJc w:val="left"/>
      <w:pPr>
        <w:ind w:left="0" w:firstLine="0"/>
      </w:pPr>
    </w:lvl>
    <w:lvl w:ilvl="1" w:tplc="CF3E33CA">
      <w:start w:val="1"/>
      <w:numFmt w:val="decimal"/>
      <w:lvlText w:val=""/>
      <w:lvlJc w:val="left"/>
      <w:pPr>
        <w:ind w:left="0" w:firstLine="0"/>
      </w:pPr>
    </w:lvl>
    <w:lvl w:ilvl="2" w:tplc="1EBA4A40">
      <w:start w:val="1"/>
      <w:numFmt w:val="decimal"/>
      <w:lvlText w:val=""/>
      <w:lvlJc w:val="left"/>
      <w:pPr>
        <w:ind w:left="0" w:firstLine="0"/>
      </w:pPr>
    </w:lvl>
    <w:lvl w:ilvl="3" w:tplc="FBD6F026">
      <w:start w:val="1"/>
      <w:numFmt w:val="decimal"/>
      <w:lvlText w:val=""/>
      <w:lvlJc w:val="left"/>
      <w:pPr>
        <w:ind w:left="0" w:firstLine="0"/>
      </w:pPr>
    </w:lvl>
    <w:lvl w:ilvl="4" w:tplc="9F4A85FE">
      <w:start w:val="1"/>
      <w:numFmt w:val="decimal"/>
      <w:lvlText w:val=""/>
      <w:lvlJc w:val="left"/>
      <w:pPr>
        <w:ind w:left="0" w:firstLine="0"/>
      </w:pPr>
    </w:lvl>
    <w:lvl w:ilvl="5" w:tplc="F252FC3C">
      <w:start w:val="1"/>
      <w:numFmt w:val="decimal"/>
      <w:lvlText w:val=""/>
      <w:lvlJc w:val="left"/>
      <w:pPr>
        <w:ind w:left="0" w:firstLine="0"/>
      </w:pPr>
    </w:lvl>
    <w:lvl w:ilvl="6" w:tplc="16EA702C">
      <w:start w:val="1"/>
      <w:numFmt w:val="decimal"/>
      <w:lvlText w:val=""/>
      <w:lvlJc w:val="left"/>
      <w:pPr>
        <w:ind w:left="0" w:firstLine="0"/>
      </w:pPr>
    </w:lvl>
    <w:lvl w:ilvl="7" w:tplc="DEA27008">
      <w:start w:val="1"/>
      <w:numFmt w:val="decimal"/>
      <w:lvlText w:val=""/>
      <w:lvlJc w:val="left"/>
      <w:pPr>
        <w:ind w:left="0" w:firstLine="0"/>
      </w:pPr>
    </w:lvl>
    <w:lvl w:ilvl="8" w:tplc="5E58A97E">
      <w:start w:val="1"/>
      <w:numFmt w:val="decimal"/>
      <w:lvlText w:val=""/>
      <w:lvlJc w:val="left"/>
      <w:pPr>
        <w:ind w:left="0" w:firstLine="0"/>
      </w:pPr>
    </w:lvl>
  </w:abstractNum>
  <w:abstractNum w:abstractNumId="3" w15:restartNumberingAfterBreak="0">
    <w:nsid w:val="3358056A"/>
    <w:multiLevelType w:val="hybridMultilevel"/>
    <w:tmpl w:val="B4EEBA10"/>
    <w:lvl w:ilvl="0" w:tplc="AB683366">
      <w:start w:val="1"/>
      <w:numFmt w:val="decimal"/>
      <w:lvlText w:val="%1."/>
      <w:lvlJc w:val="left"/>
      <w:pPr>
        <w:ind w:left="720" w:hanging="360"/>
      </w:pPr>
    </w:lvl>
    <w:lvl w:ilvl="1" w:tplc="31CA8736">
      <w:start w:val="1"/>
      <w:numFmt w:val="lowerLetter"/>
      <w:lvlText w:val="%2."/>
      <w:lvlJc w:val="left"/>
      <w:pPr>
        <w:ind w:left="1440" w:hanging="360"/>
      </w:pPr>
    </w:lvl>
    <w:lvl w:ilvl="2" w:tplc="CD28288A">
      <w:start w:val="1"/>
      <w:numFmt w:val="lowerRoman"/>
      <w:lvlText w:val="%3."/>
      <w:lvlJc w:val="right"/>
      <w:pPr>
        <w:ind w:left="2160" w:hanging="180"/>
      </w:pPr>
    </w:lvl>
    <w:lvl w:ilvl="3" w:tplc="88245006">
      <w:start w:val="1"/>
      <w:numFmt w:val="decimal"/>
      <w:lvlText w:val="%4."/>
      <w:lvlJc w:val="left"/>
      <w:pPr>
        <w:ind w:left="2880" w:hanging="360"/>
      </w:pPr>
    </w:lvl>
    <w:lvl w:ilvl="4" w:tplc="82E2933A">
      <w:start w:val="1"/>
      <w:numFmt w:val="lowerLetter"/>
      <w:lvlText w:val="%5."/>
      <w:lvlJc w:val="left"/>
      <w:pPr>
        <w:ind w:left="3600" w:hanging="360"/>
      </w:pPr>
    </w:lvl>
    <w:lvl w:ilvl="5" w:tplc="80304324">
      <w:start w:val="1"/>
      <w:numFmt w:val="lowerRoman"/>
      <w:lvlText w:val="%6."/>
      <w:lvlJc w:val="right"/>
      <w:pPr>
        <w:ind w:left="4320" w:hanging="180"/>
      </w:pPr>
    </w:lvl>
    <w:lvl w:ilvl="6" w:tplc="2A322AA2">
      <w:start w:val="1"/>
      <w:numFmt w:val="decimal"/>
      <w:lvlText w:val="%7."/>
      <w:lvlJc w:val="left"/>
      <w:pPr>
        <w:ind w:left="5040" w:hanging="360"/>
      </w:pPr>
    </w:lvl>
    <w:lvl w:ilvl="7" w:tplc="FC32A132">
      <w:start w:val="1"/>
      <w:numFmt w:val="lowerLetter"/>
      <w:lvlText w:val="%8."/>
      <w:lvlJc w:val="left"/>
      <w:pPr>
        <w:ind w:left="5760" w:hanging="360"/>
      </w:pPr>
    </w:lvl>
    <w:lvl w:ilvl="8" w:tplc="72DCD860">
      <w:start w:val="1"/>
      <w:numFmt w:val="lowerRoman"/>
      <w:lvlText w:val="%9."/>
      <w:lvlJc w:val="right"/>
      <w:pPr>
        <w:ind w:left="6480" w:hanging="180"/>
      </w:pPr>
    </w:lvl>
  </w:abstractNum>
  <w:abstractNum w:abstractNumId="4" w15:restartNumberingAfterBreak="0">
    <w:nsid w:val="7D851DC9"/>
    <w:multiLevelType w:val="hybridMultilevel"/>
    <w:tmpl w:val="F19A2C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EDF173D"/>
    <w:multiLevelType w:val="multilevel"/>
    <w:tmpl w:val="4EAEF73C"/>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C98"/>
    <w:rsid w:val="006829B7"/>
    <w:rsid w:val="008E6616"/>
    <w:rsid w:val="00953884"/>
    <w:rsid w:val="00B42C98"/>
    <w:rsid w:val="00D37C47"/>
    <w:rsid w:val="00FE3F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26B79"/>
  <w15:docId w15:val="{3BB8E709-4453-410D-96EB-6E1A2DDB0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19"/>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Ttulo2">
    <w:name w:val="heading 2"/>
    <w:basedOn w:val="Normal"/>
    <w:next w:val="Normal"/>
    <w:link w:val="Ttulo2Car"/>
    <w:qFormat/>
    <w:pPr>
      <w:numPr>
        <w:ilvl w:val="1"/>
        <w:numId w:val="1"/>
      </w:numPr>
      <w:tabs>
        <w:tab w:val="left" w:pos="0"/>
      </w:tabs>
      <w:outlineLvl w:val="1"/>
    </w:pPr>
    <w:rPr>
      <w:rFonts w:ascii="Arial" w:hAnsi="Arial"/>
      <w:b/>
    </w:rPr>
  </w:style>
  <w:style w:type="paragraph" w:styleId="Ttulo3">
    <w:name w:val="heading 3"/>
    <w:basedOn w:val="Normal"/>
    <w:next w:val="Normal"/>
    <w:link w:val="Ttulo3Car"/>
    <w:qFormat/>
    <w:pPr>
      <w:numPr>
        <w:ilvl w:val="2"/>
        <w:numId w:val="1"/>
      </w:numPr>
      <w:tabs>
        <w:tab w:val="left" w:pos="0"/>
      </w:tabs>
      <w:jc w:val="both"/>
      <w:outlineLvl w:val="2"/>
    </w:pPr>
    <w:rPr>
      <w:rFonts w:ascii="Arial" w:hAnsi="Arial"/>
    </w:rPr>
  </w:style>
  <w:style w:type="paragraph" w:styleId="Ttulo4">
    <w:name w:val="heading 4"/>
    <w:basedOn w:val="Normal"/>
    <w:next w:val="Normal"/>
    <w:link w:val="Ttulo4Car"/>
    <w:qFormat/>
    <w:pPr>
      <w:numPr>
        <w:ilvl w:val="3"/>
        <w:numId w:val="1"/>
      </w:numPr>
      <w:tabs>
        <w:tab w:val="left" w:pos="0"/>
      </w:tabs>
      <w:jc w:val="both"/>
      <w:outlineLvl w:val="3"/>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customStyle="1" w:styleId="Car">
    <w:name w:val="Car"/>
    <w:basedOn w:val="Normal"/>
    <w:pPr>
      <w:spacing w:after="160" w:line="240" w:lineRule="exact"/>
    </w:pPr>
    <w:rPr>
      <w:rFonts w:ascii="Verdana" w:hAnsi="Verdana"/>
      <w:sz w:val="20"/>
    </w:rPr>
  </w:style>
  <w:style w:type="paragraph" w:styleId="Sinespaciado">
    <w:name w:val="No Spacing"/>
    <w:link w:val="SinespaciadoCar"/>
    <w:qFormat/>
    <w:rPr>
      <w:rFonts w:ascii="Calibri" w:hAnsi="Calibri"/>
      <w:sz w:val="22"/>
    </w:r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WW8Num3z0">
    <w:name w:val="WW8Num3z0"/>
    <w:rPr>
      <w:rFonts w:ascii="Symbol" w:hAnsi="Symbol"/>
    </w:rPr>
  </w:style>
  <w:style w:type="character" w:customStyle="1" w:styleId="PiedepginaCar">
    <w:name w:val="Pie de página Car"/>
    <w:link w:val="Piedepgina"/>
  </w:style>
  <w:style w:type="character" w:customStyle="1" w:styleId="SinespaciadoCar">
    <w:name w:val="Sin espaciado Car"/>
    <w:link w:val="Sinespaciado"/>
    <w:rPr>
      <w:rFonts w:ascii="Calibri" w:hAnsi="Calibri"/>
      <w:sz w:val="22"/>
    </w:rPr>
  </w:style>
  <w:style w:type="character" w:customStyle="1" w:styleId="Ttulo2Car">
    <w:name w:val="Título 2 Car"/>
    <w:basedOn w:val="Fuentedeprrafopredeter"/>
    <w:link w:val="Ttulo2"/>
    <w:rPr>
      <w:rFonts w:ascii="Arial" w:hAnsi="Arial"/>
      <w:b/>
    </w:rPr>
  </w:style>
  <w:style w:type="character" w:customStyle="1" w:styleId="Ttulo3Car">
    <w:name w:val="Título 3 Car"/>
    <w:basedOn w:val="Fuentedeprrafopredeter"/>
    <w:link w:val="Ttulo3"/>
    <w:rPr>
      <w:rFonts w:ascii="Arial" w:hAnsi="Arial"/>
    </w:rPr>
  </w:style>
  <w:style w:type="character" w:customStyle="1" w:styleId="Ttulo4Car">
    <w:name w:val="Título 4 Car"/>
    <w:basedOn w:val="Fuentedeprrafopredeter"/>
    <w:link w:val="Ttulo4"/>
    <w:rPr>
      <w:rFonts w:ascii="Arial" w:hAnsi="Arial"/>
      <w:b/>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tblPr>
      <w:tblCellMar>
        <w:top w:w="0" w:type="dxa"/>
        <w:left w:w="75" w:type="dxa"/>
        <w:bottom w:w="0" w:type="dxa"/>
        <w:right w:w="75" w:type="dxa"/>
      </w:tblCellMar>
    </w:tblPr>
  </w:style>
  <w:style w:type="paragraph" w:styleId="Prrafodelista">
    <w:name w:val="List Paragraph"/>
    <w:basedOn w:val="Normal"/>
    <w:uiPriority w:val="34"/>
    <w:qFormat/>
    <w:rsid w:val="00953884"/>
    <w:pPr>
      <w:spacing w:after="160" w:line="259" w:lineRule="auto"/>
      <w:ind w:left="720"/>
      <w:contextualSpacing/>
    </w:pPr>
    <w:rPr>
      <w:rFonts w:asciiTheme="minorHAnsi" w:eastAsiaTheme="minorHAnsi" w:hAnsiTheme="minorHAnsi" w:cstheme="minorBidi"/>
      <w:color w:val="auto"/>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588</Words>
  <Characters>3235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Jose Camacho Rosso</dc:creator>
  <cp:lastModifiedBy>Juan Carlos Jose Camacho Rosso</cp:lastModifiedBy>
  <cp:revision>2</cp:revision>
  <dcterms:created xsi:type="dcterms:W3CDTF">2021-05-07T19:04:00Z</dcterms:created>
  <dcterms:modified xsi:type="dcterms:W3CDTF">2021-05-07T19:04:00Z</dcterms:modified>
</cp:coreProperties>
</file>