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1F7EBA" w14:textId="0D8BBB18" w:rsidR="00AC0FB2" w:rsidRPr="001B5096" w:rsidRDefault="00AC0FB2" w:rsidP="00757270">
      <w:pPr>
        <w:jc w:val="center"/>
        <w:rPr>
          <w:rFonts w:ascii="Arial" w:hAnsi="Arial" w:cs="Arial"/>
          <w:b/>
          <w:bCs/>
          <w:sz w:val="22"/>
          <w:szCs w:val="22"/>
          <w:lang w:val="es-MX"/>
        </w:rPr>
      </w:pPr>
      <w:r w:rsidRPr="001B5096">
        <w:rPr>
          <w:rFonts w:ascii="Arial" w:hAnsi="Arial" w:cs="Arial"/>
          <w:b/>
          <w:bCs/>
          <w:sz w:val="22"/>
          <w:szCs w:val="22"/>
          <w:lang w:val="es-MX"/>
        </w:rPr>
        <w:t>Auto No.</w:t>
      </w:r>
    </w:p>
    <w:p w14:paraId="4C4D86D4" w14:textId="61F3C5CF" w:rsidR="00AC0FB2" w:rsidRPr="001B5096" w:rsidRDefault="00AC0FB2" w:rsidP="00AC0FB2">
      <w:pPr>
        <w:jc w:val="both"/>
        <w:rPr>
          <w:rFonts w:ascii="Arial" w:hAnsi="Arial" w:cs="Arial"/>
          <w:sz w:val="22"/>
          <w:szCs w:val="22"/>
        </w:rPr>
      </w:pPr>
      <w:r w:rsidRPr="001B5096">
        <w:rPr>
          <w:rFonts w:ascii="Arial" w:hAnsi="Arial" w:cs="Arial"/>
          <w:sz w:val="22"/>
          <w:szCs w:val="22"/>
        </w:rPr>
        <w:t>Bogotá D.C.,  </w:t>
      </w:r>
    </w:p>
    <w:p w14:paraId="5FF87907" w14:textId="77777777" w:rsidR="008C038E" w:rsidRPr="001B5096" w:rsidRDefault="008C038E" w:rsidP="00AC0FB2">
      <w:pPr>
        <w:jc w:val="both"/>
        <w:rPr>
          <w:rFonts w:ascii="Arial" w:hAnsi="Arial" w:cs="Arial"/>
          <w:sz w:val="22"/>
          <w:szCs w:val="22"/>
        </w:rPr>
      </w:pPr>
    </w:p>
    <w:tbl>
      <w:tblPr>
        <w:tblW w:w="9240"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810"/>
        <w:gridCol w:w="5430"/>
      </w:tblGrid>
      <w:tr w:rsidR="00AC0FB2" w:rsidRPr="001B5096" w14:paraId="1548C4BA" w14:textId="77777777" w:rsidTr="1F08D652">
        <w:trPr>
          <w:trHeight w:val="300"/>
          <w:jc w:val="center"/>
        </w:trPr>
        <w:tc>
          <w:tcPr>
            <w:tcW w:w="3810" w:type="dxa"/>
            <w:tcBorders>
              <w:top w:val="single" w:sz="6" w:space="0" w:color="auto"/>
              <w:left w:val="single" w:sz="6" w:space="0" w:color="auto"/>
              <w:bottom w:val="single" w:sz="6" w:space="0" w:color="auto"/>
              <w:right w:val="single" w:sz="6" w:space="0" w:color="auto"/>
            </w:tcBorders>
            <w:shd w:val="clear" w:color="auto" w:fill="auto"/>
            <w:hideMark/>
          </w:tcPr>
          <w:p w14:paraId="553A4403" w14:textId="77777777" w:rsidR="00AC0FB2" w:rsidRPr="001B5096" w:rsidRDefault="00AC0FB2" w:rsidP="00D7169C">
            <w:pPr>
              <w:pStyle w:val="paragraph"/>
              <w:spacing w:before="0" w:beforeAutospacing="0" w:after="0" w:afterAutospacing="0"/>
              <w:jc w:val="both"/>
              <w:textAlignment w:val="baseline"/>
              <w:rPr>
                <w:rFonts w:ascii="Arial" w:hAnsi="Arial" w:cs="Arial"/>
                <w:color w:val="00000A"/>
                <w:sz w:val="22"/>
                <w:szCs w:val="22"/>
              </w:rPr>
            </w:pPr>
            <w:r w:rsidRPr="001B5096">
              <w:rPr>
                <w:rStyle w:val="normaltextrun"/>
                <w:rFonts w:ascii="Arial" w:hAnsi="Arial" w:cs="Arial"/>
                <w:b/>
                <w:bCs/>
                <w:sz w:val="22"/>
                <w:szCs w:val="22"/>
              </w:rPr>
              <w:t>EXPEDIENTE:</w:t>
            </w:r>
            <w:r w:rsidRPr="001B5096">
              <w:rPr>
                <w:rStyle w:val="eop"/>
                <w:rFonts w:ascii="Arial" w:hAnsi="Arial" w:cs="Arial"/>
                <w:sz w:val="22"/>
                <w:szCs w:val="22"/>
              </w:rPr>
              <w:t> </w:t>
            </w:r>
          </w:p>
        </w:tc>
        <w:tc>
          <w:tcPr>
            <w:tcW w:w="5430" w:type="dxa"/>
            <w:tcBorders>
              <w:top w:val="single" w:sz="6" w:space="0" w:color="auto"/>
              <w:left w:val="single" w:sz="6" w:space="0" w:color="auto"/>
              <w:bottom w:val="single" w:sz="6" w:space="0" w:color="auto"/>
              <w:right w:val="single" w:sz="6" w:space="0" w:color="auto"/>
            </w:tcBorders>
            <w:shd w:val="clear" w:color="auto" w:fill="auto"/>
            <w:hideMark/>
          </w:tcPr>
          <w:p w14:paraId="37500E7E" w14:textId="77777777" w:rsidR="00AC0FB2" w:rsidRPr="001B5096" w:rsidRDefault="00AC0FB2" w:rsidP="00D7169C">
            <w:pPr>
              <w:pStyle w:val="paragraph"/>
              <w:spacing w:before="0" w:beforeAutospacing="0" w:after="0" w:afterAutospacing="0"/>
              <w:jc w:val="both"/>
              <w:textAlignment w:val="baseline"/>
              <w:rPr>
                <w:rFonts w:ascii="Arial" w:hAnsi="Arial" w:cs="Arial"/>
                <w:color w:val="00000A"/>
                <w:sz w:val="22"/>
                <w:szCs w:val="22"/>
              </w:rPr>
            </w:pPr>
            <w:r w:rsidRPr="001B5096">
              <w:rPr>
                <w:rFonts w:ascii="Arial" w:hAnsi="Arial" w:cs="Arial"/>
                <w:color w:val="00000A"/>
                <w:sz w:val="22"/>
                <w:szCs w:val="22"/>
              </w:rPr>
              <w:t>XXX de XXXX</w:t>
            </w:r>
          </w:p>
        </w:tc>
      </w:tr>
      <w:tr w:rsidR="00AC0FB2" w:rsidRPr="001B5096" w14:paraId="3ADEF603" w14:textId="77777777" w:rsidTr="1F08D652">
        <w:trPr>
          <w:trHeight w:val="300"/>
          <w:jc w:val="center"/>
        </w:trPr>
        <w:tc>
          <w:tcPr>
            <w:tcW w:w="3810" w:type="dxa"/>
            <w:tcBorders>
              <w:top w:val="single" w:sz="6" w:space="0" w:color="auto"/>
              <w:left w:val="single" w:sz="6" w:space="0" w:color="auto"/>
              <w:bottom w:val="single" w:sz="6" w:space="0" w:color="auto"/>
              <w:right w:val="single" w:sz="6" w:space="0" w:color="auto"/>
            </w:tcBorders>
            <w:shd w:val="clear" w:color="auto" w:fill="auto"/>
            <w:hideMark/>
          </w:tcPr>
          <w:p w14:paraId="132CE769" w14:textId="77777777" w:rsidR="00AC0FB2" w:rsidRPr="001B5096" w:rsidRDefault="00AC0FB2" w:rsidP="00D7169C">
            <w:pPr>
              <w:pStyle w:val="paragraph"/>
              <w:spacing w:before="0" w:beforeAutospacing="0" w:after="0" w:afterAutospacing="0"/>
              <w:jc w:val="both"/>
              <w:textAlignment w:val="baseline"/>
              <w:rPr>
                <w:rFonts w:ascii="Arial" w:hAnsi="Arial" w:cs="Arial"/>
                <w:color w:val="00000A"/>
                <w:sz w:val="22"/>
                <w:szCs w:val="22"/>
              </w:rPr>
            </w:pPr>
            <w:r w:rsidRPr="001B5096">
              <w:rPr>
                <w:rStyle w:val="normaltextrun"/>
                <w:rFonts w:ascii="Arial" w:hAnsi="Arial" w:cs="Arial"/>
                <w:b/>
                <w:bCs/>
                <w:sz w:val="22"/>
                <w:szCs w:val="22"/>
              </w:rPr>
              <w:t>ORIGEN DE LA ACTUACIÓN:</w:t>
            </w:r>
            <w:r w:rsidRPr="001B5096">
              <w:rPr>
                <w:rStyle w:val="eop"/>
                <w:rFonts w:ascii="Arial" w:hAnsi="Arial" w:cs="Arial"/>
                <w:sz w:val="22"/>
                <w:szCs w:val="22"/>
              </w:rPr>
              <w:t> </w:t>
            </w:r>
          </w:p>
        </w:tc>
        <w:tc>
          <w:tcPr>
            <w:tcW w:w="5430" w:type="dxa"/>
            <w:tcBorders>
              <w:top w:val="single" w:sz="6" w:space="0" w:color="auto"/>
              <w:left w:val="single" w:sz="6" w:space="0" w:color="auto"/>
              <w:bottom w:val="single" w:sz="6" w:space="0" w:color="auto"/>
              <w:right w:val="single" w:sz="6" w:space="0" w:color="auto"/>
            </w:tcBorders>
            <w:shd w:val="clear" w:color="auto" w:fill="auto"/>
            <w:hideMark/>
          </w:tcPr>
          <w:p w14:paraId="3CB65B72" w14:textId="77777777" w:rsidR="00AC0FB2" w:rsidRPr="001B5096" w:rsidRDefault="00AC0FB2" w:rsidP="00D7169C">
            <w:pPr>
              <w:pStyle w:val="paragraph"/>
              <w:spacing w:before="0" w:beforeAutospacing="0" w:after="0" w:afterAutospacing="0"/>
              <w:jc w:val="both"/>
              <w:textAlignment w:val="baseline"/>
              <w:rPr>
                <w:rFonts w:ascii="Arial" w:hAnsi="Arial" w:cs="Arial"/>
                <w:color w:val="00000A"/>
                <w:sz w:val="22"/>
                <w:szCs w:val="22"/>
              </w:rPr>
            </w:pPr>
            <w:r w:rsidRPr="001B5096">
              <w:rPr>
                <w:rStyle w:val="normaltextrun"/>
                <w:rFonts w:ascii="Arial" w:hAnsi="Arial" w:cs="Arial"/>
                <w:sz w:val="22"/>
                <w:szCs w:val="22"/>
              </w:rPr>
              <w:t>DE OFICIO /</w:t>
            </w:r>
            <w:r w:rsidRPr="001B5096">
              <w:rPr>
                <w:rFonts w:ascii="Arial" w:hAnsi="Arial" w:cs="Arial"/>
                <w:bCs/>
                <w:sz w:val="22"/>
                <w:szCs w:val="22"/>
              </w:rPr>
              <w:t>QUEJOSO/ INFORMANTE</w:t>
            </w:r>
            <w:r w:rsidRPr="001B5096">
              <w:rPr>
                <w:rFonts w:ascii="Arial" w:hAnsi="Arial" w:cs="Arial"/>
                <w:sz w:val="22"/>
                <w:szCs w:val="22"/>
              </w:rPr>
              <w:t> </w:t>
            </w:r>
          </w:p>
        </w:tc>
      </w:tr>
      <w:tr w:rsidR="00AC0FB2" w:rsidRPr="001B5096" w14:paraId="63F38490" w14:textId="77777777" w:rsidTr="1F08D652">
        <w:trPr>
          <w:trHeight w:val="300"/>
          <w:jc w:val="center"/>
        </w:trPr>
        <w:tc>
          <w:tcPr>
            <w:tcW w:w="3810" w:type="dxa"/>
            <w:tcBorders>
              <w:top w:val="single" w:sz="6" w:space="0" w:color="auto"/>
              <w:left w:val="single" w:sz="6" w:space="0" w:color="auto"/>
              <w:bottom w:val="single" w:sz="6" w:space="0" w:color="auto"/>
              <w:right w:val="single" w:sz="6" w:space="0" w:color="auto"/>
            </w:tcBorders>
            <w:shd w:val="clear" w:color="auto" w:fill="auto"/>
          </w:tcPr>
          <w:p w14:paraId="1690A384" w14:textId="77777777" w:rsidR="00AC0FB2" w:rsidRPr="001B5096" w:rsidRDefault="00AC0FB2" w:rsidP="00D7169C">
            <w:pPr>
              <w:pStyle w:val="paragraph"/>
              <w:spacing w:before="0" w:beforeAutospacing="0" w:after="0" w:afterAutospacing="0"/>
              <w:jc w:val="both"/>
              <w:textAlignment w:val="baseline"/>
              <w:rPr>
                <w:rStyle w:val="normaltextrun"/>
                <w:rFonts w:ascii="Arial" w:hAnsi="Arial" w:cs="Arial"/>
                <w:b/>
                <w:bCs/>
                <w:sz w:val="22"/>
                <w:szCs w:val="22"/>
              </w:rPr>
            </w:pPr>
            <w:r w:rsidRPr="001B5096">
              <w:rPr>
                <w:rFonts w:ascii="Arial" w:hAnsi="Arial" w:cs="Arial"/>
                <w:b/>
                <w:bCs/>
                <w:sz w:val="22"/>
                <w:szCs w:val="22"/>
              </w:rPr>
              <w:t>INFORMANTE /QUEJOSO:</w:t>
            </w:r>
          </w:p>
        </w:tc>
        <w:tc>
          <w:tcPr>
            <w:tcW w:w="5430" w:type="dxa"/>
            <w:tcBorders>
              <w:top w:val="single" w:sz="6" w:space="0" w:color="auto"/>
              <w:left w:val="single" w:sz="6" w:space="0" w:color="auto"/>
              <w:bottom w:val="single" w:sz="6" w:space="0" w:color="auto"/>
              <w:right w:val="single" w:sz="6" w:space="0" w:color="auto"/>
            </w:tcBorders>
            <w:shd w:val="clear" w:color="auto" w:fill="auto"/>
          </w:tcPr>
          <w:p w14:paraId="45DDAAF0" w14:textId="77777777" w:rsidR="00AC0FB2" w:rsidRPr="001B5096" w:rsidRDefault="00AC0FB2" w:rsidP="00D7169C">
            <w:pPr>
              <w:pStyle w:val="paragraph"/>
              <w:spacing w:before="0" w:beforeAutospacing="0" w:after="0" w:afterAutospacing="0"/>
              <w:jc w:val="both"/>
              <w:textAlignment w:val="baseline"/>
              <w:rPr>
                <w:rStyle w:val="normaltextrun"/>
                <w:rFonts w:ascii="Arial" w:hAnsi="Arial" w:cs="Arial"/>
                <w:sz w:val="22"/>
                <w:szCs w:val="22"/>
              </w:rPr>
            </w:pPr>
            <w:r w:rsidRPr="001B5096">
              <w:rPr>
                <w:rStyle w:val="normaltextrun"/>
                <w:rFonts w:ascii="Arial" w:hAnsi="Arial" w:cs="Arial"/>
                <w:sz w:val="22"/>
                <w:szCs w:val="22"/>
              </w:rPr>
              <w:t>XXXXXXX</w:t>
            </w:r>
          </w:p>
        </w:tc>
      </w:tr>
      <w:tr w:rsidR="00AC0FB2" w:rsidRPr="001B5096" w14:paraId="1B091B9B" w14:textId="77777777" w:rsidTr="1F08D652">
        <w:trPr>
          <w:trHeight w:val="300"/>
          <w:jc w:val="center"/>
        </w:trPr>
        <w:tc>
          <w:tcPr>
            <w:tcW w:w="3810" w:type="dxa"/>
            <w:tcBorders>
              <w:top w:val="single" w:sz="6" w:space="0" w:color="auto"/>
              <w:left w:val="single" w:sz="6" w:space="0" w:color="auto"/>
              <w:bottom w:val="single" w:sz="6" w:space="0" w:color="auto"/>
              <w:right w:val="single" w:sz="6" w:space="0" w:color="auto"/>
            </w:tcBorders>
            <w:shd w:val="clear" w:color="auto" w:fill="auto"/>
            <w:hideMark/>
          </w:tcPr>
          <w:p w14:paraId="10317E2E" w14:textId="77777777" w:rsidR="00AC0FB2" w:rsidRPr="001B5096" w:rsidRDefault="00AC0FB2" w:rsidP="00D7169C">
            <w:pPr>
              <w:pStyle w:val="paragraph"/>
              <w:spacing w:before="0" w:beforeAutospacing="0" w:after="0" w:afterAutospacing="0"/>
              <w:jc w:val="both"/>
              <w:textAlignment w:val="baseline"/>
              <w:rPr>
                <w:rFonts w:ascii="Arial" w:hAnsi="Arial" w:cs="Arial"/>
                <w:color w:val="00000A"/>
                <w:sz w:val="22"/>
                <w:szCs w:val="22"/>
              </w:rPr>
            </w:pPr>
            <w:r w:rsidRPr="001B5096">
              <w:rPr>
                <w:rFonts w:ascii="Arial" w:hAnsi="Arial" w:cs="Arial"/>
                <w:b/>
                <w:sz w:val="22"/>
                <w:szCs w:val="22"/>
              </w:rPr>
              <w:t>DISCIPLINABLE:</w:t>
            </w:r>
          </w:p>
        </w:tc>
        <w:tc>
          <w:tcPr>
            <w:tcW w:w="5430" w:type="dxa"/>
            <w:tcBorders>
              <w:top w:val="single" w:sz="6" w:space="0" w:color="auto"/>
              <w:left w:val="single" w:sz="6" w:space="0" w:color="auto"/>
              <w:bottom w:val="single" w:sz="6" w:space="0" w:color="auto"/>
              <w:right w:val="single" w:sz="6" w:space="0" w:color="auto"/>
            </w:tcBorders>
            <w:shd w:val="clear" w:color="auto" w:fill="auto"/>
            <w:hideMark/>
          </w:tcPr>
          <w:p w14:paraId="55C25379" w14:textId="77777777" w:rsidR="00AC0FB2" w:rsidRPr="001B5096" w:rsidRDefault="00AC0FB2" w:rsidP="00D7169C">
            <w:pPr>
              <w:pStyle w:val="paragraph"/>
              <w:spacing w:before="0" w:beforeAutospacing="0" w:after="0" w:afterAutospacing="0"/>
              <w:jc w:val="both"/>
              <w:textAlignment w:val="baseline"/>
              <w:rPr>
                <w:rFonts w:ascii="Arial" w:hAnsi="Arial" w:cs="Arial"/>
                <w:color w:val="00000A"/>
                <w:sz w:val="22"/>
                <w:szCs w:val="22"/>
              </w:rPr>
            </w:pPr>
            <w:r w:rsidRPr="001B5096">
              <w:rPr>
                <w:rFonts w:ascii="Arial" w:hAnsi="Arial" w:cs="Arial"/>
                <w:color w:val="00000A"/>
                <w:sz w:val="22"/>
                <w:szCs w:val="22"/>
              </w:rPr>
              <w:t>XXXXXXX</w:t>
            </w:r>
          </w:p>
        </w:tc>
      </w:tr>
      <w:tr w:rsidR="00AC0FB2" w:rsidRPr="001B5096" w14:paraId="0210361F" w14:textId="77777777" w:rsidTr="1F08D652">
        <w:trPr>
          <w:trHeight w:val="300"/>
          <w:jc w:val="center"/>
        </w:trPr>
        <w:tc>
          <w:tcPr>
            <w:tcW w:w="3810" w:type="dxa"/>
            <w:tcBorders>
              <w:top w:val="single" w:sz="6" w:space="0" w:color="auto"/>
              <w:left w:val="single" w:sz="6" w:space="0" w:color="auto"/>
              <w:bottom w:val="single" w:sz="6" w:space="0" w:color="auto"/>
              <w:right w:val="single" w:sz="6" w:space="0" w:color="auto"/>
            </w:tcBorders>
            <w:shd w:val="clear" w:color="auto" w:fill="auto"/>
            <w:hideMark/>
          </w:tcPr>
          <w:p w14:paraId="4774CA32" w14:textId="77777777" w:rsidR="00AC0FB2" w:rsidRPr="001B5096" w:rsidRDefault="00AC0FB2" w:rsidP="00D7169C">
            <w:pPr>
              <w:pStyle w:val="paragraph"/>
              <w:spacing w:before="0" w:beforeAutospacing="0" w:after="0" w:afterAutospacing="0"/>
              <w:jc w:val="both"/>
              <w:textAlignment w:val="baseline"/>
              <w:rPr>
                <w:rFonts w:ascii="Arial" w:hAnsi="Arial" w:cs="Arial"/>
                <w:color w:val="00000A"/>
                <w:sz w:val="22"/>
                <w:szCs w:val="22"/>
              </w:rPr>
            </w:pPr>
            <w:r w:rsidRPr="001B5096">
              <w:rPr>
                <w:rStyle w:val="normaltextrun"/>
                <w:rFonts w:ascii="Arial" w:hAnsi="Arial" w:cs="Arial"/>
                <w:b/>
                <w:bCs/>
                <w:sz w:val="22"/>
                <w:szCs w:val="22"/>
              </w:rPr>
              <w:t>CARGO:</w:t>
            </w:r>
            <w:r w:rsidRPr="001B5096">
              <w:rPr>
                <w:rStyle w:val="eop"/>
                <w:rFonts w:ascii="Arial" w:hAnsi="Arial" w:cs="Arial"/>
                <w:sz w:val="22"/>
                <w:szCs w:val="22"/>
              </w:rPr>
              <w:t> </w:t>
            </w:r>
          </w:p>
        </w:tc>
        <w:tc>
          <w:tcPr>
            <w:tcW w:w="5430" w:type="dxa"/>
            <w:tcBorders>
              <w:top w:val="single" w:sz="6" w:space="0" w:color="auto"/>
              <w:left w:val="single" w:sz="6" w:space="0" w:color="auto"/>
              <w:bottom w:val="single" w:sz="6" w:space="0" w:color="auto"/>
              <w:right w:val="single" w:sz="6" w:space="0" w:color="auto"/>
            </w:tcBorders>
            <w:shd w:val="clear" w:color="auto" w:fill="auto"/>
            <w:hideMark/>
          </w:tcPr>
          <w:p w14:paraId="667DC58A" w14:textId="77777777" w:rsidR="00AC0FB2" w:rsidRPr="001B5096" w:rsidRDefault="00AC0FB2" w:rsidP="00D7169C">
            <w:pPr>
              <w:pStyle w:val="paragraph"/>
              <w:spacing w:before="0" w:beforeAutospacing="0" w:after="0" w:afterAutospacing="0"/>
              <w:jc w:val="both"/>
              <w:textAlignment w:val="baseline"/>
              <w:rPr>
                <w:rFonts w:ascii="Arial" w:hAnsi="Arial" w:cs="Arial"/>
                <w:color w:val="00000A"/>
                <w:sz w:val="22"/>
                <w:szCs w:val="22"/>
              </w:rPr>
            </w:pPr>
            <w:r w:rsidRPr="001B5096">
              <w:rPr>
                <w:rStyle w:val="normaltextrun"/>
                <w:rFonts w:ascii="Arial" w:hAnsi="Arial" w:cs="Arial"/>
                <w:sz w:val="22"/>
                <w:szCs w:val="22"/>
              </w:rPr>
              <w:t>XXXXXXX</w:t>
            </w:r>
            <w:r w:rsidRPr="001B5096">
              <w:rPr>
                <w:rStyle w:val="eop"/>
                <w:rFonts w:ascii="Arial" w:hAnsi="Arial" w:cs="Arial"/>
                <w:sz w:val="22"/>
                <w:szCs w:val="22"/>
              </w:rPr>
              <w:t> </w:t>
            </w:r>
          </w:p>
        </w:tc>
      </w:tr>
      <w:tr w:rsidR="00AC0FB2" w:rsidRPr="001B5096" w14:paraId="38313658" w14:textId="77777777" w:rsidTr="1F08D652">
        <w:trPr>
          <w:trHeight w:val="300"/>
          <w:jc w:val="center"/>
        </w:trPr>
        <w:tc>
          <w:tcPr>
            <w:tcW w:w="3810" w:type="dxa"/>
            <w:tcBorders>
              <w:top w:val="single" w:sz="6" w:space="0" w:color="auto"/>
              <w:left w:val="single" w:sz="6" w:space="0" w:color="auto"/>
              <w:bottom w:val="single" w:sz="6" w:space="0" w:color="auto"/>
              <w:right w:val="single" w:sz="6" w:space="0" w:color="auto"/>
            </w:tcBorders>
            <w:shd w:val="clear" w:color="auto" w:fill="auto"/>
            <w:hideMark/>
          </w:tcPr>
          <w:p w14:paraId="42F907D2" w14:textId="77777777" w:rsidR="00AC0FB2" w:rsidRPr="001B5096" w:rsidRDefault="00AC0FB2" w:rsidP="00D7169C">
            <w:pPr>
              <w:pStyle w:val="paragraph"/>
              <w:spacing w:before="0" w:beforeAutospacing="0" w:after="0" w:afterAutospacing="0"/>
              <w:jc w:val="both"/>
              <w:textAlignment w:val="baseline"/>
              <w:rPr>
                <w:rFonts w:ascii="Arial" w:hAnsi="Arial" w:cs="Arial"/>
                <w:color w:val="00000A"/>
                <w:sz w:val="22"/>
                <w:szCs w:val="22"/>
              </w:rPr>
            </w:pPr>
            <w:r w:rsidRPr="001B5096">
              <w:rPr>
                <w:rStyle w:val="normaltextrun"/>
                <w:rFonts w:ascii="Arial" w:hAnsi="Arial" w:cs="Arial"/>
                <w:b/>
                <w:bCs/>
                <w:sz w:val="22"/>
                <w:szCs w:val="22"/>
              </w:rPr>
              <w:t>HECHOS:</w:t>
            </w:r>
            <w:r w:rsidRPr="001B5096">
              <w:rPr>
                <w:rStyle w:val="eop"/>
                <w:rFonts w:ascii="Arial" w:hAnsi="Arial" w:cs="Arial"/>
                <w:sz w:val="22"/>
                <w:szCs w:val="22"/>
              </w:rPr>
              <w:t> </w:t>
            </w:r>
          </w:p>
        </w:tc>
        <w:tc>
          <w:tcPr>
            <w:tcW w:w="5430" w:type="dxa"/>
            <w:tcBorders>
              <w:top w:val="single" w:sz="6" w:space="0" w:color="auto"/>
              <w:left w:val="single" w:sz="6" w:space="0" w:color="auto"/>
              <w:bottom w:val="single" w:sz="6" w:space="0" w:color="auto"/>
              <w:right w:val="single" w:sz="6" w:space="0" w:color="auto"/>
            </w:tcBorders>
            <w:shd w:val="clear" w:color="auto" w:fill="auto"/>
            <w:hideMark/>
          </w:tcPr>
          <w:p w14:paraId="66ADE4D9" w14:textId="77777777" w:rsidR="00AC0FB2" w:rsidRPr="001B5096" w:rsidRDefault="00AC0FB2" w:rsidP="00D7169C">
            <w:pPr>
              <w:pStyle w:val="paragraph"/>
              <w:spacing w:before="0" w:beforeAutospacing="0" w:after="0" w:afterAutospacing="0"/>
              <w:jc w:val="both"/>
              <w:textAlignment w:val="baseline"/>
              <w:rPr>
                <w:rFonts w:ascii="Arial" w:hAnsi="Arial" w:cs="Arial"/>
                <w:color w:val="00000A"/>
                <w:sz w:val="22"/>
                <w:szCs w:val="22"/>
              </w:rPr>
            </w:pPr>
            <w:r w:rsidRPr="001B5096">
              <w:rPr>
                <w:rFonts w:ascii="Arial" w:hAnsi="Arial" w:cs="Arial"/>
                <w:color w:val="000000"/>
                <w:sz w:val="22"/>
                <w:szCs w:val="22"/>
              </w:rPr>
              <w:t xml:space="preserve">Descripción sucinta de los hechos. </w:t>
            </w:r>
          </w:p>
        </w:tc>
      </w:tr>
      <w:tr w:rsidR="00AC0FB2" w:rsidRPr="001B5096" w14:paraId="5418F2E5" w14:textId="77777777" w:rsidTr="1F08D652">
        <w:trPr>
          <w:trHeight w:val="420"/>
          <w:jc w:val="center"/>
        </w:trPr>
        <w:tc>
          <w:tcPr>
            <w:tcW w:w="3810" w:type="dxa"/>
            <w:tcBorders>
              <w:top w:val="single" w:sz="6" w:space="0" w:color="auto"/>
              <w:left w:val="single" w:sz="6" w:space="0" w:color="auto"/>
              <w:bottom w:val="single" w:sz="6" w:space="0" w:color="auto"/>
              <w:right w:val="single" w:sz="6" w:space="0" w:color="auto"/>
            </w:tcBorders>
            <w:shd w:val="clear" w:color="auto" w:fill="auto"/>
            <w:hideMark/>
          </w:tcPr>
          <w:p w14:paraId="52FE9BD2" w14:textId="77777777" w:rsidR="00AC0FB2" w:rsidRPr="001B5096" w:rsidRDefault="00AC0FB2" w:rsidP="00D7169C">
            <w:pPr>
              <w:pStyle w:val="paragraph"/>
              <w:spacing w:before="0" w:beforeAutospacing="0" w:after="0" w:afterAutospacing="0"/>
              <w:jc w:val="both"/>
              <w:textAlignment w:val="baseline"/>
              <w:rPr>
                <w:rFonts w:ascii="Arial" w:hAnsi="Arial" w:cs="Arial"/>
                <w:color w:val="00000A"/>
                <w:sz w:val="22"/>
                <w:szCs w:val="22"/>
              </w:rPr>
            </w:pPr>
            <w:r w:rsidRPr="001B5096">
              <w:rPr>
                <w:rStyle w:val="normaltextrun"/>
                <w:rFonts w:ascii="Arial" w:hAnsi="Arial" w:cs="Arial"/>
                <w:b/>
                <w:bCs/>
                <w:sz w:val="22"/>
                <w:szCs w:val="22"/>
              </w:rPr>
              <w:t>FECHA DE LOS HECHOS:</w:t>
            </w:r>
            <w:r w:rsidRPr="001B5096">
              <w:rPr>
                <w:rStyle w:val="eop"/>
                <w:rFonts w:ascii="Arial" w:hAnsi="Arial" w:cs="Arial"/>
                <w:sz w:val="22"/>
                <w:szCs w:val="22"/>
              </w:rPr>
              <w:t> </w:t>
            </w:r>
          </w:p>
        </w:tc>
        <w:tc>
          <w:tcPr>
            <w:tcW w:w="5430" w:type="dxa"/>
            <w:tcBorders>
              <w:top w:val="single" w:sz="6" w:space="0" w:color="auto"/>
              <w:left w:val="single" w:sz="6" w:space="0" w:color="auto"/>
              <w:bottom w:val="single" w:sz="6" w:space="0" w:color="auto"/>
              <w:right w:val="single" w:sz="6" w:space="0" w:color="auto"/>
            </w:tcBorders>
            <w:shd w:val="clear" w:color="auto" w:fill="auto"/>
            <w:hideMark/>
          </w:tcPr>
          <w:p w14:paraId="0CAC9691" w14:textId="77777777" w:rsidR="00AC0FB2" w:rsidRPr="001B5096" w:rsidRDefault="00AC0FB2" w:rsidP="00D7169C">
            <w:pPr>
              <w:pStyle w:val="paragraph"/>
              <w:spacing w:before="0" w:beforeAutospacing="0" w:after="0" w:afterAutospacing="0"/>
              <w:jc w:val="both"/>
              <w:textAlignment w:val="baseline"/>
              <w:rPr>
                <w:rFonts w:ascii="Arial" w:hAnsi="Arial" w:cs="Arial"/>
                <w:color w:val="00000A"/>
                <w:sz w:val="22"/>
                <w:szCs w:val="22"/>
              </w:rPr>
            </w:pPr>
            <w:r w:rsidRPr="001B5096">
              <w:rPr>
                <w:rFonts w:ascii="Arial" w:eastAsia="Calibri" w:hAnsi="Arial" w:cs="Arial"/>
                <w:sz w:val="22"/>
                <w:szCs w:val="22"/>
                <w:lang w:eastAsia="es-ES"/>
              </w:rPr>
              <w:t>Día / Mes y Año</w:t>
            </w:r>
          </w:p>
        </w:tc>
      </w:tr>
      <w:tr w:rsidR="003F670D" w:rsidRPr="001B5096" w14:paraId="3F74A5B2" w14:textId="77777777" w:rsidTr="1F08D652">
        <w:trPr>
          <w:trHeight w:val="420"/>
          <w:jc w:val="center"/>
        </w:trPr>
        <w:tc>
          <w:tcPr>
            <w:tcW w:w="3810" w:type="dxa"/>
            <w:tcBorders>
              <w:top w:val="single" w:sz="6" w:space="0" w:color="auto"/>
              <w:left w:val="single" w:sz="6" w:space="0" w:color="auto"/>
              <w:bottom w:val="single" w:sz="6" w:space="0" w:color="auto"/>
              <w:right w:val="single" w:sz="6" w:space="0" w:color="auto"/>
            </w:tcBorders>
            <w:shd w:val="clear" w:color="auto" w:fill="auto"/>
          </w:tcPr>
          <w:p w14:paraId="2EFD95E5" w14:textId="7D424985" w:rsidR="003F670D" w:rsidRPr="001B5096" w:rsidRDefault="003F670D" w:rsidP="003F670D">
            <w:pPr>
              <w:pStyle w:val="paragraph"/>
              <w:spacing w:before="0" w:beforeAutospacing="0" w:after="0" w:afterAutospacing="0"/>
              <w:jc w:val="both"/>
              <w:textAlignment w:val="baseline"/>
              <w:rPr>
                <w:rStyle w:val="normaltextrun"/>
                <w:rFonts w:ascii="Arial" w:hAnsi="Arial" w:cs="Arial"/>
                <w:b/>
                <w:bCs/>
                <w:sz w:val="22"/>
                <w:szCs w:val="22"/>
              </w:rPr>
            </w:pPr>
            <w:r w:rsidRPr="001B5096">
              <w:rPr>
                <w:rFonts w:ascii="Arial" w:hAnsi="Arial" w:cs="Arial"/>
                <w:b/>
                <w:sz w:val="22"/>
                <w:szCs w:val="22"/>
              </w:rPr>
              <w:t>FECHA DEL INFORME/ QUEJA</w:t>
            </w:r>
          </w:p>
        </w:tc>
        <w:tc>
          <w:tcPr>
            <w:tcW w:w="5430" w:type="dxa"/>
            <w:tcBorders>
              <w:top w:val="single" w:sz="6" w:space="0" w:color="auto"/>
              <w:left w:val="single" w:sz="6" w:space="0" w:color="auto"/>
              <w:bottom w:val="single" w:sz="6" w:space="0" w:color="auto"/>
              <w:right w:val="single" w:sz="6" w:space="0" w:color="auto"/>
            </w:tcBorders>
            <w:shd w:val="clear" w:color="auto" w:fill="auto"/>
          </w:tcPr>
          <w:p w14:paraId="516C3686" w14:textId="2A35BD0A" w:rsidR="003F670D" w:rsidRPr="001B5096" w:rsidRDefault="003F670D" w:rsidP="003F670D">
            <w:pPr>
              <w:pStyle w:val="paragraph"/>
              <w:spacing w:before="0" w:beforeAutospacing="0" w:after="0" w:afterAutospacing="0"/>
              <w:jc w:val="both"/>
              <w:textAlignment w:val="baseline"/>
              <w:rPr>
                <w:rFonts w:ascii="Arial" w:eastAsia="Calibri" w:hAnsi="Arial" w:cs="Arial"/>
                <w:sz w:val="22"/>
                <w:szCs w:val="22"/>
                <w:lang w:eastAsia="es-ES"/>
              </w:rPr>
            </w:pPr>
            <w:r w:rsidRPr="001B5096">
              <w:rPr>
                <w:rFonts w:ascii="Arial" w:eastAsia="Calibri" w:hAnsi="Arial" w:cs="Arial"/>
                <w:sz w:val="22"/>
                <w:szCs w:val="22"/>
                <w:lang w:eastAsia="es-ES"/>
              </w:rPr>
              <w:t>Día / Mes y Año</w:t>
            </w:r>
          </w:p>
        </w:tc>
      </w:tr>
      <w:tr w:rsidR="003F670D" w:rsidRPr="001B5096" w14:paraId="083D29BE" w14:textId="77777777" w:rsidTr="1F08D652">
        <w:trPr>
          <w:trHeight w:val="819"/>
          <w:jc w:val="center"/>
        </w:trPr>
        <w:tc>
          <w:tcPr>
            <w:tcW w:w="3810" w:type="dxa"/>
            <w:tcBorders>
              <w:top w:val="single" w:sz="6" w:space="0" w:color="auto"/>
              <w:left w:val="single" w:sz="6" w:space="0" w:color="auto"/>
              <w:bottom w:val="single" w:sz="6" w:space="0" w:color="auto"/>
              <w:right w:val="single" w:sz="6" w:space="0" w:color="auto"/>
            </w:tcBorders>
            <w:shd w:val="clear" w:color="auto" w:fill="auto"/>
          </w:tcPr>
          <w:p w14:paraId="649C82E5" w14:textId="4EBA047F" w:rsidR="003F670D" w:rsidRPr="001B5096" w:rsidRDefault="00A816B8" w:rsidP="003F670D">
            <w:pPr>
              <w:pStyle w:val="paragraph"/>
              <w:spacing w:before="0" w:beforeAutospacing="0" w:after="0" w:afterAutospacing="0"/>
              <w:jc w:val="both"/>
              <w:textAlignment w:val="baseline"/>
              <w:rPr>
                <w:rStyle w:val="normaltextrun"/>
                <w:rFonts w:ascii="Arial" w:hAnsi="Arial" w:cs="Arial"/>
                <w:b/>
                <w:bCs/>
                <w:sz w:val="22"/>
                <w:szCs w:val="22"/>
              </w:rPr>
            </w:pPr>
            <w:r w:rsidRPr="001B5096">
              <w:rPr>
                <w:rStyle w:val="normaltextrun"/>
                <w:rFonts w:ascii="Arial" w:hAnsi="Arial" w:cs="Arial"/>
                <w:b/>
                <w:bCs/>
                <w:sz w:val="22"/>
                <w:szCs w:val="22"/>
              </w:rPr>
              <w:t>AUTO</w:t>
            </w:r>
          </w:p>
        </w:tc>
        <w:tc>
          <w:tcPr>
            <w:tcW w:w="5430" w:type="dxa"/>
            <w:tcBorders>
              <w:top w:val="single" w:sz="6" w:space="0" w:color="auto"/>
              <w:left w:val="single" w:sz="6" w:space="0" w:color="auto"/>
              <w:bottom w:val="single" w:sz="6" w:space="0" w:color="auto"/>
              <w:right w:val="single" w:sz="6" w:space="0" w:color="auto"/>
            </w:tcBorders>
            <w:shd w:val="clear" w:color="auto" w:fill="auto"/>
          </w:tcPr>
          <w:p w14:paraId="63567E6E" w14:textId="221CC6D8" w:rsidR="003F670D" w:rsidRPr="001B5096" w:rsidRDefault="003F670D" w:rsidP="1F08D652">
            <w:pPr>
              <w:pStyle w:val="paragraph"/>
              <w:spacing w:before="0" w:beforeAutospacing="0" w:after="0" w:afterAutospacing="0"/>
              <w:jc w:val="both"/>
              <w:textAlignment w:val="baseline"/>
              <w:rPr>
                <w:rStyle w:val="normaltextrun"/>
                <w:rFonts w:ascii="Arial" w:hAnsi="Arial" w:cs="Arial"/>
                <w:sz w:val="22"/>
                <w:szCs w:val="22"/>
              </w:rPr>
            </w:pPr>
            <w:r w:rsidRPr="1F08D652">
              <w:rPr>
                <w:rFonts w:ascii="Arial" w:hAnsi="Arial" w:cs="Arial"/>
                <w:sz w:val="22"/>
                <w:szCs w:val="22"/>
                <w:lang w:val="es-ES"/>
              </w:rPr>
              <w:t xml:space="preserve">TERMINACION DEL PROCESO DISCIPLINARIO Y ARCHIVO DEFINITIVO (artículo 213 inciso final, 221 </w:t>
            </w:r>
            <w:r w:rsidR="4DE4401C" w:rsidRPr="1F08D652">
              <w:rPr>
                <w:rFonts w:ascii="Arial" w:hAnsi="Arial" w:cs="Arial"/>
                <w:sz w:val="22"/>
                <w:szCs w:val="22"/>
                <w:lang w:val="es-ES"/>
              </w:rPr>
              <w:t>Modificado.</w:t>
            </w:r>
            <w:r w:rsidR="004D7325" w:rsidRPr="1F08D652">
              <w:rPr>
                <w:rFonts w:ascii="Arial" w:hAnsi="Arial" w:cs="Arial"/>
                <w:sz w:val="22"/>
                <w:szCs w:val="22"/>
                <w:lang w:val="es-ES"/>
              </w:rPr>
              <w:t>L. 2094 /2021 Art. 90</w:t>
            </w:r>
            <w:r w:rsidRPr="1F08D652">
              <w:rPr>
                <w:rFonts w:ascii="Arial" w:hAnsi="Arial" w:cs="Arial"/>
                <w:sz w:val="22"/>
                <w:szCs w:val="22"/>
                <w:lang w:val="es-ES"/>
              </w:rPr>
              <w:t xml:space="preserve"> y 224 Ley 1952 de 2019)</w:t>
            </w:r>
            <w:r w:rsidR="007D144A" w:rsidRPr="1F08D652">
              <w:rPr>
                <w:rFonts w:ascii="Arial" w:hAnsi="Arial" w:cs="Arial"/>
                <w:sz w:val="22"/>
                <w:szCs w:val="22"/>
                <w:lang w:val="es-ES"/>
              </w:rPr>
              <w:t>.</w:t>
            </w:r>
          </w:p>
        </w:tc>
      </w:tr>
    </w:tbl>
    <w:p w14:paraId="2D770117" w14:textId="77777777" w:rsidR="00AC0FB2" w:rsidRPr="001B5096" w:rsidRDefault="00AC0FB2" w:rsidP="00AC0FB2">
      <w:pPr>
        <w:keepNext/>
        <w:suppressAutoHyphens/>
        <w:jc w:val="both"/>
        <w:outlineLvl w:val="0"/>
        <w:rPr>
          <w:rFonts w:ascii="Arial" w:hAnsi="Arial" w:cs="Arial"/>
          <w:sz w:val="22"/>
          <w:szCs w:val="22"/>
          <w:lang w:val="es-MX" w:eastAsia="ar-SA"/>
        </w:rPr>
      </w:pPr>
    </w:p>
    <w:p w14:paraId="4971A97E" w14:textId="77777777" w:rsidR="00AC0FB2" w:rsidRPr="001B5096" w:rsidRDefault="00AC0FB2" w:rsidP="00AC0FB2">
      <w:pPr>
        <w:pStyle w:val="paragraph"/>
        <w:numPr>
          <w:ilvl w:val="0"/>
          <w:numId w:val="32"/>
        </w:numPr>
        <w:spacing w:before="0" w:beforeAutospacing="0" w:after="0" w:afterAutospacing="0"/>
        <w:ind w:right="45"/>
        <w:jc w:val="center"/>
        <w:textAlignment w:val="baseline"/>
        <w:rPr>
          <w:rStyle w:val="eop"/>
          <w:rFonts w:ascii="Arial" w:hAnsi="Arial" w:cs="Arial"/>
          <w:sz w:val="22"/>
          <w:szCs w:val="22"/>
        </w:rPr>
      </w:pPr>
      <w:r w:rsidRPr="001B5096">
        <w:rPr>
          <w:rStyle w:val="normaltextrun"/>
          <w:rFonts w:ascii="Arial" w:hAnsi="Arial" w:cs="Arial"/>
          <w:b/>
          <w:bCs/>
          <w:sz w:val="22"/>
          <w:szCs w:val="22"/>
        </w:rPr>
        <w:t>COMPETENCIA</w:t>
      </w:r>
    </w:p>
    <w:p w14:paraId="206E8479" w14:textId="77777777" w:rsidR="004D7325" w:rsidRDefault="004D7325" w:rsidP="004D7325">
      <w:pPr>
        <w:pStyle w:val="Textoindependiente"/>
        <w:rPr>
          <w:i w:val="0"/>
          <w:color w:val="000000" w:themeColor="text1"/>
          <w:sz w:val="22"/>
          <w:szCs w:val="22"/>
        </w:rPr>
      </w:pPr>
    </w:p>
    <w:p w14:paraId="25DE7FC0" w14:textId="5839845F" w:rsidR="004D7325" w:rsidRPr="008900A9" w:rsidRDefault="004D7325" w:rsidP="1F08D652">
      <w:pPr>
        <w:pStyle w:val="Textoindependiente"/>
        <w:rPr>
          <w:i w:val="0"/>
          <w:color w:val="000000" w:themeColor="text1"/>
          <w:sz w:val="22"/>
          <w:szCs w:val="22"/>
        </w:rPr>
      </w:pPr>
      <w:r w:rsidRPr="1F08D652">
        <w:rPr>
          <w:i w:val="0"/>
          <w:color w:val="000000" w:themeColor="text1"/>
          <w:sz w:val="22"/>
          <w:szCs w:val="22"/>
        </w:rPr>
        <w:t xml:space="preserve">La Jefe de la Oficina de Control Disciplinario Interno de la Unidad Administrativa Especial del Cuerpo Oficial de Bomberos de Bogotá – </w:t>
      </w:r>
      <w:r w:rsidRPr="1F08D652">
        <w:rPr>
          <w:i w:val="0"/>
          <w:color w:val="000000" w:themeColor="text1"/>
          <w:sz w:val="22"/>
          <w:szCs w:val="22"/>
          <w:lang w:val="es-ES"/>
        </w:rPr>
        <w:t xml:space="preserve">en adelante </w:t>
      </w:r>
      <w:r w:rsidRPr="1F08D652">
        <w:rPr>
          <w:i w:val="0"/>
          <w:color w:val="000000" w:themeColor="text1"/>
          <w:sz w:val="22"/>
          <w:szCs w:val="22"/>
        </w:rPr>
        <w:t>UAECOB en uso de las atribuciones otorgadas por el artículo 1° de la Resolución interna 1122</w:t>
      </w:r>
      <w:r w:rsidRPr="1F08D652">
        <w:rPr>
          <w:i w:val="0"/>
          <w:color w:val="000000" w:themeColor="text1"/>
          <w:sz w:val="22"/>
          <w:szCs w:val="22"/>
          <w:vertAlign w:val="superscript"/>
        </w:rPr>
        <w:footnoteReference w:id="1"/>
      </w:r>
      <w:r w:rsidRPr="1F08D652">
        <w:rPr>
          <w:i w:val="0"/>
          <w:color w:val="000000" w:themeColor="text1"/>
          <w:sz w:val="22"/>
          <w:szCs w:val="22"/>
        </w:rPr>
        <w:t xml:space="preserve"> de 2022 y conforme a los Decretos Distritales 509</w:t>
      </w:r>
      <w:r w:rsidRPr="1F08D652">
        <w:rPr>
          <w:i w:val="0"/>
          <w:color w:val="000000" w:themeColor="text1"/>
          <w:sz w:val="22"/>
          <w:szCs w:val="22"/>
          <w:vertAlign w:val="superscript"/>
        </w:rPr>
        <w:footnoteReference w:id="2"/>
      </w:r>
      <w:r w:rsidRPr="1F08D652">
        <w:rPr>
          <w:i w:val="0"/>
          <w:color w:val="000000" w:themeColor="text1"/>
          <w:sz w:val="22"/>
          <w:szCs w:val="22"/>
        </w:rPr>
        <w:t xml:space="preserve">  y 510</w:t>
      </w:r>
      <w:r w:rsidRPr="1F08D652">
        <w:rPr>
          <w:i w:val="0"/>
          <w:color w:val="000000" w:themeColor="text1"/>
          <w:sz w:val="22"/>
          <w:szCs w:val="22"/>
          <w:vertAlign w:val="superscript"/>
        </w:rPr>
        <w:footnoteReference w:id="3"/>
      </w:r>
      <w:r w:rsidRPr="1F08D652">
        <w:rPr>
          <w:i w:val="0"/>
          <w:color w:val="000000" w:themeColor="text1"/>
          <w:sz w:val="22"/>
          <w:szCs w:val="22"/>
        </w:rPr>
        <w:t xml:space="preserve"> de 2023, y a lo establecido en el artículos 2</w:t>
      </w:r>
      <w:r w:rsidRPr="1F08D652">
        <w:rPr>
          <w:rStyle w:val="Refdenotaalpie"/>
          <w:i w:val="0"/>
          <w:color w:val="000000" w:themeColor="text1"/>
          <w:sz w:val="22"/>
          <w:szCs w:val="22"/>
        </w:rPr>
        <w:footnoteReference w:id="4"/>
      </w:r>
      <w:r w:rsidRPr="1F08D652">
        <w:rPr>
          <w:i w:val="0"/>
          <w:color w:val="000000" w:themeColor="text1"/>
          <w:sz w:val="22"/>
          <w:szCs w:val="22"/>
        </w:rPr>
        <w:t>, 83,84, 93</w:t>
      </w:r>
      <w:r w:rsidRPr="1F08D652">
        <w:rPr>
          <w:rStyle w:val="Refdenotaalpie"/>
          <w:i w:val="0"/>
          <w:color w:val="000000" w:themeColor="text1"/>
          <w:sz w:val="22"/>
          <w:szCs w:val="22"/>
        </w:rPr>
        <w:footnoteReference w:id="5"/>
      </w:r>
      <w:r w:rsidRPr="1F08D652">
        <w:rPr>
          <w:i w:val="0"/>
          <w:color w:val="000000" w:themeColor="text1"/>
          <w:sz w:val="22"/>
          <w:szCs w:val="22"/>
        </w:rPr>
        <w:t xml:space="preserve"> y siguientes de la Ley 1952 de 2019 en el rol de instrucción determinado en el inciso 2° del artículo 12</w:t>
      </w:r>
      <w:r w:rsidRPr="1F08D652">
        <w:rPr>
          <w:rStyle w:val="Refdenotaalpie"/>
          <w:i w:val="0"/>
          <w:color w:val="000000" w:themeColor="text1"/>
          <w:sz w:val="22"/>
          <w:szCs w:val="22"/>
        </w:rPr>
        <w:footnoteReference w:id="6"/>
      </w:r>
      <w:r w:rsidRPr="1F08D652">
        <w:rPr>
          <w:i w:val="0"/>
          <w:color w:val="000000" w:themeColor="text1"/>
          <w:sz w:val="22"/>
          <w:szCs w:val="22"/>
        </w:rPr>
        <w:t xml:space="preserve"> </w:t>
      </w:r>
      <w:r w:rsidR="32402B87" w:rsidRPr="1F08D652">
        <w:rPr>
          <w:i w:val="0"/>
          <w:color w:val="000000" w:themeColor="text1"/>
          <w:sz w:val="22"/>
          <w:szCs w:val="22"/>
        </w:rPr>
        <w:t>ibidem</w:t>
      </w:r>
      <w:r w:rsidRPr="1F08D652">
        <w:rPr>
          <w:i w:val="0"/>
          <w:color w:val="000000" w:themeColor="text1"/>
          <w:sz w:val="22"/>
          <w:szCs w:val="22"/>
        </w:rPr>
        <w:t>, modificado por el artículo 3º de la Ley 2094 de 2021, procede a ordenar lo que en derecho corresponda frente a los hechos objeto de la presente actuación.</w:t>
      </w:r>
    </w:p>
    <w:p w14:paraId="58542E8F" w14:textId="19427711" w:rsidR="004D7325" w:rsidRPr="004D7325" w:rsidRDefault="004D7325" w:rsidP="004D7325">
      <w:pPr>
        <w:keepNext/>
        <w:keepLines/>
        <w:tabs>
          <w:tab w:val="left" w:pos="0"/>
        </w:tabs>
        <w:overflowPunct w:val="0"/>
        <w:autoSpaceDE w:val="0"/>
        <w:autoSpaceDN w:val="0"/>
        <w:adjustRightInd w:val="0"/>
        <w:jc w:val="both"/>
        <w:textAlignment w:val="baseline"/>
        <w:outlineLvl w:val="1"/>
      </w:pPr>
    </w:p>
    <w:p w14:paraId="5BB66B69" w14:textId="028235BC" w:rsidR="002B7702" w:rsidRPr="001B5096" w:rsidRDefault="002B7702" w:rsidP="004D7325">
      <w:pPr>
        <w:keepNext/>
        <w:keepLines/>
        <w:tabs>
          <w:tab w:val="left" w:pos="0"/>
        </w:tabs>
        <w:overflowPunct w:val="0"/>
        <w:autoSpaceDE w:val="0"/>
        <w:autoSpaceDN w:val="0"/>
        <w:adjustRightInd w:val="0"/>
        <w:jc w:val="both"/>
        <w:textAlignment w:val="baseline"/>
        <w:outlineLvl w:val="1"/>
        <w:rPr>
          <w:rFonts w:ascii="Arial" w:hAnsi="Arial" w:cs="Arial"/>
          <w:sz w:val="22"/>
          <w:szCs w:val="22"/>
        </w:rPr>
      </w:pPr>
    </w:p>
    <w:p w14:paraId="24EF1C74" w14:textId="6A2E7204" w:rsidR="009C1EE2" w:rsidRPr="001B5096" w:rsidRDefault="2B09F4DA" w:rsidP="00757270">
      <w:pPr>
        <w:pStyle w:val="Sinespaciado"/>
        <w:numPr>
          <w:ilvl w:val="0"/>
          <w:numId w:val="32"/>
        </w:numPr>
        <w:jc w:val="center"/>
        <w:rPr>
          <w:rFonts w:ascii="Arial" w:hAnsi="Arial" w:cs="Arial"/>
          <w:b/>
          <w:bCs/>
        </w:rPr>
      </w:pPr>
      <w:r w:rsidRPr="001B5096">
        <w:rPr>
          <w:rFonts w:ascii="Arial" w:hAnsi="Arial" w:cs="Arial"/>
          <w:b/>
          <w:bCs/>
        </w:rPr>
        <w:t>HECHOS Y ANTECEDENTES PROCESALES</w:t>
      </w:r>
    </w:p>
    <w:p w14:paraId="4D1E5467" w14:textId="77777777" w:rsidR="00762D7F" w:rsidRPr="001B5096" w:rsidRDefault="00762D7F" w:rsidP="00312A11">
      <w:pPr>
        <w:ind w:left="1080"/>
        <w:rPr>
          <w:rFonts w:ascii="Arial" w:hAnsi="Arial" w:cs="Arial"/>
          <w:b/>
          <w:sz w:val="22"/>
          <w:szCs w:val="22"/>
        </w:rPr>
      </w:pPr>
    </w:p>
    <w:p w14:paraId="7384263B" w14:textId="7A10745B" w:rsidR="001A31BC" w:rsidRPr="001B5096" w:rsidRDefault="00757270" w:rsidP="21695962">
      <w:pPr>
        <w:rPr>
          <w:rFonts w:ascii="Arial" w:hAnsi="Arial" w:cs="Arial"/>
          <w:b/>
          <w:sz w:val="22"/>
          <w:szCs w:val="22"/>
        </w:rPr>
      </w:pPr>
      <w:r w:rsidRPr="001B5096">
        <w:rPr>
          <w:rFonts w:ascii="Arial" w:hAnsi="Arial" w:cs="Arial"/>
          <w:b/>
          <w:bCs/>
          <w:sz w:val="22"/>
          <w:szCs w:val="22"/>
        </w:rPr>
        <w:t>2.1.</w:t>
      </w:r>
      <w:r w:rsidR="4A9434E6" w:rsidRPr="001B5096">
        <w:rPr>
          <w:rFonts w:ascii="Arial" w:hAnsi="Arial" w:cs="Arial"/>
          <w:b/>
          <w:bCs/>
          <w:sz w:val="22"/>
          <w:szCs w:val="22"/>
        </w:rPr>
        <w:t xml:space="preserve"> </w:t>
      </w:r>
      <w:r w:rsidR="20975A12" w:rsidRPr="001B5096">
        <w:rPr>
          <w:rFonts w:ascii="Arial" w:hAnsi="Arial" w:cs="Arial"/>
          <w:b/>
          <w:bCs/>
          <w:sz w:val="22"/>
          <w:szCs w:val="22"/>
        </w:rPr>
        <w:t>DEL INFORME DE SERVIDOR PÚBLICO</w:t>
      </w:r>
      <w:r w:rsidR="00AC106A" w:rsidRPr="001B5096">
        <w:rPr>
          <w:rFonts w:ascii="Arial" w:hAnsi="Arial" w:cs="Arial"/>
          <w:sz w:val="22"/>
          <w:szCs w:val="22"/>
        </w:rPr>
        <w:t xml:space="preserve"> /</w:t>
      </w:r>
      <w:r w:rsidR="00AC106A" w:rsidRPr="001B5096">
        <w:rPr>
          <w:rFonts w:ascii="Arial" w:hAnsi="Arial" w:cs="Arial"/>
          <w:b/>
          <w:sz w:val="22"/>
          <w:szCs w:val="22"/>
        </w:rPr>
        <w:t>QUEJA</w:t>
      </w:r>
    </w:p>
    <w:p w14:paraId="6E916995" w14:textId="77777777" w:rsidR="00B06D24" w:rsidRPr="001B5096" w:rsidRDefault="00B06D24" w:rsidP="00B06D24">
      <w:pPr>
        <w:suppressAutoHyphens/>
        <w:ind w:left="567"/>
        <w:jc w:val="both"/>
        <w:rPr>
          <w:rFonts w:ascii="Arial" w:hAnsi="Arial" w:cs="Arial"/>
          <w:sz w:val="22"/>
          <w:szCs w:val="22"/>
        </w:rPr>
      </w:pPr>
    </w:p>
    <w:p w14:paraId="6F7D2D8F" w14:textId="0363E6F4" w:rsidR="00772EA9" w:rsidRPr="001B5096" w:rsidRDefault="0080072B" w:rsidP="00772EA9">
      <w:pPr>
        <w:suppressAutoHyphens/>
        <w:jc w:val="both"/>
        <w:rPr>
          <w:rFonts w:ascii="Arial" w:eastAsia="Calibri" w:hAnsi="Arial" w:cs="Arial"/>
          <w:color w:val="auto"/>
          <w:sz w:val="22"/>
          <w:szCs w:val="22"/>
          <w:lang w:eastAsia="en-US"/>
        </w:rPr>
      </w:pPr>
      <w:bookmarkStart w:id="0" w:name="_Int_WEGcq8xt"/>
      <w:r w:rsidRPr="6ED35B5F">
        <w:rPr>
          <w:rFonts w:ascii="Arial" w:hAnsi="Arial" w:cs="Arial"/>
          <w:sz w:val="22"/>
          <w:szCs w:val="22"/>
        </w:rPr>
        <w:t>El origen de las diligencias disciplinarias bajo estudio se encuentra</w:t>
      </w:r>
      <w:r w:rsidR="00020089" w:rsidRPr="6ED35B5F">
        <w:rPr>
          <w:rFonts w:ascii="Arial" w:hAnsi="Arial" w:cs="Arial"/>
          <w:sz w:val="22"/>
          <w:szCs w:val="22"/>
        </w:rPr>
        <w:t>n</w:t>
      </w:r>
      <w:bookmarkEnd w:id="0"/>
      <w:r w:rsidR="003A6CB8" w:rsidRPr="6ED35B5F">
        <w:rPr>
          <w:rFonts w:ascii="Arial" w:hAnsi="Arial" w:cs="Arial"/>
          <w:sz w:val="22"/>
          <w:szCs w:val="22"/>
        </w:rPr>
        <w:t xml:space="preserve"> en el contenido del</w:t>
      </w:r>
      <w:r w:rsidR="00B06D24" w:rsidRPr="6ED35B5F">
        <w:rPr>
          <w:rFonts w:ascii="Arial" w:hAnsi="Arial" w:cs="Arial"/>
          <w:sz w:val="22"/>
          <w:szCs w:val="22"/>
        </w:rPr>
        <w:t xml:space="preserve"> memorando</w:t>
      </w:r>
      <w:r w:rsidR="00772EA9" w:rsidRPr="6ED35B5F">
        <w:rPr>
          <w:rFonts w:ascii="Arial" w:eastAsia="Calibri" w:hAnsi="Arial" w:cs="Arial"/>
          <w:color w:val="auto"/>
          <w:sz w:val="22"/>
          <w:szCs w:val="22"/>
          <w:lang w:eastAsia="en-US"/>
        </w:rPr>
        <w:t xml:space="preserve"> </w:t>
      </w:r>
      <w:r w:rsidR="00772EA9" w:rsidRPr="6ED35B5F">
        <w:rPr>
          <w:rFonts w:ascii="Arial" w:eastAsia="Calibri" w:hAnsi="Arial" w:cs="Arial"/>
          <w:color w:val="auto"/>
          <w:sz w:val="22"/>
          <w:szCs w:val="22"/>
          <w:highlight w:val="lightGray"/>
          <w:lang w:eastAsia="en-US"/>
        </w:rPr>
        <w:t>(MEMORANDO /QUEJA)</w:t>
      </w:r>
      <w:r w:rsidR="00772EA9" w:rsidRPr="6ED35B5F">
        <w:rPr>
          <w:rFonts w:ascii="Arial" w:eastAsia="Calibri" w:hAnsi="Arial" w:cs="Arial"/>
          <w:color w:val="auto"/>
          <w:sz w:val="22"/>
          <w:szCs w:val="22"/>
          <w:lang w:eastAsia="en-US"/>
        </w:rPr>
        <w:t xml:space="preserve"> con radicado </w:t>
      </w:r>
      <w:r w:rsidR="711F26B4" w:rsidRPr="6ED35B5F">
        <w:rPr>
          <w:rFonts w:ascii="Arial" w:eastAsia="Calibri" w:hAnsi="Arial" w:cs="Arial"/>
          <w:color w:val="auto"/>
          <w:sz w:val="22"/>
          <w:szCs w:val="22"/>
          <w:highlight w:val="darkGray"/>
          <w:lang w:eastAsia="en-US"/>
        </w:rPr>
        <w:t>XXX (</w:t>
      </w:r>
      <w:r w:rsidR="00772EA9" w:rsidRPr="6ED35B5F">
        <w:rPr>
          <w:rFonts w:ascii="Arial" w:eastAsia="Calibri" w:hAnsi="Arial" w:cs="Arial"/>
          <w:color w:val="auto"/>
          <w:sz w:val="22"/>
          <w:szCs w:val="22"/>
          <w:highlight w:val="darkGray"/>
          <w:lang w:eastAsia="en-US"/>
        </w:rPr>
        <w:t>NUMERO ID Y FECHA)</w:t>
      </w:r>
      <w:r w:rsidR="00772EA9" w:rsidRPr="6ED35B5F">
        <w:rPr>
          <w:rFonts w:ascii="Arial" w:eastAsia="Calibri" w:hAnsi="Arial" w:cs="Arial"/>
          <w:color w:val="auto"/>
          <w:sz w:val="22"/>
          <w:szCs w:val="22"/>
          <w:lang w:eastAsia="en-US"/>
        </w:rPr>
        <w:t xml:space="preserve"> con todos sus anexos</w:t>
      </w:r>
      <w:r w:rsidR="00772EA9" w:rsidRPr="6ED35B5F">
        <w:rPr>
          <w:rFonts w:ascii="Arial" w:eastAsia="Calibri" w:hAnsi="Arial" w:cs="Arial"/>
          <w:b/>
          <w:bCs/>
          <w:color w:val="auto"/>
          <w:sz w:val="22"/>
          <w:szCs w:val="22"/>
          <w:lang w:eastAsia="en-US"/>
        </w:rPr>
        <w:t xml:space="preserve">, </w:t>
      </w:r>
      <w:r w:rsidR="1341E2A9" w:rsidRPr="6ED35B5F">
        <w:rPr>
          <w:rFonts w:ascii="Arial" w:eastAsia="Calibri" w:hAnsi="Arial" w:cs="Arial"/>
          <w:color w:val="auto"/>
          <w:sz w:val="22"/>
          <w:szCs w:val="22"/>
          <w:lang w:eastAsia="en-US"/>
        </w:rPr>
        <w:t>suscrita o</w:t>
      </w:r>
      <w:r w:rsidR="00772EA9" w:rsidRPr="6ED35B5F">
        <w:rPr>
          <w:rFonts w:ascii="Arial" w:eastAsia="Calibri" w:hAnsi="Arial" w:cs="Arial"/>
          <w:color w:val="auto"/>
          <w:sz w:val="22"/>
          <w:szCs w:val="22"/>
          <w:highlight w:val="darkGray"/>
          <w:lang w:eastAsia="en-US"/>
        </w:rPr>
        <w:t xml:space="preserve"> enviada</w:t>
      </w:r>
      <w:r w:rsidR="00772EA9" w:rsidRPr="6ED35B5F">
        <w:rPr>
          <w:rFonts w:ascii="Arial" w:eastAsia="Calibri" w:hAnsi="Arial" w:cs="Arial"/>
          <w:color w:val="auto"/>
          <w:sz w:val="22"/>
          <w:szCs w:val="22"/>
          <w:lang w:eastAsia="en-US"/>
        </w:rPr>
        <w:t xml:space="preserve"> por</w:t>
      </w:r>
      <w:r w:rsidR="00772EA9" w:rsidRPr="6ED35B5F">
        <w:rPr>
          <w:rFonts w:ascii="Arial" w:eastAsia="Calibri" w:hAnsi="Arial" w:cs="Arial"/>
          <w:b/>
          <w:bCs/>
          <w:color w:val="auto"/>
          <w:sz w:val="22"/>
          <w:szCs w:val="22"/>
          <w:lang w:eastAsia="en-US"/>
        </w:rPr>
        <w:t xml:space="preserve"> </w:t>
      </w:r>
      <w:r w:rsidR="00772EA9" w:rsidRPr="6ED35B5F">
        <w:rPr>
          <w:rFonts w:ascii="Arial" w:eastAsia="Calibri" w:hAnsi="Arial" w:cs="Arial"/>
          <w:color w:val="auto"/>
          <w:sz w:val="22"/>
          <w:szCs w:val="22"/>
          <w:lang w:eastAsia="en-US"/>
        </w:rPr>
        <w:t xml:space="preserve">XXXXX, remitida a esta Oficina de Control Disciplinario Interno, en la cual pone de presente </w:t>
      </w:r>
      <w:r w:rsidR="00772EA9" w:rsidRPr="6ED35B5F">
        <w:rPr>
          <w:rFonts w:ascii="Arial" w:eastAsia="Calibri" w:hAnsi="Arial" w:cs="Arial"/>
          <w:color w:val="auto"/>
          <w:sz w:val="22"/>
          <w:szCs w:val="22"/>
          <w:highlight w:val="darkGray"/>
          <w:lang w:eastAsia="en-US"/>
        </w:rPr>
        <w:t>o denuncia</w:t>
      </w:r>
      <w:r w:rsidR="00772EA9" w:rsidRPr="6ED35B5F">
        <w:rPr>
          <w:rFonts w:ascii="Arial" w:eastAsia="Calibri" w:hAnsi="Arial" w:cs="Arial"/>
          <w:color w:val="auto"/>
          <w:sz w:val="22"/>
          <w:szCs w:val="22"/>
          <w:lang w:eastAsia="en-US"/>
        </w:rPr>
        <w:t xml:space="preserve"> la presunta comisión de </w:t>
      </w:r>
      <w:r w:rsidR="00772EA9" w:rsidRPr="6ED35B5F">
        <w:rPr>
          <w:rFonts w:ascii="Arial" w:eastAsia="Calibri" w:hAnsi="Arial" w:cs="Arial"/>
          <w:color w:val="auto"/>
          <w:sz w:val="22"/>
          <w:szCs w:val="22"/>
          <w:highlight w:val="darkGray"/>
          <w:lang w:eastAsia="en-US"/>
        </w:rPr>
        <w:t>(descripción sucinta de los hechos disciplinables)</w:t>
      </w:r>
      <w:r w:rsidR="00772EA9" w:rsidRPr="6ED35B5F">
        <w:rPr>
          <w:rFonts w:ascii="Arial" w:eastAsia="Calibri" w:hAnsi="Arial" w:cs="Arial"/>
          <w:color w:val="auto"/>
          <w:sz w:val="22"/>
          <w:szCs w:val="22"/>
          <w:lang w:eastAsia="en-US"/>
        </w:rPr>
        <w:t xml:space="preserve">, cometidos por el señor </w:t>
      </w:r>
      <w:r w:rsidR="00772EA9" w:rsidRPr="6ED35B5F">
        <w:rPr>
          <w:rFonts w:ascii="Arial" w:eastAsia="Calibri" w:hAnsi="Arial" w:cs="Arial"/>
          <w:color w:val="auto"/>
          <w:sz w:val="22"/>
          <w:szCs w:val="22"/>
          <w:highlight w:val="darkGray"/>
          <w:lang w:eastAsia="en-US"/>
        </w:rPr>
        <w:t>XXX (FUNCIONARIO INVESTIGADO)</w:t>
      </w:r>
      <w:r w:rsidR="00772EA9" w:rsidRPr="6ED35B5F">
        <w:rPr>
          <w:rFonts w:ascii="Arial" w:eastAsia="Calibri" w:hAnsi="Arial" w:cs="Arial"/>
          <w:b/>
          <w:bCs/>
          <w:color w:val="auto"/>
          <w:sz w:val="22"/>
          <w:szCs w:val="22"/>
          <w:highlight w:val="darkGray"/>
          <w:lang w:eastAsia="en-US"/>
        </w:rPr>
        <w:t>,</w:t>
      </w:r>
      <w:r w:rsidR="00772EA9" w:rsidRPr="6ED35B5F">
        <w:rPr>
          <w:rFonts w:ascii="Arial" w:eastAsia="Calibri" w:hAnsi="Arial" w:cs="Arial"/>
          <w:b/>
          <w:bCs/>
          <w:color w:val="auto"/>
          <w:sz w:val="22"/>
          <w:szCs w:val="22"/>
          <w:lang w:eastAsia="en-US"/>
        </w:rPr>
        <w:t xml:space="preserve"> </w:t>
      </w:r>
      <w:r w:rsidR="006B4C31" w:rsidRPr="6ED35B5F">
        <w:rPr>
          <w:rFonts w:ascii="Arial" w:eastAsia="Calibri" w:hAnsi="Arial" w:cs="Arial"/>
          <w:color w:val="auto"/>
          <w:sz w:val="22"/>
          <w:szCs w:val="22"/>
          <w:lang w:eastAsia="en-US"/>
        </w:rPr>
        <w:t>refiriendo lo siguiente</w:t>
      </w:r>
      <w:r w:rsidR="00772EA9" w:rsidRPr="6ED35B5F">
        <w:rPr>
          <w:rFonts w:ascii="Arial" w:eastAsia="Calibri" w:hAnsi="Arial" w:cs="Arial"/>
          <w:color w:val="auto"/>
          <w:sz w:val="22"/>
          <w:szCs w:val="22"/>
          <w:lang w:eastAsia="en-US"/>
        </w:rPr>
        <w:t xml:space="preserve">: </w:t>
      </w:r>
    </w:p>
    <w:p w14:paraId="3049CBA6" w14:textId="77777777" w:rsidR="00772EA9" w:rsidRPr="001B5096" w:rsidRDefault="00772EA9" w:rsidP="00772EA9">
      <w:pPr>
        <w:suppressAutoHyphens/>
        <w:jc w:val="both"/>
        <w:rPr>
          <w:rFonts w:ascii="Arial" w:eastAsia="Calibri" w:hAnsi="Arial" w:cs="Arial"/>
          <w:bCs/>
          <w:color w:val="auto"/>
          <w:sz w:val="22"/>
          <w:szCs w:val="22"/>
          <w:lang w:eastAsia="en-US"/>
        </w:rPr>
      </w:pPr>
    </w:p>
    <w:p w14:paraId="1A166D28" w14:textId="77777777" w:rsidR="00772EA9" w:rsidRPr="001B5096" w:rsidRDefault="00772EA9" w:rsidP="00772EA9">
      <w:pPr>
        <w:tabs>
          <w:tab w:val="left" w:pos="567"/>
        </w:tabs>
        <w:suppressAutoHyphens/>
        <w:ind w:left="567" w:right="618"/>
        <w:jc w:val="both"/>
        <w:rPr>
          <w:rFonts w:ascii="Arial" w:eastAsia="Calibri" w:hAnsi="Arial" w:cs="Arial"/>
          <w:sz w:val="20"/>
          <w:szCs w:val="20"/>
          <w:lang w:eastAsia="es-ES"/>
        </w:rPr>
      </w:pPr>
      <w:r w:rsidRPr="001B5096">
        <w:rPr>
          <w:rFonts w:ascii="Arial" w:eastAsia="Calibri" w:hAnsi="Arial" w:cs="Arial"/>
          <w:sz w:val="20"/>
          <w:szCs w:val="20"/>
          <w:highlight w:val="lightGray"/>
          <w:lang w:eastAsia="es-ES"/>
        </w:rPr>
        <w:t>“(…) se copia un extracto del informe, queja o noticias disciplinaria (…)” (folio 00).</w:t>
      </w:r>
    </w:p>
    <w:p w14:paraId="696666CE" w14:textId="5F91CE53" w:rsidR="00772EA9" w:rsidRDefault="00772EA9" w:rsidP="00772EA9">
      <w:pPr>
        <w:tabs>
          <w:tab w:val="left" w:pos="567"/>
        </w:tabs>
        <w:suppressAutoHyphens/>
        <w:jc w:val="both"/>
        <w:rPr>
          <w:rFonts w:ascii="Arial" w:eastAsia="Calibri" w:hAnsi="Arial" w:cs="Arial"/>
          <w:sz w:val="22"/>
          <w:szCs w:val="22"/>
          <w:lang w:eastAsia="es-ES"/>
        </w:rPr>
      </w:pPr>
    </w:p>
    <w:p w14:paraId="77A52130" w14:textId="77777777" w:rsidR="007A125E" w:rsidRPr="001D7544" w:rsidRDefault="007A125E" w:rsidP="00772EA9">
      <w:pPr>
        <w:tabs>
          <w:tab w:val="left" w:pos="567"/>
        </w:tabs>
        <w:suppressAutoHyphens/>
        <w:jc w:val="both"/>
        <w:rPr>
          <w:rFonts w:ascii="Arial" w:eastAsia="Calibri" w:hAnsi="Arial" w:cs="Arial"/>
          <w:sz w:val="22"/>
          <w:szCs w:val="22"/>
          <w:lang w:eastAsia="es-ES"/>
        </w:rPr>
      </w:pPr>
    </w:p>
    <w:p w14:paraId="1882CD6C" w14:textId="47894D89" w:rsidR="00772EA9" w:rsidRPr="001B5096" w:rsidRDefault="1D960C34" w:rsidP="00772EA9">
      <w:pPr>
        <w:tabs>
          <w:tab w:val="left" w:pos="567"/>
        </w:tabs>
        <w:suppressAutoHyphens/>
        <w:jc w:val="both"/>
        <w:rPr>
          <w:rFonts w:ascii="Arial" w:eastAsia="Calibri" w:hAnsi="Arial" w:cs="Arial"/>
          <w:sz w:val="22"/>
          <w:szCs w:val="22"/>
          <w:lang w:eastAsia="es-ES"/>
        </w:rPr>
      </w:pPr>
      <w:r w:rsidRPr="001B5096">
        <w:rPr>
          <w:rFonts w:ascii="Arial" w:eastAsia="Calibri" w:hAnsi="Arial" w:cs="Arial"/>
          <w:sz w:val="22"/>
          <w:szCs w:val="22"/>
          <w:lang w:eastAsia="es-ES"/>
        </w:rPr>
        <w:t xml:space="preserve">Junto con </w:t>
      </w:r>
      <w:r w:rsidRPr="001B5096">
        <w:rPr>
          <w:rFonts w:ascii="Arial" w:eastAsia="Calibri" w:hAnsi="Arial" w:cs="Arial"/>
          <w:sz w:val="22"/>
          <w:szCs w:val="22"/>
          <w:highlight w:val="lightGray"/>
          <w:lang w:eastAsia="es-ES"/>
        </w:rPr>
        <w:t>(la noticia disciplinaria)</w:t>
      </w:r>
      <w:r w:rsidRPr="001B5096">
        <w:rPr>
          <w:rFonts w:ascii="Arial" w:eastAsia="Calibri" w:hAnsi="Arial" w:cs="Arial"/>
          <w:sz w:val="22"/>
          <w:szCs w:val="22"/>
          <w:lang w:eastAsia="es-ES"/>
        </w:rPr>
        <w:t xml:space="preserve"> se anexaron los siguientes documentos:</w:t>
      </w:r>
    </w:p>
    <w:p w14:paraId="7970659F" w14:textId="67F77155" w:rsidR="007A125E" w:rsidRPr="006B776E" w:rsidRDefault="007A125E" w:rsidP="00772EA9">
      <w:pPr>
        <w:tabs>
          <w:tab w:val="left" w:pos="567"/>
        </w:tabs>
        <w:suppressAutoHyphens/>
        <w:jc w:val="both"/>
        <w:rPr>
          <w:rFonts w:ascii="Arial" w:eastAsia="Calibri" w:hAnsi="Arial" w:cs="Arial"/>
          <w:sz w:val="22"/>
          <w:szCs w:val="22"/>
          <w:lang w:eastAsia="es-ES"/>
        </w:rPr>
      </w:pPr>
    </w:p>
    <w:p w14:paraId="477A14CB" w14:textId="1A74F85B" w:rsidR="009642E5" w:rsidRPr="001D7544" w:rsidRDefault="009642E5" w:rsidP="21695962">
      <w:pPr>
        <w:suppressAutoHyphens/>
        <w:jc w:val="both"/>
        <w:rPr>
          <w:rFonts w:ascii="Arial" w:hAnsi="Arial" w:cs="Arial"/>
          <w:b/>
          <w:bCs/>
          <w:sz w:val="22"/>
          <w:szCs w:val="22"/>
        </w:rPr>
      </w:pPr>
    </w:p>
    <w:p w14:paraId="0B800B3C" w14:textId="1969DC37" w:rsidR="003A6CB8" w:rsidRDefault="00AB03E5" w:rsidP="21695962">
      <w:pPr>
        <w:suppressAutoHyphens/>
        <w:jc w:val="both"/>
        <w:rPr>
          <w:rFonts w:ascii="Arial" w:hAnsi="Arial" w:cs="Arial"/>
          <w:b/>
          <w:bCs/>
          <w:sz w:val="22"/>
          <w:szCs w:val="22"/>
          <w:highlight w:val="darkGray"/>
        </w:rPr>
      </w:pPr>
      <w:r>
        <w:rPr>
          <w:rFonts w:ascii="Arial" w:hAnsi="Arial" w:cs="Arial"/>
          <w:b/>
          <w:bCs/>
          <w:sz w:val="22"/>
          <w:szCs w:val="22"/>
          <w:highlight w:val="darkGray"/>
        </w:rPr>
        <w:lastRenderedPageBreak/>
        <w:t xml:space="preserve">2.2. </w:t>
      </w:r>
      <w:r w:rsidR="69E99D53" w:rsidRPr="001B5096">
        <w:rPr>
          <w:rFonts w:ascii="Arial" w:hAnsi="Arial" w:cs="Arial"/>
          <w:b/>
          <w:bCs/>
          <w:sz w:val="22"/>
          <w:szCs w:val="22"/>
          <w:highlight w:val="darkGray"/>
        </w:rPr>
        <w:t xml:space="preserve">DE LA ETAPA DE </w:t>
      </w:r>
      <w:r w:rsidR="20975A12" w:rsidRPr="001B5096">
        <w:rPr>
          <w:rFonts w:ascii="Arial" w:hAnsi="Arial" w:cs="Arial"/>
          <w:b/>
          <w:bCs/>
          <w:sz w:val="22"/>
          <w:szCs w:val="22"/>
          <w:highlight w:val="darkGray"/>
        </w:rPr>
        <w:t>INDAGACIÓN PRELIMINAR</w:t>
      </w:r>
      <w:r w:rsidR="464DB2B5" w:rsidRPr="001B5096">
        <w:rPr>
          <w:rFonts w:ascii="Arial" w:hAnsi="Arial" w:cs="Arial"/>
          <w:b/>
          <w:bCs/>
          <w:sz w:val="22"/>
          <w:szCs w:val="22"/>
          <w:highlight w:val="darkGray"/>
        </w:rPr>
        <w:t>.</w:t>
      </w:r>
      <w:r w:rsidR="1D960C34" w:rsidRPr="001B5096">
        <w:rPr>
          <w:rFonts w:ascii="Arial" w:hAnsi="Arial" w:cs="Arial"/>
          <w:b/>
          <w:bCs/>
          <w:sz w:val="22"/>
          <w:szCs w:val="22"/>
          <w:highlight w:val="darkGray"/>
        </w:rPr>
        <w:t xml:space="preserve"> (se referencia SOLAMENTE SI SE APERTURÓ IP)</w:t>
      </w:r>
    </w:p>
    <w:p w14:paraId="7427F600" w14:textId="77777777" w:rsidR="00DE7396" w:rsidRPr="001B5096" w:rsidRDefault="00DE7396" w:rsidP="21695962">
      <w:pPr>
        <w:suppressAutoHyphens/>
        <w:jc w:val="both"/>
        <w:rPr>
          <w:rFonts w:ascii="Arial" w:hAnsi="Arial" w:cs="Arial"/>
          <w:b/>
          <w:bCs/>
          <w:sz w:val="22"/>
          <w:szCs w:val="22"/>
          <w:highlight w:val="darkGray"/>
        </w:rPr>
      </w:pPr>
    </w:p>
    <w:p w14:paraId="040D8FC9" w14:textId="71950E05" w:rsidR="00DE7396" w:rsidRPr="001B5096" w:rsidRDefault="00DE7396" w:rsidP="00DE7396">
      <w:pPr>
        <w:jc w:val="both"/>
        <w:rPr>
          <w:rFonts w:ascii="Arial" w:hAnsi="Arial" w:cs="Arial"/>
          <w:sz w:val="22"/>
          <w:szCs w:val="22"/>
        </w:rPr>
      </w:pPr>
      <w:r w:rsidRPr="1F08D652">
        <w:rPr>
          <w:rFonts w:ascii="Arial" w:hAnsi="Arial" w:cs="Arial"/>
          <w:sz w:val="22"/>
          <w:szCs w:val="22"/>
        </w:rPr>
        <w:t xml:space="preserve">Mediante Auto No. XXX del XXX él (la) </w:t>
      </w:r>
      <w:bookmarkStart w:id="1" w:name="_Int_8N4UUzaF"/>
      <w:r w:rsidRPr="1F08D652">
        <w:rPr>
          <w:rFonts w:ascii="Arial" w:hAnsi="Arial" w:cs="Arial"/>
          <w:sz w:val="22"/>
          <w:szCs w:val="22"/>
        </w:rPr>
        <w:t>Jefe</w:t>
      </w:r>
      <w:bookmarkEnd w:id="1"/>
      <w:r w:rsidRPr="1F08D652">
        <w:rPr>
          <w:rFonts w:ascii="Arial" w:hAnsi="Arial" w:cs="Arial"/>
          <w:sz w:val="22"/>
          <w:szCs w:val="22"/>
        </w:rPr>
        <w:t xml:space="preserve"> de la Oficina de Control Disciplinario Interno, dispuso la Apertura de Indagación Preliminar/Indagación </w:t>
      </w:r>
      <w:r w:rsidR="535CA862" w:rsidRPr="1F08D652">
        <w:rPr>
          <w:rFonts w:ascii="Arial" w:hAnsi="Arial" w:cs="Arial"/>
          <w:sz w:val="22"/>
          <w:szCs w:val="22"/>
        </w:rPr>
        <w:t>Previa</w:t>
      </w:r>
      <w:r w:rsidRPr="1F08D652">
        <w:rPr>
          <w:rFonts w:ascii="Arial" w:hAnsi="Arial" w:cs="Arial"/>
          <w:sz w:val="22"/>
          <w:szCs w:val="22"/>
        </w:rPr>
        <w:t xml:space="preserve"> contra (PERSONA DETERMINADA) funcionarios(as) en averiguación y en el mismo comisionó a un profesional para el adelantamiento de las diligencias. Este proveído fue notificado a los sujetos procesales </w:t>
      </w:r>
      <w:r w:rsidRPr="1F08D652">
        <w:rPr>
          <w:rFonts w:ascii="Arial" w:eastAsia="Calibri" w:hAnsi="Arial" w:cs="Arial"/>
          <w:color w:val="auto"/>
          <w:sz w:val="22"/>
          <w:szCs w:val="22"/>
          <w:highlight w:val="darkGray"/>
          <w:lang w:eastAsia="en-US"/>
        </w:rPr>
        <w:t>XXX (FUNCIONARIO INVESTIGADO Y/O APODERADO)</w:t>
      </w:r>
      <w:r w:rsidRPr="1F08D652">
        <w:rPr>
          <w:rFonts w:ascii="Arial" w:eastAsia="Calibri" w:hAnsi="Arial" w:cs="Arial"/>
          <w:b/>
          <w:bCs/>
          <w:color w:val="auto"/>
          <w:sz w:val="22"/>
          <w:szCs w:val="22"/>
          <w:highlight w:val="darkGray"/>
          <w:lang w:eastAsia="en-US"/>
        </w:rPr>
        <w:t>,</w:t>
      </w:r>
      <w:r w:rsidRPr="1F08D652">
        <w:rPr>
          <w:rFonts w:ascii="Arial" w:hAnsi="Arial" w:cs="Arial"/>
          <w:b/>
          <w:bCs/>
          <w:sz w:val="22"/>
          <w:szCs w:val="22"/>
        </w:rPr>
        <w:t xml:space="preserve"> </w:t>
      </w:r>
      <w:r w:rsidRPr="1F08D652">
        <w:rPr>
          <w:rFonts w:ascii="Arial" w:hAnsi="Arial" w:cs="Arial"/>
          <w:sz w:val="22"/>
          <w:szCs w:val="22"/>
          <w:highlight w:val="darkGray"/>
        </w:rPr>
        <w:t>personalmente el día XXXXX</w:t>
      </w:r>
      <w:r w:rsidRPr="1F08D652">
        <w:rPr>
          <w:rFonts w:ascii="Arial" w:hAnsi="Arial" w:cs="Arial"/>
          <w:sz w:val="22"/>
          <w:szCs w:val="22"/>
        </w:rPr>
        <w:t xml:space="preserve"> </w:t>
      </w:r>
      <w:r w:rsidRPr="1F08D652">
        <w:rPr>
          <w:rFonts w:ascii="Arial" w:hAnsi="Arial" w:cs="Arial"/>
          <w:sz w:val="22"/>
          <w:szCs w:val="22"/>
          <w:highlight w:val="darkGray"/>
        </w:rPr>
        <w:t>O POR EDICTO desfijado el dia XXXX</w:t>
      </w:r>
      <w:r w:rsidRPr="1F08D652">
        <w:rPr>
          <w:rFonts w:ascii="Arial" w:hAnsi="Arial" w:cs="Arial"/>
          <w:sz w:val="22"/>
          <w:szCs w:val="22"/>
        </w:rPr>
        <w:t>.</w:t>
      </w:r>
    </w:p>
    <w:p w14:paraId="4492B7F6" w14:textId="3540412B" w:rsidR="00397A9E" w:rsidRPr="001B5096" w:rsidRDefault="00397A9E" w:rsidP="00432584">
      <w:pPr>
        <w:widowControl w:val="0"/>
        <w:tabs>
          <w:tab w:val="left" w:pos="144"/>
          <w:tab w:val="left" w:pos="8840"/>
        </w:tabs>
        <w:autoSpaceDE w:val="0"/>
        <w:autoSpaceDN w:val="0"/>
        <w:adjustRightInd w:val="0"/>
        <w:ind w:right="45"/>
        <w:jc w:val="both"/>
        <w:rPr>
          <w:rFonts w:ascii="Arial" w:hAnsi="Arial" w:cs="Arial"/>
          <w:sz w:val="22"/>
          <w:szCs w:val="22"/>
        </w:rPr>
      </w:pPr>
    </w:p>
    <w:p w14:paraId="29CB9459" w14:textId="67FCD96B" w:rsidR="005703B4" w:rsidRPr="001B5096" w:rsidRDefault="00AB03E5" w:rsidP="21695962">
      <w:pPr>
        <w:tabs>
          <w:tab w:val="left" w:pos="6386"/>
        </w:tabs>
        <w:suppressAutoHyphens/>
        <w:jc w:val="both"/>
        <w:rPr>
          <w:rFonts w:ascii="Arial" w:hAnsi="Arial" w:cs="Arial"/>
          <w:b/>
          <w:bCs/>
          <w:sz w:val="22"/>
          <w:szCs w:val="22"/>
        </w:rPr>
      </w:pPr>
      <w:r>
        <w:rPr>
          <w:rFonts w:ascii="Arial" w:hAnsi="Arial" w:cs="Arial"/>
          <w:b/>
          <w:bCs/>
          <w:sz w:val="22"/>
          <w:szCs w:val="22"/>
        </w:rPr>
        <w:t>2</w:t>
      </w:r>
      <w:r w:rsidR="06D7EEF4" w:rsidRPr="001B5096">
        <w:rPr>
          <w:rFonts w:ascii="Arial" w:hAnsi="Arial" w:cs="Arial"/>
          <w:b/>
          <w:bCs/>
          <w:sz w:val="22"/>
          <w:szCs w:val="22"/>
        </w:rPr>
        <w:t xml:space="preserve">.3. </w:t>
      </w:r>
      <w:r w:rsidR="2D42C0B1" w:rsidRPr="001B5096">
        <w:rPr>
          <w:rFonts w:ascii="Arial" w:hAnsi="Arial" w:cs="Arial"/>
          <w:b/>
          <w:bCs/>
          <w:sz w:val="22"/>
          <w:szCs w:val="22"/>
        </w:rPr>
        <w:t>DE LA ETAPA DE</w:t>
      </w:r>
      <w:r w:rsidR="57942D5D" w:rsidRPr="001B5096">
        <w:rPr>
          <w:rFonts w:ascii="Arial" w:hAnsi="Arial" w:cs="Arial"/>
          <w:b/>
          <w:bCs/>
          <w:sz w:val="22"/>
          <w:szCs w:val="22"/>
        </w:rPr>
        <w:t xml:space="preserve"> </w:t>
      </w:r>
      <w:r w:rsidR="464DB2B5" w:rsidRPr="001B5096">
        <w:rPr>
          <w:rFonts w:ascii="Arial" w:hAnsi="Arial" w:cs="Arial"/>
          <w:b/>
          <w:bCs/>
          <w:sz w:val="22"/>
          <w:szCs w:val="22"/>
        </w:rPr>
        <w:t xml:space="preserve">INVESTIGACIÓN </w:t>
      </w:r>
      <w:r w:rsidR="57942D5D" w:rsidRPr="001B5096">
        <w:rPr>
          <w:rFonts w:ascii="Arial" w:hAnsi="Arial" w:cs="Arial"/>
          <w:b/>
          <w:bCs/>
          <w:sz w:val="22"/>
          <w:szCs w:val="22"/>
        </w:rPr>
        <w:t>DISCIPLINARIA</w:t>
      </w:r>
    </w:p>
    <w:p w14:paraId="700EE090" w14:textId="77777777" w:rsidR="00762D7F" w:rsidRPr="001B5096" w:rsidRDefault="00762D7F" w:rsidP="005703B4">
      <w:pPr>
        <w:suppressAutoHyphens/>
        <w:jc w:val="both"/>
        <w:rPr>
          <w:rFonts w:ascii="Arial" w:hAnsi="Arial" w:cs="Arial"/>
          <w:b/>
          <w:sz w:val="22"/>
          <w:szCs w:val="22"/>
        </w:rPr>
      </w:pPr>
    </w:p>
    <w:p w14:paraId="2B31E30F" w14:textId="3666D070" w:rsidR="00C11D79" w:rsidRDefault="00C11D79" w:rsidP="00C11D79">
      <w:pPr>
        <w:widowControl w:val="0"/>
        <w:tabs>
          <w:tab w:val="left" w:pos="144"/>
          <w:tab w:val="left" w:pos="8840"/>
        </w:tabs>
        <w:autoSpaceDE w:val="0"/>
        <w:autoSpaceDN w:val="0"/>
        <w:adjustRightInd w:val="0"/>
        <w:spacing w:line="240" w:lineRule="atLeast"/>
        <w:ind w:right="45"/>
        <w:jc w:val="both"/>
        <w:rPr>
          <w:rFonts w:ascii="Arial" w:hAnsi="Arial" w:cs="Arial"/>
          <w:sz w:val="24"/>
          <w:szCs w:val="24"/>
        </w:rPr>
      </w:pPr>
      <w:r>
        <w:rPr>
          <w:rFonts w:ascii="Arial" w:hAnsi="Arial" w:cs="Arial"/>
          <w:sz w:val="24"/>
          <w:szCs w:val="24"/>
        </w:rPr>
        <w:t>Mediante auto de fecha XXX se ordenó apertura de Investigación Disciplinaria en contra de XXXXX, decisión que fue notificada (personalmente o edicto), el día XXXXX.</w:t>
      </w:r>
    </w:p>
    <w:p w14:paraId="18D30130" w14:textId="3B48B7C5" w:rsidR="00397A9E" w:rsidRDefault="00397A9E" w:rsidP="00637F82">
      <w:pPr>
        <w:jc w:val="both"/>
        <w:rPr>
          <w:rFonts w:ascii="Arial" w:hAnsi="Arial" w:cs="Arial"/>
          <w:sz w:val="22"/>
          <w:szCs w:val="22"/>
        </w:rPr>
      </w:pPr>
    </w:p>
    <w:p w14:paraId="18E405E4" w14:textId="77777777" w:rsidR="00C11D79" w:rsidRPr="001B5096" w:rsidRDefault="00C11D79" w:rsidP="00637F82">
      <w:pPr>
        <w:jc w:val="both"/>
        <w:rPr>
          <w:rFonts w:ascii="Arial" w:hAnsi="Arial" w:cs="Arial"/>
          <w:sz w:val="22"/>
          <w:szCs w:val="22"/>
        </w:rPr>
      </w:pPr>
    </w:p>
    <w:p w14:paraId="037DEB9E" w14:textId="3A735B63" w:rsidR="002C422C" w:rsidRDefault="00AB03E5" w:rsidP="21695962">
      <w:pPr>
        <w:suppressAutoHyphens/>
        <w:jc w:val="both"/>
        <w:rPr>
          <w:rFonts w:ascii="Arial" w:hAnsi="Arial" w:cs="Arial"/>
          <w:b/>
          <w:bCs/>
          <w:sz w:val="22"/>
          <w:szCs w:val="22"/>
          <w:highlight w:val="yellow"/>
        </w:rPr>
      </w:pPr>
      <w:r>
        <w:rPr>
          <w:rFonts w:ascii="Arial" w:hAnsi="Arial" w:cs="Arial"/>
          <w:b/>
          <w:bCs/>
          <w:sz w:val="22"/>
          <w:szCs w:val="22"/>
          <w:highlight w:val="yellow"/>
        </w:rPr>
        <w:t>2</w:t>
      </w:r>
      <w:r w:rsidR="1D9DACD9" w:rsidRPr="6ED35B5F">
        <w:rPr>
          <w:rFonts w:ascii="Arial" w:hAnsi="Arial" w:cs="Arial"/>
          <w:b/>
          <w:bCs/>
          <w:sz w:val="22"/>
          <w:szCs w:val="22"/>
          <w:highlight w:val="yellow"/>
        </w:rPr>
        <w:t>.4.</w:t>
      </w:r>
      <w:r w:rsidR="702FB510" w:rsidRPr="6ED35B5F">
        <w:rPr>
          <w:rFonts w:ascii="Arial" w:hAnsi="Arial" w:cs="Arial"/>
          <w:b/>
          <w:bCs/>
          <w:sz w:val="22"/>
          <w:szCs w:val="22"/>
          <w:highlight w:val="yellow"/>
        </w:rPr>
        <w:t xml:space="preserve"> </w:t>
      </w:r>
      <w:r w:rsidR="13B4DFBA" w:rsidRPr="6ED35B5F">
        <w:rPr>
          <w:rFonts w:ascii="Arial" w:hAnsi="Arial" w:cs="Arial"/>
          <w:b/>
          <w:bCs/>
          <w:sz w:val="22"/>
          <w:szCs w:val="22"/>
          <w:highlight w:val="yellow"/>
        </w:rPr>
        <w:t>DEMAS ACTUACIONES PROCESALES (NULIDADES, SUSPENSIÓN TERMINOS, INCORPORACI</w:t>
      </w:r>
      <w:r w:rsidR="00AE4752" w:rsidRPr="6ED35B5F">
        <w:rPr>
          <w:rFonts w:ascii="Arial" w:hAnsi="Arial" w:cs="Arial"/>
          <w:b/>
          <w:bCs/>
          <w:sz w:val="22"/>
          <w:szCs w:val="22"/>
          <w:highlight w:val="yellow"/>
        </w:rPr>
        <w:t>O</w:t>
      </w:r>
      <w:r w:rsidR="13B4DFBA" w:rsidRPr="6ED35B5F">
        <w:rPr>
          <w:rFonts w:ascii="Arial" w:hAnsi="Arial" w:cs="Arial"/>
          <w:b/>
          <w:bCs/>
          <w:sz w:val="22"/>
          <w:szCs w:val="22"/>
          <w:highlight w:val="yellow"/>
        </w:rPr>
        <w:t>N ETC)</w:t>
      </w:r>
      <w:r w:rsidR="0F122D1E" w:rsidRPr="6ED35B5F">
        <w:rPr>
          <w:rFonts w:ascii="Arial" w:hAnsi="Arial" w:cs="Arial"/>
          <w:b/>
          <w:bCs/>
          <w:sz w:val="22"/>
          <w:szCs w:val="22"/>
          <w:highlight w:val="yellow"/>
        </w:rPr>
        <w:t>.</w:t>
      </w:r>
    </w:p>
    <w:p w14:paraId="7685BC41" w14:textId="77777777" w:rsidR="00AB03E5" w:rsidRPr="001B5096" w:rsidRDefault="00AB03E5" w:rsidP="21695962">
      <w:pPr>
        <w:suppressAutoHyphens/>
        <w:jc w:val="both"/>
        <w:rPr>
          <w:rFonts w:ascii="Arial" w:hAnsi="Arial" w:cs="Arial"/>
          <w:b/>
          <w:bCs/>
          <w:sz w:val="22"/>
          <w:szCs w:val="22"/>
          <w:highlight w:val="yellow"/>
        </w:rPr>
      </w:pPr>
    </w:p>
    <w:p w14:paraId="021BC71C" w14:textId="79A7A978" w:rsidR="00602974" w:rsidRPr="001B5096" w:rsidRDefault="00AB03E5" w:rsidP="00602974">
      <w:pPr>
        <w:suppressAutoHyphens/>
        <w:jc w:val="both"/>
        <w:rPr>
          <w:rFonts w:ascii="Arial" w:hAnsi="Arial" w:cs="Arial"/>
          <w:b/>
          <w:bCs/>
          <w:sz w:val="22"/>
          <w:szCs w:val="22"/>
        </w:rPr>
      </w:pPr>
      <w:r>
        <w:rPr>
          <w:rFonts w:ascii="Arial" w:hAnsi="Arial" w:cs="Arial"/>
          <w:b/>
          <w:bCs/>
          <w:sz w:val="22"/>
          <w:szCs w:val="22"/>
        </w:rPr>
        <w:t>2</w:t>
      </w:r>
      <w:r w:rsidR="00602974" w:rsidRPr="001B5096">
        <w:rPr>
          <w:rFonts w:ascii="Arial" w:hAnsi="Arial" w:cs="Arial"/>
          <w:b/>
          <w:bCs/>
          <w:sz w:val="22"/>
          <w:szCs w:val="22"/>
        </w:rPr>
        <w:t xml:space="preserve">.5.  DE LAS PRUEBAS </w:t>
      </w:r>
      <w:r w:rsidR="00602974" w:rsidRPr="001B5096">
        <w:rPr>
          <w:rFonts w:ascii="Arial" w:hAnsi="Arial" w:cs="Arial"/>
          <w:b/>
          <w:bCs/>
          <w:sz w:val="22"/>
          <w:szCs w:val="22"/>
          <w:highlight w:val="yellow"/>
        </w:rPr>
        <w:t>(Enunciar las pruebas y referir brevemente su contenido)</w:t>
      </w:r>
    </w:p>
    <w:p w14:paraId="7EB22508" w14:textId="77777777" w:rsidR="00602974" w:rsidRPr="001B5096" w:rsidRDefault="00602974" w:rsidP="00602974">
      <w:pPr>
        <w:suppressAutoHyphens/>
        <w:jc w:val="both"/>
        <w:rPr>
          <w:rFonts w:ascii="Arial" w:hAnsi="Arial" w:cs="Arial"/>
          <w:b/>
          <w:bCs/>
          <w:sz w:val="22"/>
          <w:szCs w:val="22"/>
        </w:rPr>
      </w:pPr>
    </w:p>
    <w:p w14:paraId="13439607" w14:textId="77777777" w:rsidR="00602974" w:rsidRPr="001B5096" w:rsidRDefault="00602974" w:rsidP="00602974">
      <w:pPr>
        <w:suppressAutoHyphens/>
        <w:jc w:val="both"/>
        <w:rPr>
          <w:rFonts w:ascii="Arial" w:hAnsi="Arial" w:cs="Arial"/>
          <w:bCs/>
          <w:sz w:val="22"/>
          <w:szCs w:val="22"/>
        </w:rPr>
      </w:pPr>
      <w:r w:rsidRPr="001B5096">
        <w:rPr>
          <w:rFonts w:ascii="Arial" w:hAnsi="Arial" w:cs="Arial"/>
          <w:bCs/>
          <w:sz w:val="22"/>
          <w:szCs w:val="22"/>
        </w:rPr>
        <w:t>En cumplimiento de la comisión, se practicaron y fueron allegadas al expediente las siguientes pruebas:</w:t>
      </w:r>
    </w:p>
    <w:p w14:paraId="22DF4729" w14:textId="77777777" w:rsidR="00602974" w:rsidRPr="001B5096" w:rsidRDefault="00602974" w:rsidP="00602974">
      <w:pPr>
        <w:suppressAutoHyphens/>
        <w:jc w:val="both"/>
        <w:rPr>
          <w:rFonts w:ascii="Arial" w:hAnsi="Arial" w:cs="Arial"/>
          <w:b/>
          <w:bCs/>
          <w:sz w:val="22"/>
          <w:szCs w:val="22"/>
        </w:rPr>
      </w:pPr>
    </w:p>
    <w:p w14:paraId="6AB9C7B5" w14:textId="21EA874E" w:rsidR="00602974" w:rsidRPr="001B5096" w:rsidRDefault="00AB03E5" w:rsidP="00602974">
      <w:pPr>
        <w:suppressAutoHyphens/>
        <w:jc w:val="both"/>
        <w:rPr>
          <w:rFonts w:ascii="Arial" w:hAnsi="Arial" w:cs="Arial"/>
          <w:b/>
          <w:bCs/>
          <w:sz w:val="22"/>
          <w:szCs w:val="22"/>
        </w:rPr>
      </w:pPr>
      <w:r>
        <w:rPr>
          <w:rFonts w:ascii="Arial" w:hAnsi="Arial" w:cs="Arial"/>
          <w:b/>
          <w:bCs/>
          <w:sz w:val="22"/>
          <w:szCs w:val="22"/>
        </w:rPr>
        <w:t>2</w:t>
      </w:r>
      <w:r w:rsidR="00602974" w:rsidRPr="001B5096">
        <w:rPr>
          <w:rFonts w:ascii="Arial" w:hAnsi="Arial" w:cs="Arial"/>
          <w:b/>
          <w:bCs/>
          <w:sz w:val="22"/>
          <w:szCs w:val="22"/>
        </w:rPr>
        <w:t>.5.1. DOCUMENTALES</w:t>
      </w:r>
    </w:p>
    <w:p w14:paraId="742F6675" w14:textId="77777777" w:rsidR="00602974" w:rsidRPr="001B5096" w:rsidRDefault="00602974" w:rsidP="00602974">
      <w:pPr>
        <w:suppressAutoHyphens/>
        <w:jc w:val="both"/>
        <w:rPr>
          <w:rFonts w:ascii="Arial" w:hAnsi="Arial" w:cs="Arial"/>
          <w:b/>
          <w:bCs/>
          <w:sz w:val="22"/>
          <w:szCs w:val="22"/>
        </w:rPr>
      </w:pPr>
      <w:r w:rsidRPr="001B5096">
        <w:rPr>
          <w:rFonts w:ascii="Arial" w:hAnsi="Arial" w:cs="Arial"/>
          <w:b/>
          <w:bCs/>
          <w:sz w:val="22"/>
          <w:szCs w:val="22"/>
        </w:rPr>
        <w:t xml:space="preserve"> </w:t>
      </w:r>
    </w:p>
    <w:p w14:paraId="4E5096F2" w14:textId="1B7F7293" w:rsidR="00602974" w:rsidRPr="001B5096" w:rsidRDefault="00AB03E5" w:rsidP="00602974">
      <w:pPr>
        <w:ind w:left="567" w:hanging="567"/>
        <w:jc w:val="both"/>
        <w:rPr>
          <w:rFonts w:ascii="Arial" w:hAnsi="Arial" w:cs="Arial"/>
          <w:sz w:val="22"/>
          <w:szCs w:val="22"/>
        </w:rPr>
      </w:pPr>
      <w:r>
        <w:rPr>
          <w:rFonts w:ascii="Arial" w:hAnsi="Arial" w:cs="Arial"/>
          <w:b/>
          <w:bCs/>
          <w:sz w:val="22"/>
          <w:szCs w:val="22"/>
        </w:rPr>
        <w:t>2</w:t>
      </w:r>
      <w:r w:rsidR="00602974" w:rsidRPr="001B5096">
        <w:rPr>
          <w:rFonts w:ascii="Arial" w:hAnsi="Arial" w:cs="Arial"/>
          <w:b/>
          <w:bCs/>
          <w:sz w:val="22"/>
          <w:szCs w:val="22"/>
        </w:rPr>
        <w:t>.5.1.1</w:t>
      </w:r>
    </w:p>
    <w:p w14:paraId="04BBADF7" w14:textId="1CCC9C5A" w:rsidR="00602974" w:rsidRPr="001B5096" w:rsidRDefault="00AB03E5" w:rsidP="00602974">
      <w:pPr>
        <w:ind w:left="567" w:hanging="567"/>
        <w:jc w:val="both"/>
        <w:rPr>
          <w:rFonts w:ascii="Arial" w:hAnsi="Arial" w:cs="Arial"/>
          <w:sz w:val="22"/>
          <w:szCs w:val="22"/>
        </w:rPr>
      </w:pPr>
      <w:r>
        <w:rPr>
          <w:rFonts w:ascii="Arial" w:hAnsi="Arial" w:cs="Arial"/>
          <w:b/>
          <w:bCs/>
          <w:sz w:val="22"/>
          <w:szCs w:val="22"/>
        </w:rPr>
        <w:t>2</w:t>
      </w:r>
      <w:r w:rsidR="00602974" w:rsidRPr="001B5096">
        <w:rPr>
          <w:rFonts w:ascii="Arial" w:hAnsi="Arial" w:cs="Arial"/>
          <w:b/>
          <w:bCs/>
          <w:sz w:val="22"/>
          <w:szCs w:val="22"/>
        </w:rPr>
        <w:t xml:space="preserve">.5.1.2 </w:t>
      </w:r>
    </w:p>
    <w:p w14:paraId="2F0D8D5C" w14:textId="56A7C3B1" w:rsidR="00602974" w:rsidRPr="001B5096" w:rsidRDefault="00602974" w:rsidP="00602974">
      <w:pPr>
        <w:ind w:left="567" w:hanging="567"/>
        <w:jc w:val="both"/>
        <w:rPr>
          <w:rFonts w:ascii="Arial" w:hAnsi="Arial" w:cs="Arial"/>
          <w:sz w:val="22"/>
          <w:szCs w:val="22"/>
        </w:rPr>
      </w:pPr>
    </w:p>
    <w:p w14:paraId="7D0B33EA" w14:textId="77777777" w:rsidR="00FF4264" w:rsidRPr="001B5096" w:rsidRDefault="00FF4264" w:rsidP="00602974">
      <w:pPr>
        <w:ind w:left="567" w:hanging="567"/>
        <w:jc w:val="both"/>
        <w:rPr>
          <w:rFonts w:ascii="Arial" w:hAnsi="Arial" w:cs="Arial"/>
          <w:sz w:val="22"/>
          <w:szCs w:val="22"/>
        </w:rPr>
      </w:pPr>
    </w:p>
    <w:p w14:paraId="35F4D7D7" w14:textId="17746CE4" w:rsidR="00602974" w:rsidRPr="001B5096" w:rsidRDefault="00AB03E5" w:rsidP="00602974">
      <w:pPr>
        <w:suppressAutoHyphens/>
        <w:jc w:val="both"/>
        <w:rPr>
          <w:rFonts w:ascii="Arial" w:hAnsi="Arial" w:cs="Arial"/>
          <w:b/>
          <w:bCs/>
          <w:sz w:val="22"/>
          <w:szCs w:val="22"/>
        </w:rPr>
      </w:pPr>
      <w:r>
        <w:rPr>
          <w:rFonts w:ascii="Arial" w:hAnsi="Arial" w:cs="Arial"/>
          <w:b/>
          <w:bCs/>
          <w:sz w:val="22"/>
          <w:szCs w:val="22"/>
        </w:rPr>
        <w:t>2</w:t>
      </w:r>
      <w:r w:rsidR="00602974" w:rsidRPr="001B5096">
        <w:rPr>
          <w:rFonts w:ascii="Arial" w:hAnsi="Arial" w:cs="Arial"/>
          <w:b/>
          <w:bCs/>
          <w:sz w:val="22"/>
          <w:szCs w:val="22"/>
        </w:rPr>
        <w:t>.5.2. TESTIMONIALES</w:t>
      </w:r>
    </w:p>
    <w:p w14:paraId="0D092FA5" w14:textId="77777777" w:rsidR="00602974" w:rsidRPr="001B5096" w:rsidRDefault="00602974" w:rsidP="00602974">
      <w:pPr>
        <w:suppressAutoHyphens/>
        <w:jc w:val="both"/>
        <w:rPr>
          <w:rFonts w:ascii="Arial" w:hAnsi="Arial" w:cs="Arial"/>
          <w:b/>
          <w:sz w:val="22"/>
          <w:szCs w:val="22"/>
        </w:rPr>
      </w:pPr>
    </w:p>
    <w:p w14:paraId="34758CEE" w14:textId="7F969774" w:rsidR="00602974" w:rsidRPr="001B5096" w:rsidRDefault="00AB03E5" w:rsidP="00602974">
      <w:pPr>
        <w:suppressAutoHyphens/>
        <w:jc w:val="both"/>
        <w:rPr>
          <w:rFonts w:ascii="Arial" w:hAnsi="Arial" w:cs="Arial"/>
          <w:b/>
          <w:bCs/>
          <w:sz w:val="22"/>
          <w:szCs w:val="22"/>
        </w:rPr>
      </w:pPr>
      <w:r>
        <w:rPr>
          <w:rFonts w:ascii="Arial" w:hAnsi="Arial" w:cs="Arial"/>
          <w:b/>
          <w:bCs/>
          <w:sz w:val="22"/>
          <w:szCs w:val="22"/>
        </w:rPr>
        <w:t>2</w:t>
      </w:r>
      <w:r w:rsidR="00602974" w:rsidRPr="001B5096">
        <w:rPr>
          <w:rFonts w:ascii="Arial" w:hAnsi="Arial" w:cs="Arial"/>
          <w:b/>
          <w:bCs/>
          <w:sz w:val="22"/>
          <w:szCs w:val="22"/>
        </w:rPr>
        <w:t>.5.2.1</w:t>
      </w:r>
    </w:p>
    <w:p w14:paraId="1CAC64F3" w14:textId="257DFFB6" w:rsidR="00602974" w:rsidRPr="001B5096" w:rsidRDefault="00AB03E5" w:rsidP="00602974">
      <w:pPr>
        <w:jc w:val="both"/>
        <w:rPr>
          <w:rFonts w:ascii="Arial" w:hAnsi="Arial" w:cs="Arial"/>
          <w:b/>
          <w:bCs/>
          <w:sz w:val="22"/>
          <w:szCs w:val="22"/>
        </w:rPr>
      </w:pPr>
      <w:r>
        <w:rPr>
          <w:rFonts w:ascii="Arial" w:hAnsi="Arial" w:cs="Arial"/>
          <w:b/>
          <w:bCs/>
          <w:sz w:val="22"/>
          <w:szCs w:val="22"/>
        </w:rPr>
        <w:t>2</w:t>
      </w:r>
      <w:r w:rsidR="00602974" w:rsidRPr="001B5096">
        <w:rPr>
          <w:rFonts w:ascii="Arial" w:hAnsi="Arial" w:cs="Arial"/>
          <w:b/>
          <w:bCs/>
          <w:sz w:val="22"/>
          <w:szCs w:val="22"/>
        </w:rPr>
        <w:t>.5.2.2.</w:t>
      </w:r>
    </w:p>
    <w:p w14:paraId="33A5CE31" w14:textId="4E257883" w:rsidR="00602974" w:rsidRPr="001B5096" w:rsidRDefault="00602974" w:rsidP="00602974">
      <w:pPr>
        <w:jc w:val="both"/>
        <w:rPr>
          <w:rFonts w:ascii="Arial" w:hAnsi="Arial" w:cs="Arial"/>
          <w:b/>
          <w:bCs/>
          <w:sz w:val="22"/>
          <w:szCs w:val="22"/>
        </w:rPr>
      </w:pPr>
    </w:p>
    <w:p w14:paraId="0E8D1D3F" w14:textId="77777777" w:rsidR="00FF4264" w:rsidRPr="001B5096" w:rsidRDefault="00FF4264" w:rsidP="00602974">
      <w:pPr>
        <w:jc w:val="both"/>
        <w:rPr>
          <w:rFonts w:ascii="Arial" w:hAnsi="Arial" w:cs="Arial"/>
          <w:b/>
          <w:bCs/>
          <w:sz w:val="22"/>
          <w:szCs w:val="22"/>
        </w:rPr>
      </w:pPr>
    </w:p>
    <w:p w14:paraId="1CA973A1" w14:textId="13D11231" w:rsidR="00602974" w:rsidRPr="001B5096" w:rsidRDefault="00AB03E5" w:rsidP="00602974">
      <w:pPr>
        <w:ind w:left="567" w:hanging="567"/>
        <w:jc w:val="both"/>
        <w:rPr>
          <w:rFonts w:ascii="Arial" w:hAnsi="Arial" w:cs="Arial"/>
          <w:b/>
          <w:bCs/>
          <w:sz w:val="22"/>
          <w:szCs w:val="22"/>
        </w:rPr>
      </w:pPr>
      <w:r>
        <w:rPr>
          <w:rFonts w:ascii="Arial" w:hAnsi="Arial" w:cs="Arial"/>
          <w:b/>
          <w:bCs/>
          <w:sz w:val="22"/>
          <w:szCs w:val="22"/>
        </w:rPr>
        <w:t xml:space="preserve">2.6. </w:t>
      </w:r>
      <w:r w:rsidR="008A3792" w:rsidRPr="001B5096">
        <w:rPr>
          <w:rFonts w:ascii="Arial" w:hAnsi="Arial" w:cs="Arial"/>
          <w:b/>
          <w:bCs/>
          <w:sz w:val="22"/>
          <w:szCs w:val="22"/>
        </w:rPr>
        <w:t xml:space="preserve">DE LA </w:t>
      </w:r>
      <w:r w:rsidR="00602974" w:rsidRPr="001B5096">
        <w:rPr>
          <w:rFonts w:ascii="Arial" w:hAnsi="Arial" w:cs="Arial"/>
          <w:b/>
          <w:bCs/>
          <w:sz w:val="22"/>
          <w:szCs w:val="22"/>
        </w:rPr>
        <w:t>VERSI</w:t>
      </w:r>
      <w:r w:rsidR="008A3792" w:rsidRPr="001B5096">
        <w:rPr>
          <w:rFonts w:ascii="Arial" w:hAnsi="Arial" w:cs="Arial"/>
          <w:b/>
          <w:bCs/>
          <w:sz w:val="22"/>
          <w:szCs w:val="22"/>
        </w:rPr>
        <w:t>Ó</w:t>
      </w:r>
      <w:r w:rsidR="00602974" w:rsidRPr="001B5096">
        <w:rPr>
          <w:rFonts w:ascii="Arial" w:hAnsi="Arial" w:cs="Arial"/>
          <w:b/>
          <w:bCs/>
          <w:sz w:val="22"/>
          <w:szCs w:val="22"/>
        </w:rPr>
        <w:t>N LIBRE</w:t>
      </w:r>
    </w:p>
    <w:p w14:paraId="2BC5A78E" w14:textId="77777777" w:rsidR="00602974" w:rsidRPr="001B5096" w:rsidRDefault="00602974" w:rsidP="00602974">
      <w:pPr>
        <w:jc w:val="both"/>
        <w:rPr>
          <w:rFonts w:ascii="Arial" w:hAnsi="Arial" w:cs="Arial"/>
          <w:sz w:val="22"/>
          <w:szCs w:val="22"/>
        </w:rPr>
      </w:pPr>
    </w:p>
    <w:p w14:paraId="6D3BECA5" w14:textId="77777777" w:rsidR="008A3792" w:rsidRPr="001B5096" w:rsidRDefault="008A3792" w:rsidP="0093108A">
      <w:pPr>
        <w:suppressAutoHyphens/>
        <w:jc w:val="both"/>
        <w:rPr>
          <w:rFonts w:ascii="Arial" w:hAnsi="Arial" w:cs="Arial"/>
          <w:b/>
          <w:sz w:val="22"/>
          <w:szCs w:val="22"/>
        </w:rPr>
      </w:pPr>
    </w:p>
    <w:p w14:paraId="545BF65B" w14:textId="3D3175E1" w:rsidR="00293848" w:rsidRPr="001B5096" w:rsidRDefault="00AB03E5" w:rsidP="00997535">
      <w:pPr>
        <w:pStyle w:val="Ttulo1"/>
        <w:jc w:val="left"/>
        <w:rPr>
          <w:sz w:val="22"/>
          <w:szCs w:val="22"/>
        </w:rPr>
      </w:pPr>
      <w:r>
        <w:rPr>
          <w:sz w:val="22"/>
          <w:szCs w:val="22"/>
        </w:rPr>
        <w:t xml:space="preserve">2.7. </w:t>
      </w:r>
      <w:r w:rsidR="7047CBC9" w:rsidRPr="001B5096">
        <w:rPr>
          <w:sz w:val="22"/>
          <w:szCs w:val="22"/>
        </w:rPr>
        <w:t xml:space="preserve"> </w:t>
      </w:r>
      <w:r w:rsidR="3FD16513" w:rsidRPr="001B5096">
        <w:rPr>
          <w:sz w:val="22"/>
          <w:szCs w:val="22"/>
        </w:rPr>
        <w:t xml:space="preserve">DE LA ETAPA DE </w:t>
      </w:r>
      <w:r w:rsidR="7EB2A9D6" w:rsidRPr="001B5096">
        <w:rPr>
          <w:sz w:val="22"/>
          <w:szCs w:val="22"/>
        </w:rPr>
        <w:t xml:space="preserve">CIERRE </w:t>
      </w:r>
      <w:r w:rsidR="74E438B5" w:rsidRPr="001B5096">
        <w:rPr>
          <w:sz w:val="22"/>
          <w:szCs w:val="22"/>
        </w:rPr>
        <w:t>Y</w:t>
      </w:r>
      <w:r w:rsidR="64073911" w:rsidRPr="001B5096">
        <w:rPr>
          <w:sz w:val="22"/>
          <w:szCs w:val="22"/>
        </w:rPr>
        <w:t xml:space="preserve"> </w:t>
      </w:r>
      <w:r w:rsidR="74E438B5" w:rsidRPr="001B5096">
        <w:rPr>
          <w:sz w:val="22"/>
          <w:szCs w:val="22"/>
        </w:rPr>
        <w:t xml:space="preserve">TRASLADO </w:t>
      </w:r>
      <w:r w:rsidR="02A905F1" w:rsidRPr="001B5096">
        <w:rPr>
          <w:sz w:val="22"/>
          <w:szCs w:val="22"/>
        </w:rPr>
        <w:t>DE ALEGATOS PRECALIFICATORIOS</w:t>
      </w:r>
    </w:p>
    <w:p w14:paraId="439A9C6B" w14:textId="00845E63" w:rsidR="00095C20" w:rsidRPr="001B5096" w:rsidRDefault="00095C20" w:rsidP="0093108A">
      <w:pPr>
        <w:suppressAutoHyphens/>
        <w:jc w:val="both"/>
        <w:rPr>
          <w:rFonts w:ascii="Arial" w:hAnsi="Arial" w:cs="Arial"/>
          <w:b/>
          <w:sz w:val="22"/>
          <w:szCs w:val="22"/>
        </w:rPr>
      </w:pPr>
    </w:p>
    <w:p w14:paraId="424C8B72" w14:textId="18BD7951" w:rsidR="008D6CBC" w:rsidRPr="001B5096" w:rsidRDefault="00AE4752" w:rsidP="0093108A">
      <w:pPr>
        <w:suppressAutoHyphens/>
        <w:jc w:val="both"/>
        <w:rPr>
          <w:rFonts w:ascii="Arial" w:hAnsi="Arial" w:cs="Arial"/>
          <w:sz w:val="22"/>
          <w:szCs w:val="22"/>
        </w:rPr>
      </w:pPr>
      <w:r w:rsidRPr="6ED35B5F">
        <w:rPr>
          <w:rFonts w:ascii="Arial" w:hAnsi="Arial" w:cs="Arial"/>
          <w:sz w:val="22"/>
          <w:szCs w:val="22"/>
        </w:rPr>
        <w:t xml:space="preserve">Finalmente, por medio de </w:t>
      </w:r>
      <w:r w:rsidR="178CC4A6" w:rsidRPr="6ED35B5F">
        <w:rPr>
          <w:rFonts w:ascii="Arial" w:hAnsi="Arial" w:cs="Arial"/>
          <w:sz w:val="22"/>
          <w:szCs w:val="22"/>
        </w:rPr>
        <w:t xml:space="preserve">auto </w:t>
      </w:r>
      <w:r w:rsidR="178CC4A6" w:rsidRPr="6ED35B5F">
        <w:rPr>
          <w:rFonts w:ascii="Arial" w:hAnsi="Arial" w:cs="Arial"/>
          <w:b/>
          <w:bCs/>
          <w:sz w:val="22"/>
          <w:szCs w:val="22"/>
          <w:highlight w:val="darkGray"/>
        </w:rPr>
        <w:t xml:space="preserve">N° </w:t>
      </w:r>
      <w:r w:rsidR="69108C67" w:rsidRPr="6ED35B5F">
        <w:rPr>
          <w:rFonts w:ascii="Arial" w:hAnsi="Arial" w:cs="Arial"/>
          <w:b/>
          <w:bCs/>
          <w:sz w:val="22"/>
          <w:szCs w:val="22"/>
          <w:highlight w:val="darkGray"/>
        </w:rPr>
        <w:t>XXXX</w:t>
      </w:r>
      <w:r w:rsidR="003933ED" w:rsidRPr="6ED35B5F">
        <w:rPr>
          <w:rFonts w:ascii="Arial" w:hAnsi="Arial" w:cs="Arial"/>
          <w:sz w:val="22"/>
          <w:szCs w:val="22"/>
        </w:rPr>
        <w:t xml:space="preserve"> de</w:t>
      </w:r>
      <w:r w:rsidR="178CC4A6" w:rsidRPr="6ED35B5F">
        <w:rPr>
          <w:rFonts w:ascii="Arial" w:hAnsi="Arial" w:cs="Arial"/>
          <w:sz w:val="22"/>
          <w:szCs w:val="22"/>
        </w:rPr>
        <w:t xml:space="preserve"> </w:t>
      </w:r>
      <w:r w:rsidR="69108C67" w:rsidRPr="6ED35B5F">
        <w:rPr>
          <w:rFonts w:ascii="Arial" w:eastAsia="Calibri" w:hAnsi="Arial" w:cs="Arial"/>
          <w:color w:val="auto"/>
          <w:sz w:val="22"/>
          <w:szCs w:val="22"/>
          <w:highlight w:val="darkGray"/>
          <w:lang w:eastAsia="en-US"/>
        </w:rPr>
        <w:t>XXX(FECHA)</w:t>
      </w:r>
      <w:r w:rsidR="69108C67" w:rsidRPr="6ED35B5F">
        <w:rPr>
          <w:rFonts w:ascii="Arial" w:eastAsia="Calibri" w:hAnsi="Arial" w:cs="Arial"/>
          <w:color w:val="auto"/>
          <w:sz w:val="22"/>
          <w:szCs w:val="22"/>
          <w:lang w:eastAsia="en-US"/>
        </w:rPr>
        <w:t xml:space="preserve"> </w:t>
      </w:r>
      <w:r w:rsidR="00CE25BA" w:rsidRPr="6ED35B5F">
        <w:rPr>
          <w:rFonts w:ascii="Arial" w:hAnsi="Arial" w:cs="Arial"/>
          <w:sz w:val="22"/>
          <w:szCs w:val="22"/>
        </w:rPr>
        <w:t xml:space="preserve">se </w:t>
      </w:r>
      <w:r w:rsidR="178CC4A6" w:rsidRPr="6ED35B5F">
        <w:rPr>
          <w:rFonts w:ascii="Arial" w:hAnsi="Arial" w:cs="Arial"/>
          <w:sz w:val="22"/>
          <w:szCs w:val="22"/>
        </w:rPr>
        <w:t>declaró</w:t>
      </w:r>
      <w:r w:rsidR="7ACA8449" w:rsidRPr="6ED35B5F">
        <w:rPr>
          <w:rFonts w:ascii="Arial" w:hAnsi="Arial" w:cs="Arial"/>
          <w:sz w:val="22"/>
          <w:szCs w:val="22"/>
        </w:rPr>
        <w:t xml:space="preserve"> </w:t>
      </w:r>
      <w:r w:rsidR="003933ED" w:rsidRPr="6ED35B5F">
        <w:rPr>
          <w:rFonts w:ascii="Arial" w:hAnsi="Arial" w:cs="Arial"/>
          <w:sz w:val="22"/>
          <w:szCs w:val="22"/>
        </w:rPr>
        <w:t xml:space="preserve">Cerrada la investigación </w:t>
      </w:r>
      <w:r w:rsidR="1DA78BCD" w:rsidRPr="6ED35B5F">
        <w:rPr>
          <w:rFonts w:ascii="Arial" w:hAnsi="Arial" w:cs="Arial"/>
          <w:sz w:val="22"/>
          <w:szCs w:val="22"/>
        </w:rPr>
        <w:t>y</w:t>
      </w:r>
      <w:r w:rsidR="003933ED" w:rsidRPr="6ED35B5F">
        <w:rPr>
          <w:rFonts w:ascii="Arial" w:hAnsi="Arial" w:cs="Arial"/>
          <w:sz w:val="22"/>
          <w:szCs w:val="22"/>
        </w:rPr>
        <w:t xml:space="preserve"> se dio traslado para</w:t>
      </w:r>
      <w:r w:rsidR="1DA78BCD" w:rsidRPr="6ED35B5F">
        <w:rPr>
          <w:rFonts w:ascii="Arial" w:hAnsi="Arial" w:cs="Arial"/>
          <w:sz w:val="22"/>
          <w:szCs w:val="22"/>
        </w:rPr>
        <w:t xml:space="preserve"> </w:t>
      </w:r>
      <w:r w:rsidR="003933ED" w:rsidRPr="6ED35B5F">
        <w:rPr>
          <w:rFonts w:ascii="Arial" w:hAnsi="Arial" w:cs="Arial"/>
          <w:sz w:val="22"/>
          <w:szCs w:val="22"/>
        </w:rPr>
        <w:t xml:space="preserve">alegatos precalificatorios, </w:t>
      </w:r>
      <w:r w:rsidR="178CC4A6" w:rsidRPr="6ED35B5F">
        <w:rPr>
          <w:rFonts w:ascii="Arial" w:hAnsi="Arial" w:cs="Arial"/>
          <w:sz w:val="22"/>
          <w:szCs w:val="22"/>
        </w:rPr>
        <w:t xml:space="preserve">decisión notificada </w:t>
      </w:r>
      <w:r w:rsidR="178CC4A6" w:rsidRPr="6ED35B5F">
        <w:rPr>
          <w:rFonts w:ascii="Arial" w:hAnsi="Arial" w:cs="Arial"/>
          <w:sz w:val="22"/>
          <w:szCs w:val="22"/>
          <w:highlight w:val="yellow"/>
        </w:rPr>
        <w:t>personalmente</w:t>
      </w:r>
      <w:r w:rsidR="1DA78BCD" w:rsidRPr="6ED35B5F">
        <w:rPr>
          <w:rFonts w:ascii="Arial" w:hAnsi="Arial" w:cs="Arial"/>
          <w:sz w:val="22"/>
          <w:szCs w:val="22"/>
          <w:highlight w:val="yellow"/>
        </w:rPr>
        <w:t>/ o por estado</w:t>
      </w:r>
      <w:r w:rsidR="178CC4A6" w:rsidRPr="6ED35B5F">
        <w:rPr>
          <w:rFonts w:ascii="Arial" w:hAnsi="Arial" w:cs="Arial"/>
          <w:sz w:val="22"/>
          <w:szCs w:val="22"/>
        </w:rPr>
        <w:t xml:space="preserve"> al disciplinado </w:t>
      </w:r>
      <w:r w:rsidR="1DA78BCD" w:rsidRPr="6ED35B5F">
        <w:rPr>
          <w:rFonts w:ascii="Arial" w:eastAsia="Calibri" w:hAnsi="Arial" w:cs="Arial"/>
          <w:color w:val="auto"/>
          <w:sz w:val="22"/>
          <w:szCs w:val="22"/>
          <w:highlight w:val="darkGray"/>
          <w:lang w:eastAsia="en-US"/>
        </w:rPr>
        <w:t>XXX (FUNCIONARIO INVESTIGADO</w:t>
      </w:r>
      <w:r w:rsidR="19A8790D" w:rsidRPr="6ED35B5F">
        <w:rPr>
          <w:rFonts w:ascii="Arial" w:eastAsia="Calibri" w:hAnsi="Arial" w:cs="Arial"/>
          <w:color w:val="auto"/>
          <w:sz w:val="22"/>
          <w:szCs w:val="22"/>
          <w:highlight w:val="darkGray"/>
          <w:lang w:eastAsia="en-US"/>
        </w:rPr>
        <w:t>), el</w:t>
      </w:r>
      <w:r w:rsidR="1DA78BCD" w:rsidRPr="6ED35B5F">
        <w:rPr>
          <w:rFonts w:ascii="Arial" w:hAnsi="Arial" w:cs="Arial"/>
          <w:sz w:val="22"/>
          <w:szCs w:val="22"/>
        </w:rPr>
        <w:t xml:space="preserve"> </w:t>
      </w:r>
      <w:r w:rsidR="43081B9C" w:rsidRPr="6ED35B5F">
        <w:rPr>
          <w:rFonts w:ascii="Arial" w:hAnsi="Arial" w:cs="Arial"/>
          <w:sz w:val="22"/>
          <w:szCs w:val="22"/>
        </w:rPr>
        <w:t>día</w:t>
      </w:r>
      <w:r w:rsidR="178CC4A6" w:rsidRPr="6ED35B5F">
        <w:rPr>
          <w:rFonts w:ascii="Arial" w:hAnsi="Arial" w:cs="Arial"/>
          <w:sz w:val="22"/>
          <w:szCs w:val="22"/>
        </w:rPr>
        <w:t xml:space="preserve"> </w:t>
      </w:r>
      <w:r w:rsidR="1DA78BCD" w:rsidRPr="6ED35B5F">
        <w:rPr>
          <w:rFonts w:ascii="Arial" w:eastAsia="Calibri" w:hAnsi="Arial" w:cs="Arial"/>
          <w:color w:val="auto"/>
          <w:sz w:val="22"/>
          <w:szCs w:val="22"/>
          <w:highlight w:val="darkGray"/>
          <w:lang w:eastAsia="en-US"/>
        </w:rPr>
        <w:t>XXX(FECHA)</w:t>
      </w:r>
      <w:r w:rsidR="1DA78BCD" w:rsidRPr="6ED35B5F">
        <w:rPr>
          <w:rFonts w:ascii="Arial" w:hAnsi="Arial" w:cs="Arial"/>
          <w:sz w:val="22"/>
          <w:szCs w:val="22"/>
        </w:rPr>
        <w:t>.</w:t>
      </w:r>
      <w:r w:rsidR="003933ED" w:rsidRPr="6ED35B5F">
        <w:rPr>
          <w:rFonts w:ascii="Arial" w:hAnsi="Arial" w:cs="Arial"/>
          <w:sz w:val="22"/>
          <w:szCs w:val="22"/>
        </w:rPr>
        <w:t xml:space="preserve">  </w:t>
      </w:r>
    </w:p>
    <w:p w14:paraId="5F368738" w14:textId="1A89D15A" w:rsidR="00CE25BA" w:rsidRPr="001B5096" w:rsidRDefault="00CE25BA" w:rsidP="0093108A">
      <w:pPr>
        <w:suppressAutoHyphens/>
        <w:jc w:val="both"/>
        <w:rPr>
          <w:rFonts w:ascii="Arial" w:hAnsi="Arial" w:cs="Arial"/>
          <w:sz w:val="22"/>
          <w:szCs w:val="22"/>
        </w:rPr>
      </w:pPr>
    </w:p>
    <w:p w14:paraId="764CBB68" w14:textId="5D338625" w:rsidR="003A6CB8" w:rsidRDefault="25221884" w:rsidP="00757270">
      <w:pPr>
        <w:pStyle w:val="Prrafodelista"/>
        <w:numPr>
          <w:ilvl w:val="0"/>
          <w:numId w:val="32"/>
        </w:numPr>
        <w:jc w:val="center"/>
        <w:rPr>
          <w:rFonts w:ascii="Arial" w:hAnsi="Arial" w:cs="Arial"/>
          <w:b/>
          <w:bCs/>
          <w:sz w:val="22"/>
          <w:szCs w:val="22"/>
        </w:rPr>
      </w:pPr>
      <w:r w:rsidRPr="6ED35B5F">
        <w:rPr>
          <w:rFonts w:ascii="Arial" w:hAnsi="Arial" w:cs="Arial"/>
          <w:b/>
          <w:bCs/>
          <w:sz w:val="22"/>
          <w:szCs w:val="22"/>
        </w:rPr>
        <w:t>CONSIDERACIONES DEL DESPACHO</w:t>
      </w:r>
    </w:p>
    <w:p w14:paraId="1CAE1D9F" w14:textId="77777777" w:rsidR="00FC7DF7" w:rsidRDefault="00FC7DF7" w:rsidP="00FC7DF7">
      <w:pPr>
        <w:pStyle w:val="Prrafodelista"/>
        <w:ind w:left="1080"/>
        <w:rPr>
          <w:rFonts w:ascii="Arial" w:hAnsi="Arial" w:cs="Arial"/>
          <w:b/>
          <w:bCs/>
          <w:sz w:val="22"/>
          <w:szCs w:val="22"/>
        </w:rPr>
      </w:pPr>
    </w:p>
    <w:p w14:paraId="24897CD9" w14:textId="77777777" w:rsidR="00FC7DF7" w:rsidRPr="00FC7DF7" w:rsidRDefault="00FC7DF7" w:rsidP="00FC7DF7">
      <w:pPr>
        <w:jc w:val="both"/>
        <w:rPr>
          <w:rFonts w:ascii="Arial Narrow" w:hAnsi="Arial Narrow" w:cs="Arial"/>
          <w:b/>
          <w:bCs/>
          <w:sz w:val="22"/>
          <w:szCs w:val="22"/>
        </w:rPr>
      </w:pPr>
      <w:r w:rsidRPr="00FC7DF7">
        <w:rPr>
          <w:rFonts w:ascii="Arial Narrow" w:hAnsi="Arial Narrow" w:cs="Arial"/>
          <w:b/>
          <w:bCs/>
          <w:sz w:val="22"/>
          <w:szCs w:val="22"/>
        </w:rPr>
        <w:t xml:space="preserve">3.1. ELEMENTOS DE LA FALTA Y LA RESPONSABILIDAD DISCIPLINARIA </w:t>
      </w:r>
    </w:p>
    <w:p w14:paraId="498756E4" w14:textId="77777777" w:rsidR="00FC7DF7" w:rsidRPr="00FC7DF7" w:rsidRDefault="00FC7DF7" w:rsidP="00FC7DF7">
      <w:pPr>
        <w:pStyle w:val="Prrafodelista"/>
        <w:ind w:left="1080"/>
        <w:jc w:val="both"/>
        <w:rPr>
          <w:rFonts w:ascii="Arial Narrow" w:hAnsi="Arial Narrow" w:cs="Arial"/>
          <w:sz w:val="22"/>
          <w:szCs w:val="22"/>
        </w:rPr>
      </w:pPr>
    </w:p>
    <w:p w14:paraId="681D3C4C" w14:textId="77777777" w:rsidR="00FC7DF7" w:rsidRPr="00FC7DF7" w:rsidRDefault="00FC7DF7" w:rsidP="00FC7DF7">
      <w:pPr>
        <w:jc w:val="both"/>
        <w:rPr>
          <w:rFonts w:ascii="Arial Narrow" w:hAnsi="Arial Narrow" w:cs="Arial"/>
          <w:sz w:val="22"/>
          <w:szCs w:val="22"/>
        </w:rPr>
      </w:pPr>
      <w:r w:rsidRPr="00FC7DF7">
        <w:rPr>
          <w:rFonts w:ascii="Arial Narrow" w:hAnsi="Arial Narrow" w:cs="Arial"/>
          <w:sz w:val="22"/>
          <w:szCs w:val="22"/>
        </w:rPr>
        <w:t>El artículo 26 de la Ley 1952 de 2019 (CGD) ha establecido cuándo se configura una falta disciplinaria dentro del régimen aplicable a los servidores públicos.</w:t>
      </w:r>
    </w:p>
    <w:p w14:paraId="449F16C9" w14:textId="77777777" w:rsidR="00FC7DF7" w:rsidRPr="00FC7DF7" w:rsidRDefault="00FC7DF7" w:rsidP="00FC7DF7">
      <w:pPr>
        <w:jc w:val="both"/>
        <w:rPr>
          <w:rFonts w:ascii="Arial Narrow" w:hAnsi="Arial Narrow" w:cs="Arial"/>
          <w:i/>
          <w:sz w:val="22"/>
          <w:szCs w:val="22"/>
        </w:rPr>
      </w:pPr>
    </w:p>
    <w:p w14:paraId="2639FB6E" w14:textId="77777777" w:rsidR="00FC7DF7" w:rsidRPr="00FC7DF7" w:rsidRDefault="00FC7DF7" w:rsidP="00FC7DF7">
      <w:pPr>
        <w:pStyle w:val="Prrafodelista"/>
        <w:ind w:left="1080" w:right="851"/>
        <w:jc w:val="both"/>
        <w:rPr>
          <w:rFonts w:ascii="Arial Narrow" w:hAnsi="Arial Narrow" w:cs="Arial"/>
          <w:i/>
          <w:color w:val="333333"/>
          <w:sz w:val="22"/>
          <w:szCs w:val="22"/>
          <w:shd w:val="clear" w:color="auto" w:fill="FFFFFF"/>
        </w:rPr>
      </w:pPr>
      <w:r w:rsidRPr="00FC7DF7">
        <w:rPr>
          <w:rFonts w:ascii="Arial Narrow" w:hAnsi="Arial Narrow" w:cs="Arial"/>
          <w:b/>
          <w:bCs/>
          <w:i/>
          <w:color w:val="333333"/>
          <w:sz w:val="22"/>
          <w:szCs w:val="22"/>
          <w:shd w:val="clear" w:color="auto" w:fill="FFFFFF"/>
        </w:rPr>
        <w:t>“ARTÍCULO 26. La falta disciplinaria.</w:t>
      </w:r>
      <w:r w:rsidRPr="00FC7DF7">
        <w:rPr>
          <w:rFonts w:ascii="Arial Narrow" w:hAnsi="Arial Narrow" w:cs="Arial"/>
          <w:i/>
          <w:color w:val="333333"/>
          <w:sz w:val="22"/>
          <w:szCs w:val="22"/>
          <w:shd w:val="clear" w:color="auto" w:fill="FFFFFF"/>
        </w:rPr>
        <w:t xml:space="preserve"> Constituye falta disciplinaria y, por lo tanto, da lugar a la imposición de la sanción disciplinaria correspondiente la incursión en cualquiera de las conductas previstas en este código que conlleven incumplimiento de deberes, extralimitación en el ejercicio de derechos y funciones, prohibiciones y violación del régimen de inhabilidades, incompatibilidades, </w:t>
      </w:r>
      <w:r w:rsidRPr="00FC7DF7">
        <w:rPr>
          <w:rFonts w:ascii="Arial Narrow" w:hAnsi="Arial Narrow" w:cs="Arial"/>
          <w:i/>
          <w:color w:val="333333"/>
          <w:sz w:val="22"/>
          <w:szCs w:val="22"/>
          <w:shd w:val="clear" w:color="auto" w:fill="FFFFFF"/>
        </w:rPr>
        <w:lastRenderedPageBreak/>
        <w:t>impedimentos y conflicto de intereses, sin estar amparado por cualquiera de las causales de exclusión de responsabilidad contempladas en esta ley”.</w:t>
      </w:r>
    </w:p>
    <w:p w14:paraId="196F7FB5" w14:textId="77777777" w:rsidR="00FC7DF7" w:rsidRPr="00FC7DF7" w:rsidRDefault="00FC7DF7" w:rsidP="00FC7DF7">
      <w:pPr>
        <w:ind w:right="851"/>
        <w:jc w:val="both"/>
        <w:rPr>
          <w:rFonts w:ascii="Arial Narrow" w:hAnsi="Arial Narrow" w:cs="Arial"/>
          <w:i/>
          <w:sz w:val="22"/>
          <w:szCs w:val="22"/>
        </w:rPr>
      </w:pPr>
    </w:p>
    <w:p w14:paraId="658306F0" w14:textId="77777777" w:rsidR="00FC7DF7" w:rsidRPr="00FC7DF7" w:rsidRDefault="00FC7DF7" w:rsidP="00FC7DF7">
      <w:pPr>
        <w:jc w:val="both"/>
        <w:rPr>
          <w:rFonts w:ascii="Arial Narrow" w:hAnsi="Arial Narrow" w:cs="Arial"/>
          <w:sz w:val="22"/>
          <w:szCs w:val="22"/>
        </w:rPr>
      </w:pPr>
      <w:r w:rsidRPr="00FC7DF7">
        <w:rPr>
          <w:rFonts w:ascii="Arial Narrow" w:hAnsi="Arial Narrow" w:cs="Arial"/>
          <w:sz w:val="22"/>
          <w:szCs w:val="22"/>
        </w:rPr>
        <w:t xml:space="preserve">De esta manera, para determinar la existencia de responsabilidad de los servidores públicos por la comisión de una falta disciplinaria, implica realizar el análisis de la conducta del sujeto disciplinable desde tres (3) diversos factores, a saber, i) la tipicidad; ii) la ilicitud sustancial, y iii) la culpabilidad, los cuales por el diseño y estructura del derecho disciplinario adquieren connotaciones especiales diferentes a los destacados por otras manifestaciones del </w:t>
      </w:r>
      <w:r w:rsidRPr="00FC7DF7">
        <w:rPr>
          <w:rFonts w:ascii="Arial Narrow" w:hAnsi="Arial Narrow" w:cs="Arial"/>
          <w:i/>
          <w:sz w:val="22"/>
          <w:szCs w:val="22"/>
        </w:rPr>
        <w:t>ius puniendi</w:t>
      </w:r>
      <w:r w:rsidRPr="00FC7DF7">
        <w:rPr>
          <w:rFonts w:ascii="Arial Narrow" w:hAnsi="Arial Narrow" w:cs="Arial"/>
          <w:sz w:val="22"/>
          <w:szCs w:val="22"/>
        </w:rPr>
        <w:t xml:space="preserve"> de Estado</w:t>
      </w:r>
      <w:r w:rsidRPr="00D4492B">
        <w:rPr>
          <w:vertAlign w:val="superscript"/>
        </w:rPr>
        <w:footnoteReference w:id="7"/>
      </w:r>
    </w:p>
    <w:p w14:paraId="6EAE0A43" w14:textId="77777777" w:rsidR="00FC7DF7" w:rsidRPr="00FC7DF7" w:rsidRDefault="00FC7DF7" w:rsidP="00FC7DF7">
      <w:pPr>
        <w:pStyle w:val="Prrafodelista"/>
        <w:ind w:left="1080"/>
        <w:jc w:val="both"/>
        <w:rPr>
          <w:rFonts w:ascii="Arial Narrow" w:hAnsi="Arial Narrow" w:cs="Arial"/>
          <w:sz w:val="22"/>
          <w:szCs w:val="22"/>
        </w:rPr>
      </w:pPr>
    </w:p>
    <w:p w14:paraId="25CCADD1" w14:textId="77777777" w:rsidR="00FC7DF7" w:rsidRPr="00FC7DF7" w:rsidRDefault="00FC7DF7" w:rsidP="1F08D652">
      <w:pPr>
        <w:jc w:val="both"/>
        <w:rPr>
          <w:rFonts w:ascii="Arial Narrow" w:hAnsi="Arial Narrow" w:cs="Arial"/>
          <w:sz w:val="22"/>
          <w:szCs w:val="22"/>
          <w:lang w:eastAsia="es-ES"/>
        </w:rPr>
      </w:pPr>
      <w:bookmarkStart w:id="2" w:name="_Int_Yat8Hrsx"/>
      <w:r w:rsidRPr="1F08D652">
        <w:rPr>
          <w:rFonts w:ascii="Arial Narrow" w:hAnsi="Arial Narrow" w:cs="Arial"/>
          <w:sz w:val="22"/>
          <w:szCs w:val="22"/>
          <w:lang w:eastAsia="es-ES"/>
        </w:rPr>
        <w:t>En cuanto a la tipicidad de la conducta, las normas disciplinarias tienen un complemento normativo compuesto por disposiciones que contienen prohibiciones, mandatos y deberes, al cual debe remitirse el operador disciplinario para imponer las sanciones correspondientes, circunstancia que sin vulnerar los derechos de los procesados permite una mayor adaptación del derecho disciplinario a sus objetivos.</w:t>
      </w:r>
      <w:bookmarkEnd w:id="2"/>
      <w:r w:rsidRPr="1F08D652">
        <w:rPr>
          <w:rFonts w:ascii="Arial Narrow" w:hAnsi="Arial Narrow" w:cs="Arial"/>
          <w:sz w:val="22"/>
          <w:szCs w:val="22"/>
          <w:lang w:eastAsia="es-ES"/>
        </w:rPr>
        <w:t xml:space="preserve">  </w:t>
      </w:r>
    </w:p>
    <w:p w14:paraId="3834FFF8" w14:textId="77777777" w:rsidR="00FC7DF7" w:rsidRPr="00FC7DF7" w:rsidRDefault="00FC7DF7" w:rsidP="00FC7DF7">
      <w:pPr>
        <w:jc w:val="both"/>
        <w:rPr>
          <w:rFonts w:ascii="Arial Narrow" w:hAnsi="Arial Narrow" w:cs="Arial"/>
          <w:sz w:val="22"/>
          <w:szCs w:val="22"/>
          <w:lang w:eastAsia="es-ES_tradnl"/>
        </w:rPr>
      </w:pPr>
    </w:p>
    <w:p w14:paraId="644CAD26" w14:textId="77777777" w:rsidR="00FC7DF7" w:rsidRPr="00FC7DF7" w:rsidRDefault="00FC7DF7" w:rsidP="00FC7DF7">
      <w:pPr>
        <w:jc w:val="both"/>
        <w:rPr>
          <w:rFonts w:ascii="Arial Narrow" w:hAnsi="Arial Narrow" w:cs="Arial"/>
          <w:sz w:val="22"/>
          <w:szCs w:val="22"/>
          <w:lang w:eastAsia="es-ES_tradnl"/>
        </w:rPr>
      </w:pPr>
      <w:r w:rsidRPr="00FC7DF7">
        <w:rPr>
          <w:rFonts w:ascii="Arial Narrow" w:hAnsi="Arial Narrow" w:cs="Arial"/>
          <w:sz w:val="22"/>
          <w:szCs w:val="22"/>
          <w:lang w:eastAsia="es-ES_tradnl"/>
        </w:rPr>
        <w:t>Así mismo, es preciso señalar tal y como lo ha expresado la Corte constitucional</w:t>
      </w:r>
      <w:r w:rsidRPr="00D4492B">
        <w:rPr>
          <w:vertAlign w:val="superscript"/>
        </w:rPr>
        <w:footnoteReference w:id="8"/>
      </w:r>
      <w:r w:rsidRPr="00FC7DF7">
        <w:rPr>
          <w:rFonts w:ascii="Arial Narrow" w:hAnsi="Arial Narrow" w:cs="Arial"/>
          <w:sz w:val="22"/>
          <w:szCs w:val="22"/>
          <w:lang w:eastAsia="es-ES_tradnl"/>
        </w:rPr>
        <w:t xml:space="preserve"> que  la infracción disciplinaria siempre supone la existencia de un deber cuyo olvido, incumplimiento o desconocimiento genera la respuesta represiva del Estado y que dado que el propósito último del régimen disciplinario es la protección de la correcta marcha de la Administración pública, es necesario garantizar de manera efectiva la observancia juiciosa de los deberes de servicio asignados a los funcionarios del Estado mediante la sanción de cualquier omisión o extralimitación en su cumplimiento, por lo que la negligencia, la imprudencia, la falta de cuidado y la impericia pueden ser sancionados en este campo en cuanto impliquen la vulneración de los deberes funcionales de quienes cumplen funciones públicas. </w:t>
      </w:r>
    </w:p>
    <w:p w14:paraId="6C9B85C2" w14:textId="77777777" w:rsidR="00FC7DF7" w:rsidRPr="00FC7DF7" w:rsidRDefault="00FC7DF7" w:rsidP="00FC7DF7">
      <w:pPr>
        <w:jc w:val="both"/>
        <w:rPr>
          <w:rFonts w:ascii="Arial Narrow" w:hAnsi="Arial Narrow" w:cs="Arial"/>
          <w:sz w:val="22"/>
          <w:szCs w:val="22"/>
        </w:rPr>
      </w:pPr>
    </w:p>
    <w:p w14:paraId="25676674" w14:textId="77777777" w:rsidR="00FC7DF7" w:rsidRPr="00FC7DF7" w:rsidRDefault="00FC7DF7" w:rsidP="1F08D652">
      <w:pPr>
        <w:jc w:val="both"/>
        <w:rPr>
          <w:rFonts w:ascii="Arial Narrow" w:hAnsi="Arial Narrow" w:cs="Arial"/>
          <w:sz w:val="22"/>
          <w:szCs w:val="22"/>
          <w:lang w:eastAsia="es-ES"/>
        </w:rPr>
      </w:pPr>
      <w:bookmarkStart w:id="3" w:name="_Int_LwRC7SGK"/>
      <w:r w:rsidRPr="1F08D652">
        <w:rPr>
          <w:rFonts w:ascii="Arial Narrow" w:hAnsi="Arial Narrow" w:cs="Arial"/>
          <w:sz w:val="22"/>
          <w:szCs w:val="22"/>
          <w:lang w:eastAsia="es-ES"/>
        </w:rPr>
        <w:t>En cuanto a la ilicitud de la conducta, las normas disciplinarias tienen como finalidad encauzar la conducta de quienes cumplen funciones públicas mediante la imposición de deberes con el objeto de lograr el cumplimiento de los cometidos fines y funciones estatales, por lo cual el objeto de protección del derecho disciplinario es sin lugar a dudas el deber funcional de quien tiene a su cargo una entidad con funciones públicas.</w:t>
      </w:r>
      <w:bookmarkEnd w:id="3"/>
    </w:p>
    <w:p w14:paraId="0AD2371A" w14:textId="77777777" w:rsidR="00FC7DF7" w:rsidRPr="00FC7DF7" w:rsidRDefault="00FC7DF7" w:rsidP="00FC7DF7">
      <w:pPr>
        <w:jc w:val="both"/>
        <w:rPr>
          <w:rFonts w:ascii="Arial Narrow" w:hAnsi="Arial Narrow" w:cs="Arial"/>
          <w:sz w:val="22"/>
          <w:szCs w:val="22"/>
          <w:lang w:eastAsia="es-ES_tradnl"/>
        </w:rPr>
      </w:pPr>
    </w:p>
    <w:p w14:paraId="3D989472" w14:textId="77777777" w:rsidR="00FC7DF7" w:rsidRPr="00FC7DF7" w:rsidRDefault="00FC7DF7" w:rsidP="00FC7DF7">
      <w:pPr>
        <w:jc w:val="both"/>
        <w:rPr>
          <w:rFonts w:ascii="Arial Narrow" w:hAnsi="Arial Narrow" w:cs="Arial"/>
          <w:sz w:val="22"/>
          <w:szCs w:val="22"/>
          <w:lang w:eastAsia="es-ES_tradnl"/>
        </w:rPr>
      </w:pPr>
      <w:r w:rsidRPr="00FC7DF7">
        <w:rPr>
          <w:rFonts w:ascii="Arial Narrow" w:hAnsi="Arial Narrow" w:cs="Arial"/>
          <w:sz w:val="22"/>
          <w:szCs w:val="22"/>
          <w:lang w:eastAsia="es-ES_tradnl"/>
        </w:rPr>
        <w:t>El incumplimiento de dicho deber funcional es entonces necesariamente el que orienta la determinación de la antijuridicidad de las conductas que se reprochan por la ley disciplinaria. Naturalmente, no es el desconocimiento formal de dicho deber el que origina la falta disciplinaria, sino que es la infracción sustancial de dicho deber, es decir, el que atente contra el buen funcionamiento del Estado y por ende contra sus fines, lo que se encuentra al origen de la antijuricidad de la conducta.</w:t>
      </w:r>
      <w:r w:rsidRPr="00D4492B">
        <w:rPr>
          <w:vertAlign w:val="superscript"/>
        </w:rPr>
        <w:footnoteReference w:id="9"/>
      </w:r>
    </w:p>
    <w:p w14:paraId="2183B581" w14:textId="77777777" w:rsidR="00FC7DF7" w:rsidRPr="00FC7DF7" w:rsidRDefault="00FC7DF7" w:rsidP="00FC7DF7">
      <w:pPr>
        <w:jc w:val="both"/>
        <w:rPr>
          <w:rFonts w:ascii="Arial Narrow" w:hAnsi="Arial Narrow" w:cs="Arial"/>
          <w:sz w:val="22"/>
          <w:szCs w:val="22"/>
          <w:lang w:eastAsia="es-ES_tradnl"/>
        </w:rPr>
      </w:pPr>
    </w:p>
    <w:p w14:paraId="54D6D268" w14:textId="77777777" w:rsidR="00FC7DF7" w:rsidRPr="00FC7DF7" w:rsidRDefault="00FC7DF7" w:rsidP="00FC7DF7">
      <w:pPr>
        <w:jc w:val="both"/>
        <w:rPr>
          <w:rFonts w:ascii="Arial Narrow" w:hAnsi="Arial Narrow" w:cs="Arial"/>
          <w:sz w:val="22"/>
          <w:szCs w:val="22"/>
        </w:rPr>
      </w:pPr>
      <w:r w:rsidRPr="00FC7DF7">
        <w:rPr>
          <w:rFonts w:ascii="Arial Narrow" w:hAnsi="Arial Narrow" w:cs="Arial"/>
          <w:sz w:val="22"/>
          <w:szCs w:val="22"/>
          <w:lang w:eastAsia="es-ES_tradnl"/>
        </w:rPr>
        <w:t>Finalmente en cuanto a la culpabilidad de la conducta, esta se encuentra expresamente consagrada en el artículo 10 de la Ley 1952 de 2019, el cual dispone que en materia disciplinaria queda proscrita toda forma de responsabilidad objetiva y las faltas sólo son sancionables a título de dolo o culpa lo cual significa en términos de la jurisprudencia constitucional que </w:t>
      </w:r>
      <w:r w:rsidRPr="00FC7DF7">
        <w:rPr>
          <w:rFonts w:ascii="Arial Narrow" w:hAnsi="Arial Narrow" w:cs="Arial"/>
          <w:i/>
          <w:iCs/>
          <w:sz w:val="22"/>
          <w:szCs w:val="22"/>
          <w:lang w:eastAsia="es-ES_tradnl"/>
        </w:rPr>
        <w:t>“El titular de la acción disciplinaria no solamente debe demostrar la adecuación típica y la antijuridicidad de la conducta, pues ésta debe afectar o poner en peligro los fines y las funciones del Estado, sino también le corresponde probar la culpabilidad del sujeto pasivo manifestando razonadamente la modalidad de la culpa”</w:t>
      </w:r>
      <w:r w:rsidRPr="00FC7DF7">
        <w:rPr>
          <w:rFonts w:ascii="Arial Narrow" w:hAnsi="Arial Narrow" w:cs="Arial"/>
          <w:sz w:val="22"/>
          <w:szCs w:val="22"/>
          <w:lang w:eastAsia="es-ES_tradnl"/>
        </w:rPr>
        <w:t>, principio legal que deriva del mandato consagrado en el artículo 29 superior en virtud del cual </w:t>
      </w:r>
      <w:r w:rsidRPr="00FC7DF7">
        <w:rPr>
          <w:rFonts w:ascii="Arial Narrow" w:hAnsi="Arial Narrow" w:cs="Arial"/>
          <w:i/>
          <w:iCs/>
          <w:sz w:val="22"/>
          <w:szCs w:val="22"/>
          <w:lang w:eastAsia="es-ES_tradnl"/>
        </w:rPr>
        <w:t>“Toda persona se presume inocente mientras no se le haya declarado judicialmente culpable”</w:t>
      </w:r>
      <w:r w:rsidRPr="00D4492B">
        <w:rPr>
          <w:i/>
          <w:iCs/>
          <w:vertAlign w:val="superscript"/>
        </w:rPr>
        <w:footnoteReference w:id="10"/>
      </w:r>
      <w:r w:rsidRPr="00FC7DF7">
        <w:rPr>
          <w:rFonts w:ascii="Arial Narrow" w:hAnsi="Arial Narrow" w:cs="Arial"/>
          <w:i/>
          <w:iCs/>
          <w:sz w:val="22"/>
          <w:szCs w:val="22"/>
          <w:lang w:eastAsia="es-ES_tradnl"/>
        </w:rPr>
        <w:t>.</w:t>
      </w:r>
    </w:p>
    <w:p w14:paraId="5052B0A1" w14:textId="77777777" w:rsidR="00FC7DF7" w:rsidRPr="00FC7DF7" w:rsidRDefault="00FC7DF7" w:rsidP="00FC7DF7">
      <w:pPr>
        <w:jc w:val="both"/>
        <w:rPr>
          <w:rFonts w:ascii="Arial Narrow" w:hAnsi="Arial Narrow" w:cs="Arial"/>
          <w:sz w:val="22"/>
          <w:szCs w:val="22"/>
        </w:rPr>
      </w:pPr>
    </w:p>
    <w:p w14:paraId="0F4EE9F5" w14:textId="56790BB8" w:rsidR="00FC7DF7" w:rsidRDefault="00FC7DF7" w:rsidP="00FC7DF7">
      <w:pPr>
        <w:jc w:val="both"/>
        <w:rPr>
          <w:rFonts w:ascii="Arial Narrow" w:hAnsi="Arial Narrow" w:cs="Arial"/>
          <w:sz w:val="22"/>
          <w:szCs w:val="22"/>
        </w:rPr>
      </w:pPr>
      <w:bookmarkStart w:id="4" w:name="_Int_gbncFdC8"/>
      <w:r w:rsidRPr="1F08D652">
        <w:rPr>
          <w:rFonts w:ascii="Arial Narrow" w:hAnsi="Arial Narrow" w:cs="Arial"/>
          <w:sz w:val="22"/>
          <w:szCs w:val="22"/>
        </w:rPr>
        <w:t>Procede el despacho a analizar las pruebas allegadas a la actuación con el fin de establecer si existe mérito para formular cargos o de lo contrario, ordenar el archivo de las presentes diligencias conforme lo establece el artículo 90 de la ley 1952 de 2019.</w:t>
      </w:r>
      <w:bookmarkEnd w:id="4"/>
    </w:p>
    <w:p w14:paraId="7CC37D36" w14:textId="0CDB21A7" w:rsidR="00FC7DF7" w:rsidRDefault="00FC7DF7" w:rsidP="00FC7DF7">
      <w:pPr>
        <w:jc w:val="both"/>
        <w:rPr>
          <w:rFonts w:ascii="Arial Narrow" w:hAnsi="Arial Narrow" w:cs="Arial"/>
          <w:sz w:val="22"/>
          <w:szCs w:val="22"/>
        </w:rPr>
      </w:pPr>
    </w:p>
    <w:p w14:paraId="31D17D26" w14:textId="77777777" w:rsidR="00FC7DF7" w:rsidRDefault="00FC7DF7" w:rsidP="00FC7DF7">
      <w:pPr>
        <w:jc w:val="both"/>
        <w:rPr>
          <w:rFonts w:ascii="Arial Narrow" w:hAnsi="Arial Narrow" w:cs="Arial"/>
          <w:sz w:val="22"/>
          <w:szCs w:val="22"/>
        </w:rPr>
      </w:pPr>
      <w:r>
        <w:rPr>
          <w:rFonts w:ascii="Arial Narrow" w:hAnsi="Arial Narrow" w:cs="Arial"/>
          <w:b/>
          <w:bCs/>
          <w:sz w:val="22"/>
          <w:szCs w:val="22"/>
          <w:lang w:val="es-ES"/>
        </w:rPr>
        <w:t xml:space="preserve">3.2. </w:t>
      </w:r>
      <w:r w:rsidRPr="00783DDF">
        <w:rPr>
          <w:rFonts w:ascii="Arial Narrow" w:hAnsi="Arial Narrow" w:cs="Arial"/>
          <w:b/>
          <w:bCs/>
          <w:sz w:val="22"/>
          <w:szCs w:val="22"/>
          <w:lang w:val="es-ES"/>
        </w:rPr>
        <w:t>CONSIDERACIONES PARA ORDENAR LA TERMINACIÓN Y ARCHIVO DE LA ACTUACION DISCIPLINARIA</w:t>
      </w:r>
    </w:p>
    <w:p w14:paraId="4CBAE236" w14:textId="77777777" w:rsidR="00FC7DF7" w:rsidRPr="00E77DC4" w:rsidRDefault="00FC7DF7" w:rsidP="00FC7DF7">
      <w:pPr>
        <w:jc w:val="both"/>
        <w:rPr>
          <w:rFonts w:ascii="Arial Narrow" w:hAnsi="Arial Narrow" w:cs="Arial"/>
          <w:sz w:val="22"/>
          <w:szCs w:val="22"/>
        </w:rPr>
      </w:pPr>
    </w:p>
    <w:p w14:paraId="38850F6E" w14:textId="77777777" w:rsidR="00FC7DF7" w:rsidRPr="00E77DC4" w:rsidRDefault="00FC7DF7" w:rsidP="00FC7DF7">
      <w:pPr>
        <w:jc w:val="both"/>
        <w:rPr>
          <w:rFonts w:ascii="Arial Narrow" w:hAnsi="Arial Narrow" w:cs="Arial"/>
          <w:sz w:val="22"/>
          <w:szCs w:val="22"/>
        </w:rPr>
      </w:pPr>
      <w:r w:rsidRPr="00E77DC4">
        <w:rPr>
          <w:rFonts w:ascii="Arial Narrow" w:hAnsi="Arial Narrow" w:cs="Arial"/>
          <w:sz w:val="22"/>
          <w:szCs w:val="22"/>
          <w:highlight w:val="darkGray"/>
        </w:rPr>
        <w:t>(SE RALIZA EL ANALISIS PROBATORIO OBRANTE, DOCUMENTALES Y TESTIMONIALES)</w:t>
      </w:r>
    </w:p>
    <w:p w14:paraId="63ADB252" w14:textId="65655247" w:rsidR="00FC7DF7" w:rsidRDefault="00FC7DF7" w:rsidP="00FC7DF7">
      <w:pPr>
        <w:jc w:val="both"/>
        <w:rPr>
          <w:rFonts w:ascii="Arial Narrow" w:hAnsi="Arial Narrow" w:cs="Arial"/>
          <w:sz w:val="22"/>
          <w:szCs w:val="22"/>
        </w:rPr>
      </w:pPr>
    </w:p>
    <w:p w14:paraId="2EF5B033" w14:textId="77777777" w:rsidR="00FC7DF7" w:rsidRPr="00E14638" w:rsidRDefault="00FC7DF7" w:rsidP="00FC7DF7">
      <w:pPr>
        <w:spacing w:line="257" w:lineRule="auto"/>
        <w:jc w:val="both"/>
        <w:rPr>
          <w:rFonts w:ascii="Calibri" w:eastAsia="Calibri" w:hAnsi="Calibri" w:cs="Calibri"/>
          <w:b/>
          <w:bCs/>
          <w:i/>
          <w:iCs/>
          <w:sz w:val="24"/>
          <w:szCs w:val="24"/>
          <w:highlight w:val="yellow"/>
        </w:rPr>
      </w:pPr>
      <w:r w:rsidRPr="00E14638">
        <w:rPr>
          <w:rFonts w:ascii="Calibri" w:eastAsia="Calibri" w:hAnsi="Calibri" w:cs="Calibri"/>
          <w:b/>
          <w:bCs/>
          <w:i/>
          <w:iCs/>
          <w:sz w:val="24"/>
          <w:szCs w:val="24"/>
          <w:highlight w:val="yellow"/>
        </w:rPr>
        <w:t>Bien</w:t>
      </w:r>
    </w:p>
    <w:p w14:paraId="22756048" w14:textId="77777777" w:rsidR="00FC7DF7" w:rsidRDefault="00FC7DF7" w:rsidP="00FC7DF7">
      <w:pPr>
        <w:jc w:val="both"/>
        <w:rPr>
          <w:rFonts w:ascii="Arial Narrow" w:hAnsi="Arial Narrow" w:cs="Arial"/>
          <w:sz w:val="22"/>
          <w:szCs w:val="22"/>
        </w:rPr>
      </w:pPr>
      <w:r w:rsidRPr="00D4492B">
        <w:rPr>
          <w:rFonts w:ascii="Arial Narrow" w:hAnsi="Arial Narrow" w:cs="Arial"/>
          <w:sz w:val="22"/>
          <w:szCs w:val="22"/>
        </w:rPr>
        <w:t xml:space="preserve">Los artículos 90 y 224 de la Ley 1952, determinan que en cualquier etapa de la actuación o vencido el término de la investigación disciplinaria “en que aparezca plenamente demostrado que el hecho atribuido no existió, que la conducta no está prevista en la Ley como falta disciplinaria, que el disciplinado no la cometió, que existe una causal de exclusión de </w:t>
      </w:r>
      <w:r w:rsidRPr="00D4492B">
        <w:rPr>
          <w:rFonts w:ascii="Arial Narrow" w:hAnsi="Arial Narrow" w:cs="Arial"/>
          <w:sz w:val="22"/>
          <w:szCs w:val="22"/>
        </w:rPr>
        <w:lastRenderedPageBreak/>
        <w:t>responsabilidad, o que la actuación no podía iniciarse o proseguirse</w:t>
      </w:r>
      <w:r w:rsidRPr="00D4492B">
        <w:rPr>
          <w:rFonts w:ascii="Arial Narrow" w:hAnsi="Arial Narrow" w:cs="Arial"/>
          <w:sz w:val="22"/>
          <w:szCs w:val="22"/>
          <w:vertAlign w:val="superscript"/>
        </w:rPr>
        <w:footnoteReference w:id="11"/>
      </w:r>
      <w:r w:rsidRPr="00D4492B">
        <w:rPr>
          <w:rFonts w:ascii="Arial Narrow" w:hAnsi="Arial Narrow" w:cs="Arial"/>
          <w:sz w:val="22"/>
          <w:szCs w:val="22"/>
        </w:rPr>
        <w:t>(…)”,</w:t>
      </w:r>
      <w:r>
        <w:rPr>
          <w:rFonts w:ascii="Arial Narrow" w:hAnsi="Arial Narrow" w:cs="Arial"/>
          <w:sz w:val="22"/>
          <w:szCs w:val="22"/>
        </w:rPr>
        <w:t xml:space="preserve"> el funcionario de conocimiento, mediante decisión motivada declarará y ordenará el archivo definitivo de las diligencias. </w:t>
      </w:r>
    </w:p>
    <w:p w14:paraId="0BFB7623" w14:textId="77777777" w:rsidR="00FC7DF7" w:rsidRPr="00D4492B" w:rsidRDefault="00FC7DF7" w:rsidP="00FC7DF7">
      <w:pPr>
        <w:jc w:val="both"/>
        <w:rPr>
          <w:rFonts w:ascii="Arial Narrow" w:hAnsi="Arial Narrow" w:cs="Arial"/>
          <w:sz w:val="22"/>
          <w:szCs w:val="22"/>
        </w:rPr>
      </w:pPr>
    </w:p>
    <w:p w14:paraId="48EFD73C" w14:textId="2A5DA735" w:rsidR="00FC7DF7" w:rsidRDefault="6CAD1D29" w:rsidP="00FC7DF7">
      <w:pPr>
        <w:jc w:val="both"/>
        <w:rPr>
          <w:rFonts w:ascii="Arial Narrow" w:hAnsi="Arial Narrow" w:cs="Arial"/>
          <w:sz w:val="22"/>
          <w:szCs w:val="22"/>
        </w:rPr>
      </w:pPr>
      <w:r w:rsidRPr="1F08D652">
        <w:rPr>
          <w:rFonts w:ascii="Arial Narrow" w:hAnsi="Arial Narrow" w:cs="Arial"/>
          <w:sz w:val="22"/>
          <w:szCs w:val="22"/>
        </w:rPr>
        <w:t>Así, el Despacho analiza las actuaciones adelantadas y el caudal probatorio obrante en el expediente.</w:t>
      </w:r>
    </w:p>
    <w:p w14:paraId="3420ED51" w14:textId="77777777" w:rsidR="00FC7DF7" w:rsidRDefault="00FC7DF7" w:rsidP="00FC7DF7">
      <w:pPr>
        <w:jc w:val="both"/>
        <w:rPr>
          <w:rFonts w:ascii="Arial Narrow" w:hAnsi="Arial Narrow" w:cs="Arial"/>
          <w:sz w:val="22"/>
          <w:szCs w:val="22"/>
        </w:rPr>
      </w:pPr>
    </w:p>
    <w:p w14:paraId="6E3D1211" w14:textId="159CD7C4" w:rsidR="00FC7DF7" w:rsidRPr="00AF423E" w:rsidRDefault="6CAD1D29" w:rsidP="1F08D652">
      <w:pPr>
        <w:jc w:val="both"/>
        <w:rPr>
          <w:rFonts w:ascii="Arial Narrow" w:hAnsi="Arial Narrow" w:cs="Arial"/>
          <w:sz w:val="22"/>
          <w:szCs w:val="22"/>
        </w:rPr>
      </w:pPr>
      <w:r w:rsidRPr="1F08D652">
        <w:rPr>
          <w:rFonts w:ascii="Arial Narrow" w:hAnsi="Arial Narrow" w:cs="Arial"/>
          <w:sz w:val="22"/>
          <w:szCs w:val="22"/>
        </w:rPr>
        <w:t>Al respecto, y de acuerdo con las pruebas allegadas al plenario, esta instancia disciplinaria verificó: _______________ [Hacer un análisis de las conductas según las pruebas recolectadas y establecer si se configura una de las causales de archivo del Artículo 90 del Código General Disciplinario].</w:t>
      </w:r>
    </w:p>
    <w:p w14:paraId="37EB079E" w14:textId="77777777" w:rsidR="00FC7DF7" w:rsidRPr="00AF423E" w:rsidRDefault="00FC7DF7" w:rsidP="00FC7DF7">
      <w:pPr>
        <w:jc w:val="both"/>
        <w:rPr>
          <w:rFonts w:ascii="Arial Narrow" w:hAnsi="Arial Narrow" w:cs="Arial"/>
          <w:bCs/>
          <w:sz w:val="22"/>
          <w:szCs w:val="22"/>
        </w:rPr>
      </w:pPr>
    </w:p>
    <w:p w14:paraId="4E901289" w14:textId="77777777" w:rsidR="00FC7DF7" w:rsidRPr="00AF423E" w:rsidRDefault="00FC7DF7" w:rsidP="00FC7DF7">
      <w:pPr>
        <w:jc w:val="both"/>
        <w:rPr>
          <w:rFonts w:ascii="Arial Narrow" w:hAnsi="Arial Narrow" w:cs="Arial"/>
          <w:bCs/>
          <w:sz w:val="22"/>
          <w:szCs w:val="22"/>
        </w:rPr>
      </w:pPr>
      <w:r w:rsidRPr="00AF423E">
        <w:rPr>
          <w:rFonts w:ascii="Arial Narrow" w:hAnsi="Arial Narrow" w:cs="Arial"/>
          <w:b/>
          <w:bCs/>
          <w:sz w:val="22"/>
          <w:szCs w:val="22"/>
        </w:rPr>
        <w:t>En orden a la anterio</w:t>
      </w:r>
      <w:r w:rsidRPr="00AF423E">
        <w:rPr>
          <w:rFonts w:ascii="Arial Narrow" w:hAnsi="Arial Narrow" w:cs="Arial"/>
          <w:bCs/>
          <w:sz w:val="22"/>
          <w:szCs w:val="22"/>
        </w:rPr>
        <w:t>r, y como quiera que, de acuerdo con lo probado hasta este momento procesal, el comportamiento desplegado no es merecedor de reproche disciplinario alguno; este Despacho, en los términos del Artículo 90 del Código General Disciplinario dará por terminado el proceso disciplinario y ordenará el archivo de las diligencias adelantadas en contra del (la) (ex)servidor(a) público(a) por cuanto se ha establecido que _______________________ [indicar la causal de terminación que se ha configurado]</w:t>
      </w:r>
    </w:p>
    <w:p w14:paraId="0823FF52" w14:textId="77777777" w:rsidR="00FC7DF7" w:rsidRDefault="00FC7DF7" w:rsidP="00FC7DF7">
      <w:pPr>
        <w:jc w:val="both"/>
        <w:rPr>
          <w:rFonts w:ascii="Arial Narrow" w:hAnsi="Arial Narrow" w:cs="Arial"/>
          <w:sz w:val="22"/>
          <w:szCs w:val="22"/>
        </w:rPr>
      </w:pPr>
    </w:p>
    <w:p w14:paraId="5EB57F9A" w14:textId="77777777" w:rsidR="00FC7DF7" w:rsidRPr="00CD06CF" w:rsidRDefault="00FC7DF7" w:rsidP="00FC7DF7">
      <w:pPr>
        <w:spacing w:line="257" w:lineRule="auto"/>
        <w:jc w:val="both"/>
        <w:rPr>
          <w:rFonts w:ascii="Calibri" w:eastAsia="Calibri" w:hAnsi="Calibri" w:cs="Calibri"/>
          <w:b/>
          <w:bCs/>
          <w:iCs/>
          <w:sz w:val="24"/>
          <w:szCs w:val="24"/>
          <w:highlight w:val="yellow"/>
        </w:rPr>
      </w:pPr>
      <w:r w:rsidRPr="00CD06CF">
        <w:rPr>
          <w:rFonts w:ascii="Calibri" w:eastAsia="Calibri" w:hAnsi="Calibri" w:cs="Calibri"/>
          <w:b/>
          <w:bCs/>
          <w:iCs/>
          <w:sz w:val="24"/>
          <w:szCs w:val="24"/>
          <w:highlight w:val="yellow"/>
        </w:rPr>
        <w:t>O Bien</w:t>
      </w:r>
    </w:p>
    <w:p w14:paraId="73ED1AF9" w14:textId="77777777" w:rsidR="00FC7DF7" w:rsidRDefault="00FC7DF7" w:rsidP="00FC7DF7">
      <w:pPr>
        <w:jc w:val="both"/>
        <w:rPr>
          <w:rFonts w:ascii="Arial Narrow" w:hAnsi="Arial Narrow" w:cs="Arial"/>
          <w:b/>
          <w:bCs/>
          <w:sz w:val="22"/>
          <w:szCs w:val="22"/>
        </w:rPr>
      </w:pPr>
    </w:p>
    <w:p w14:paraId="6A30AF1A" w14:textId="044A7CA9" w:rsidR="00FC7DF7" w:rsidRDefault="00FC7DF7" w:rsidP="1F08D652">
      <w:pPr>
        <w:jc w:val="both"/>
        <w:rPr>
          <w:rFonts w:ascii="Arial Narrow" w:hAnsi="Arial Narrow" w:cs="Arial"/>
          <w:sz w:val="22"/>
          <w:szCs w:val="22"/>
        </w:rPr>
      </w:pPr>
      <w:bookmarkStart w:id="5" w:name="_Int_nYVItYoz"/>
      <w:r w:rsidRPr="1F08D652">
        <w:rPr>
          <w:rFonts w:ascii="Arial Narrow" w:hAnsi="Arial Narrow" w:cs="Arial"/>
          <w:sz w:val="22"/>
          <w:szCs w:val="22"/>
        </w:rPr>
        <w:t>Agotada y perfeccionada, como se encuentra la etapa de investigación disciplinaria, corresponde a este Despacho adoptar la decisión ajustada a derecho, la cual estará fundada necesariamente en lo que revele el material probatorio recaudado.</w:t>
      </w:r>
      <w:bookmarkEnd w:id="5"/>
      <w:r w:rsidRPr="1F08D652">
        <w:rPr>
          <w:rFonts w:ascii="Arial Narrow" w:hAnsi="Arial Narrow" w:cs="Arial"/>
          <w:sz w:val="22"/>
          <w:szCs w:val="22"/>
        </w:rPr>
        <w:t xml:space="preserve"> La cual se le dio cierre por medio de auto XXX de fecha XXX, notificada por </w:t>
      </w:r>
      <w:r w:rsidR="54D6D4B9" w:rsidRPr="1F08D652">
        <w:rPr>
          <w:rFonts w:ascii="Arial Narrow" w:hAnsi="Arial Narrow" w:cs="Arial"/>
          <w:sz w:val="22"/>
          <w:szCs w:val="22"/>
        </w:rPr>
        <w:t>XXX de</w:t>
      </w:r>
      <w:r w:rsidRPr="1F08D652">
        <w:rPr>
          <w:rFonts w:ascii="Arial Narrow" w:hAnsi="Arial Narrow" w:cs="Arial"/>
          <w:sz w:val="22"/>
          <w:szCs w:val="22"/>
        </w:rPr>
        <w:t xml:space="preserve"> fecha XXXX tal y como se observa a folio XXX.</w:t>
      </w:r>
    </w:p>
    <w:p w14:paraId="68BA60F8" w14:textId="77777777" w:rsidR="00FC7DF7" w:rsidRDefault="00FC7DF7" w:rsidP="00FC7DF7">
      <w:pPr>
        <w:jc w:val="both"/>
        <w:rPr>
          <w:rFonts w:ascii="Arial Narrow" w:hAnsi="Arial Narrow" w:cs="Arial"/>
          <w:bCs/>
          <w:sz w:val="22"/>
          <w:szCs w:val="22"/>
        </w:rPr>
      </w:pPr>
    </w:p>
    <w:p w14:paraId="5126F2D8" w14:textId="77777777" w:rsidR="00FC7DF7" w:rsidRDefault="00FC7DF7" w:rsidP="00FC7DF7">
      <w:pPr>
        <w:jc w:val="both"/>
        <w:rPr>
          <w:rFonts w:ascii="Arial Narrow" w:hAnsi="Arial Narrow" w:cs="Arial"/>
          <w:bCs/>
          <w:sz w:val="22"/>
          <w:szCs w:val="22"/>
        </w:rPr>
      </w:pPr>
      <w:r w:rsidRPr="00E14638">
        <w:rPr>
          <w:rFonts w:ascii="Arial Narrow" w:hAnsi="Arial Narrow" w:cs="Arial"/>
          <w:bCs/>
          <w:sz w:val="22"/>
          <w:szCs w:val="22"/>
        </w:rPr>
        <w:t xml:space="preserve">En el presente caso, corresponde esclarecer ______________ [indicar los hechos disciplinariamente relevantes por los que se ordenó abrir investigación disciplinaria en contra del (la) (ex)servidor(a) público(a)] </w:t>
      </w:r>
    </w:p>
    <w:p w14:paraId="28F9FCAC" w14:textId="77777777" w:rsidR="00FC7DF7" w:rsidRPr="00E77DC4" w:rsidRDefault="00FC7DF7" w:rsidP="00FC7DF7">
      <w:pPr>
        <w:jc w:val="both"/>
        <w:rPr>
          <w:rFonts w:ascii="Arial Narrow" w:hAnsi="Arial Narrow" w:cs="Arial"/>
          <w:sz w:val="22"/>
          <w:szCs w:val="22"/>
        </w:rPr>
      </w:pPr>
    </w:p>
    <w:p w14:paraId="199ED8F2" w14:textId="77777777" w:rsidR="00FC7DF7" w:rsidRPr="00E77DC4" w:rsidRDefault="00FC7DF7" w:rsidP="00FC7DF7">
      <w:pPr>
        <w:suppressAutoHyphens/>
        <w:jc w:val="both"/>
        <w:rPr>
          <w:rFonts w:ascii="Arial Narrow" w:hAnsi="Arial Narrow" w:cs="Arial"/>
          <w:bCs/>
          <w:color w:val="000000" w:themeColor="text1"/>
          <w:sz w:val="22"/>
          <w:szCs w:val="22"/>
          <w:lang w:eastAsia="ar-SA"/>
        </w:rPr>
      </w:pPr>
      <w:r w:rsidRPr="00E77DC4">
        <w:rPr>
          <w:rFonts w:ascii="Arial Narrow" w:hAnsi="Arial Narrow" w:cs="Arial"/>
          <w:bCs/>
          <w:color w:val="000000" w:themeColor="text1"/>
          <w:sz w:val="22"/>
          <w:szCs w:val="22"/>
          <w:lang w:val="es-MX" w:eastAsia="ar-SA"/>
        </w:rPr>
        <w:t xml:space="preserve">En este orden de ideas y antes de tomar la decisión que en derecho corresponde, es necesario recordar que el artículo 147 de la </w:t>
      </w:r>
      <w:r w:rsidRPr="00E77DC4">
        <w:rPr>
          <w:rFonts w:ascii="Arial Narrow" w:hAnsi="Arial Narrow" w:cs="Arial"/>
          <w:bCs/>
          <w:color w:val="000000" w:themeColor="text1"/>
          <w:sz w:val="22"/>
          <w:szCs w:val="22"/>
          <w:lang w:val="es-ES" w:eastAsia="ar-SA"/>
        </w:rPr>
        <w:t>1952 de 2019, modificado por la Ley 2094 de 2021</w:t>
      </w:r>
      <w:r w:rsidRPr="00E77DC4">
        <w:rPr>
          <w:rFonts w:ascii="Arial Narrow" w:hAnsi="Arial Narrow" w:cs="Arial"/>
          <w:bCs/>
          <w:color w:val="000000" w:themeColor="text1"/>
          <w:sz w:val="22"/>
          <w:szCs w:val="22"/>
          <w:lang w:val="es-MX" w:eastAsia="ar-SA"/>
        </w:rPr>
        <w:t xml:space="preserve">, impone al Estado la carga de probar a través de la instrucción de cualquiera de las etapas procesales, llámese Indagación Previa o Investigación Disciplinaria, la realidad fáctica de los hechos puestos en conocimiento, procurando explorar todas las circunstancias y situaciones que pueden dar lugar a demostrar la existencia de la comisión de una falta disciplinaria y/o de la inexistencia de la misma, es  decir, que le corresponde al operador disciplinario realizar una investigación integral en búsqueda de la verdad, tal como así lo señala el artículo 148 ibidem. </w:t>
      </w:r>
    </w:p>
    <w:p w14:paraId="7DF577A1" w14:textId="77777777" w:rsidR="00FC7DF7" w:rsidRPr="00E77DC4" w:rsidRDefault="00FC7DF7" w:rsidP="00FC7DF7">
      <w:pPr>
        <w:suppressAutoHyphens/>
        <w:jc w:val="both"/>
        <w:rPr>
          <w:rFonts w:ascii="Arial Narrow" w:hAnsi="Arial Narrow" w:cs="Arial"/>
          <w:bCs/>
          <w:color w:val="000000" w:themeColor="text1"/>
          <w:sz w:val="22"/>
          <w:szCs w:val="22"/>
          <w:lang w:eastAsia="ar-SA"/>
        </w:rPr>
      </w:pPr>
    </w:p>
    <w:p w14:paraId="4CFB52C6" w14:textId="77777777" w:rsidR="00FC7DF7" w:rsidRPr="00E77DC4" w:rsidRDefault="00FC7DF7" w:rsidP="00FC7DF7">
      <w:pPr>
        <w:jc w:val="both"/>
        <w:rPr>
          <w:rFonts w:ascii="Arial Narrow" w:hAnsi="Arial Narrow" w:cs="Arial"/>
          <w:sz w:val="22"/>
          <w:szCs w:val="22"/>
        </w:rPr>
      </w:pPr>
      <w:r w:rsidRPr="00E77DC4">
        <w:rPr>
          <w:rFonts w:ascii="Arial Narrow" w:hAnsi="Arial Narrow" w:cs="Arial"/>
          <w:sz w:val="22"/>
          <w:szCs w:val="22"/>
          <w:highlight w:val="darkGray"/>
        </w:rPr>
        <w:t>Las pruebas que se allegaron no revelan una conducta que sea reprochable a la luz del derecho disciplinario, puesto que (…)</w:t>
      </w:r>
      <w:r w:rsidRPr="00E77DC4">
        <w:rPr>
          <w:rFonts w:ascii="Arial Narrow" w:hAnsi="Arial Narrow" w:cs="Arial"/>
          <w:sz w:val="22"/>
          <w:szCs w:val="22"/>
        </w:rPr>
        <w:t xml:space="preserve"> SE DETERMINA LA CAUSAL POR LA CUAL PROCEDE LA TERMINACIÓN Y ARCHIVO Y LA ACTUACIÓN, </w:t>
      </w:r>
    </w:p>
    <w:p w14:paraId="60A3565C" w14:textId="77777777" w:rsidR="00FC7DF7" w:rsidRPr="00E77DC4" w:rsidRDefault="00FC7DF7" w:rsidP="00FC7DF7">
      <w:pPr>
        <w:jc w:val="both"/>
        <w:rPr>
          <w:rFonts w:ascii="Arial Narrow" w:hAnsi="Arial Narrow" w:cs="Arial"/>
          <w:sz w:val="22"/>
          <w:szCs w:val="22"/>
        </w:rPr>
      </w:pPr>
    </w:p>
    <w:p w14:paraId="7534FEDB" w14:textId="77777777" w:rsidR="00FC7DF7" w:rsidRPr="00E77DC4" w:rsidRDefault="00FC7DF7" w:rsidP="00FC7DF7">
      <w:pPr>
        <w:jc w:val="both"/>
        <w:rPr>
          <w:rFonts w:ascii="Arial Narrow" w:hAnsi="Arial Narrow" w:cs="Arial"/>
          <w:sz w:val="22"/>
          <w:szCs w:val="22"/>
        </w:rPr>
      </w:pPr>
      <w:r w:rsidRPr="00E77DC4">
        <w:rPr>
          <w:rFonts w:ascii="Arial Narrow" w:hAnsi="Arial Narrow" w:cs="Arial"/>
          <w:sz w:val="22"/>
          <w:szCs w:val="22"/>
        </w:rPr>
        <w:t xml:space="preserve">En estos términos se considera procedente ordenar el archivo definitivo de la presente actuación por los hechos investigados, de conformidad con lo establecido en el artículo 213 de la Ley 1952 de 2019, modificado por el artículo 36 de la Ley 2094 de 2021 en concordancia con el artículo 90 ibídem, por cuanto (indicar la causal del mencionado artículo, en la que se basa el archivo). </w:t>
      </w:r>
    </w:p>
    <w:p w14:paraId="0D2205EE" w14:textId="77777777" w:rsidR="00FC7DF7" w:rsidRPr="00E77DC4" w:rsidRDefault="00FC7DF7" w:rsidP="00FC7DF7">
      <w:pPr>
        <w:jc w:val="both"/>
        <w:rPr>
          <w:rFonts w:ascii="Arial Narrow" w:hAnsi="Arial Narrow" w:cs="Arial"/>
          <w:sz w:val="22"/>
          <w:szCs w:val="22"/>
        </w:rPr>
      </w:pPr>
    </w:p>
    <w:p w14:paraId="507AA75D" w14:textId="01050CDC" w:rsidR="6ED35B5F" w:rsidRDefault="6ED35B5F" w:rsidP="6ED35B5F">
      <w:pPr>
        <w:jc w:val="center"/>
        <w:rPr>
          <w:rFonts w:ascii="Arial" w:hAnsi="Arial" w:cs="Arial"/>
          <w:b/>
          <w:bCs/>
          <w:color w:val="auto"/>
          <w:sz w:val="20"/>
          <w:szCs w:val="20"/>
        </w:rPr>
      </w:pPr>
    </w:p>
    <w:p w14:paraId="1BF4D774" w14:textId="17F73E3A" w:rsidR="1ACA747D" w:rsidRDefault="1ACA747D" w:rsidP="6ED35B5F">
      <w:pPr>
        <w:spacing w:line="257" w:lineRule="auto"/>
        <w:jc w:val="both"/>
        <w:rPr>
          <w:rFonts w:ascii="Calibri" w:eastAsia="Calibri" w:hAnsi="Calibri" w:cs="Calibri"/>
          <w:b/>
          <w:bCs/>
          <w:i/>
          <w:iCs/>
          <w:sz w:val="22"/>
          <w:szCs w:val="22"/>
          <w:highlight w:val="yellow"/>
        </w:rPr>
      </w:pPr>
      <w:r w:rsidRPr="6ED35B5F">
        <w:rPr>
          <w:rFonts w:ascii="Calibri" w:eastAsia="Calibri" w:hAnsi="Calibri" w:cs="Calibri"/>
          <w:b/>
          <w:bCs/>
          <w:i/>
          <w:iCs/>
          <w:sz w:val="22"/>
          <w:szCs w:val="22"/>
          <w:highlight w:val="yellow"/>
        </w:rPr>
        <w:t>SUJETO A CAMBIO CONFORME PROCEDA</w:t>
      </w:r>
    </w:p>
    <w:p w14:paraId="031AE767" w14:textId="0C5D604E" w:rsidR="00AB03E5" w:rsidRDefault="00AB03E5" w:rsidP="6ED35B5F">
      <w:pPr>
        <w:spacing w:line="257" w:lineRule="auto"/>
        <w:jc w:val="both"/>
        <w:rPr>
          <w:rFonts w:ascii="Calibri" w:eastAsia="Calibri" w:hAnsi="Calibri" w:cs="Calibri"/>
          <w:b/>
          <w:bCs/>
          <w:i/>
          <w:iCs/>
          <w:sz w:val="22"/>
          <w:szCs w:val="22"/>
          <w:highlight w:val="yellow"/>
        </w:rPr>
      </w:pPr>
    </w:p>
    <w:p w14:paraId="4E77CA03" w14:textId="31A980A3" w:rsidR="00C11D79" w:rsidRDefault="00C11D79" w:rsidP="00C11D79">
      <w:pPr>
        <w:jc w:val="both"/>
        <w:rPr>
          <w:rFonts w:ascii="Arial Narrow" w:hAnsi="Arial Narrow" w:cs="Arial"/>
          <w:sz w:val="22"/>
          <w:szCs w:val="22"/>
        </w:rPr>
      </w:pPr>
    </w:p>
    <w:p w14:paraId="73A1065C" w14:textId="08302E23" w:rsidR="00290DDB" w:rsidRPr="00E77DC4" w:rsidRDefault="00C11D79" w:rsidP="00C11D79">
      <w:pPr>
        <w:jc w:val="both"/>
        <w:rPr>
          <w:rFonts w:ascii="Arial Narrow" w:hAnsi="Arial Narrow" w:cs="Arial"/>
          <w:sz w:val="22"/>
          <w:szCs w:val="22"/>
        </w:rPr>
      </w:pPr>
      <w:r w:rsidRPr="00E77DC4">
        <w:rPr>
          <w:rFonts w:ascii="Arial Narrow" w:hAnsi="Arial Narrow" w:cs="Arial"/>
          <w:sz w:val="22"/>
          <w:szCs w:val="22"/>
        </w:rPr>
        <w:t xml:space="preserve">Al respecto, el Código </w:t>
      </w:r>
      <w:r w:rsidR="00290DDB" w:rsidRPr="00E77DC4">
        <w:rPr>
          <w:rFonts w:ascii="Arial Narrow" w:hAnsi="Arial Narrow" w:cs="Arial"/>
          <w:sz w:val="22"/>
          <w:szCs w:val="22"/>
        </w:rPr>
        <w:t>General Disciplinario preceptúa</w:t>
      </w:r>
      <w:r w:rsidR="00783DDF" w:rsidRPr="00783DDF">
        <w:rPr>
          <w:rFonts w:ascii="Arial Narrow" w:hAnsi="Arial Narrow" w:cs="Arial"/>
          <w:b/>
          <w:sz w:val="22"/>
          <w:szCs w:val="22"/>
        </w:rPr>
        <w:t xml:space="preserve"> </w:t>
      </w:r>
      <w:r w:rsidR="00783DDF" w:rsidRPr="00783DDF">
        <w:rPr>
          <w:rFonts w:ascii="Arial Narrow" w:hAnsi="Arial Narrow" w:cs="Arial"/>
          <w:b/>
          <w:sz w:val="22"/>
          <w:szCs w:val="22"/>
          <w:highlight w:val="lightGray"/>
        </w:rPr>
        <w:t>(Establecer el artículo conforme proceda)</w:t>
      </w:r>
    </w:p>
    <w:p w14:paraId="08A9D504" w14:textId="77777777" w:rsidR="00290DDB" w:rsidRPr="00E77DC4" w:rsidRDefault="00290DDB" w:rsidP="00C11D79">
      <w:pPr>
        <w:jc w:val="both"/>
        <w:rPr>
          <w:rFonts w:ascii="Arial Narrow" w:hAnsi="Arial Narrow" w:cs="Arial"/>
          <w:sz w:val="22"/>
          <w:szCs w:val="22"/>
        </w:rPr>
      </w:pPr>
    </w:p>
    <w:p w14:paraId="3EF1CFC5" w14:textId="77777777" w:rsidR="00783DDF" w:rsidRPr="00783DDF" w:rsidRDefault="00C11D79" w:rsidP="00783DDF">
      <w:pPr>
        <w:pStyle w:val="Cita"/>
        <w:jc w:val="both"/>
        <w:rPr>
          <w:rFonts w:ascii="Arial Narrow" w:hAnsi="Arial Narrow" w:cs="Arial"/>
          <w:i w:val="0"/>
          <w:sz w:val="20"/>
          <w:szCs w:val="20"/>
        </w:rPr>
      </w:pPr>
      <w:r w:rsidRPr="00783DDF">
        <w:rPr>
          <w:rFonts w:ascii="Arial Narrow" w:hAnsi="Arial Narrow" w:cs="Arial"/>
          <w:i w:val="0"/>
          <w:sz w:val="20"/>
          <w:szCs w:val="20"/>
        </w:rPr>
        <w:t xml:space="preserve"> </w:t>
      </w:r>
      <w:r w:rsidR="00290DDB" w:rsidRPr="00783DDF">
        <w:rPr>
          <w:rFonts w:ascii="Arial Narrow" w:hAnsi="Arial Narrow" w:cs="Arial"/>
          <w:i w:val="0"/>
          <w:sz w:val="20"/>
          <w:szCs w:val="20"/>
        </w:rPr>
        <w:t>“</w:t>
      </w:r>
      <w:r w:rsidR="00290DDB" w:rsidRPr="00783DDF">
        <w:rPr>
          <w:rFonts w:ascii="Arial Narrow" w:hAnsi="Arial Narrow" w:cs="Arial"/>
          <w:b/>
          <w:i w:val="0"/>
          <w:sz w:val="20"/>
          <w:szCs w:val="20"/>
        </w:rPr>
        <w:t>Artículo 90. Terminación del proceso disciplinario.</w:t>
      </w:r>
      <w:r w:rsidR="00290DDB" w:rsidRPr="00783DDF">
        <w:rPr>
          <w:rFonts w:ascii="Arial Narrow" w:hAnsi="Arial Narrow" w:cs="Arial"/>
          <w:i w:val="0"/>
          <w:sz w:val="20"/>
          <w:szCs w:val="20"/>
        </w:rPr>
        <w:t xml:space="preserve"> En cualquier etapa de la actuación disciplinaria en que aparezca plenamente demostrado que el hecho atribuido no existió, que la conducta no está prevista en la ley como falta disciplinaria, que el disciplinado no la cometió} que existe una causal de exclusión de responsabilidad, o que la actuación no podía iniciarse o proseguirse, el funcionario del conocimiento, mediante decisión motivada, así lo declarará y ordenará el archivo definitivo de las diligencias la que será comunicada al quejoso”.</w:t>
      </w:r>
      <w:r w:rsidR="00783DDF" w:rsidRPr="00783DDF">
        <w:rPr>
          <w:rFonts w:ascii="Arial Narrow" w:hAnsi="Arial Narrow" w:cs="Arial"/>
          <w:i w:val="0"/>
          <w:sz w:val="20"/>
          <w:szCs w:val="20"/>
        </w:rPr>
        <w:t xml:space="preserve"> </w:t>
      </w:r>
    </w:p>
    <w:p w14:paraId="5234A760" w14:textId="5A3ED1C0" w:rsidR="00783DDF" w:rsidRPr="00783DDF" w:rsidRDefault="00783DDF" w:rsidP="00783DDF">
      <w:pPr>
        <w:pStyle w:val="Cita"/>
        <w:jc w:val="both"/>
        <w:rPr>
          <w:rFonts w:ascii="Arial Narrow" w:hAnsi="Arial Narrow" w:cs="Arial"/>
          <w:sz w:val="20"/>
          <w:szCs w:val="20"/>
        </w:rPr>
      </w:pPr>
      <w:r w:rsidRPr="00783DDF">
        <w:rPr>
          <w:rFonts w:ascii="Arial Narrow" w:hAnsi="Arial Narrow" w:cs="Arial"/>
          <w:b/>
          <w:bCs/>
          <w:sz w:val="20"/>
          <w:szCs w:val="20"/>
        </w:rPr>
        <w:lastRenderedPageBreak/>
        <w:t>ARTÍCULO 221</w:t>
      </w:r>
      <w:r w:rsidRPr="00783DDF">
        <w:rPr>
          <w:rFonts w:ascii="Arial Narrow" w:hAnsi="Arial Narrow" w:cs="Arial"/>
          <w:sz w:val="20"/>
          <w:szCs w:val="20"/>
        </w:rPr>
        <w:t xml:space="preserve">. </w:t>
      </w:r>
      <w:r w:rsidRPr="00783DDF">
        <w:rPr>
          <w:rFonts w:ascii="Arial Narrow" w:hAnsi="Arial Narrow" w:cs="Arial"/>
          <w:b/>
          <w:bCs/>
          <w:sz w:val="20"/>
          <w:szCs w:val="20"/>
        </w:rPr>
        <w:t>Decisión de evaluación</w:t>
      </w:r>
      <w:r w:rsidRPr="00783DDF">
        <w:rPr>
          <w:rFonts w:ascii="Arial Narrow" w:hAnsi="Arial Narrow" w:cs="Arial"/>
          <w:sz w:val="20"/>
          <w:szCs w:val="20"/>
        </w:rPr>
        <w:t xml:space="preserve">. Una vez surtida la etapa prevista en el Artículo anterior, el funcionario de conocimiento, mediante decisión motivada, evaluará el mérito de las pruebas recaudadas y formulará pliego de cargos al disciplinable o </w:t>
      </w:r>
      <w:r w:rsidRPr="00783DDF">
        <w:rPr>
          <w:rFonts w:ascii="Arial Narrow" w:hAnsi="Arial Narrow" w:cs="Arial"/>
          <w:b/>
          <w:sz w:val="20"/>
          <w:szCs w:val="20"/>
        </w:rPr>
        <w:t>terminará la actuación y ordenará el archivo</w:t>
      </w:r>
      <w:r w:rsidRPr="00783DDF">
        <w:rPr>
          <w:rFonts w:ascii="Arial Narrow" w:hAnsi="Arial Narrow" w:cs="Arial"/>
          <w:sz w:val="20"/>
          <w:szCs w:val="20"/>
        </w:rPr>
        <w:t>, según corresponda.</w:t>
      </w:r>
    </w:p>
    <w:p w14:paraId="44241215" w14:textId="77777777" w:rsidR="00290DDB" w:rsidRPr="00783DDF" w:rsidRDefault="00290DDB" w:rsidP="00783DDF">
      <w:pPr>
        <w:pStyle w:val="Cita"/>
        <w:jc w:val="both"/>
        <w:rPr>
          <w:rFonts w:ascii="Arial Narrow" w:hAnsi="Arial Narrow" w:cs="Arial"/>
          <w:i w:val="0"/>
          <w:sz w:val="20"/>
          <w:szCs w:val="20"/>
        </w:rPr>
      </w:pPr>
      <w:r w:rsidRPr="00783DDF">
        <w:rPr>
          <w:rFonts w:ascii="Arial Narrow" w:hAnsi="Arial Narrow" w:cs="Arial"/>
          <w:b/>
          <w:bCs/>
          <w:i w:val="0"/>
          <w:sz w:val="20"/>
          <w:szCs w:val="20"/>
        </w:rPr>
        <w:t>ARTÍCULO 224. Archivo definitivo.</w:t>
      </w:r>
      <w:r w:rsidRPr="00783DDF">
        <w:rPr>
          <w:rFonts w:ascii="Arial Narrow" w:hAnsi="Arial Narrow" w:cs="Arial"/>
          <w:i w:val="0"/>
          <w:sz w:val="20"/>
          <w:szCs w:val="20"/>
        </w:rPr>
        <w:t> En los casos de terminación del proceso disciplinario, previstos en el artículo 90 y en el evento consagrado en el artículo 213 de este código, procederá el archivo definitivo de la investigación. Tal decisión hará tránsito a cosa juzgada. Cuando no haya sido posible identificar e individualizar al presunto autor, el archivo hará tránsito a cosa juzgada formal”.</w:t>
      </w:r>
    </w:p>
    <w:p w14:paraId="02102553" w14:textId="77777777" w:rsidR="004C4AA3" w:rsidRPr="00E77DC4" w:rsidRDefault="004C4AA3" w:rsidP="00312A11">
      <w:pPr>
        <w:autoSpaceDE w:val="0"/>
        <w:autoSpaceDN w:val="0"/>
        <w:adjustRightInd w:val="0"/>
        <w:ind w:left="851" w:right="709"/>
        <w:jc w:val="both"/>
        <w:rPr>
          <w:rFonts w:ascii="Arial Narrow" w:eastAsia="Calibri" w:hAnsi="Arial Narrow" w:cs="Arial"/>
          <w:sz w:val="22"/>
          <w:szCs w:val="22"/>
          <w:lang w:eastAsia="en-US"/>
        </w:rPr>
      </w:pPr>
    </w:p>
    <w:p w14:paraId="5FC312B9" w14:textId="4E6EDEAE" w:rsidR="004C4AA3" w:rsidRPr="00E77DC4" w:rsidRDefault="004C4AA3" w:rsidP="004C4AA3">
      <w:pPr>
        <w:suppressAutoHyphens/>
        <w:autoSpaceDE w:val="0"/>
        <w:autoSpaceDN w:val="0"/>
        <w:adjustRightInd w:val="0"/>
        <w:jc w:val="both"/>
        <w:rPr>
          <w:rFonts w:ascii="Arial Narrow" w:eastAsia="Calibri" w:hAnsi="Arial Narrow" w:cs="Arial"/>
          <w:color w:val="000000" w:themeColor="text1"/>
          <w:sz w:val="22"/>
          <w:szCs w:val="22"/>
        </w:rPr>
      </w:pPr>
      <w:r w:rsidRPr="00E77DC4">
        <w:rPr>
          <w:rFonts w:ascii="Arial Narrow" w:eastAsia="Calibri" w:hAnsi="Arial Narrow" w:cs="Arial"/>
          <w:color w:val="000000" w:themeColor="text1"/>
          <w:sz w:val="22"/>
          <w:szCs w:val="22"/>
          <w:lang w:val="es-ES"/>
        </w:rPr>
        <w:t xml:space="preserve">En mérito de lo expuesto, la </w:t>
      </w:r>
      <w:r w:rsidR="00134FDE" w:rsidRPr="00E77DC4">
        <w:rPr>
          <w:rFonts w:ascii="Arial Narrow" w:eastAsia="Calibri" w:hAnsi="Arial Narrow" w:cs="Arial"/>
          <w:color w:val="000000" w:themeColor="text1"/>
          <w:sz w:val="22"/>
          <w:szCs w:val="22"/>
          <w:lang w:val="es-ES"/>
        </w:rPr>
        <w:t>Oficina de Control Disciplinario Interno</w:t>
      </w:r>
      <w:r w:rsidRPr="00E77DC4">
        <w:rPr>
          <w:rFonts w:ascii="Arial Narrow" w:eastAsia="Calibri" w:hAnsi="Arial Narrow" w:cs="Arial"/>
          <w:color w:val="000000" w:themeColor="text1"/>
          <w:sz w:val="22"/>
          <w:szCs w:val="22"/>
          <w:lang w:val="es-ES"/>
        </w:rPr>
        <w:t xml:space="preserve"> de la Unidad Administrativa Especial Cuerpo Oficial de Bomberos, </w:t>
      </w:r>
      <w:r w:rsidRPr="00E77DC4">
        <w:rPr>
          <w:rFonts w:ascii="Arial Narrow" w:eastAsia="Calibri" w:hAnsi="Arial Narrow" w:cs="Arial"/>
          <w:color w:val="000000" w:themeColor="text1"/>
          <w:sz w:val="22"/>
          <w:szCs w:val="22"/>
        </w:rPr>
        <w:t>en uso de sus atribuciones legales,</w:t>
      </w:r>
    </w:p>
    <w:p w14:paraId="422FF8C6" w14:textId="77777777" w:rsidR="003A6CB8" w:rsidRPr="00E77DC4" w:rsidRDefault="003A6CB8" w:rsidP="00312A11">
      <w:pPr>
        <w:autoSpaceDE w:val="0"/>
        <w:autoSpaceDN w:val="0"/>
        <w:adjustRightInd w:val="0"/>
        <w:jc w:val="both"/>
        <w:rPr>
          <w:rFonts w:ascii="Arial Narrow" w:hAnsi="Arial Narrow" w:cs="Arial"/>
          <w:b/>
          <w:sz w:val="22"/>
          <w:szCs w:val="22"/>
        </w:rPr>
      </w:pPr>
    </w:p>
    <w:p w14:paraId="4567A6FC" w14:textId="77777777" w:rsidR="003A6CB8" w:rsidRPr="00E77DC4" w:rsidRDefault="003A6CB8" w:rsidP="00312A11">
      <w:pPr>
        <w:jc w:val="center"/>
        <w:rPr>
          <w:rFonts w:ascii="Arial Narrow" w:hAnsi="Arial Narrow" w:cs="Arial"/>
          <w:b/>
          <w:sz w:val="22"/>
          <w:szCs w:val="22"/>
        </w:rPr>
      </w:pPr>
      <w:r w:rsidRPr="00E77DC4">
        <w:rPr>
          <w:rFonts w:ascii="Arial Narrow" w:hAnsi="Arial Narrow" w:cs="Arial"/>
          <w:b/>
          <w:sz w:val="22"/>
          <w:szCs w:val="22"/>
        </w:rPr>
        <w:t>RESUELVE:</w:t>
      </w:r>
    </w:p>
    <w:p w14:paraId="347DF055" w14:textId="77777777" w:rsidR="003A6CB8" w:rsidRPr="00E77DC4" w:rsidRDefault="003A6CB8" w:rsidP="00312A11">
      <w:pPr>
        <w:jc w:val="both"/>
        <w:rPr>
          <w:rFonts w:ascii="Arial Narrow" w:hAnsi="Arial Narrow" w:cs="Arial"/>
          <w:sz w:val="22"/>
          <w:szCs w:val="22"/>
        </w:rPr>
      </w:pPr>
    </w:p>
    <w:p w14:paraId="5E79BE1A" w14:textId="77777777" w:rsidR="003A6CB8" w:rsidRPr="00E77DC4" w:rsidRDefault="003A6CB8" w:rsidP="00312A11">
      <w:pPr>
        <w:jc w:val="both"/>
        <w:rPr>
          <w:rFonts w:ascii="Arial Narrow" w:hAnsi="Arial Narrow" w:cs="Arial"/>
          <w:b/>
          <w:sz w:val="22"/>
          <w:szCs w:val="22"/>
        </w:rPr>
      </w:pPr>
    </w:p>
    <w:p w14:paraId="7F7EC162" w14:textId="1FA735B9" w:rsidR="003A6CB8" w:rsidRPr="00E77DC4" w:rsidRDefault="25221884" w:rsidP="00312A11">
      <w:pPr>
        <w:jc w:val="both"/>
        <w:rPr>
          <w:rFonts w:ascii="Arial Narrow" w:hAnsi="Arial Narrow" w:cs="Arial"/>
          <w:sz w:val="22"/>
          <w:szCs w:val="22"/>
        </w:rPr>
      </w:pPr>
      <w:bookmarkStart w:id="6" w:name="_Int_QrhQh9hu"/>
      <w:bookmarkStart w:id="7" w:name="_Hlk44830563"/>
      <w:r w:rsidRPr="1F08D652">
        <w:rPr>
          <w:rFonts w:ascii="Arial Narrow" w:hAnsi="Arial Narrow" w:cs="Arial"/>
          <w:b/>
          <w:bCs/>
          <w:sz w:val="22"/>
          <w:szCs w:val="22"/>
        </w:rPr>
        <w:t>PRIMERO: ORDENAR</w:t>
      </w:r>
      <w:r w:rsidRPr="1F08D652">
        <w:rPr>
          <w:rFonts w:ascii="Arial Narrow" w:hAnsi="Arial Narrow" w:cs="Arial"/>
          <w:sz w:val="22"/>
          <w:szCs w:val="22"/>
        </w:rPr>
        <w:t xml:space="preserve"> la </w:t>
      </w:r>
      <w:r w:rsidRPr="1F08D652">
        <w:rPr>
          <w:rFonts w:ascii="Arial Narrow" w:hAnsi="Arial Narrow" w:cs="Arial"/>
          <w:b/>
          <w:bCs/>
          <w:sz w:val="22"/>
          <w:szCs w:val="22"/>
        </w:rPr>
        <w:t xml:space="preserve">TERMINACIÓN </w:t>
      </w:r>
      <w:r w:rsidRPr="1F08D652">
        <w:rPr>
          <w:rFonts w:ascii="Arial Narrow" w:hAnsi="Arial Narrow" w:cs="Arial"/>
          <w:sz w:val="22"/>
          <w:szCs w:val="22"/>
        </w:rPr>
        <w:t>de la actuación y</w:t>
      </w:r>
      <w:r w:rsidR="20975A12" w:rsidRPr="1F08D652">
        <w:rPr>
          <w:rFonts w:ascii="Arial Narrow" w:hAnsi="Arial Narrow" w:cs="Arial"/>
          <w:sz w:val="22"/>
          <w:szCs w:val="22"/>
        </w:rPr>
        <w:t>,</w:t>
      </w:r>
      <w:r w:rsidRPr="1F08D652">
        <w:rPr>
          <w:rFonts w:ascii="Arial Narrow" w:hAnsi="Arial Narrow" w:cs="Arial"/>
          <w:sz w:val="22"/>
          <w:szCs w:val="22"/>
        </w:rPr>
        <w:t xml:space="preserve"> en consecuencia</w:t>
      </w:r>
      <w:r w:rsidR="20975A12" w:rsidRPr="1F08D652">
        <w:rPr>
          <w:rFonts w:ascii="Arial Narrow" w:hAnsi="Arial Narrow" w:cs="Arial"/>
          <w:sz w:val="22"/>
          <w:szCs w:val="22"/>
        </w:rPr>
        <w:t>,</w:t>
      </w:r>
      <w:r w:rsidRPr="1F08D652">
        <w:rPr>
          <w:rFonts w:ascii="Arial Narrow" w:hAnsi="Arial Narrow" w:cs="Arial"/>
          <w:sz w:val="22"/>
          <w:szCs w:val="22"/>
        </w:rPr>
        <w:t xml:space="preserve"> disponer el </w:t>
      </w:r>
      <w:r w:rsidRPr="1F08D652">
        <w:rPr>
          <w:rFonts w:ascii="Arial Narrow" w:hAnsi="Arial Narrow" w:cs="Arial"/>
          <w:b/>
          <w:bCs/>
          <w:sz w:val="22"/>
          <w:szCs w:val="22"/>
        </w:rPr>
        <w:t>ARCHIVO DEFINITIVO</w:t>
      </w:r>
      <w:r w:rsidRPr="1F08D652">
        <w:rPr>
          <w:rFonts w:ascii="Arial Narrow" w:hAnsi="Arial Narrow" w:cs="Arial"/>
          <w:sz w:val="22"/>
          <w:szCs w:val="22"/>
        </w:rPr>
        <w:t xml:space="preserve"> del proceso disciplinario </w:t>
      </w:r>
      <w:r w:rsidR="459DCD34" w:rsidRPr="1F08D652">
        <w:rPr>
          <w:rFonts w:ascii="Arial Narrow" w:hAnsi="Arial Narrow" w:cs="Arial"/>
          <w:b/>
          <w:bCs/>
          <w:sz w:val="22"/>
          <w:szCs w:val="22"/>
        </w:rPr>
        <w:t>No</w:t>
      </w:r>
      <w:r w:rsidRPr="1F08D652">
        <w:rPr>
          <w:rFonts w:ascii="Arial Narrow" w:hAnsi="Arial Narrow" w:cs="Arial"/>
          <w:b/>
          <w:bCs/>
          <w:sz w:val="22"/>
          <w:szCs w:val="22"/>
        </w:rPr>
        <w:t xml:space="preserve"> </w:t>
      </w:r>
      <w:r w:rsidR="720B010E" w:rsidRPr="1F08D652">
        <w:rPr>
          <w:rFonts w:ascii="Arial Narrow" w:hAnsi="Arial Narrow" w:cs="Arial"/>
          <w:b/>
          <w:bCs/>
          <w:sz w:val="22"/>
          <w:szCs w:val="22"/>
        </w:rPr>
        <w:t>XXX-</w:t>
      </w:r>
      <w:r w:rsidRPr="1F08D652">
        <w:rPr>
          <w:rFonts w:ascii="Arial Narrow" w:hAnsi="Arial Narrow" w:cs="Arial"/>
          <w:b/>
          <w:bCs/>
          <w:sz w:val="22"/>
          <w:szCs w:val="22"/>
        </w:rPr>
        <w:t>20</w:t>
      </w:r>
      <w:r w:rsidR="720B010E" w:rsidRPr="1F08D652">
        <w:rPr>
          <w:rFonts w:ascii="Arial Narrow" w:hAnsi="Arial Narrow" w:cs="Arial"/>
          <w:b/>
          <w:bCs/>
          <w:sz w:val="22"/>
          <w:szCs w:val="22"/>
        </w:rPr>
        <w:t>XX</w:t>
      </w:r>
      <w:r w:rsidRPr="1F08D652">
        <w:rPr>
          <w:rFonts w:ascii="Arial Narrow" w:hAnsi="Arial Narrow" w:cs="Arial"/>
          <w:sz w:val="22"/>
          <w:szCs w:val="22"/>
        </w:rPr>
        <w:t>,</w:t>
      </w:r>
      <w:r w:rsidRPr="1F08D652">
        <w:rPr>
          <w:rFonts w:ascii="Arial Narrow" w:hAnsi="Arial Narrow" w:cs="Arial"/>
          <w:b/>
          <w:bCs/>
          <w:sz w:val="22"/>
          <w:szCs w:val="22"/>
        </w:rPr>
        <w:t xml:space="preserve"> </w:t>
      </w:r>
      <w:r w:rsidRPr="1F08D652">
        <w:rPr>
          <w:rFonts w:ascii="Arial Narrow" w:hAnsi="Arial Narrow" w:cs="Arial"/>
          <w:sz w:val="22"/>
          <w:szCs w:val="22"/>
        </w:rPr>
        <w:t>adelantado en</w:t>
      </w:r>
      <w:r w:rsidR="76666C42" w:rsidRPr="1F08D652">
        <w:rPr>
          <w:rFonts w:ascii="Arial Narrow" w:hAnsi="Arial Narrow" w:cs="Arial"/>
          <w:sz w:val="22"/>
          <w:szCs w:val="22"/>
        </w:rPr>
        <w:t xml:space="preserve"> contra </w:t>
      </w:r>
      <w:r w:rsidR="76666C42" w:rsidRPr="1F08D652">
        <w:rPr>
          <w:rFonts w:ascii="Arial Narrow" w:hAnsi="Arial Narrow" w:cs="Arial"/>
          <w:sz w:val="22"/>
          <w:szCs w:val="22"/>
          <w:highlight w:val="darkGray"/>
        </w:rPr>
        <w:t>de</w:t>
      </w:r>
      <w:r w:rsidR="720B010E" w:rsidRPr="1F08D652">
        <w:rPr>
          <w:rFonts w:ascii="Arial Narrow" w:hAnsi="Arial Narrow" w:cs="Arial"/>
          <w:sz w:val="22"/>
          <w:szCs w:val="22"/>
          <w:highlight w:val="darkGray"/>
        </w:rPr>
        <w:t>l señor(a)</w:t>
      </w:r>
      <w:r w:rsidR="0BE9D58B" w:rsidRPr="1F08D652">
        <w:rPr>
          <w:rFonts w:ascii="Arial Narrow" w:hAnsi="Arial Narrow" w:cs="Arial"/>
          <w:sz w:val="22"/>
          <w:szCs w:val="22"/>
          <w:highlight w:val="darkGray"/>
        </w:rPr>
        <w:t xml:space="preserve"> </w:t>
      </w:r>
      <w:r w:rsidR="720B010E" w:rsidRPr="1F08D652">
        <w:rPr>
          <w:rFonts w:ascii="Arial Narrow" w:eastAsia="Calibri" w:hAnsi="Arial Narrow" w:cs="Arial"/>
          <w:color w:val="auto"/>
          <w:sz w:val="22"/>
          <w:szCs w:val="22"/>
          <w:highlight w:val="darkGray"/>
          <w:lang w:eastAsia="en-US"/>
        </w:rPr>
        <w:t>XXX (FUNCIONARIO INVESTIGADO)</w:t>
      </w:r>
      <w:r w:rsidRPr="1F08D652">
        <w:rPr>
          <w:rFonts w:ascii="Arial Narrow" w:hAnsi="Arial Narrow" w:cs="Arial"/>
          <w:sz w:val="22"/>
          <w:szCs w:val="22"/>
        </w:rPr>
        <w:t xml:space="preserve">, quien para la época de los </w:t>
      </w:r>
      <w:r w:rsidR="76666C42" w:rsidRPr="1F08D652">
        <w:rPr>
          <w:rFonts w:ascii="Arial Narrow" w:hAnsi="Arial Narrow" w:cs="Arial"/>
          <w:sz w:val="22"/>
          <w:szCs w:val="22"/>
        </w:rPr>
        <w:t>hechos fungía</w:t>
      </w:r>
      <w:r w:rsidRPr="1F08D652">
        <w:rPr>
          <w:rFonts w:ascii="Arial Narrow" w:hAnsi="Arial Narrow" w:cs="Arial"/>
          <w:sz w:val="22"/>
          <w:szCs w:val="22"/>
        </w:rPr>
        <w:t xml:space="preserve"> como </w:t>
      </w:r>
      <w:r w:rsidR="720B010E" w:rsidRPr="1F08D652">
        <w:rPr>
          <w:rFonts w:ascii="Arial Narrow" w:hAnsi="Arial Narrow" w:cs="Arial"/>
          <w:color w:val="000000" w:themeColor="text1"/>
          <w:sz w:val="22"/>
          <w:szCs w:val="22"/>
          <w:highlight w:val="darkGray"/>
        </w:rPr>
        <w:t xml:space="preserve">(CARGO DEL </w:t>
      </w:r>
      <w:r w:rsidR="1F3EC1B9" w:rsidRPr="1F08D652">
        <w:rPr>
          <w:rFonts w:ascii="Arial Narrow" w:hAnsi="Arial Narrow" w:cs="Arial"/>
          <w:color w:val="000000" w:themeColor="text1"/>
          <w:sz w:val="22"/>
          <w:szCs w:val="22"/>
          <w:highlight w:val="darkGray"/>
        </w:rPr>
        <w:t>DISCIPLINADO) de</w:t>
      </w:r>
      <w:r w:rsidRPr="1F08D652">
        <w:rPr>
          <w:rFonts w:ascii="Arial Narrow" w:hAnsi="Arial Narrow" w:cs="Arial"/>
          <w:sz w:val="22"/>
          <w:szCs w:val="22"/>
        </w:rPr>
        <w:t xml:space="preserve"> esta Unidad Administrativa Especial Cuerpo Oficial de Bomberos de Bogotá, de conformidad con lo expuesto en la parte motiva de este proveído.</w:t>
      </w:r>
      <w:bookmarkEnd w:id="6"/>
      <w:r w:rsidRPr="1F08D652">
        <w:rPr>
          <w:rFonts w:ascii="Arial Narrow" w:hAnsi="Arial Narrow" w:cs="Arial"/>
          <w:sz w:val="22"/>
          <w:szCs w:val="22"/>
        </w:rPr>
        <w:t xml:space="preserve"> </w:t>
      </w:r>
    </w:p>
    <w:bookmarkEnd w:id="7"/>
    <w:p w14:paraId="3CCDD9EB" w14:textId="058A438E" w:rsidR="003A6CB8" w:rsidRPr="00E77DC4" w:rsidRDefault="003A6CB8" w:rsidP="00312A11">
      <w:pPr>
        <w:jc w:val="both"/>
        <w:rPr>
          <w:rFonts w:ascii="Arial Narrow" w:hAnsi="Arial Narrow" w:cs="Arial"/>
          <w:sz w:val="22"/>
          <w:szCs w:val="22"/>
        </w:rPr>
      </w:pPr>
    </w:p>
    <w:p w14:paraId="4B106F36" w14:textId="481CF485" w:rsidR="000F73E5" w:rsidRPr="00E77DC4" w:rsidRDefault="00F523F4" w:rsidP="00FA0465">
      <w:pPr>
        <w:jc w:val="both"/>
        <w:rPr>
          <w:rFonts w:ascii="Arial Narrow" w:hAnsi="Arial Narrow" w:cs="Arial"/>
          <w:sz w:val="22"/>
          <w:szCs w:val="22"/>
        </w:rPr>
      </w:pPr>
      <w:r w:rsidRPr="00E77DC4">
        <w:rPr>
          <w:rFonts w:ascii="Arial Narrow" w:hAnsi="Arial Narrow" w:cs="Arial"/>
          <w:b/>
          <w:sz w:val="22"/>
          <w:szCs w:val="22"/>
        </w:rPr>
        <w:t>SEGUNDO</w:t>
      </w:r>
      <w:r w:rsidR="00AA4E64" w:rsidRPr="00E77DC4">
        <w:rPr>
          <w:rFonts w:ascii="Arial Narrow" w:hAnsi="Arial Narrow" w:cs="Arial"/>
          <w:b/>
          <w:sz w:val="22"/>
          <w:szCs w:val="22"/>
        </w:rPr>
        <w:t xml:space="preserve">: </w:t>
      </w:r>
      <w:r w:rsidR="00FA0465" w:rsidRPr="00E77DC4">
        <w:rPr>
          <w:rFonts w:ascii="Arial Narrow" w:hAnsi="Arial Narrow" w:cs="Arial"/>
          <w:b/>
          <w:sz w:val="22"/>
          <w:szCs w:val="22"/>
        </w:rPr>
        <w:t>NOTIFICAR</w:t>
      </w:r>
      <w:r w:rsidR="00FA0465" w:rsidRPr="00E77DC4">
        <w:rPr>
          <w:rFonts w:ascii="Arial Narrow" w:hAnsi="Arial Narrow" w:cs="Arial"/>
          <w:sz w:val="22"/>
          <w:szCs w:val="22"/>
        </w:rPr>
        <w:t xml:space="preserve"> la presente decisión a</w:t>
      </w:r>
      <w:r w:rsidR="003533CC" w:rsidRPr="00E77DC4">
        <w:rPr>
          <w:rFonts w:ascii="Arial Narrow" w:hAnsi="Arial Narrow" w:cs="Arial"/>
          <w:sz w:val="22"/>
          <w:szCs w:val="22"/>
        </w:rPr>
        <w:t xml:space="preserve"> </w:t>
      </w:r>
      <w:r w:rsidR="00FA0465" w:rsidRPr="00E77DC4">
        <w:rPr>
          <w:rFonts w:ascii="Arial Narrow" w:hAnsi="Arial Narrow" w:cs="Arial"/>
          <w:sz w:val="22"/>
          <w:szCs w:val="22"/>
        </w:rPr>
        <w:t>l</w:t>
      </w:r>
      <w:r w:rsidR="003533CC" w:rsidRPr="00E77DC4">
        <w:rPr>
          <w:rFonts w:ascii="Arial Narrow" w:hAnsi="Arial Narrow" w:cs="Arial"/>
          <w:sz w:val="22"/>
          <w:szCs w:val="22"/>
        </w:rPr>
        <w:t>os</w:t>
      </w:r>
      <w:r w:rsidR="00FA0465" w:rsidRPr="00E77DC4">
        <w:rPr>
          <w:rFonts w:ascii="Arial Narrow" w:hAnsi="Arial Narrow" w:cs="Arial"/>
          <w:sz w:val="22"/>
          <w:szCs w:val="22"/>
        </w:rPr>
        <w:t xml:space="preserve"> sujeto</w:t>
      </w:r>
      <w:r w:rsidR="003533CC" w:rsidRPr="00E77DC4">
        <w:rPr>
          <w:rFonts w:ascii="Arial Narrow" w:hAnsi="Arial Narrow" w:cs="Arial"/>
          <w:sz w:val="22"/>
          <w:szCs w:val="22"/>
        </w:rPr>
        <w:t>s</w:t>
      </w:r>
      <w:r w:rsidR="00FA0465" w:rsidRPr="00E77DC4">
        <w:rPr>
          <w:rFonts w:ascii="Arial Narrow" w:hAnsi="Arial Narrow" w:cs="Arial"/>
          <w:sz w:val="22"/>
          <w:szCs w:val="22"/>
        </w:rPr>
        <w:t xml:space="preserve"> procesal</w:t>
      </w:r>
      <w:r w:rsidR="003533CC" w:rsidRPr="00E77DC4">
        <w:rPr>
          <w:rFonts w:ascii="Arial Narrow" w:hAnsi="Arial Narrow" w:cs="Arial"/>
          <w:sz w:val="22"/>
          <w:szCs w:val="22"/>
        </w:rPr>
        <w:t>es</w:t>
      </w:r>
      <w:r w:rsidR="00FA0465" w:rsidRPr="00E77DC4">
        <w:rPr>
          <w:rFonts w:ascii="Arial Narrow" w:hAnsi="Arial Narrow" w:cs="Arial"/>
          <w:sz w:val="22"/>
          <w:szCs w:val="22"/>
        </w:rPr>
        <w:t xml:space="preserve"> </w:t>
      </w:r>
      <w:r w:rsidR="006816A2" w:rsidRPr="00E77DC4">
        <w:rPr>
          <w:rFonts w:ascii="Arial Narrow" w:hAnsi="Arial Narrow" w:cs="Arial"/>
          <w:sz w:val="22"/>
          <w:szCs w:val="22"/>
          <w:highlight w:val="darkGray"/>
        </w:rPr>
        <w:t xml:space="preserve">señor(a) </w:t>
      </w:r>
      <w:r w:rsidR="006816A2" w:rsidRPr="00E77DC4">
        <w:rPr>
          <w:rFonts w:ascii="Arial Narrow" w:eastAsia="Calibri" w:hAnsi="Arial Narrow" w:cs="Arial"/>
          <w:bCs/>
          <w:color w:val="auto"/>
          <w:sz w:val="22"/>
          <w:szCs w:val="22"/>
          <w:highlight w:val="darkGray"/>
          <w:lang w:eastAsia="en-US"/>
        </w:rPr>
        <w:t>XXX (FUNCIONARIO INVESTIGADO y/o APODERADO)</w:t>
      </w:r>
      <w:r w:rsidR="006816A2" w:rsidRPr="00E77DC4">
        <w:rPr>
          <w:rFonts w:ascii="Arial Narrow" w:hAnsi="Arial Narrow" w:cs="Arial"/>
          <w:sz w:val="22"/>
          <w:szCs w:val="22"/>
        </w:rPr>
        <w:t>,</w:t>
      </w:r>
      <w:r w:rsidR="00FA0465" w:rsidRPr="00E77DC4">
        <w:rPr>
          <w:rFonts w:ascii="Arial Narrow" w:hAnsi="Arial Narrow" w:cs="Arial"/>
          <w:sz w:val="22"/>
          <w:szCs w:val="22"/>
        </w:rPr>
        <w:t xml:space="preserve"> advirtiéndoles que contra la misma procede el recurso de apelación ante la Dirección de la UAECOB, que podrá interponer </w:t>
      </w:r>
      <w:r w:rsidR="00BE4B3E" w:rsidRPr="00E77DC4">
        <w:rPr>
          <w:rFonts w:ascii="Arial Narrow" w:hAnsi="Arial Narrow" w:cs="Arial"/>
          <w:sz w:val="22"/>
          <w:szCs w:val="22"/>
        </w:rPr>
        <w:t xml:space="preserve">desde la fecha de expedición de la decisión hasta el vencimiento de los cinco (5) días siguientes a la notificación respectiva. </w:t>
      </w:r>
    </w:p>
    <w:p w14:paraId="2C78747A" w14:textId="77777777" w:rsidR="000F73E5" w:rsidRPr="00E77DC4" w:rsidRDefault="000F73E5" w:rsidP="00FA0465">
      <w:pPr>
        <w:jc w:val="both"/>
        <w:rPr>
          <w:rFonts w:ascii="Arial Narrow" w:hAnsi="Arial Narrow" w:cs="Arial"/>
          <w:sz w:val="22"/>
          <w:szCs w:val="22"/>
        </w:rPr>
      </w:pPr>
    </w:p>
    <w:p w14:paraId="32BD27B2" w14:textId="7E4EB4BB" w:rsidR="00FA0465" w:rsidRPr="00E77DC4" w:rsidRDefault="00FA0465" w:rsidP="00FA0465">
      <w:pPr>
        <w:jc w:val="both"/>
        <w:rPr>
          <w:rFonts w:ascii="Arial Narrow" w:hAnsi="Arial Narrow" w:cs="Arial"/>
          <w:sz w:val="22"/>
          <w:szCs w:val="22"/>
        </w:rPr>
      </w:pPr>
      <w:r w:rsidRPr="00E77DC4">
        <w:rPr>
          <w:rFonts w:ascii="Arial Narrow" w:hAnsi="Arial Narrow" w:cs="Arial"/>
          <w:sz w:val="22"/>
          <w:szCs w:val="22"/>
        </w:rPr>
        <w:t xml:space="preserve">Para tal efecto, líbrese la respectiva comunicación, indicándole la decisión tomada, la fecha de la providencia y que si lo desea podrá consultar el expediente en la secretaría de este Despacho. </w:t>
      </w:r>
    </w:p>
    <w:p w14:paraId="244E57D5" w14:textId="55C5FC6D" w:rsidR="00F523F4" w:rsidRPr="00E77DC4" w:rsidRDefault="00F523F4" w:rsidP="00312A11">
      <w:pPr>
        <w:jc w:val="both"/>
        <w:rPr>
          <w:rFonts w:ascii="Arial Narrow" w:hAnsi="Arial Narrow" w:cs="Arial"/>
          <w:b/>
          <w:sz w:val="22"/>
          <w:szCs w:val="22"/>
        </w:rPr>
      </w:pPr>
    </w:p>
    <w:p w14:paraId="61B4D2E3" w14:textId="123B2333" w:rsidR="003A6CB8" w:rsidRPr="00E77DC4" w:rsidRDefault="001B13F9" w:rsidP="00FA0465">
      <w:pPr>
        <w:jc w:val="both"/>
        <w:rPr>
          <w:rFonts w:ascii="Arial Narrow" w:hAnsi="Arial Narrow" w:cs="Arial"/>
          <w:sz w:val="22"/>
          <w:szCs w:val="22"/>
        </w:rPr>
      </w:pPr>
      <w:r w:rsidRPr="00E77DC4">
        <w:rPr>
          <w:rFonts w:ascii="Arial Narrow" w:hAnsi="Arial Narrow" w:cs="Arial"/>
          <w:b/>
          <w:bCs/>
          <w:sz w:val="22"/>
          <w:szCs w:val="22"/>
          <w:highlight w:val="darkGray"/>
        </w:rPr>
        <w:t xml:space="preserve">(si es por </w:t>
      </w:r>
      <w:r w:rsidR="2BB3067C" w:rsidRPr="00E77DC4">
        <w:rPr>
          <w:rFonts w:ascii="Arial Narrow" w:hAnsi="Arial Narrow" w:cs="Arial"/>
          <w:b/>
          <w:bCs/>
          <w:sz w:val="22"/>
          <w:szCs w:val="22"/>
          <w:highlight w:val="darkGray"/>
        </w:rPr>
        <w:t>informe) TERCERO</w:t>
      </w:r>
      <w:r w:rsidR="003A6CB8" w:rsidRPr="00E77DC4">
        <w:rPr>
          <w:rFonts w:ascii="Arial Narrow" w:hAnsi="Arial Narrow" w:cs="Arial"/>
          <w:b/>
          <w:bCs/>
          <w:sz w:val="22"/>
          <w:szCs w:val="22"/>
          <w:highlight w:val="darkGray"/>
        </w:rPr>
        <w:t xml:space="preserve">: </w:t>
      </w:r>
      <w:r w:rsidR="00FA0465" w:rsidRPr="00E77DC4">
        <w:rPr>
          <w:rFonts w:ascii="Arial Narrow" w:hAnsi="Arial Narrow" w:cs="Arial"/>
          <w:sz w:val="22"/>
          <w:szCs w:val="22"/>
          <w:highlight w:val="darkGray"/>
        </w:rPr>
        <w:t>Teniendo en cuenta que la actuación disciplinaria de estudio tuvo origen en informe de servidor público en ejercicio de sus funciones, no procede la comunicación para los fines leg</w:t>
      </w:r>
      <w:r w:rsidR="003533CC" w:rsidRPr="00E77DC4">
        <w:rPr>
          <w:rFonts w:ascii="Arial Narrow" w:hAnsi="Arial Narrow" w:cs="Arial"/>
          <w:sz w:val="22"/>
          <w:szCs w:val="22"/>
          <w:highlight w:val="darkGray"/>
        </w:rPr>
        <w:t>ales previstos en el artículo</w:t>
      </w:r>
      <w:r w:rsidR="00D160DD" w:rsidRPr="00E77DC4">
        <w:rPr>
          <w:rFonts w:ascii="Arial Narrow" w:hAnsi="Arial Narrow" w:cs="Arial"/>
          <w:sz w:val="22"/>
          <w:szCs w:val="22"/>
          <w:highlight w:val="darkGray"/>
        </w:rPr>
        <w:t xml:space="preserve"> 129 de la Ley 1952 de 2019 modificado por el artículo 24 de la Ley 2094 de 2021.</w:t>
      </w:r>
    </w:p>
    <w:p w14:paraId="68B12822" w14:textId="0CA13DF4" w:rsidR="006816A2" w:rsidRPr="00E77DC4" w:rsidRDefault="006816A2" w:rsidP="00FA0465">
      <w:pPr>
        <w:jc w:val="both"/>
        <w:rPr>
          <w:rFonts w:ascii="Arial Narrow" w:hAnsi="Arial Narrow" w:cs="Arial"/>
          <w:sz w:val="22"/>
          <w:szCs w:val="22"/>
        </w:rPr>
      </w:pPr>
    </w:p>
    <w:p w14:paraId="3EC93F64" w14:textId="171659DC" w:rsidR="00D3238E" w:rsidRPr="00E77DC4" w:rsidRDefault="001B13F9" w:rsidP="00D3238E">
      <w:pPr>
        <w:jc w:val="both"/>
        <w:rPr>
          <w:rFonts w:ascii="Arial Narrow" w:hAnsi="Arial Narrow" w:cs="Arial"/>
          <w:sz w:val="22"/>
          <w:szCs w:val="22"/>
          <w:highlight w:val="darkGray"/>
        </w:rPr>
      </w:pPr>
      <w:r w:rsidRPr="00E77DC4">
        <w:rPr>
          <w:rFonts w:ascii="Arial Narrow" w:hAnsi="Arial Narrow" w:cs="Arial"/>
          <w:b/>
          <w:bCs/>
          <w:sz w:val="22"/>
          <w:szCs w:val="22"/>
          <w:highlight w:val="darkGray"/>
        </w:rPr>
        <w:t xml:space="preserve">(si es por </w:t>
      </w:r>
      <w:r w:rsidR="6C2929F2" w:rsidRPr="00E77DC4">
        <w:rPr>
          <w:rFonts w:ascii="Arial Narrow" w:hAnsi="Arial Narrow" w:cs="Arial"/>
          <w:b/>
          <w:bCs/>
          <w:sz w:val="22"/>
          <w:szCs w:val="22"/>
          <w:highlight w:val="darkGray"/>
        </w:rPr>
        <w:t>queja) TERCERO</w:t>
      </w:r>
      <w:r w:rsidR="006816A2" w:rsidRPr="00E77DC4">
        <w:rPr>
          <w:rFonts w:ascii="Arial Narrow" w:hAnsi="Arial Narrow" w:cs="Arial"/>
          <w:b/>
          <w:bCs/>
          <w:sz w:val="22"/>
          <w:szCs w:val="22"/>
          <w:highlight w:val="darkGray"/>
        </w:rPr>
        <w:t xml:space="preserve">: </w:t>
      </w:r>
      <w:r w:rsidR="00D3238E" w:rsidRPr="00E77DC4">
        <w:rPr>
          <w:rFonts w:ascii="Arial Narrow" w:hAnsi="Arial Narrow" w:cs="Arial"/>
          <w:sz w:val="22"/>
          <w:szCs w:val="22"/>
          <w:highlight w:val="darkGray"/>
        </w:rPr>
        <w:t xml:space="preserve">Comunicar la presente decisión al (a la) quejoso(a) informándole que contra la misma procede el recurso de apelación que deberá interponer y sustentar por escrito </w:t>
      </w:r>
      <w:r w:rsidR="002E7719" w:rsidRPr="00E77DC4">
        <w:rPr>
          <w:rFonts w:ascii="Arial Narrow" w:hAnsi="Arial Narrow" w:cs="Arial"/>
          <w:sz w:val="22"/>
          <w:szCs w:val="22"/>
          <w:highlight w:val="darkGray"/>
        </w:rPr>
        <w:t xml:space="preserve">desde la fecha de expedición de la decisión hasta el vencimiento de los cinco (5) días siguientes a la notificación respectiva. </w:t>
      </w:r>
      <w:r w:rsidR="00D3238E" w:rsidRPr="00E77DC4">
        <w:rPr>
          <w:rFonts w:ascii="Arial Narrow" w:hAnsi="Arial Narrow" w:cs="Arial"/>
          <w:sz w:val="22"/>
          <w:szCs w:val="22"/>
          <w:highlight w:val="darkGray"/>
        </w:rPr>
        <w:t xml:space="preserve">Para tal efecto, líbrese la respectiva comunicación, indicándole la decisión tomada, la fecha de la providencia y que si lo desea podrá consultar el expediente en la secretaría de este Despacho. </w:t>
      </w:r>
    </w:p>
    <w:p w14:paraId="710B3EDB" w14:textId="77777777" w:rsidR="003A6CB8" w:rsidRPr="00E77DC4" w:rsidRDefault="003A6CB8" w:rsidP="00312A11">
      <w:pPr>
        <w:jc w:val="both"/>
        <w:rPr>
          <w:rFonts w:ascii="Arial Narrow" w:hAnsi="Arial Narrow" w:cs="Arial"/>
          <w:b/>
          <w:sz w:val="22"/>
          <w:szCs w:val="22"/>
        </w:rPr>
      </w:pPr>
    </w:p>
    <w:p w14:paraId="10681C7B" w14:textId="629000FE" w:rsidR="003A6CB8" w:rsidRPr="00E77DC4" w:rsidRDefault="69FA5377" w:rsidP="753B7F9B">
      <w:pPr>
        <w:jc w:val="both"/>
        <w:rPr>
          <w:rFonts w:ascii="Arial Narrow" w:hAnsi="Arial Narrow" w:cs="Arial"/>
          <w:sz w:val="22"/>
          <w:szCs w:val="22"/>
        </w:rPr>
      </w:pPr>
      <w:r w:rsidRPr="00E77DC4">
        <w:rPr>
          <w:rFonts w:ascii="Arial Narrow" w:hAnsi="Arial Narrow" w:cs="Arial"/>
          <w:b/>
          <w:bCs/>
          <w:sz w:val="22"/>
          <w:szCs w:val="22"/>
        </w:rPr>
        <w:t>CUARTO</w:t>
      </w:r>
      <w:r w:rsidR="25221884" w:rsidRPr="00E77DC4">
        <w:rPr>
          <w:rFonts w:ascii="Arial Narrow" w:hAnsi="Arial Narrow" w:cs="Arial"/>
          <w:b/>
          <w:bCs/>
          <w:sz w:val="22"/>
          <w:szCs w:val="22"/>
        </w:rPr>
        <w:t xml:space="preserve">: </w:t>
      </w:r>
      <w:r w:rsidR="750F4C62" w:rsidRPr="00E77DC4">
        <w:rPr>
          <w:rFonts w:ascii="Arial Narrow" w:eastAsia="Arial" w:hAnsi="Arial Narrow" w:cs="Arial"/>
          <w:sz w:val="22"/>
          <w:szCs w:val="22"/>
          <w:lang w:val="es"/>
        </w:rPr>
        <w:t xml:space="preserve"> </w:t>
      </w:r>
      <w:r w:rsidR="750F4C62" w:rsidRPr="00E77DC4">
        <w:rPr>
          <w:rFonts w:ascii="Arial Narrow" w:eastAsia="Arial" w:hAnsi="Arial Narrow" w:cs="Arial"/>
          <w:b/>
          <w:bCs/>
          <w:color w:val="000000" w:themeColor="text1"/>
          <w:sz w:val="22"/>
          <w:szCs w:val="22"/>
          <w:lang w:val="es"/>
        </w:rPr>
        <w:t xml:space="preserve">REGISTRAR </w:t>
      </w:r>
      <w:r w:rsidR="750F4C62" w:rsidRPr="00E77DC4">
        <w:rPr>
          <w:rFonts w:ascii="Arial Narrow" w:eastAsia="Arial" w:hAnsi="Arial Narrow" w:cs="Arial"/>
          <w:color w:val="000000" w:themeColor="text1"/>
          <w:sz w:val="22"/>
          <w:szCs w:val="22"/>
          <w:lang w:val="es"/>
        </w:rPr>
        <w:t>esta decisión en el aplicativo de reporte sistematizado de las Oficinas de Control Disciplinario Interno para las entidades del Distrito Capital –OCDI- en los términos enunciados en la Resolución 451 del 30 de noviembre de 2021 de la Personería de Bogotá D.C</w:t>
      </w:r>
      <w:r w:rsidR="750F4C62" w:rsidRPr="00E77DC4">
        <w:rPr>
          <w:rFonts w:ascii="Arial Narrow" w:eastAsia="Arial" w:hAnsi="Arial Narrow" w:cs="Arial"/>
          <w:sz w:val="22"/>
          <w:szCs w:val="22"/>
          <w:lang w:val="es"/>
        </w:rPr>
        <w:t xml:space="preserve"> </w:t>
      </w:r>
      <w:r w:rsidR="750F4C62" w:rsidRPr="00E77DC4">
        <w:rPr>
          <w:rFonts w:ascii="Arial Narrow" w:eastAsia="Arial" w:hAnsi="Arial Narrow" w:cs="Arial"/>
          <w:sz w:val="22"/>
          <w:szCs w:val="22"/>
        </w:rPr>
        <w:t xml:space="preserve"> </w:t>
      </w:r>
    </w:p>
    <w:p w14:paraId="31972826" w14:textId="115E4982" w:rsidR="003A6CB8" w:rsidRPr="00E77DC4" w:rsidRDefault="003A6CB8" w:rsidP="753B7F9B">
      <w:pPr>
        <w:jc w:val="both"/>
        <w:rPr>
          <w:rFonts w:ascii="Arial Narrow" w:hAnsi="Arial Narrow" w:cs="Arial"/>
          <w:sz w:val="22"/>
          <w:szCs w:val="22"/>
        </w:rPr>
      </w:pPr>
    </w:p>
    <w:p w14:paraId="57774314" w14:textId="19747590" w:rsidR="003A6CB8" w:rsidRPr="00E77DC4" w:rsidRDefault="1E9D2C09" w:rsidP="753B7F9B">
      <w:pPr>
        <w:jc w:val="both"/>
        <w:rPr>
          <w:rFonts w:ascii="Arial Narrow" w:hAnsi="Arial Narrow" w:cs="Arial"/>
          <w:sz w:val="22"/>
          <w:szCs w:val="22"/>
        </w:rPr>
      </w:pPr>
      <w:r w:rsidRPr="00E77DC4">
        <w:rPr>
          <w:rFonts w:ascii="Arial Narrow" w:hAnsi="Arial Narrow" w:cs="Arial"/>
          <w:b/>
          <w:bCs/>
          <w:sz w:val="22"/>
          <w:szCs w:val="22"/>
        </w:rPr>
        <w:t>QUINTO:</w:t>
      </w:r>
      <w:r w:rsidRPr="00E77DC4">
        <w:rPr>
          <w:rFonts w:ascii="Arial Narrow" w:hAnsi="Arial Narrow" w:cs="Arial"/>
          <w:sz w:val="22"/>
          <w:szCs w:val="22"/>
        </w:rPr>
        <w:t xml:space="preserve"> </w:t>
      </w:r>
      <w:r w:rsidR="42B493B7" w:rsidRPr="00E77DC4">
        <w:rPr>
          <w:rFonts w:ascii="Arial Narrow" w:hAnsi="Arial Narrow" w:cs="Arial"/>
          <w:sz w:val="22"/>
          <w:szCs w:val="22"/>
        </w:rPr>
        <w:t>Por Secretar</w:t>
      </w:r>
      <w:r w:rsidR="6AD52899" w:rsidRPr="00E77DC4">
        <w:rPr>
          <w:rFonts w:ascii="Arial Narrow" w:hAnsi="Arial Narrow" w:cs="Arial"/>
          <w:sz w:val="22"/>
          <w:szCs w:val="22"/>
        </w:rPr>
        <w:t>í</w:t>
      </w:r>
      <w:r w:rsidR="42B493B7" w:rsidRPr="00E77DC4">
        <w:rPr>
          <w:rFonts w:ascii="Arial Narrow" w:hAnsi="Arial Narrow" w:cs="Arial"/>
          <w:sz w:val="22"/>
          <w:szCs w:val="22"/>
        </w:rPr>
        <w:t>a de este Despacho, procédase de conformidad.</w:t>
      </w:r>
    </w:p>
    <w:p w14:paraId="4E0B41EA" w14:textId="31942D86" w:rsidR="008236DF" w:rsidRPr="00E77DC4" w:rsidRDefault="008236DF" w:rsidP="00312A11">
      <w:pPr>
        <w:jc w:val="both"/>
        <w:rPr>
          <w:rFonts w:ascii="Arial Narrow" w:hAnsi="Arial Narrow" w:cs="Arial"/>
          <w:sz w:val="22"/>
          <w:szCs w:val="22"/>
        </w:rPr>
      </w:pPr>
    </w:p>
    <w:p w14:paraId="1CA33490" w14:textId="262063D3" w:rsidR="008236DF" w:rsidRPr="00E77DC4" w:rsidRDefault="6AA8A968" w:rsidP="008236DF">
      <w:pPr>
        <w:jc w:val="both"/>
        <w:rPr>
          <w:rFonts w:ascii="Arial Narrow" w:hAnsi="Arial Narrow" w:cs="Arial"/>
          <w:sz w:val="22"/>
          <w:szCs w:val="22"/>
        </w:rPr>
      </w:pPr>
      <w:r w:rsidRPr="00E77DC4">
        <w:rPr>
          <w:rFonts w:ascii="Arial Narrow" w:hAnsi="Arial Narrow" w:cs="Arial"/>
          <w:b/>
          <w:bCs/>
          <w:sz w:val="22"/>
          <w:szCs w:val="22"/>
        </w:rPr>
        <w:t xml:space="preserve">SEXTO: </w:t>
      </w:r>
      <w:r w:rsidR="008236DF" w:rsidRPr="00E77DC4">
        <w:rPr>
          <w:rFonts w:ascii="Arial Narrow" w:hAnsi="Arial Narrow" w:cs="Arial"/>
          <w:sz w:val="22"/>
          <w:szCs w:val="22"/>
        </w:rPr>
        <w:t>En firme esta decisión hágase las anotaciones pertinentes y archívese el expediente.</w:t>
      </w:r>
    </w:p>
    <w:p w14:paraId="1D361DBA" w14:textId="376A3A3B" w:rsidR="003A6CB8" w:rsidRPr="00E77DC4" w:rsidRDefault="003A6CB8" w:rsidP="00312A11">
      <w:pPr>
        <w:jc w:val="both"/>
        <w:rPr>
          <w:rFonts w:ascii="Arial Narrow" w:hAnsi="Arial Narrow" w:cs="Arial"/>
          <w:sz w:val="22"/>
          <w:szCs w:val="22"/>
        </w:rPr>
      </w:pPr>
    </w:p>
    <w:p w14:paraId="623C6C74" w14:textId="48263652" w:rsidR="008236DF" w:rsidRPr="00E77DC4" w:rsidRDefault="008236DF" w:rsidP="008236DF">
      <w:pPr>
        <w:widowControl w:val="0"/>
        <w:tabs>
          <w:tab w:val="left" w:pos="144"/>
          <w:tab w:val="left" w:pos="8840"/>
        </w:tabs>
        <w:autoSpaceDE w:val="0"/>
        <w:autoSpaceDN w:val="0"/>
        <w:adjustRightInd w:val="0"/>
        <w:spacing w:line="240" w:lineRule="atLeast"/>
        <w:ind w:right="45"/>
        <w:jc w:val="center"/>
        <w:rPr>
          <w:rFonts w:ascii="Arial Narrow" w:hAnsi="Arial Narrow" w:cs="Arial"/>
          <w:sz w:val="22"/>
          <w:szCs w:val="22"/>
        </w:rPr>
      </w:pPr>
    </w:p>
    <w:p w14:paraId="75D69B07" w14:textId="208EAA41" w:rsidR="008236DF" w:rsidRPr="00E77DC4" w:rsidRDefault="008236DF" w:rsidP="00312A11">
      <w:pPr>
        <w:jc w:val="both"/>
        <w:rPr>
          <w:rFonts w:ascii="Arial Narrow" w:hAnsi="Arial Narrow" w:cs="Arial"/>
          <w:sz w:val="22"/>
          <w:szCs w:val="22"/>
        </w:rPr>
      </w:pPr>
    </w:p>
    <w:p w14:paraId="7919C361" w14:textId="77777777" w:rsidR="00BA7DC5" w:rsidRPr="00E77DC4" w:rsidRDefault="00BA7DC5" w:rsidP="00312A11">
      <w:pPr>
        <w:jc w:val="both"/>
        <w:rPr>
          <w:rFonts w:ascii="Arial Narrow" w:hAnsi="Arial Narrow" w:cs="Arial"/>
          <w:sz w:val="22"/>
          <w:szCs w:val="22"/>
        </w:rPr>
      </w:pPr>
    </w:p>
    <w:p w14:paraId="2A78F2B4" w14:textId="4C8396E4" w:rsidR="003A6CB8" w:rsidRPr="00E77DC4" w:rsidRDefault="003A6CB8" w:rsidP="00312A11">
      <w:pPr>
        <w:jc w:val="center"/>
        <w:rPr>
          <w:rFonts w:ascii="Arial Narrow" w:hAnsi="Arial Narrow" w:cs="Arial"/>
          <w:sz w:val="22"/>
          <w:szCs w:val="22"/>
        </w:rPr>
      </w:pPr>
      <w:r w:rsidRPr="00E77DC4">
        <w:rPr>
          <w:rFonts w:ascii="Arial Narrow" w:hAnsi="Arial Narrow" w:cs="Arial"/>
          <w:b/>
          <w:sz w:val="22"/>
          <w:szCs w:val="22"/>
        </w:rPr>
        <w:t>COMUNÍQUESE, NOTIFÍQUESE Y CÚMPLASE</w:t>
      </w:r>
      <w:r w:rsidRPr="00E77DC4">
        <w:rPr>
          <w:rFonts w:ascii="Arial Narrow" w:hAnsi="Arial Narrow" w:cs="Arial"/>
          <w:sz w:val="22"/>
          <w:szCs w:val="22"/>
        </w:rPr>
        <w:t>.</w:t>
      </w:r>
    </w:p>
    <w:p w14:paraId="4EAAB988" w14:textId="77777777" w:rsidR="008236DF" w:rsidRPr="00E77DC4" w:rsidRDefault="008236DF" w:rsidP="008236DF">
      <w:pPr>
        <w:widowControl w:val="0"/>
        <w:tabs>
          <w:tab w:val="left" w:pos="144"/>
          <w:tab w:val="left" w:pos="8840"/>
        </w:tabs>
        <w:autoSpaceDE w:val="0"/>
        <w:autoSpaceDN w:val="0"/>
        <w:adjustRightInd w:val="0"/>
        <w:spacing w:line="240" w:lineRule="atLeast"/>
        <w:ind w:right="45"/>
        <w:jc w:val="center"/>
        <w:rPr>
          <w:rFonts w:ascii="Arial Narrow" w:hAnsi="Arial Narrow" w:cs="Arial"/>
          <w:sz w:val="22"/>
          <w:szCs w:val="22"/>
        </w:rPr>
      </w:pPr>
      <w:r w:rsidRPr="00E77DC4">
        <w:rPr>
          <w:rFonts w:ascii="Arial Narrow" w:hAnsi="Arial Narrow" w:cs="Arial"/>
          <w:sz w:val="22"/>
          <w:szCs w:val="22"/>
        </w:rPr>
        <w:t>(Cuando hay disciplinado y quejoso)</w:t>
      </w:r>
    </w:p>
    <w:p w14:paraId="6F408F7A" w14:textId="77777777" w:rsidR="008236DF" w:rsidRPr="00E77DC4" w:rsidRDefault="008236DF" w:rsidP="00312A11">
      <w:pPr>
        <w:jc w:val="center"/>
        <w:rPr>
          <w:rFonts w:ascii="Arial Narrow" w:hAnsi="Arial Narrow" w:cs="Arial"/>
          <w:sz w:val="22"/>
          <w:szCs w:val="22"/>
        </w:rPr>
      </w:pPr>
    </w:p>
    <w:p w14:paraId="7D03A061" w14:textId="77777777" w:rsidR="003A6CB8" w:rsidRPr="00E77DC4" w:rsidRDefault="003A6CB8" w:rsidP="00312A11">
      <w:pPr>
        <w:rPr>
          <w:rFonts w:ascii="Arial Narrow" w:hAnsi="Arial Narrow" w:cs="Arial"/>
          <w:sz w:val="22"/>
          <w:szCs w:val="22"/>
        </w:rPr>
      </w:pPr>
    </w:p>
    <w:p w14:paraId="0F2CA3E6" w14:textId="77777777" w:rsidR="003A6CB8" w:rsidRPr="00E77DC4" w:rsidRDefault="003A6CB8" w:rsidP="00312A11">
      <w:pPr>
        <w:jc w:val="center"/>
        <w:rPr>
          <w:rFonts w:ascii="Arial Narrow" w:hAnsi="Arial Narrow" w:cs="Arial"/>
          <w:sz w:val="22"/>
          <w:szCs w:val="22"/>
        </w:rPr>
      </w:pPr>
    </w:p>
    <w:p w14:paraId="6AC168E6" w14:textId="77777777" w:rsidR="006816A2" w:rsidRPr="00E77DC4" w:rsidRDefault="006816A2" w:rsidP="006816A2">
      <w:pPr>
        <w:tabs>
          <w:tab w:val="left" w:pos="7005"/>
        </w:tabs>
        <w:suppressAutoHyphens/>
        <w:jc w:val="both"/>
        <w:rPr>
          <w:rFonts w:ascii="Arial Narrow" w:hAnsi="Arial Narrow" w:cs="Arial"/>
          <w:color w:val="auto"/>
          <w:sz w:val="22"/>
          <w:szCs w:val="22"/>
          <w:lang w:val="es-ES" w:eastAsia="ar-SA"/>
        </w:rPr>
      </w:pPr>
    </w:p>
    <w:p w14:paraId="18E240E2" w14:textId="77777777" w:rsidR="006816A2" w:rsidRPr="00E77DC4" w:rsidRDefault="006816A2" w:rsidP="006816A2">
      <w:pPr>
        <w:jc w:val="center"/>
        <w:rPr>
          <w:rFonts w:ascii="Arial Narrow" w:hAnsi="Arial Narrow" w:cs="Arial"/>
          <w:b/>
          <w:bCs/>
          <w:color w:val="auto"/>
          <w:sz w:val="22"/>
          <w:szCs w:val="22"/>
          <w:lang w:eastAsia="ar-SA"/>
        </w:rPr>
      </w:pPr>
      <w:r w:rsidRPr="00E77DC4">
        <w:rPr>
          <w:rFonts w:ascii="Arial Narrow" w:hAnsi="Arial Narrow" w:cs="Arial"/>
          <w:b/>
          <w:bCs/>
          <w:color w:val="auto"/>
          <w:sz w:val="22"/>
          <w:szCs w:val="22"/>
          <w:highlight w:val="darkGray"/>
          <w:lang w:eastAsia="ar-SA"/>
        </w:rPr>
        <w:t>XXXXXXX</w:t>
      </w:r>
    </w:p>
    <w:p w14:paraId="3ADFE536" w14:textId="77777777" w:rsidR="006816A2" w:rsidRPr="00E77DC4" w:rsidRDefault="006816A2" w:rsidP="006816A2">
      <w:pPr>
        <w:jc w:val="center"/>
        <w:rPr>
          <w:rFonts w:ascii="Arial Narrow" w:hAnsi="Arial Narrow" w:cs="Arial"/>
          <w:bCs/>
          <w:color w:val="auto"/>
          <w:sz w:val="22"/>
          <w:szCs w:val="22"/>
          <w:lang w:eastAsia="es-ES"/>
        </w:rPr>
      </w:pPr>
      <w:r w:rsidRPr="00E77DC4">
        <w:rPr>
          <w:rFonts w:ascii="Arial Narrow" w:hAnsi="Arial Narrow" w:cs="Arial"/>
          <w:bCs/>
          <w:color w:val="auto"/>
          <w:sz w:val="22"/>
          <w:szCs w:val="22"/>
          <w:lang w:eastAsia="es-ES"/>
        </w:rPr>
        <w:t>Jefe de Oficina</w:t>
      </w:r>
    </w:p>
    <w:p w14:paraId="3A690A8E" w14:textId="77777777" w:rsidR="006816A2" w:rsidRPr="00E77DC4" w:rsidRDefault="006816A2" w:rsidP="006816A2">
      <w:pPr>
        <w:jc w:val="center"/>
        <w:rPr>
          <w:rFonts w:ascii="Arial Narrow" w:hAnsi="Arial Narrow" w:cs="Arial"/>
          <w:bCs/>
          <w:color w:val="auto"/>
          <w:sz w:val="22"/>
          <w:szCs w:val="22"/>
          <w:lang w:val="es-ES" w:eastAsia="es-ES"/>
        </w:rPr>
      </w:pPr>
      <w:r w:rsidRPr="00E77DC4">
        <w:rPr>
          <w:rFonts w:ascii="Arial Narrow" w:hAnsi="Arial Narrow" w:cs="Arial"/>
          <w:bCs/>
          <w:color w:val="auto"/>
          <w:sz w:val="22"/>
          <w:szCs w:val="22"/>
          <w:lang w:val="es-ES" w:eastAsia="es-ES"/>
        </w:rPr>
        <w:lastRenderedPageBreak/>
        <w:t xml:space="preserve">Control Disciplinario Interno </w:t>
      </w:r>
    </w:p>
    <w:p w14:paraId="6AC6BD6E" w14:textId="4A4D5329" w:rsidR="006816A2" w:rsidRPr="00E77DC4" w:rsidRDefault="006816A2" w:rsidP="006816A2">
      <w:pPr>
        <w:jc w:val="center"/>
        <w:rPr>
          <w:rFonts w:ascii="Arial Narrow" w:hAnsi="Arial Narrow" w:cs="Arial"/>
          <w:bCs/>
          <w:color w:val="auto"/>
          <w:sz w:val="22"/>
          <w:szCs w:val="22"/>
          <w:lang w:val="es-ES" w:eastAsia="es-ES"/>
        </w:rPr>
      </w:pPr>
      <w:r w:rsidRPr="00E77DC4">
        <w:rPr>
          <w:rFonts w:ascii="Arial Narrow" w:hAnsi="Arial Narrow" w:cs="Arial"/>
          <w:bCs/>
          <w:color w:val="auto"/>
          <w:sz w:val="22"/>
          <w:szCs w:val="22"/>
          <w:lang w:val="es-ES" w:eastAsia="es-ES"/>
        </w:rPr>
        <w:t>UAE Cuerpo Oficial de Bomberos</w:t>
      </w:r>
    </w:p>
    <w:p w14:paraId="137C157A" w14:textId="248E09DB" w:rsidR="00AB03E5" w:rsidRPr="00E77DC4" w:rsidRDefault="00AB03E5" w:rsidP="006816A2">
      <w:pPr>
        <w:jc w:val="center"/>
        <w:rPr>
          <w:rFonts w:ascii="Arial Narrow" w:hAnsi="Arial Narrow" w:cs="Arial"/>
          <w:bCs/>
          <w:color w:val="auto"/>
          <w:sz w:val="22"/>
          <w:szCs w:val="22"/>
          <w:lang w:val="es-ES" w:eastAsia="es-ES"/>
        </w:rPr>
      </w:pPr>
    </w:p>
    <w:p w14:paraId="781CCE61" w14:textId="77777777" w:rsidR="00AB03E5" w:rsidRPr="00783DDF" w:rsidRDefault="00AB03E5" w:rsidP="006816A2">
      <w:pPr>
        <w:jc w:val="center"/>
        <w:rPr>
          <w:rFonts w:ascii="Arial Narrow" w:hAnsi="Arial Narrow" w:cs="Arial"/>
          <w:bCs/>
          <w:color w:val="auto"/>
          <w:sz w:val="20"/>
          <w:szCs w:val="20"/>
          <w:lang w:val="es-ES" w:eastAsia="es-ES"/>
        </w:rPr>
      </w:pPr>
    </w:p>
    <w:p w14:paraId="6BC583F3" w14:textId="77777777" w:rsidR="00F15179" w:rsidRPr="00783DDF" w:rsidRDefault="00F15179" w:rsidP="00F15179">
      <w:pPr>
        <w:pStyle w:val="Sinespaciado"/>
        <w:jc w:val="both"/>
        <w:rPr>
          <w:rFonts w:ascii="Arial Narrow" w:hAnsi="Arial Narrow" w:cs="Arial"/>
          <w:sz w:val="20"/>
          <w:szCs w:val="20"/>
          <w:lang w:eastAsia="ar-SA"/>
        </w:rPr>
      </w:pPr>
      <w:r w:rsidRPr="00783DDF">
        <w:rPr>
          <w:rFonts w:ascii="Arial Narrow" w:hAnsi="Arial Narrow" w:cs="Arial"/>
          <w:sz w:val="20"/>
          <w:szCs w:val="20"/>
          <w:lang w:eastAsia="ar-SA"/>
        </w:rPr>
        <w:t>Aprobó. (Nombre y cargo)</w:t>
      </w:r>
    </w:p>
    <w:p w14:paraId="1363EBFA" w14:textId="77777777" w:rsidR="00F15179" w:rsidRPr="00783DDF" w:rsidRDefault="00F15179" w:rsidP="00F15179">
      <w:pPr>
        <w:pStyle w:val="Sinespaciado"/>
        <w:jc w:val="both"/>
        <w:rPr>
          <w:rFonts w:ascii="Arial Narrow" w:hAnsi="Arial Narrow"/>
          <w:sz w:val="20"/>
          <w:szCs w:val="20"/>
        </w:rPr>
      </w:pPr>
      <w:r w:rsidRPr="00783DDF">
        <w:rPr>
          <w:rFonts w:ascii="Arial Narrow" w:hAnsi="Arial Narrow" w:cs="Arial"/>
          <w:sz w:val="20"/>
          <w:szCs w:val="20"/>
          <w:lang w:eastAsia="ar-SA"/>
        </w:rPr>
        <w:t>Reviso:   XXXXX – Profesional XX- OCDI</w:t>
      </w:r>
    </w:p>
    <w:p w14:paraId="7B60A278" w14:textId="77777777" w:rsidR="00F15179" w:rsidRPr="00783DDF" w:rsidRDefault="00F15179" w:rsidP="00F15179">
      <w:pPr>
        <w:pStyle w:val="Sinespaciado"/>
        <w:jc w:val="both"/>
        <w:rPr>
          <w:rFonts w:ascii="Arial Narrow" w:hAnsi="Arial Narrow" w:cs="Arial"/>
          <w:sz w:val="20"/>
          <w:szCs w:val="20"/>
          <w:lang w:eastAsia="ar-SA"/>
        </w:rPr>
      </w:pPr>
      <w:r w:rsidRPr="00783DDF">
        <w:rPr>
          <w:rFonts w:ascii="Arial Narrow" w:hAnsi="Arial Narrow" w:cs="Arial"/>
          <w:sz w:val="20"/>
          <w:szCs w:val="20"/>
          <w:lang w:eastAsia="ar-SA"/>
        </w:rPr>
        <w:t xml:space="preserve">Proyectó:  XXXX - Profesional Contratista- OCDI </w:t>
      </w:r>
    </w:p>
    <w:p w14:paraId="1C78E694" w14:textId="77777777" w:rsidR="00DA2636" w:rsidRPr="007A3A9F" w:rsidRDefault="00DA2636" w:rsidP="00312A11">
      <w:pPr>
        <w:jc w:val="center"/>
        <w:rPr>
          <w:rFonts w:ascii="Arial" w:hAnsi="Arial" w:cs="Arial"/>
          <w:sz w:val="24"/>
          <w:szCs w:val="24"/>
        </w:rPr>
      </w:pPr>
    </w:p>
    <w:sectPr w:rsidR="00DA2636" w:rsidRPr="007A3A9F" w:rsidSect="00423901">
      <w:headerReference w:type="default" r:id="rId8"/>
      <w:footerReference w:type="default" r:id="rId9"/>
      <w:pgSz w:w="12242" w:h="18722" w:code="1"/>
      <w:pgMar w:top="1467" w:right="1185" w:bottom="851" w:left="1134" w:header="680" w:footer="205" w:gutter="0"/>
      <w:cols w:space="720"/>
      <w:docGrid w:linePitch="2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C5118A5" w14:textId="77777777" w:rsidR="00D37333" w:rsidRDefault="00D37333">
      <w:r>
        <w:separator/>
      </w:r>
    </w:p>
  </w:endnote>
  <w:endnote w:type="continuationSeparator" w:id="0">
    <w:p w14:paraId="641183D3" w14:textId="77777777" w:rsidR="00D37333" w:rsidRDefault="00D373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083788" w14:textId="77777777" w:rsidR="00045917" w:rsidRDefault="00045917">
    <w:pPr>
      <w:jc w:val="center"/>
      <w:rPr>
        <w:noProof/>
      </w:rPr>
    </w:pPr>
  </w:p>
  <w:p w14:paraId="45C5A145" w14:textId="18E71E10" w:rsidR="00045917" w:rsidRDefault="00045917">
    <w:pPr>
      <w:jc w:val="center"/>
      <w:rPr>
        <w:rFonts w:ascii="Arial" w:hAnsi="Arial" w:cs="Arial"/>
        <w:sz w:val="18"/>
        <w:szCs w:val="18"/>
      </w:rPr>
    </w:pPr>
  </w:p>
  <w:p w14:paraId="3FAEDB8A" w14:textId="77777777" w:rsidR="007A3A9F" w:rsidRDefault="00423901" w:rsidP="007A3A9F">
    <w:pPr>
      <w:spacing w:before="29" w:line="225" w:lineRule="auto"/>
      <w:ind w:left="586" w:hanging="567"/>
      <w:jc w:val="center"/>
      <w:rPr>
        <w:rFonts w:ascii="Arial" w:hAnsi="Arial" w:cs="Arial"/>
        <w:i/>
        <w:sz w:val="16"/>
        <w:szCs w:val="16"/>
      </w:rPr>
    </w:pPr>
    <w:r w:rsidRPr="00AD250A">
      <w:rPr>
        <w:rFonts w:ascii="Arial" w:hAnsi="Arial" w:cs="Arial"/>
        <w:b/>
        <w:i/>
        <w:sz w:val="16"/>
        <w:szCs w:val="16"/>
      </w:rPr>
      <w:t>Nota:</w:t>
    </w:r>
    <w:r w:rsidRPr="00AD250A">
      <w:rPr>
        <w:rFonts w:ascii="Arial" w:hAnsi="Arial" w:cs="Arial"/>
        <w:b/>
        <w:i/>
        <w:spacing w:val="13"/>
        <w:sz w:val="16"/>
        <w:szCs w:val="16"/>
      </w:rPr>
      <w:t xml:space="preserve"> </w:t>
    </w:r>
    <w:r w:rsidRPr="00AD250A">
      <w:rPr>
        <w:rFonts w:ascii="Arial" w:hAnsi="Arial" w:cs="Arial"/>
        <w:i/>
        <w:sz w:val="16"/>
        <w:szCs w:val="16"/>
      </w:rPr>
      <w:t>Si</w:t>
    </w:r>
    <w:r w:rsidRPr="00AD250A">
      <w:rPr>
        <w:rFonts w:ascii="Arial" w:hAnsi="Arial" w:cs="Arial"/>
        <w:i/>
        <w:spacing w:val="-28"/>
        <w:sz w:val="16"/>
        <w:szCs w:val="16"/>
      </w:rPr>
      <w:t xml:space="preserve"> </w:t>
    </w:r>
    <w:r w:rsidRPr="00AD250A">
      <w:rPr>
        <w:rFonts w:ascii="Arial" w:hAnsi="Arial" w:cs="Arial"/>
        <w:i/>
        <w:sz w:val="16"/>
        <w:szCs w:val="16"/>
      </w:rPr>
      <w:t>usted</w:t>
    </w:r>
    <w:r w:rsidRPr="00AD250A">
      <w:rPr>
        <w:rFonts w:ascii="Arial" w:hAnsi="Arial" w:cs="Arial"/>
        <w:i/>
        <w:spacing w:val="-27"/>
        <w:sz w:val="16"/>
        <w:szCs w:val="16"/>
      </w:rPr>
      <w:t xml:space="preserve"> </w:t>
    </w:r>
    <w:r w:rsidRPr="00AD250A">
      <w:rPr>
        <w:rFonts w:ascii="Arial" w:hAnsi="Arial" w:cs="Arial"/>
        <w:i/>
        <w:sz w:val="16"/>
        <w:szCs w:val="16"/>
      </w:rPr>
      <w:t>imprime</w:t>
    </w:r>
    <w:r w:rsidRPr="00AD250A">
      <w:rPr>
        <w:rFonts w:ascii="Arial" w:hAnsi="Arial" w:cs="Arial"/>
        <w:i/>
        <w:spacing w:val="-28"/>
        <w:sz w:val="16"/>
        <w:szCs w:val="16"/>
      </w:rPr>
      <w:t xml:space="preserve"> </w:t>
    </w:r>
    <w:r w:rsidRPr="00AD250A">
      <w:rPr>
        <w:rFonts w:ascii="Arial" w:hAnsi="Arial" w:cs="Arial"/>
        <w:i/>
        <w:sz w:val="16"/>
        <w:szCs w:val="16"/>
      </w:rPr>
      <w:t>este</w:t>
    </w:r>
    <w:r w:rsidRPr="00AD250A">
      <w:rPr>
        <w:rFonts w:ascii="Arial" w:hAnsi="Arial" w:cs="Arial"/>
        <w:i/>
        <w:spacing w:val="-27"/>
        <w:sz w:val="16"/>
        <w:szCs w:val="16"/>
      </w:rPr>
      <w:t xml:space="preserve"> </w:t>
    </w:r>
    <w:r w:rsidRPr="00AD250A">
      <w:rPr>
        <w:rFonts w:ascii="Arial" w:hAnsi="Arial" w:cs="Arial"/>
        <w:i/>
        <w:sz w:val="16"/>
        <w:szCs w:val="16"/>
      </w:rPr>
      <w:t>documento</w:t>
    </w:r>
    <w:r w:rsidRPr="00AD250A">
      <w:rPr>
        <w:rFonts w:ascii="Arial" w:hAnsi="Arial" w:cs="Arial"/>
        <w:i/>
        <w:spacing w:val="-27"/>
        <w:sz w:val="16"/>
        <w:szCs w:val="16"/>
      </w:rPr>
      <w:t xml:space="preserve"> </w:t>
    </w:r>
    <w:r w:rsidRPr="00AD250A">
      <w:rPr>
        <w:rFonts w:ascii="Arial" w:hAnsi="Arial" w:cs="Arial"/>
        <w:i/>
        <w:sz w:val="16"/>
        <w:szCs w:val="16"/>
      </w:rPr>
      <w:t>se</w:t>
    </w:r>
    <w:r w:rsidRPr="00AD250A">
      <w:rPr>
        <w:rFonts w:ascii="Arial" w:hAnsi="Arial" w:cs="Arial"/>
        <w:i/>
        <w:spacing w:val="-27"/>
        <w:sz w:val="16"/>
        <w:szCs w:val="16"/>
      </w:rPr>
      <w:t xml:space="preserve"> </w:t>
    </w:r>
    <w:r w:rsidRPr="00AD250A">
      <w:rPr>
        <w:rFonts w:ascii="Arial" w:hAnsi="Arial" w:cs="Arial"/>
        <w:i/>
        <w:sz w:val="16"/>
        <w:szCs w:val="16"/>
      </w:rPr>
      <w:t>considera</w:t>
    </w:r>
    <w:r w:rsidRPr="00AD250A">
      <w:rPr>
        <w:rFonts w:ascii="Arial" w:hAnsi="Arial" w:cs="Arial"/>
        <w:i/>
        <w:spacing w:val="-28"/>
        <w:sz w:val="16"/>
        <w:szCs w:val="16"/>
      </w:rPr>
      <w:t xml:space="preserve"> </w:t>
    </w:r>
    <w:r w:rsidRPr="00AD250A">
      <w:rPr>
        <w:rFonts w:ascii="Arial" w:hAnsi="Arial" w:cs="Arial"/>
        <w:i/>
        <w:sz w:val="16"/>
        <w:szCs w:val="16"/>
      </w:rPr>
      <w:t>“Copia</w:t>
    </w:r>
    <w:r w:rsidRPr="00AD250A">
      <w:rPr>
        <w:rFonts w:ascii="Arial" w:hAnsi="Arial" w:cs="Arial"/>
        <w:i/>
        <w:spacing w:val="-27"/>
        <w:sz w:val="16"/>
        <w:szCs w:val="16"/>
      </w:rPr>
      <w:t xml:space="preserve"> </w:t>
    </w:r>
    <w:r w:rsidRPr="00AD250A">
      <w:rPr>
        <w:rFonts w:ascii="Arial" w:hAnsi="Arial" w:cs="Arial"/>
        <w:i/>
        <w:sz w:val="16"/>
        <w:szCs w:val="16"/>
      </w:rPr>
      <w:t>No</w:t>
    </w:r>
    <w:r w:rsidRPr="00AD250A">
      <w:rPr>
        <w:rFonts w:ascii="Arial" w:hAnsi="Arial" w:cs="Arial"/>
        <w:i/>
        <w:spacing w:val="-27"/>
        <w:sz w:val="16"/>
        <w:szCs w:val="16"/>
      </w:rPr>
      <w:t xml:space="preserve"> </w:t>
    </w:r>
    <w:r w:rsidRPr="00AD250A">
      <w:rPr>
        <w:rFonts w:ascii="Arial" w:hAnsi="Arial" w:cs="Arial"/>
        <w:i/>
        <w:sz w:val="16"/>
        <w:szCs w:val="16"/>
      </w:rPr>
      <w:t>Controlada”</w:t>
    </w:r>
    <w:r w:rsidRPr="00AD250A">
      <w:rPr>
        <w:rFonts w:ascii="Arial" w:hAnsi="Arial" w:cs="Arial"/>
        <w:i/>
        <w:spacing w:val="-28"/>
        <w:sz w:val="16"/>
        <w:szCs w:val="16"/>
      </w:rPr>
      <w:t xml:space="preserve"> </w:t>
    </w:r>
    <w:r w:rsidRPr="00AD250A">
      <w:rPr>
        <w:rFonts w:ascii="Arial" w:hAnsi="Arial" w:cs="Arial"/>
        <w:i/>
        <w:sz w:val="16"/>
        <w:szCs w:val="16"/>
      </w:rPr>
      <w:t>por</w:t>
    </w:r>
    <w:r w:rsidRPr="00AD250A">
      <w:rPr>
        <w:rFonts w:ascii="Arial" w:hAnsi="Arial" w:cs="Arial"/>
        <w:i/>
        <w:spacing w:val="-27"/>
        <w:sz w:val="16"/>
        <w:szCs w:val="16"/>
      </w:rPr>
      <w:t xml:space="preserve"> </w:t>
    </w:r>
    <w:r w:rsidRPr="00AD250A">
      <w:rPr>
        <w:rFonts w:ascii="Arial" w:hAnsi="Arial" w:cs="Arial"/>
        <w:i/>
        <w:sz w:val="16"/>
        <w:szCs w:val="16"/>
      </w:rPr>
      <w:t>lo</w:t>
    </w:r>
    <w:r w:rsidRPr="00AD250A">
      <w:rPr>
        <w:rFonts w:ascii="Arial" w:hAnsi="Arial" w:cs="Arial"/>
        <w:i/>
        <w:spacing w:val="-27"/>
        <w:sz w:val="16"/>
        <w:szCs w:val="16"/>
      </w:rPr>
      <w:t xml:space="preserve"> </w:t>
    </w:r>
    <w:r w:rsidRPr="00AD250A">
      <w:rPr>
        <w:rFonts w:ascii="Arial" w:hAnsi="Arial" w:cs="Arial"/>
        <w:i/>
        <w:sz w:val="16"/>
        <w:szCs w:val="16"/>
      </w:rPr>
      <w:t>tanto</w:t>
    </w:r>
    <w:r w:rsidRPr="00AD250A">
      <w:rPr>
        <w:rFonts w:ascii="Arial" w:hAnsi="Arial" w:cs="Arial"/>
        <w:i/>
        <w:spacing w:val="-28"/>
        <w:sz w:val="16"/>
        <w:szCs w:val="16"/>
      </w:rPr>
      <w:t xml:space="preserve"> </w:t>
    </w:r>
    <w:r w:rsidRPr="00AD250A">
      <w:rPr>
        <w:rFonts w:ascii="Arial" w:hAnsi="Arial" w:cs="Arial"/>
        <w:i/>
        <w:sz w:val="16"/>
        <w:szCs w:val="16"/>
      </w:rPr>
      <w:t>debe</w:t>
    </w:r>
    <w:r w:rsidRPr="00AD250A">
      <w:rPr>
        <w:rFonts w:ascii="Arial" w:hAnsi="Arial" w:cs="Arial"/>
        <w:i/>
        <w:spacing w:val="-28"/>
        <w:sz w:val="16"/>
        <w:szCs w:val="16"/>
      </w:rPr>
      <w:t xml:space="preserve"> </w:t>
    </w:r>
    <w:r w:rsidRPr="00AD250A">
      <w:rPr>
        <w:rFonts w:ascii="Arial" w:hAnsi="Arial" w:cs="Arial"/>
        <w:i/>
        <w:sz w:val="16"/>
        <w:szCs w:val="16"/>
      </w:rPr>
      <w:t>consultar</w:t>
    </w:r>
    <w:r w:rsidRPr="00AD250A">
      <w:rPr>
        <w:rFonts w:ascii="Arial" w:hAnsi="Arial" w:cs="Arial"/>
        <w:i/>
        <w:spacing w:val="-27"/>
        <w:sz w:val="16"/>
        <w:szCs w:val="16"/>
      </w:rPr>
      <w:t xml:space="preserve"> </w:t>
    </w:r>
    <w:r w:rsidRPr="00AD250A">
      <w:rPr>
        <w:rFonts w:ascii="Arial" w:hAnsi="Arial" w:cs="Arial"/>
        <w:i/>
        <w:sz w:val="16"/>
        <w:szCs w:val="16"/>
      </w:rPr>
      <w:t>la</w:t>
    </w:r>
    <w:r w:rsidRPr="00AD250A">
      <w:rPr>
        <w:rFonts w:ascii="Arial" w:hAnsi="Arial" w:cs="Arial"/>
        <w:i/>
        <w:spacing w:val="-27"/>
        <w:sz w:val="16"/>
        <w:szCs w:val="16"/>
      </w:rPr>
      <w:t xml:space="preserve"> </w:t>
    </w:r>
    <w:r w:rsidRPr="00AD250A">
      <w:rPr>
        <w:rFonts w:ascii="Arial" w:hAnsi="Arial" w:cs="Arial"/>
        <w:i/>
        <w:sz w:val="16"/>
        <w:szCs w:val="16"/>
      </w:rPr>
      <w:t>versión</w:t>
    </w:r>
    <w:r w:rsidRPr="00AD250A">
      <w:rPr>
        <w:rFonts w:ascii="Arial" w:hAnsi="Arial" w:cs="Arial"/>
        <w:i/>
        <w:spacing w:val="-28"/>
        <w:sz w:val="16"/>
        <w:szCs w:val="16"/>
      </w:rPr>
      <w:t xml:space="preserve"> </w:t>
    </w:r>
    <w:r w:rsidRPr="00AD250A">
      <w:rPr>
        <w:rFonts w:ascii="Arial" w:hAnsi="Arial" w:cs="Arial"/>
        <w:i/>
        <w:sz w:val="16"/>
        <w:szCs w:val="16"/>
      </w:rPr>
      <w:t>vigente</w:t>
    </w:r>
    <w:r w:rsidRPr="00AD250A">
      <w:rPr>
        <w:rFonts w:ascii="Arial" w:hAnsi="Arial" w:cs="Arial"/>
        <w:i/>
        <w:spacing w:val="-28"/>
        <w:sz w:val="16"/>
        <w:szCs w:val="16"/>
      </w:rPr>
      <w:t xml:space="preserve"> </w:t>
    </w:r>
    <w:r w:rsidRPr="00AD250A">
      <w:rPr>
        <w:rFonts w:ascii="Arial" w:hAnsi="Arial" w:cs="Arial"/>
        <w:i/>
        <w:sz w:val="16"/>
        <w:szCs w:val="16"/>
      </w:rPr>
      <w:t>en</w:t>
    </w:r>
    <w:r w:rsidRPr="00AD250A">
      <w:rPr>
        <w:rFonts w:ascii="Arial" w:hAnsi="Arial" w:cs="Arial"/>
        <w:i/>
        <w:spacing w:val="-27"/>
        <w:sz w:val="16"/>
        <w:szCs w:val="16"/>
      </w:rPr>
      <w:t xml:space="preserve"> </w:t>
    </w:r>
    <w:r w:rsidRPr="00AD250A">
      <w:rPr>
        <w:rFonts w:ascii="Arial" w:hAnsi="Arial" w:cs="Arial"/>
        <w:i/>
        <w:sz w:val="16"/>
        <w:szCs w:val="16"/>
      </w:rPr>
      <w:t>el</w:t>
    </w:r>
    <w:r w:rsidRPr="00AD250A">
      <w:rPr>
        <w:rFonts w:ascii="Arial" w:hAnsi="Arial" w:cs="Arial"/>
        <w:i/>
        <w:spacing w:val="-28"/>
        <w:sz w:val="16"/>
        <w:szCs w:val="16"/>
      </w:rPr>
      <w:t xml:space="preserve"> </w:t>
    </w:r>
    <w:r w:rsidRPr="00AD250A">
      <w:rPr>
        <w:rFonts w:ascii="Arial" w:hAnsi="Arial" w:cs="Arial"/>
        <w:i/>
        <w:sz w:val="16"/>
        <w:szCs w:val="16"/>
      </w:rPr>
      <w:t>sitio oficial de los documentos</w:t>
    </w:r>
  </w:p>
  <w:p w14:paraId="351A540E" w14:textId="696E1880" w:rsidR="00045917" w:rsidRPr="007A3A9F" w:rsidRDefault="00045917" w:rsidP="007A3A9F">
    <w:pPr>
      <w:spacing w:before="29" w:line="225" w:lineRule="auto"/>
      <w:ind w:left="586" w:hanging="567"/>
      <w:jc w:val="center"/>
      <w:rPr>
        <w:rFonts w:ascii="Arial" w:hAnsi="Arial" w:cs="Arial"/>
        <w:i/>
        <w:sz w:val="16"/>
        <w:szCs w:val="16"/>
      </w:rPr>
    </w:pPr>
    <w:r>
      <w:rPr>
        <w:noProof/>
      </w:rPr>
      <w:drawing>
        <wp:anchor distT="0" distB="0" distL="114300" distR="114300" simplePos="0" relativeHeight="251658752" behindDoc="1" locked="0" layoutInCell="1" allowOverlap="1" wp14:anchorId="72B4333E" wp14:editId="543DED5F">
          <wp:simplePos x="0" y="0"/>
          <wp:positionH relativeFrom="margin">
            <wp:posOffset>5989320</wp:posOffset>
          </wp:positionH>
          <wp:positionV relativeFrom="paragraph">
            <wp:posOffset>8610600</wp:posOffset>
          </wp:positionV>
          <wp:extent cx="1773555" cy="1461135"/>
          <wp:effectExtent l="0" t="0" r="0" b="0"/>
          <wp:wrapNone/>
          <wp:docPr id="80" name="Imagen 8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Imagen 80">
                    <a:extLst>
                      <a:ext uri="{C183D7F6-B498-43B3-948B-1728B52AA6E4}">
                        <adec:decorative xmlns:adec="http://schemas.microsoft.com/office/drawing/2017/decorative" val="1"/>
                      </a:ext>
                    </a:extLst>
                  </pic:cNvPr>
                  <pic:cNvPicPr>
                    <a:picLocks noChangeAspect="1" noChangeArrowheads="1"/>
                  </pic:cNvPicPr>
                </pic:nvPicPr>
                <pic:blipFill>
                  <a:blip r:embed="rId1"/>
                  <a:srcRect/>
                  <a:stretch>
                    <a:fillRect/>
                  </a:stretch>
                </pic:blipFill>
                <pic:spPr>
                  <a:xfrm>
                    <a:off x="0" y="0"/>
                    <a:ext cx="1773555" cy="1461135"/>
                  </a:xfrm>
                  <a:prstGeom prst="rect">
                    <a:avLst/>
                  </a:prstGeom>
                  <a:noFill/>
                  <a:ln>
                    <a:noFill/>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60C6878" w14:textId="77777777" w:rsidR="00D37333" w:rsidRDefault="00D37333">
      <w:r>
        <w:separator/>
      </w:r>
    </w:p>
  </w:footnote>
  <w:footnote w:type="continuationSeparator" w:id="0">
    <w:p w14:paraId="4C379D2E" w14:textId="77777777" w:rsidR="00D37333" w:rsidRDefault="00D37333">
      <w:r>
        <w:continuationSeparator/>
      </w:r>
    </w:p>
  </w:footnote>
  <w:footnote w:id="1">
    <w:p w14:paraId="63D7A18B" w14:textId="77777777" w:rsidR="004D7325" w:rsidRPr="008900A9" w:rsidRDefault="004D7325" w:rsidP="004D7325">
      <w:pPr>
        <w:pStyle w:val="Textonotapie"/>
        <w:jc w:val="both"/>
        <w:rPr>
          <w:rFonts w:ascii="Arial" w:hAnsi="Arial" w:cs="Arial"/>
          <w:sz w:val="16"/>
          <w:szCs w:val="16"/>
          <w:lang w:val="es-MX"/>
        </w:rPr>
      </w:pPr>
      <w:r w:rsidRPr="008900A9">
        <w:rPr>
          <w:rStyle w:val="Refdenotaalpie"/>
          <w:rFonts w:ascii="Arial" w:hAnsi="Arial" w:cs="Arial"/>
          <w:sz w:val="16"/>
          <w:szCs w:val="16"/>
        </w:rPr>
        <w:footnoteRef/>
      </w:r>
      <w:r w:rsidRPr="008900A9">
        <w:rPr>
          <w:rFonts w:ascii="Arial" w:hAnsi="Arial" w:cs="Arial"/>
          <w:sz w:val="16"/>
          <w:szCs w:val="16"/>
        </w:rPr>
        <w:t xml:space="preserve"> “Por la cual se modifica el Manual Específico de Funciones y Competencias Laborales para los empleos de la Unidad Administrativa Especial Cuerpo Oficial de Bomberos”.</w:t>
      </w:r>
    </w:p>
  </w:footnote>
  <w:footnote w:id="2">
    <w:p w14:paraId="625D458F" w14:textId="77777777" w:rsidR="004D7325" w:rsidRPr="008900A9" w:rsidRDefault="004D7325" w:rsidP="004D7325">
      <w:pPr>
        <w:pStyle w:val="Textonotapie"/>
        <w:jc w:val="both"/>
        <w:rPr>
          <w:rFonts w:ascii="Arial" w:hAnsi="Arial" w:cs="Arial"/>
          <w:sz w:val="16"/>
          <w:szCs w:val="16"/>
        </w:rPr>
      </w:pPr>
      <w:r w:rsidRPr="008900A9">
        <w:rPr>
          <w:rStyle w:val="Refdenotaalpie"/>
          <w:rFonts w:ascii="Arial" w:hAnsi="Arial" w:cs="Arial"/>
          <w:sz w:val="16"/>
          <w:szCs w:val="16"/>
        </w:rPr>
        <w:footnoteRef/>
      </w:r>
      <w:r w:rsidRPr="008900A9">
        <w:rPr>
          <w:rFonts w:ascii="Arial" w:hAnsi="Arial" w:cs="Arial"/>
          <w:sz w:val="16"/>
          <w:szCs w:val="16"/>
        </w:rPr>
        <w:t xml:space="preserve"> </w:t>
      </w:r>
      <w:r w:rsidRPr="008900A9">
        <w:rPr>
          <w:rFonts w:ascii="Arial" w:eastAsia="Arial" w:hAnsi="Arial" w:cs="Arial"/>
          <w:sz w:val="16"/>
          <w:szCs w:val="16"/>
        </w:rPr>
        <w:t xml:space="preserve">Decreto Distrital N° 509 de 2023 “Por medio del cual se deroga los Decretos Distritales 555 de 2011 y 359 de 2022, </w:t>
      </w:r>
      <w:r w:rsidRPr="008900A9">
        <w:rPr>
          <w:rFonts w:ascii="Arial" w:eastAsia="Arial" w:hAnsi="Arial" w:cs="Arial"/>
          <w:sz w:val="16"/>
          <w:szCs w:val="16"/>
          <w:lang w:val="es"/>
        </w:rPr>
        <w:t>“</w:t>
      </w:r>
      <w:r w:rsidRPr="008900A9">
        <w:rPr>
          <w:rFonts w:ascii="Arial" w:eastAsia="Arial" w:hAnsi="Arial" w:cs="Arial"/>
          <w:sz w:val="16"/>
          <w:szCs w:val="16"/>
        </w:rPr>
        <w:t>Por medio del cual se modifica la estructura organizacional de la Unidad Administrativa Especial Cuerpo Oficial de Bomberos”.</w:t>
      </w:r>
    </w:p>
  </w:footnote>
  <w:footnote w:id="3">
    <w:p w14:paraId="2F4266A7" w14:textId="77777777" w:rsidR="004D7325" w:rsidRPr="008900A9" w:rsidRDefault="004D7325" w:rsidP="004D7325">
      <w:pPr>
        <w:pStyle w:val="Textonotapie"/>
        <w:jc w:val="both"/>
        <w:rPr>
          <w:rFonts w:ascii="Arial" w:hAnsi="Arial" w:cs="Arial"/>
          <w:sz w:val="16"/>
          <w:szCs w:val="16"/>
        </w:rPr>
      </w:pPr>
      <w:r w:rsidRPr="008900A9">
        <w:rPr>
          <w:rStyle w:val="Refdenotaalpie"/>
          <w:rFonts w:ascii="Arial" w:hAnsi="Arial" w:cs="Arial"/>
          <w:sz w:val="16"/>
          <w:szCs w:val="16"/>
        </w:rPr>
        <w:footnoteRef/>
      </w:r>
      <w:r w:rsidRPr="008900A9">
        <w:rPr>
          <w:rFonts w:ascii="Arial" w:hAnsi="Arial" w:cs="Arial"/>
          <w:sz w:val="16"/>
          <w:szCs w:val="16"/>
        </w:rPr>
        <w:t xml:space="preserve"> </w:t>
      </w:r>
      <w:r w:rsidRPr="008900A9">
        <w:rPr>
          <w:rFonts w:ascii="Arial" w:eastAsia="Arial" w:hAnsi="Arial" w:cs="Arial"/>
          <w:sz w:val="16"/>
          <w:szCs w:val="16"/>
        </w:rPr>
        <w:t>Decreto Distrital N° 510 de 2023 “</w:t>
      </w:r>
      <w:r w:rsidRPr="008900A9">
        <w:rPr>
          <w:rFonts w:ascii="Arial" w:eastAsia="Arial" w:hAnsi="Arial" w:cs="Arial"/>
          <w:sz w:val="16"/>
          <w:szCs w:val="16"/>
          <w:lang w:val="es"/>
        </w:rPr>
        <w:t>Por medio del cual se deroga los Decretos Distritales 559 de 2011 y 360 de 2022. “</w:t>
      </w:r>
      <w:r w:rsidRPr="008900A9">
        <w:rPr>
          <w:rFonts w:ascii="Arial" w:eastAsia="Arial" w:hAnsi="Arial" w:cs="Arial"/>
          <w:sz w:val="16"/>
          <w:szCs w:val="16"/>
        </w:rPr>
        <w:t>Por medio del cual se modifica la planta de empleos de la Unidad Administrativa Especial Cuerpo Oficial de Bomberos”.</w:t>
      </w:r>
    </w:p>
  </w:footnote>
  <w:footnote w:id="4">
    <w:p w14:paraId="2168D722" w14:textId="77777777" w:rsidR="004D7325" w:rsidRPr="008900A9" w:rsidRDefault="004D7325" w:rsidP="004D7325">
      <w:pPr>
        <w:pStyle w:val="Textonotapie"/>
        <w:jc w:val="both"/>
        <w:rPr>
          <w:rFonts w:ascii="Arial" w:hAnsi="Arial" w:cs="Arial"/>
          <w:color w:val="000000" w:themeColor="text1"/>
          <w:sz w:val="16"/>
          <w:szCs w:val="16"/>
          <w:lang w:val="es-MX"/>
        </w:rPr>
      </w:pPr>
      <w:r w:rsidRPr="008900A9">
        <w:rPr>
          <w:rStyle w:val="Refdenotaalpie"/>
          <w:rFonts w:ascii="Arial" w:hAnsi="Arial" w:cs="Arial"/>
          <w:sz w:val="16"/>
          <w:szCs w:val="16"/>
        </w:rPr>
        <w:footnoteRef/>
      </w:r>
      <w:r w:rsidRPr="008900A9">
        <w:rPr>
          <w:rFonts w:ascii="Arial" w:hAnsi="Arial" w:cs="Arial"/>
          <w:sz w:val="16"/>
          <w:szCs w:val="16"/>
        </w:rPr>
        <w:t xml:space="preserve"> Modificado.L.2094/2021, artículo 1. Titularidad de la potestad disciplinaria. Inciso Cuarto corresponde a las oficinas de control disciplinario interno y a los funcionarios con potestad disciplinaria de las ramas, órganos y entidades del Estado, conocer de los asuntos disciplinarios contra los servidores públicos de sus dependencias.</w:t>
      </w:r>
    </w:p>
  </w:footnote>
  <w:footnote w:id="5">
    <w:p w14:paraId="4E11EB3F" w14:textId="77777777" w:rsidR="004D7325" w:rsidRPr="008900A9" w:rsidRDefault="004D7325" w:rsidP="004D7325">
      <w:pPr>
        <w:pStyle w:val="Textonotapie"/>
        <w:jc w:val="both"/>
        <w:rPr>
          <w:rFonts w:ascii="Arial" w:hAnsi="Arial" w:cs="Arial"/>
          <w:sz w:val="16"/>
          <w:szCs w:val="16"/>
          <w:lang w:val="es-MX"/>
        </w:rPr>
      </w:pPr>
      <w:r w:rsidRPr="008900A9">
        <w:rPr>
          <w:rStyle w:val="Refdenotaalpie"/>
          <w:rFonts w:ascii="Arial" w:hAnsi="Arial" w:cs="Arial"/>
          <w:sz w:val="16"/>
          <w:szCs w:val="16"/>
        </w:rPr>
        <w:footnoteRef/>
      </w:r>
      <w:r w:rsidRPr="008900A9">
        <w:rPr>
          <w:rFonts w:ascii="Arial" w:hAnsi="Arial" w:cs="Arial"/>
          <w:sz w:val="16"/>
          <w:szCs w:val="16"/>
        </w:rPr>
        <w:t xml:space="preserve"> Modificado.L.2094/2021, articulo. 14. Control Disciplinario Interno.</w:t>
      </w:r>
    </w:p>
  </w:footnote>
  <w:footnote w:id="6">
    <w:p w14:paraId="207ABD0F" w14:textId="77777777" w:rsidR="004D7325" w:rsidRPr="004A70B2" w:rsidRDefault="004D7325" w:rsidP="004D7325">
      <w:pPr>
        <w:pStyle w:val="Textonotapie"/>
        <w:jc w:val="both"/>
        <w:rPr>
          <w:lang w:val="es-MX"/>
        </w:rPr>
      </w:pPr>
      <w:r w:rsidRPr="008900A9">
        <w:rPr>
          <w:rStyle w:val="Refdenotaalpie"/>
          <w:rFonts w:ascii="Arial" w:hAnsi="Arial" w:cs="Arial"/>
          <w:sz w:val="16"/>
          <w:szCs w:val="16"/>
        </w:rPr>
        <w:footnoteRef/>
      </w:r>
      <w:r w:rsidRPr="008900A9">
        <w:rPr>
          <w:rFonts w:ascii="Arial" w:hAnsi="Arial" w:cs="Arial"/>
          <w:sz w:val="16"/>
          <w:szCs w:val="16"/>
        </w:rPr>
        <w:t xml:space="preserve"> Ley 1952 de 2019 Por medio de la cual se expide el Código General Disciplinario se derogan la ley 734 de 2002 y algunas disposiciones de la Ley 1474 de 2011, relacionadas con el derecho disciplinario. ARTÍCULO 12. DEBIDO PROCESO modificado por el artículo 3° de la Ley 2094 de 2021.</w:t>
      </w:r>
    </w:p>
  </w:footnote>
  <w:footnote w:id="7">
    <w:p w14:paraId="61720AD5" w14:textId="77777777" w:rsidR="00FC7DF7" w:rsidRPr="00FA1239" w:rsidRDefault="00FC7DF7" w:rsidP="00FC7DF7">
      <w:pPr>
        <w:pStyle w:val="Textonotapie"/>
        <w:rPr>
          <w:rFonts w:ascii="Arial Narrow" w:hAnsi="Arial Narrow"/>
          <w:sz w:val="12"/>
          <w:szCs w:val="12"/>
        </w:rPr>
      </w:pPr>
      <w:r w:rsidRPr="00FA1239">
        <w:rPr>
          <w:rStyle w:val="Refdenotaalpie"/>
          <w:rFonts w:ascii="Arial Narrow" w:hAnsi="Arial Narrow"/>
          <w:sz w:val="12"/>
          <w:szCs w:val="12"/>
        </w:rPr>
        <w:footnoteRef/>
      </w:r>
      <w:r w:rsidRPr="00FA1239">
        <w:rPr>
          <w:rFonts w:ascii="Arial Narrow" w:hAnsi="Arial Narrow"/>
          <w:sz w:val="12"/>
          <w:szCs w:val="12"/>
        </w:rPr>
        <w:t xml:space="preserve"> Consejo de Estado. Sección Segunda. Sentencia del 31 de enero de 2018. Exp. 1700123300032 01 (1630-2015).</w:t>
      </w:r>
    </w:p>
  </w:footnote>
  <w:footnote w:id="8">
    <w:p w14:paraId="6F167B5F" w14:textId="77777777" w:rsidR="00FC7DF7" w:rsidRPr="000D2F56" w:rsidRDefault="00FC7DF7" w:rsidP="00FC7DF7">
      <w:pPr>
        <w:pStyle w:val="Textonotapie"/>
        <w:jc w:val="both"/>
        <w:rPr>
          <w:rFonts w:ascii="Arial Narrow" w:hAnsi="Arial Narrow" w:cs="Arial"/>
          <w:sz w:val="16"/>
          <w:szCs w:val="16"/>
          <w:lang w:val="es-ES"/>
        </w:rPr>
      </w:pPr>
      <w:r w:rsidRPr="000D2F56">
        <w:rPr>
          <w:rStyle w:val="Refdenotaalpie"/>
          <w:rFonts w:ascii="Arial Narrow" w:hAnsi="Arial Narrow" w:cs="Arial"/>
          <w:sz w:val="16"/>
          <w:szCs w:val="16"/>
        </w:rPr>
        <w:footnoteRef/>
      </w:r>
      <w:r w:rsidRPr="000D2F56">
        <w:rPr>
          <w:rFonts w:ascii="Arial Narrow" w:hAnsi="Arial Narrow" w:cs="Arial"/>
          <w:sz w:val="16"/>
          <w:szCs w:val="16"/>
          <w:lang w:val="es-ES"/>
        </w:rPr>
        <w:t xml:space="preserve">Corte Constitucional. Sentencia C-948 de 2002. </w:t>
      </w:r>
    </w:p>
  </w:footnote>
  <w:footnote w:id="9">
    <w:p w14:paraId="4C87DE3A" w14:textId="77777777" w:rsidR="00FC7DF7" w:rsidRPr="000D2F56" w:rsidRDefault="00FC7DF7" w:rsidP="00FC7DF7">
      <w:pPr>
        <w:pStyle w:val="Textonotapie"/>
        <w:jc w:val="both"/>
        <w:rPr>
          <w:rFonts w:ascii="Arial Narrow" w:hAnsi="Arial Narrow" w:cs="Arial"/>
          <w:sz w:val="16"/>
          <w:szCs w:val="16"/>
          <w:lang w:val="es-ES"/>
        </w:rPr>
      </w:pPr>
      <w:r w:rsidRPr="000D2F56">
        <w:rPr>
          <w:rStyle w:val="Refdenotaalpie"/>
          <w:rFonts w:ascii="Arial Narrow" w:hAnsi="Arial Narrow" w:cs="Arial"/>
          <w:sz w:val="16"/>
          <w:szCs w:val="16"/>
        </w:rPr>
        <w:footnoteRef/>
      </w:r>
      <w:r w:rsidRPr="000D2F56">
        <w:rPr>
          <w:rFonts w:ascii="Arial Narrow" w:hAnsi="Arial Narrow" w:cs="Arial"/>
          <w:sz w:val="16"/>
          <w:szCs w:val="16"/>
          <w:lang w:val="es-ES"/>
        </w:rPr>
        <w:t>Ibídem.</w:t>
      </w:r>
    </w:p>
  </w:footnote>
  <w:footnote w:id="10">
    <w:p w14:paraId="13653482" w14:textId="77777777" w:rsidR="00FC7DF7" w:rsidRPr="00FA1239" w:rsidRDefault="00FC7DF7" w:rsidP="00FC7DF7">
      <w:pPr>
        <w:pStyle w:val="Textonotapie"/>
        <w:jc w:val="both"/>
        <w:rPr>
          <w:rFonts w:ascii="Arial Narrow" w:hAnsi="Arial Narrow" w:cs="Arial"/>
          <w:sz w:val="12"/>
          <w:szCs w:val="12"/>
          <w:lang w:val="es-ES"/>
        </w:rPr>
      </w:pPr>
      <w:r w:rsidRPr="000D2F56">
        <w:rPr>
          <w:rStyle w:val="Refdenotaalpie"/>
          <w:rFonts w:ascii="Arial Narrow" w:hAnsi="Arial Narrow" w:cs="Arial"/>
          <w:sz w:val="16"/>
          <w:szCs w:val="16"/>
        </w:rPr>
        <w:footnoteRef/>
      </w:r>
      <w:r w:rsidRPr="000D2F56">
        <w:rPr>
          <w:rFonts w:ascii="Arial Narrow" w:hAnsi="Arial Narrow" w:cs="Arial"/>
          <w:sz w:val="16"/>
          <w:szCs w:val="16"/>
          <w:lang w:val="es-ES"/>
        </w:rPr>
        <w:t xml:space="preserve">  Corte Constitucional. Sentencia C-155 de 2002.</w:t>
      </w:r>
    </w:p>
  </w:footnote>
  <w:footnote w:id="11">
    <w:p w14:paraId="7051BF9E" w14:textId="77777777" w:rsidR="00FC7DF7" w:rsidRPr="00715B86" w:rsidRDefault="00FC7DF7" w:rsidP="00FC7DF7">
      <w:pPr>
        <w:pStyle w:val="Textonotapie"/>
        <w:jc w:val="both"/>
        <w:rPr>
          <w:rFonts w:ascii="Arial Narrow" w:hAnsi="Arial Narrow"/>
          <w:sz w:val="12"/>
          <w:szCs w:val="12"/>
        </w:rPr>
      </w:pPr>
      <w:r w:rsidRPr="00FA1239">
        <w:rPr>
          <w:rStyle w:val="Refdenotaalpie"/>
          <w:rFonts w:ascii="Arial Narrow" w:hAnsi="Arial Narrow" w:cs="Arial"/>
          <w:sz w:val="12"/>
          <w:szCs w:val="12"/>
        </w:rPr>
        <w:footnoteRef/>
      </w:r>
      <w:r w:rsidRPr="00FA1239">
        <w:rPr>
          <w:rFonts w:ascii="Arial Narrow" w:hAnsi="Arial Narrow" w:cs="Arial"/>
          <w:sz w:val="12"/>
          <w:szCs w:val="12"/>
        </w:rPr>
        <w:t xml:space="preserve"> Ley 1952 de 2019. </w:t>
      </w:r>
      <w:r w:rsidRPr="00FA1239">
        <w:rPr>
          <w:rFonts w:ascii="Arial Narrow" w:hAnsi="Arial Narrow" w:cs="Arial"/>
          <w:b/>
          <w:sz w:val="12"/>
          <w:szCs w:val="12"/>
          <w:lang w:val="es-MX"/>
        </w:rPr>
        <w:t>Artículo 90. Terminación del proceso disciplinario</w:t>
      </w:r>
      <w:r w:rsidRPr="00FA1239">
        <w:rPr>
          <w:rFonts w:ascii="Arial Narrow" w:hAnsi="Arial Narrow" w:cs="Arial"/>
          <w:sz w:val="12"/>
          <w:szCs w:val="12"/>
          <w:lang w:val="es-MX"/>
        </w:rPr>
        <w:t>. En cualquier etapa de la actuación disciplinaria en que aparezca plenamente demostrado que el hecho atribuido no existió, que la conducta no está prevista en la ley como falta disciplinaria, que el disciplinado no la cometió, que existe una causal de exclusión de responsabilidad, o que la actuación no podía iniciarse o proseguirse, el funcionario del conocimiento, mediante decisión motivada, así lo declarara y ordenara el archivo definitivo de las diligencias, la que será comunicada al quejoso</w:t>
      </w:r>
      <w:r w:rsidRPr="00715B86">
        <w:rPr>
          <w:rFonts w:ascii="Arial Narrow" w:hAnsi="Arial Narrow" w:cs="Arial"/>
          <w:sz w:val="12"/>
          <w:szCs w:val="12"/>
          <w:lang w:val="es-MX"/>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EEB900" w14:textId="1B4A08C3" w:rsidR="00423901" w:rsidRDefault="00423901" w:rsidP="007430D0">
    <w:pPr>
      <w:pStyle w:val="Encabezado"/>
      <w:jc w:val="right"/>
      <w:rPr>
        <w:rFonts w:ascii="Calibri" w:hAnsi="Calibri" w:cs="Calibri"/>
        <w:shd w:val="clear" w:color="auto" w:fill="FFFFFF"/>
      </w:rPr>
    </w:pPr>
  </w:p>
  <w:tbl>
    <w:tblPr>
      <w:tblStyle w:val="Tablaconcuadrcula"/>
      <w:tblW w:w="9923" w:type="dxa"/>
      <w:tblInd w:w="-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980"/>
      <w:gridCol w:w="5391"/>
      <w:gridCol w:w="2552"/>
    </w:tblGrid>
    <w:tr w:rsidR="00423901" w14:paraId="71CEDC16" w14:textId="77777777" w:rsidTr="51533CA7">
      <w:trPr>
        <w:trHeight w:val="1267"/>
      </w:trPr>
      <w:tc>
        <w:tcPr>
          <w:tcW w:w="1980" w:type="dxa"/>
        </w:tcPr>
        <w:p w14:paraId="2E3C0626" w14:textId="77777777" w:rsidR="00423901" w:rsidRDefault="00423901" w:rsidP="00423901">
          <w:pPr>
            <w:pStyle w:val="Encabezado"/>
          </w:pPr>
          <w:r>
            <w:rPr>
              <w:noProof/>
            </w:rPr>
            <w:drawing>
              <wp:inline distT="0" distB="0" distL="0" distR="0" wp14:anchorId="27DE1EDF" wp14:editId="0F5313A0">
                <wp:extent cx="878205" cy="714375"/>
                <wp:effectExtent l="0" t="0" r="0" b="9525"/>
                <wp:docPr id="79" name="Imagen 13" descr="Escudo de la Alcaldía Mayor de Bogotá D.C. - Unidad Administrativa Especial Cuerpo Oficial de Bomber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13" descr="Escudo de la Alcaldía Mayor de Bogotá D.C. - Unidad Administrativa Especial Cuerpo Oficial de Bombero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8205" cy="714375"/>
                        </a:xfrm>
                        <a:prstGeom prst="rect">
                          <a:avLst/>
                        </a:prstGeom>
                        <a:noFill/>
                        <a:ln>
                          <a:noFill/>
                        </a:ln>
                      </pic:spPr>
                    </pic:pic>
                  </a:graphicData>
                </a:graphic>
              </wp:inline>
            </w:drawing>
          </w:r>
        </w:p>
      </w:tc>
      <w:tc>
        <w:tcPr>
          <w:tcW w:w="5391" w:type="dxa"/>
        </w:tcPr>
        <w:p w14:paraId="4FC4AEC7" w14:textId="77777777" w:rsidR="00423901" w:rsidRPr="00926BCF" w:rsidRDefault="00423901" w:rsidP="00423901">
          <w:pPr>
            <w:rPr>
              <w:rFonts w:ascii="Arial" w:hAnsi="Arial" w:cs="Arial"/>
              <w:color w:val="BFBFBF"/>
              <w:sz w:val="16"/>
              <w:szCs w:val="16"/>
            </w:rPr>
          </w:pPr>
          <w:r w:rsidRPr="00D577C7">
            <w:rPr>
              <w:rFonts w:ascii="Arial" w:hAnsi="Arial" w:cs="Arial"/>
              <w:sz w:val="16"/>
              <w:szCs w:val="16"/>
            </w:rPr>
            <w:t xml:space="preserve">Nombre del </w:t>
          </w:r>
          <w:r>
            <w:rPr>
              <w:rFonts w:ascii="Arial" w:hAnsi="Arial" w:cs="Arial"/>
              <w:sz w:val="16"/>
              <w:szCs w:val="16"/>
            </w:rPr>
            <w:t>Procedimiento</w:t>
          </w:r>
        </w:p>
        <w:p w14:paraId="4771F35E" w14:textId="77777777" w:rsidR="00423901" w:rsidRPr="00DB78B7" w:rsidRDefault="00423901" w:rsidP="00423901">
          <w:pPr>
            <w:jc w:val="center"/>
            <w:rPr>
              <w:rFonts w:ascii="Arial" w:hAnsi="Arial" w:cs="Arial"/>
              <w:b/>
              <w:sz w:val="22"/>
              <w:szCs w:val="22"/>
            </w:rPr>
          </w:pPr>
          <w:r w:rsidRPr="00DB78B7">
            <w:rPr>
              <w:rFonts w:ascii="Arial" w:hAnsi="Arial" w:cs="Arial"/>
              <w:b/>
              <w:sz w:val="22"/>
              <w:szCs w:val="22"/>
            </w:rPr>
            <w:t>CONTROL DISCIPLINARIO INTERNO</w:t>
          </w:r>
        </w:p>
        <w:p w14:paraId="79922646" w14:textId="77777777" w:rsidR="00423901" w:rsidRPr="00DB78B7" w:rsidRDefault="00423901" w:rsidP="00423901">
          <w:pPr>
            <w:jc w:val="center"/>
            <w:rPr>
              <w:rFonts w:ascii="Arial" w:hAnsi="Arial" w:cs="Arial"/>
              <w:b/>
              <w:sz w:val="22"/>
              <w:szCs w:val="22"/>
            </w:rPr>
          </w:pPr>
          <w:r w:rsidRPr="00DB78B7">
            <w:rPr>
              <w:rFonts w:ascii="Arial" w:hAnsi="Arial" w:cs="Arial"/>
              <w:b/>
              <w:sz w:val="22"/>
              <w:szCs w:val="22"/>
            </w:rPr>
            <w:t>ETAPA DE INSTRUCCIÓN</w:t>
          </w:r>
        </w:p>
        <w:p w14:paraId="76D3566B" w14:textId="77777777" w:rsidR="00423901" w:rsidRDefault="00423901" w:rsidP="00423901">
          <w:pPr>
            <w:rPr>
              <w:rFonts w:ascii="Arial" w:hAnsi="Arial" w:cs="Arial"/>
              <w:sz w:val="16"/>
              <w:szCs w:val="16"/>
            </w:rPr>
          </w:pPr>
        </w:p>
        <w:p w14:paraId="24A744FA" w14:textId="77777777" w:rsidR="00423901" w:rsidRPr="00926BCF" w:rsidRDefault="00423901" w:rsidP="00423901">
          <w:pPr>
            <w:rPr>
              <w:rFonts w:ascii="Arial" w:hAnsi="Arial" w:cs="Arial"/>
              <w:color w:val="BFBFBF"/>
              <w:sz w:val="16"/>
              <w:szCs w:val="16"/>
            </w:rPr>
          </w:pPr>
          <w:r w:rsidRPr="00D577C7">
            <w:rPr>
              <w:rFonts w:ascii="Arial" w:hAnsi="Arial" w:cs="Arial"/>
              <w:sz w:val="16"/>
              <w:szCs w:val="16"/>
            </w:rPr>
            <w:t xml:space="preserve">Nombre del </w:t>
          </w:r>
          <w:r>
            <w:rPr>
              <w:rFonts w:ascii="Arial" w:hAnsi="Arial" w:cs="Arial"/>
              <w:sz w:val="16"/>
              <w:szCs w:val="16"/>
            </w:rPr>
            <w:t>Formato</w:t>
          </w:r>
        </w:p>
        <w:p w14:paraId="400DF945" w14:textId="1A2276D2" w:rsidR="00423901" w:rsidRPr="00F75547" w:rsidRDefault="00423901" w:rsidP="00423901">
          <w:pPr>
            <w:pStyle w:val="Encabezado"/>
            <w:jc w:val="center"/>
            <w:rPr>
              <w:sz w:val="24"/>
              <w:szCs w:val="24"/>
            </w:rPr>
          </w:pPr>
          <w:r>
            <w:rPr>
              <w:rFonts w:ascii="Arial" w:hAnsi="Arial" w:cs="Arial"/>
              <w:b/>
              <w:sz w:val="24"/>
              <w:szCs w:val="24"/>
            </w:rPr>
            <w:t>AUTO DE ARCHIVO DE INVESTIGACIÓN DISCIPLINARIA</w:t>
          </w:r>
        </w:p>
      </w:tc>
      <w:tc>
        <w:tcPr>
          <w:tcW w:w="2552" w:type="dxa"/>
        </w:tcPr>
        <w:p w14:paraId="7320ACB9" w14:textId="4C78380D" w:rsidR="00423901" w:rsidRPr="001A1533" w:rsidRDefault="00423901" w:rsidP="00423901">
          <w:pPr>
            <w:pStyle w:val="Encabezado"/>
            <w:rPr>
              <w:rFonts w:ascii="Arial" w:hAnsi="Arial" w:cs="Arial"/>
              <w:sz w:val="20"/>
              <w:szCs w:val="20"/>
            </w:rPr>
          </w:pPr>
          <w:r w:rsidRPr="001A1533">
            <w:rPr>
              <w:rFonts w:ascii="Arial" w:hAnsi="Arial" w:cs="Arial"/>
              <w:sz w:val="20"/>
              <w:szCs w:val="20"/>
            </w:rPr>
            <w:t xml:space="preserve">Código: </w:t>
          </w:r>
          <w:bookmarkStart w:id="8" w:name="_Hlk94192212"/>
          <w:r w:rsidRPr="001A1533">
            <w:rPr>
              <w:rFonts w:ascii="Arial" w:hAnsi="Arial" w:cs="Arial"/>
              <w:sz w:val="20"/>
              <w:szCs w:val="20"/>
              <w:shd w:val="clear" w:color="auto" w:fill="FFFFFF"/>
            </w:rPr>
            <w:t>EC-PR</w:t>
          </w:r>
          <w:r>
            <w:rPr>
              <w:rFonts w:ascii="Arial" w:hAnsi="Arial" w:cs="Arial"/>
              <w:sz w:val="20"/>
              <w:szCs w:val="20"/>
              <w:shd w:val="clear" w:color="auto" w:fill="FFFFFF"/>
            </w:rPr>
            <w:t>0</w:t>
          </w:r>
          <w:r w:rsidRPr="001A1533">
            <w:rPr>
              <w:rFonts w:ascii="Arial" w:hAnsi="Arial" w:cs="Arial"/>
              <w:sz w:val="20"/>
              <w:szCs w:val="20"/>
              <w:shd w:val="clear" w:color="auto" w:fill="FFFFFF"/>
            </w:rPr>
            <w:t>3-FT0</w:t>
          </w:r>
          <w:r>
            <w:rPr>
              <w:rFonts w:ascii="Arial" w:hAnsi="Arial" w:cs="Arial"/>
              <w:sz w:val="20"/>
              <w:szCs w:val="20"/>
              <w:shd w:val="clear" w:color="auto" w:fill="FFFFFF"/>
            </w:rPr>
            <w:t>5</w:t>
          </w:r>
        </w:p>
        <w:bookmarkEnd w:id="8"/>
        <w:p w14:paraId="478F1B2F" w14:textId="77777777" w:rsidR="00423901" w:rsidRDefault="00423901" w:rsidP="00423901">
          <w:pPr>
            <w:rPr>
              <w:rFonts w:ascii="Arial" w:hAnsi="Arial" w:cs="Arial"/>
              <w:sz w:val="20"/>
              <w:szCs w:val="20"/>
            </w:rPr>
          </w:pPr>
        </w:p>
        <w:p w14:paraId="5812BC27" w14:textId="4DF65F1A" w:rsidR="00423901" w:rsidRPr="001A1533" w:rsidRDefault="00423901" w:rsidP="00423901">
          <w:pPr>
            <w:rPr>
              <w:rFonts w:ascii="Arial" w:hAnsi="Arial" w:cs="Arial"/>
              <w:sz w:val="20"/>
              <w:szCs w:val="20"/>
            </w:rPr>
          </w:pPr>
          <w:r w:rsidRPr="001A1533">
            <w:rPr>
              <w:rFonts w:ascii="Arial" w:hAnsi="Arial" w:cs="Arial"/>
              <w:sz w:val="20"/>
              <w:szCs w:val="20"/>
            </w:rPr>
            <w:t>Versión:0</w:t>
          </w:r>
          <w:r w:rsidR="00CD06CF">
            <w:rPr>
              <w:rFonts w:ascii="Arial" w:hAnsi="Arial" w:cs="Arial"/>
              <w:sz w:val="20"/>
              <w:szCs w:val="20"/>
            </w:rPr>
            <w:t>3</w:t>
          </w:r>
        </w:p>
        <w:p w14:paraId="61C91B74" w14:textId="77777777" w:rsidR="00423901" w:rsidRDefault="00423901" w:rsidP="00423901">
          <w:pPr>
            <w:rPr>
              <w:rFonts w:ascii="Arial" w:hAnsi="Arial" w:cs="Arial"/>
              <w:sz w:val="20"/>
              <w:szCs w:val="20"/>
            </w:rPr>
          </w:pPr>
        </w:p>
        <w:p w14:paraId="7B2F1192" w14:textId="08C1B147" w:rsidR="00423901" w:rsidRPr="001A1533" w:rsidRDefault="51533CA7" w:rsidP="00423901">
          <w:pPr>
            <w:rPr>
              <w:rFonts w:ascii="Arial" w:hAnsi="Arial" w:cs="Arial"/>
              <w:sz w:val="20"/>
              <w:szCs w:val="20"/>
            </w:rPr>
          </w:pPr>
          <w:r w:rsidRPr="51533CA7">
            <w:rPr>
              <w:rFonts w:ascii="Arial" w:hAnsi="Arial" w:cs="Arial"/>
              <w:sz w:val="20"/>
              <w:szCs w:val="20"/>
            </w:rPr>
            <w:t>Vigencia: 11/09/2024</w:t>
          </w:r>
        </w:p>
        <w:p w14:paraId="57C20579" w14:textId="77777777" w:rsidR="00423901" w:rsidRDefault="00423901" w:rsidP="00423901">
          <w:pPr>
            <w:pStyle w:val="Encabezado"/>
            <w:rPr>
              <w:rFonts w:ascii="Arial" w:hAnsi="Arial" w:cs="Arial"/>
              <w:sz w:val="20"/>
              <w:szCs w:val="20"/>
            </w:rPr>
          </w:pPr>
        </w:p>
        <w:p w14:paraId="4958E17A" w14:textId="7E287CDE" w:rsidR="00423901" w:rsidRDefault="00423901" w:rsidP="00423901">
          <w:pPr>
            <w:pStyle w:val="Encabezado"/>
          </w:pPr>
          <w:r w:rsidRPr="001A1533">
            <w:rPr>
              <w:rFonts w:ascii="Arial" w:hAnsi="Arial" w:cs="Arial"/>
              <w:sz w:val="20"/>
              <w:szCs w:val="20"/>
            </w:rPr>
            <w:t xml:space="preserve">Página </w:t>
          </w:r>
          <w:r w:rsidRPr="001A1533">
            <w:rPr>
              <w:rFonts w:ascii="Arial" w:hAnsi="Arial" w:cs="Arial"/>
              <w:b/>
              <w:bCs/>
              <w:sz w:val="20"/>
              <w:szCs w:val="20"/>
            </w:rPr>
            <w:fldChar w:fldCharType="begin"/>
          </w:r>
          <w:r w:rsidRPr="001A1533">
            <w:rPr>
              <w:rFonts w:ascii="Arial" w:hAnsi="Arial" w:cs="Arial"/>
              <w:b/>
              <w:bCs/>
              <w:sz w:val="20"/>
              <w:szCs w:val="20"/>
            </w:rPr>
            <w:instrText>PAGE  \* Arabic  \* MERGEFORMAT</w:instrText>
          </w:r>
          <w:r w:rsidRPr="001A1533">
            <w:rPr>
              <w:rFonts w:ascii="Arial" w:hAnsi="Arial" w:cs="Arial"/>
              <w:b/>
              <w:bCs/>
              <w:sz w:val="20"/>
              <w:szCs w:val="20"/>
            </w:rPr>
            <w:fldChar w:fldCharType="separate"/>
          </w:r>
          <w:r w:rsidR="007621EC">
            <w:rPr>
              <w:rFonts w:ascii="Arial" w:hAnsi="Arial" w:cs="Arial"/>
              <w:b/>
              <w:bCs/>
              <w:noProof/>
              <w:sz w:val="20"/>
              <w:szCs w:val="20"/>
            </w:rPr>
            <w:t>5</w:t>
          </w:r>
          <w:r w:rsidRPr="001A1533">
            <w:rPr>
              <w:rFonts w:ascii="Arial" w:hAnsi="Arial" w:cs="Arial"/>
              <w:b/>
              <w:bCs/>
              <w:sz w:val="20"/>
              <w:szCs w:val="20"/>
            </w:rPr>
            <w:fldChar w:fldCharType="end"/>
          </w:r>
          <w:r w:rsidRPr="001A1533">
            <w:rPr>
              <w:rFonts w:ascii="Arial" w:hAnsi="Arial" w:cs="Arial"/>
              <w:sz w:val="20"/>
              <w:szCs w:val="20"/>
            </w:rPr>
            <w:t xml:space="preserve"> de </w:t>
          </w:r>
          <w:r w:rsidRPr="001A1533">
            <w:rPr>
              <w:rFonts w:ascii="Arial" w:hAnsi="Arial" w:cs="Arial"/>
              <w:b/>
              <w:bCs/>
              <w:sz w:val="20"/>
              <w:szCs w:val="20"/>
            </w:rPr>
            <w:fldChar w:fldCharType="begin"/>
          </w:r>
          <w:r w:rsidRPr="001A1533">
            <w:rPr>
              <w:rFonts w:ascii="Arial" w:hAnsi="Arial" w:cs="Arial"/>
              <w:b/>
              <w:bCs/>
              <w:sz w:val="20"/>
              <w:szCs w:val="20"/>
            </w:rPr>
            <w:instrText>NUMPAGES  \* Arabic  \* MERGEFORMAT</w:instrText>
          </w:r>
          <w:r w:rsidRPr="001A1533">
            <w:rPr>
              <w:rFonts w:ascii="Arial" w:hAnsi="Arial" w:cs="Arial"/>
              <w:b/>
              <w:bCs/>
              <w:sz w:val="20"/>
              <w:szCs w:val="20"/>
            </w:rPr>
            <w:fldChar w:fldCharType="separate"/>
          </w:r>
          <w:r w:rsidR="007621EC">
            <w:rPr>
              <w:rFonts w:ascii="Arial" w:hAnsi="Arial" w:cs="Arial"/>
              <w:b/>
              <w:bCs/>
              <w:noProof/>
              <w:sz w:val="20"/>
              <w:szCs w:val="20"/>
            </w:rPr>
            <w:t>6</w:t>
          </w:r>
          <w:r w:rsidRPr="001A1533">
            <w:rPr>
              <w:rFonts w:ascii="Arial" w:hAnsi="Arial" w:cs="Arial"/>
              <w:b/>
              <w:bCs/>
              <w:sz w:val="20"/>
              <w:szCs w:val="20"/>
            </w:rPr>
            <w:fldChar w:fldCharType="end"/>
          </w:r>
        </w:p>
      </w:tc>
    </w:tr>
  </w:tbl>
  <w:p w14:paraId="20CE0BC4" w14:textId="77777777" w:rsidR="00045917" w:rsidRDefault="00045917" w:rsidP="00423901">
    <w:pPr>
      <w:pStyle w:val="Encabezado"/>
      <w:rPr>
        <w:sz w:val="22"/>
        <w:szCs w:val="22"/>
      </w:rPr>
    </w:pPr>
  </w:p>
  <w:p w14:paraId="0CC58D0D" w14:textId="77777777" w:rsidR="00045917" w:rsidRPr="009A5374" w:rsidRDefault="00045917" w:rsidP="003A6CB8">
    <w:pPr>
      <w:spacing w:line="276" w:lineRule="auto"/>
      <w:jc w:val="center"/>
      <w:rPr>
        <w:sz w:val="16"/>
        <w:lang w:val="es-MX"/>
      </w:rPr>
    </w:pPr>
  </w:p>
</w:hdr>
</file>

<file path=word/intelligence2.xml><?xml version="1.0" encoding="utf-8"?>
<int2:intelligence xmlns:int2="http://schemas.microsoft.com/office/intelligence/2020/intelligence" xmlns:oel="http://schemas.microsoft.com/office/2019/extlst">
  <int2:observations>
    <int2:textHash int2:hashCode="ac4I31BRKUurkd" int2:id="04AUPlDH">
      <int2:state int2:value="Rejected" int2:type="AugLoop_Text_Critique"/>
    </int2:textHash>
    <int2:bookmark int2:bookmarkName="_Int_QrhQh9hu" int2:invalidationBookmarkName="" int2:hashCode="SUNW2fK/JqItvI" int2:id="GBAf5b7l">
      <int2:state int2:value="Rejected" int2:type="AugLoop_Text_Critique"/>
    </int2:bookmark>
    <int2:bookmark int2:bookmarkName="_Int_nYVItYoz" int2:invalidationBookmarkName="" int2:hashCode="STalx5n7TIcc3y" int2:id="dRiBL0qb">
      <int2:state int2:value="Rejected" int2:type="AugLoop_Text_Critique"/>
    </int2:bookmark>
    <int2:bookmark int2:bookmarkName="_Int_gbncFdC8" int2:invalidationBookmarkName="" int2:hashCode="mIWXWrqBDITpYM" int2:id="TpoqAxoN">
      <int2:state int2:value="Rejected" int2:type="AugLoop_Text_Critique"/>
    </int2:bookmark>
    <int2:bookmark int2:bookmarkName="_Int_LwRC7SGK" int2:invalidationBookmarkName="" int2:hashCode="H/T14ktkCBoORM" int2:id="scMDFOKW">
      <int2:state int2:value="Rejected" int2:type="AugLoop_Text_Critique"/>
    </int2:bookmark>
    <int2:bookmark int2:bookmarkName="_Int_Yat8Hrsx" int2:invalidationBookmarkName="" int2:hashCode="jd53AIQ7y91puR" int2:id="QVSXDPnE">
      <int2:state int2:value="Rejected" int2:type="AugLoop_Text_Critique"/>
    </int2:bookmark>
    <int2:bookmark int2:bookmarkName="_Int_8N4UUzaF" int2:invalidationBookmarkName="" int2:hashCode="y1VR9AP6xf09bR" int2:id="vVyBVqYI">
      <int2:state int2:value="Rejected" int2:type="AugLoop_Text_Critique"/>
    </int2:bookmark>
    <int2:bookmark int2:bookmarkName="_Int_WEGcq8xt" int2:invalidationBookmarkName="" int2:hashCode="amE/IJ0lVdPbHf" int2:id="t0x2wJxi">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hybridMultilevel"/>
    <w:tmpl w:val="6B980760"/>
    <w:lvl w:ilvl="0" w:tplc="2C82E3D8">
      <w:start w:val="1"/>
      <w:numFmt w:val="decimal"/>
      <w:lvlText w:val="%1."/>
      <w:lvlJc w:val="left"/>
      <w:pPr>
        <w:ind w:left="360" w:hanging="360"/>
      </w:pPr>
    </w:lvl>
    <w:lvl w:ilvl="1" w:tplc="7CB0F456">
      <w:start w:val="1"/>
      <w:numFmt w:val="lowerLetter"/>
      <w:lvlText w:val="%2."/>
      <w:lvlJc w:val="left"/>
      <w:pPr>
        <w:ind w:left="1080" w:hanging="360"/>
      </w:pPr>
    </w:lvl>
    <w:lvl w:ilvl="2" w:tplc="3FD407C4">
      <w:start w:val="1"/>
      <w:numFmt w:val="lowerRoman"/>
      <w:lvlText w:val="%3."/>
      <w:lvlJc w:val="left"/>
      <w:pPr>
        <w:ind w:left="1800" w:hanging="180"/>
      </w:pPr>
    </w:lvl>
    <w:lvl w:ilvl="3" w:tplc="31C6F70C">
      <w:start w:val="1"/>
      <w:numFmt w:val="decimal"/>
      <w:lvlText w:val="%4."/>
      <w:lvlJc w:val="left"/>
      <w:pPr>
        <w:ind w:left="2520" w:hanging="360"/>
      </w:pPr>
    </w:lvl>
    <w:lvl w:ilvl="4" w:tplc="2098E2F8">
      <w:start w:val="1"/>
      <w:numFmt w:val="lowerLetter"/>
      <w:lvlText w:val="%5."/>
      <w:lvlJc w:val="left"/>
      <w:pPr>
        <w:ind w:left="3240" w:hanging="360"/>
      </w:pPr>
    </w:lvl>
    <w:lvl w:ilvl="5" w:tplc="DB5875E2">
      <w:start w:val="1"/>
      <w:numFmt w:val="lowerRoman"/>
      <w:lvlText w:val="%6."/>
      <w:lvlJc w:val="left"/>
      <w:pPr>
        <w:ind w:left="3960" w:hanging="180"/>
      </w:pPr>
    </w:lvl>
    <w:lvl w:ilvl="6" w:tplc="E8BC1F42">
      <w:start w:val="1"/>
      <w:numFmt w:val="decimal"/>
      <w:lvlText w:val="%7."/>
      <w:lvlJc w:val="left"/>
      <w:pPr>
        <w:ind w:left="4680" w:hanging="360"/>
      </w:pPr>
    </w:lvl>
    <w:lvl w:ilvl="7" w:tplc="67FA68E0">
      <w:start w:val="1"/>
      <w:numFmt w:val="lowerLetter"/>
      <w:lvlText w:val="%8."/>
      <w:lvlJc w:val="left"/>
      <w:pPr>
        <w:ind w:left="5400" w:hanging="360"/>
      </w:pPr>
    </w:lvl>
    <w:lvl w:ilvl="8" w:tplc="DE5ADB34">
      <w:start w:val="1"/>
      <w:numFmt w:val="lowerRoman"/>
      <w:lvlText w:val="%9."/>
      <w:lvlJc w:val="left"/>
      <w:pPr>
        <w:ind w:left="6120" w:hanging="180"/>
      </w:pPr>
    </w:lvl>
  </w:abstractNum>
  <w:abstractNum w:abstractNumId="1" w15:restartNumberingAfterBreak="0">
    <w:nsid w:val="00000002"/>
    <w:multiLevelType w:val="hybridMultilevel"/>
    <w:tmpl w:val="189696B8"/>
    <w:lvl w:ilvl="0" w:tplc="82463A64">
      <w:start w:val="1"/>
      <w:numFmt w:val="bullet"/>
      <w:lvlText w:val=""/>
      <w:lvlJc w:val="left"/>
      <w:pPr>
        <w:ind w:left="720" w:hanging="360"/>
      </w:pPr>
      <w:rPr>
        <w:rFonts w:ascii="Wingdings" w:hAnsi="Wingdings" w:cs="Wingdings"/>
      </w:rPr>
    </w:lvl>
    <w:lvl w:ilvl="1" w:tplc="5B7AB3F6">
      <w:start w:val="1"/>
      <w:numFmt w:val="bullet"/>
      <w:lvlText w:val="o"/>
      <w:lvlJc w:val="left"/>
      <w:pPr>
        <w:ind w:left="1440" w:hanging="360"/>
      </w:pPr>
      <w:rPr>
        <w:rFonts w:ascii="Courier New" w:hAnsi="Courier New" w:cs="Courier New"/>
      </w:rPr>
    </w:lvl>
    <w:lvl w:ilvl="2" w:tplc="888616AE">
      <w:start w:val="1"/>
      <w:numFmt w:val="bullet"/>
      <w:lvlText w:val=""/>
      <w:lvlJc w:val="left"/>
      <w:pPr>
        <w:ind w:left="2160" w:hanging="360"/>
      </w:pPr>
      <w:rPr>
        <w:rFonts w:ascii="Wingdings" w:hAnsi="Wingdings" w:cs="Wingdings"/>
      </w:rPr>
    </w:lvl>
    <w:lvl w:ilvl="3" w:tplc="6594585E">
      <w:start w:val="1"/>
      <w:numFmt w:val="bullet"/>
      <w:lvlText w:val=""/>
      <w:lvlJc w:val="left"/>
      <w:pPr>
        <w:ind w:left="2880" w:hanging="360"/>
      </w:pPr>
      <w:rPr>
        <w:rFonts w:ascii="Symbol" w:hAnsi="Symbol" w:cs="Symbol"/>
      </w:rPr>
    </w:lvl>
    <w:lvl w:ilvl="4" w:tplc="67CEDD06">
      <w:start w:val="1"/>
      <w:numFmt w:val="bullet"/>
      <w:lvlText w:val="o"/>
      <w:lvlJc w:val="left"/>
      <w:pPr>
        <w:ind w:left="3600" w:hanging="360"/>
      </w:pPr>
      <w:rPr>
        <w:rFonts w:ascii="Courier New" w:hAnsi="Courier New" w:cs="Courier New"/>
      </w:rPr>
    </w:lvl>
    <w:lvl w:ilvl="5" w:tplc="BCAA5512">
      <w:start w:val="1"/>
      <w:numFmt w:val="bullet"/>
      <w:lvlText w:val=""/>
      <w:lvlJc w:val="left"/>
      <w:pPr>
        <w:ind w:left="4320" w:hanging="360"/>
      </w:pPr>
      <w:rPr>
        <w:rFonts w:ascii="Wingdings" w:hAnsi="Wingdings" w:cs="Wingdings"/>
      </w:rPr>
    </w:lvl>
    <w:lvl w:ilvl="6" w:tplc="0122E2FC">
      <w:start w:val="1"/>
      <w:numFmt w:val="bullet"/>
      <w:lvlText w:val=""/>
      <w:lvlJc w:val="left"/>
      <w:pPr>
        <w:ind w:left="5040" w:hanging="360"/>
      </w:pPr>
      <w:rPr>
        <w:rFonts w:ascii="Symbol" w:hAnsi="Symbol" w:cs="Symbol"/>
      </w:rPr>
    </w:lvl>
    <w:lvl w:ilvl="7" w:tplc="996C6BC8">
      <w:start w:val="1"/>
      <w:numFmt w:val="bullet"/>
      <w:lvlText w:val="o"/>
      <w:lvlJc w:val="left"/>
      <w:pPr>
        <w:ind w:left="5760" w:hanging="360"/>
      </w:pPr>
      <w:rPr>
        <w:rFonts w:ascii="Courier New" w:hAnsi="Courier New" w:cs="Courier New"/>
      </w:rPr>
    </w:lvl>
    <w:lvl w:ilvl="8" w:tplc="484C044C">
      <w:start w:val="1"/>
      <w:numFmt w:val="bullet"/>
      <w:lvlText w:val=""/>
      <w:lvlJc w:val="left"/>
      <w:pPr>
        <w:ind w:left="6480" w:hanging="360"/>
      </w:pPr>
      <w:rPr>
        <w:rFonts w:ascii="Wingdings" w:hAnsi="Wingdings" w:cs="Wingdings"/>
      </w:rPr>
    </w:lvl>
  </w:abstractNum>
  <w:abstractNum w:abstractNumId="2" w15:restartNumberingAfterBreak="0">
    <w:nsid w:val="00000003"/>
    <w:multiLevelType w:val="hybridMultilevel"/>
    <w:tmpl w:val="3C48EB7C"/>
    <w:lvl w:ilvl="0" w:tplc="93CEB734">
      <w:start w:val="1"/>
      <w:numFmt w:val="bullet"/>
      <w:lvlText w:val=""/>
      <w:lvlJc w:val="left"/>
      <w:pPr>
        <w:ind w:left="720" w:hanging="360"/>
      </w:pPr>
      <w:rPr>
        <w:rFonts w:ascii="Wingdings" w:hAnsi="Wingdings" w:cs="Wingdings"/>
      </w:rPr>
    </w:lvl>
    <w:lvl w:ilvl="1" w:tplc="E8DCFD4A">
      <w:start w:val="1"/>
      <w:numFmt w:val="bullet"/>
      <w:lvlText w:val="o"/>
      <w:lvlJc w:val="left"/>
      <w:pPr>
        <w:ind w:left="1440" w:hanging="360"/>
      </w:pPr>
      <w:rPr>
        <w:rFonts w:ascii="Courier New" w:hAnsi="Courier New" w:cs="Courier New"/>
      </w:rPr>
    </w:lvl>
    <w:lvl w:ilvl="2" w:tplc="A53C6FE4">
      <w:start w:val="1"/>
      <w:numFmt w:val="bullet"/>
      <w:lvlText w:val=""/>
      <w:lvlJc w:val="left"/>
      <w:pPr>
        <w:ind w:left="2160" w:hanging="360"/>
      </w:pPr>
      <w:rPr>
        <w:rFonts w:ascii="Wingdings" w:hAnsi="Wingdings" w:cs="Wingdings"/>
      </w:rPr>
    </w:lvl>
    <w:lvl w:ilvl="3" w:tplc="00DC6BA4">
      <w:start w:val="1"/>
      <w:numFmt w:val="bullet"/>
      <w:lvlText w:val=""/>
      <w:lvlJc w:val="left"/>
      <w:pPr>
        <w:ind w:left="2880" w:hanging="360"/>
      </w:pPr>
      <w:rPr>
        <w:rFonts w:ascii="Symbol" w:hAnsi="Symbol" w:cs="Symbol"/>
      </w:rPr>
    </w:lvl>
    <w:lvl w:ilvl="4" w:tplc="E05CA744">
      <w:start w:val="1"/>
      <w:numFmt w:val="bullet"/>
      <w:lvlText w:val="o"/>
      <w:lvlJc w:val="left"/>
      <w:pPr>
        <w:ind w:left="3600" w:hanging="360"/>
      </w:pPr>
      <w:rPr>
        <w:rFonts w:ascii="Courier New" w:hAnsi="Courier New" w:cs="Courier New"/>
      </w:rPr>
    </w:lvl>
    <w:lvl w:ilvl="5" w:tplc="5E86CCA6">
      <w:start w:val="1"/>
      <w:numFmt w:val="bullet"/>
      <w:lvlText w:val=""/>
      <w:lvlJc w:val="left"/>
      <w:pPr>
        <w:ind w:left="4320" w:hanging="360"/>
      </w:pPr>
      <w:rPr>
        <w:rFonts w:ascii="Wingdings" w:hAnsi="Wingdings" w:cs="Wingdings"/>
      </w:rPr>
    </w:lvl>
    <w:lvl w:ilvl="6" w:tplc="94004BB0">
      <w:start w:val="1"/>
      <w:numFmt w:val="bullet"/>
      <w:lvlText w:val=""/>
      <w:lvlJc w:val="left"/>
      <w:pPr>
        <w:ind w:left="5040" w:hanging="360"/>
      </w:pPr>
      <w:rPr>
        <w:rFonts w:ascii="Symbol" w:hAnsi="Symbol" w:cs="Symbol"/>
      </w:rPr>
    </w:lvl>
    <w:lvl w:ilvl="7" w:tplc="F342E67A">
      <w:start w:val="1"/>
      <w:numFmt w:val="bullet"/>
      <w:lvlText w:val="o"/>
      <w:lvlJc w:val="left"/>
      <w:pPr>
        <w:ind w:left="5760" w:hanging="360"/>
      </w:pPr>
      <w:rPr>
        <w:rFonts w:ascii="Courier New" w:hAnsi="Courier New" w:cs="Courier New"/>
      </w:rPr>
    </w:lvl>
    <w:lvl w:ilvl="8" w:tplc="563A5B7E">
      <w:start w:val="1"/>
      <w:numFmt w:val="bullet"/>
      <w:lvlText w:val=""/>
      <w:lvlJc w:val="left"/>
      <w:pPr>
        <w:ind w:left="6480" w:hanging="360"/>
      </w:pPr>
      <w:rPr>
        <w:rFonts w:ascii="Wingdings" w:hAnsi="Wingdings" w:cs="Wingdings"/>
      </w:rPr>
    </w:lvl>
  </w:abstractNum>
  <w:abstractNum w:abstractNumId="3" w15:restartNumberingAfterBreak="0">
    <w:nsid w:val="00000004"/>
    <w:multiLevelType w:val="hybridMultilevel"/>
    <w:tmpl w:val="6CF2EB08"/>
    <w:lvl w:ilvl="0" w:tplc="1BE0B302">
      <w:start w:val="1"/>
      <w:numFmt w:val="bullet"/>
      <w:lvlText w:val=""/>
      <w:lvlJc w:val="left"/>
      <w:pPr>
        <w:ind w:left="360" w:hanging="360"/>
      </w:pPr>
      <w:rPr>
        <w:rFonts w:ascii="Symbol" w:hAnsi="Symbol" w:cs="Symbol"/>
      </w:rPr>
    </w:lvl>
    <w:lvl w:ilvl="1" w:tplc="EC8071C8">
      <w:start w:val="1"/>
      <w:numFmt w:val="bullet"/>
      <w:lvlText w:val=""/>
      <w:lvlJc w:val="left"/>
      <w:pPr>
        <w:ind w:left="360" w:hanging="360"/>
      </w:pPr>
      <w:rPr>
        <w:rFonts w:ascii="Symbol" w:hAnsi="Symbol" w:cs="Symbol"/>
      </w:rPr>
    </w:lvl>
    <w:lvl w:ilvl="2" w:tplc="8F7024AE">
      <w:start w:val="1"/>
      <w:numFmt w:val="bullet"/>
      <w:lvlText w:val=""/>
      <w:lvlJc w:val="left"/>
      <w:pPr>
        <w:ind w:left="360" w:hanging="360"/>
      </w:pPr>
      <w:rPr>
        <w:rFonts w:ascii="Symbol" w:hAnsi="Symbol" w:cs="Symbol"/>
      </w:rPr>
    </w:lvl>
    <w:lvl w:ilvl="3" w:tplc="89F88CBC">
      <w:start w:val="1"/>
      <w:numFmt w:val="bullet"/>
      <w:lvlText w:val=""/>
      <w:lvlJc w:val="left"/>
      <w:pPr>
        <w:ind w:left="360" w:hanging="360"/>
      </w:pPr>
      <w:rPr>
        <w:rFonts w:ascii="Symbol" w:hAnsi="Symbol" w:cs="Symbol"/>
      </w:rPr>
    </w:lvl>
    <w:lvl w:ilvl="4" w:tplc="B10A52BE">
      <w:start w:val="1"/>
      <w:numFmt w:val="bullet"/>
      <w:lvlText w:val=""/>
      <w:lvlJc w:val="left"/>
      <w:pPr>
        <w:ind w:left="360" w:hanging="360"/>
      </w:pPr>
      <w:rPr>
        <w:rFonts w:ascii="Symbol" w:hAnsi="Symbol" w:cs="Symbol"/>
      </w:rPr>
    </w:lvl>
    <w:lvl w:ilvl="5" w:tplc="DD70D2E2">
      <w:start w:val="1"/>
      <w:numFmt w:val="bullet"/>
      <w:lvlText w:val=""/>
      <w:lvlJc w:val="left"/>
      <w:pPr>
        <w:ind w:left="360" w:hanging="360"/>
      </w:pPr>
      <w:rPr>
        <w:rFonts w:ascii="Symbol" w:hAnsi="Symbol" w:cs="Symbol"/>
      </w:rPr>
    </w:lvl>
    <w:lvl w:ilvl="6" w:tplc="BA90AC34">
      <w:start w:val="1"/>
      <w:numFmt w:val="bullet"/>
      <w:lvlText w:val=""/>
      <w:lvlJc w:val="left"/>
      <w:pPr>
        <w:ind w:left="360" w:hanging="360"/>
      </w:pPr>
      <w:rPr>
        <w:rFonts w:ascii="Symbol" w:hAnsi="Symbol" w:cs="Symbol"/>
      </w:rPr>
    </w:lvl>
    <w:lvl w:ilvl="7" w:tplc="D178A4BC">
      <w:start w:val="1"/>
      <w:numFmt w:val="bullet"/>
      <w:lvlText w:val=""/>
      <w:lvlJc w:val="left"/>
      <w:pPr>
        <w:ind w:left="360" w:hanging="360"/>
      </w:pPr>
      <w:rPr>
        <w:rFonts w:ascii="Symbol" w:hAnsi="Symbol" w:cs="Symbol"/>
      </w:rPr>
    </w:lvl>
    <w:lvl w:ilvl="8" w:tplc="4F668552">
      <w:start w:val="1"/>
      <w:numFmt w:val="bullet"/>
      <w:lvlText w:val=""/>
      <w:lvlJc w:val="left"/>
      <w:pPr>
        <w:ind w:left="360" w:hanging="360"/>
      </w:pPr>
      <w:rPr>
        <w:rFonts w:ascii="Symbol" w:hAnsi="Symbol" w:cs="Symbol"/>
      </w:rPr>
    </w:lvl>
  </w:abstractNum>
  <w:abstractNum w:abstractNumId="4" w15:restartNumberingAfterBreak="0">
    <w:nsid w:val="00000005"/>
    <w:multiLevelType w:val="hybridMultilevel"/>
    <w:tmpl w:val="06DA269A"/>
    <w:lvl w:ilvl="0" w:tplc="5C3C0462">
      <w:start w:val="1"/>
      <w:numFmt w:val="decimal"/>
      <w:lvlText w:val="%1."/>
      <w:lvlJc w:val="left"/>
      <w:pPr>
        <w:ind w:left="360" w:hanging="360"/>
      </w:pPr>
    </w:lvl>
    <w:lvl w:ilvl="1" w:tplc="9C142D8A">
      <w:numFmt w:val="decimal"/>
      <w:lvlText w:val=""/>
      <w:lvlJc w:val="left"/>
      <w:pPr>
        <w:ind w:left="0" w:firstLine="0"/>
      </w:pPr>
    </w:lvl>
    <w:lvl w:ilvl="2" w:tplc="6ABC126A">
      <w:numFmt w:val="decimal"/>
      <w:lvlText w:val=""/>
      <w:lvlJc w:val="left"/>
      <w:pPr>
        <w:ind w:left="0" w:firstLine="0"/>
      </w:pPr>
    </w:lvl>
    <w:lvl w:ilvl="3" w:tplc="C96CADA2">
      <w:numFmt w:val="decimal"/>
      <w:lvlText w:val=""/>
      <w:lvlJc w:val="left"/>
      <w:pPr>
        <w:ind w:left="0" w:firstLine="0"/>
      </w:pPr>
    </w:lvl>
    <w:lvl w:ilvl="4" w:tplc="B4406C42">
      <w:numFmt w:val="decimal"/>
      <w:lvlText w:val=""/>
      <w:lvlJc w:val="left"/>
      <w:pPr>
        <w:ind w:left="0" w:firstLine="0"/>
      </w:pPr>
    </w:lvl>
    <w:lvl w:ilvl="5" w:tplc="AE3CD360">
      <w:numFmt w:val="decimal"/>
      <w:lvlText w:val=""/>
      <w:lvlJc w:val="left"/>
      <w:pPr>
        <w:ind w:left="0" w:firstLine="0"/>
      </w:pPr>
    </w:lvl>
    <w:lvl w:ilvl="6" w:tplc="B1D0F2E0">
      <w:numFmt w:val="decimal"/>
      <w:lvlText w:val=""/>
      <w:lvlJc w:val="left"/>
      <w:pPr>
        <w:ind w:left="0" w:firstLine="0"/>
      </w:pPr>
    </w:lvl>
    <w:lvl w:ilvl="7" w:tplc="35DC7FE0">
      <w:numFmt w:val="decimal"/>
      <w:lvlText w:val=""/>
      <w:lvlJc w:val="left"/>
      <w:pPr>
        <w:ind w:left="0" w:firstLine="0"/>
      </w:pPr>
    </w:lvl>
    <w:lvl w:ilvl="8" w:tplc="404043EE">
      <w:numFmt w:val="decimal"/>
      <w:lvlText w:val=""/>
      <w:lvlJc w:val="left"/>
      <w:pPr>
        <w:ind w:left="0" w:firstLine="0"/>
      </w:pPr>
    </w:lvl>
  </w:abstractNum>
  <w:abstractNum w:abstractNumId="5" w15:restartNumberingAfterBreak="0">
    <w:nsid w:val="00000006"/>
    <w:multiLevelType w:val="hybridMultilevel"/>
    <w:tmpl w:val="4F26E9D6"/>
    <w:lvl w:ilvl="0" w:tplc="5ABA0D80">
      <w:start w:val="1"/>
      <w:numFmt w:val="decimal"/>
      <w:lvlText w:val="%1."/>
      <w:lvlJc w:val="left"/>
      <w:pPr>
        <w:ind w:left="360" w:hanging="360"/>
      </w:pPr>
    </w:lvl>
    <w:lvl w:ilvl="1" w:tplc="6DA6F1D6">
      <w:numFmt w:val="decimal"/>
      <w:lvlText w:val=""/>
      <w:lvlJc w:val="left"/>
      <w:pPr>
        <w:ind w:left="0" w:firstLine="0"/>
      </w:pPr>
    </w:lvl>
    <w:lvl w:ilvl="2" w:tplc="308CFA14">
      <w:numFmt w:val="decimal"/>
      <w:lvlText w:val=""/>
      <w:lvlJc w:val="left"/>
      <w:pPr>
        <w:ind w:left="0" w:firstLine="0"/>
      </w:pPr>
    </w:lvl>
    <w:lvl w:ilvl="3" w:tplc="6744FA3A">
      <w:numFmt w:val="decimal"/>
      <w:lvlText w:val=""/>
      <w:lvlJc w:val="left"/>
      <w:pPr>
        <w:ind w:left="0" w:firstLine="0"/>
      </w:pPr>
    </w:lvl>
    <w:lvl w:ilvl="4" w:tplc="180A7B76">
      <w:numFmt w:val="decimal"/>
      <w:lvlText w:val=""/>
      <w:lvlJc w:val="left"/>
      <w:pPr>
        <w:ind w:left="0" w:firstLine="0"/>
      </w:pPr>
    </w:lvl>
    <w:lvl w:ilvl="5" w:tplc="ED9AD7DA">
      <w:numFmt w:val="decimal"/>
      <w:lvlText w:val=""/>
      <w:lvlJc w:val="left"/>
      <w:pPr>
        <w:ind w:left="0" w:firstLine="0"/>
      </w:pPr>
    </w:lvl>
    <w:lvl w:ilvl="6" w:tplc="83C49C48">
      <w:numFmt w:val="decimal"/>
      <w:lvlText w:val=""/>
      <w:lvlJc w:val="left"/>
      <w:pPr>
        <w:ind w:left="0" w:firstLine="0"/>
      </w:pPr>
    </w:lvl>
    <w:lvl w:ilvl="7" w:tplc="FF8404B6">
      <w:numFmt w:val="decimal"/>
      <w:lvlText w:val=""/>
      <w:lvlJc w:val="left"/>
      <w:pPr>
        <w:ind w:left="0" w:firstLine="0"/>
      </w:pPr>
    </w:lvl>
    <w:lvl w:ilvl="8" w:tplc="084EE388">
      <w:numFmt w:val="decimal"/>
      <w:lvlText w:val=""/>
      <w:lvlJc w:val="left"/>
      <w:pPr>
        <w:ind w:left="0" w:firstLine="0"/>
      </w:pPr>
    </w:lvl>
  </w:abstractNum>
  <w:abstractNum w:abstractNumId="6" w15:restartNumberingAfterBreak="0">
    <w:nsid w:val="00000007"/>
    <w:multiLevelType w:val="hybridMultilevel"/>
    <w:tmpl w:val="7980B838"/>
    <w:lvl w:ilvl="0" w:tplc="E5188668">
      <w:start w:val="1"/>
      <w:numFmt w:val="decimal"/>
      <w:lvlText w:val="%1."/>
      <w:lvlJc w:val="left"/>
      <w:pPr>
        <w:ind w:left="360" w:hanging="360"/>
      </w:pPr>
    </w:lvl>
    <w:lvl w:ilvl="1" w:tplc="EB56DF1C">
      <w:numFmt w:val="decimal"/>
      <w:lvlText w:val=""/>
      <w:lvlJc w:val="left"/>
      <w:pPr>
        <w:ind w:left="0" w:firstLine="0"/>
      </w:pPr>
    </w:lvl>
    <w:lvl w:ilvl="2" w:tplc="B016E12C">
      <w:numFmt w:val="decimal"/>
      <w:lvlText w:val=""/>
      <w:lvlJc w:val="left"/>
      <w:pPr>
        <w:ind w:left="0" w:firstLine="0"/>
      </w:pPr>
    </w:lvl>
    <w:lvl w:ilvl="3" w:tplc="01D0D11E">
      <w:numFmt w:val="decimal"/>
      <w:lvlText w:val=""/>
      <w:lvlJc w:val="left"/>
      <w:pPr>
        <w:ind w:left="0" w:firstLine="0"/>
      </w:pPr>
    </w:lvl>
    <w:lvl w:ilvl="4" w:tplc="0B4A6DFE">
      <w:numFmt w:val="decimal"/>
      <w:lvlText w:val=""/>
      <w:lvlJc w:val="left"/>
      <w:pPr>
        <w:ind w:left="0" w:firstLine="0"/>
      </w:pPr>
    </w:lvl>
    <w:lvl w:ilvl="5" w:tplc="41780A0A">
      <w:numFmt w:val="decimal"/>
      <w:lvlText w:val=""/>
      <w:lvlJc w:val="left"/>
      <w:pPr>
        <w:ind w:left="0" w:firstLine="0"/>
      </w:pPr>
    </w:lvl>
    <w:lvl w:ilvl="6" w:tplc="78C6A6D8">
      <w:numFmt w:val="decimal"/>
      <w:lvlText w:val=""/>
      <w:lvlJc w:val="left"/>
      <w:pPr>
        <w:ind w:left="0" w:firstLine="0"/>
      </w:pPr>
    </w:lvl>
    <w:lvl w:ilvl="7" w:tplc="255A6ADE">
      <w:numFmt w:val="decimal"/>
      <w:lvlText w:val=""/>
      <w:lvlJc w:val="left"/>
      <w:pPr>
        <w:ind w:left="0" w:firstLine="0"/>
      </w:pPr>
    </w:lvl>
    <w:lvl w:ilvl="8" w:tplc="1FBE0AC6">
      <w:numFmt w:val="decimal"/>
      <w:lvlText w:val=""/>
      <w:lvlJc w:val="left"/>
      <w:pPr>
        <w:ind w:left="0" w:firstLine="0"/>
      </w:pPr>
    </w:lvl>
  </w:abstractNum>
  <w:abstractNum w:abstractNumId="7" w15:restartNumberingAfterBreak="0">
    <w:nsid w:val="00000008"/>
    <w:multiLevelType w:val="hybridMultilevel"/>
    <w:tmpl w:val="9CFCFEBA"/>
    <w:lvl w:ilvl="0" w:tplc="D108CCD8">
      <w:start w:val="1"/>
      <w:numFmt w:val="bullet"/>
      <w:lvlText w:val=""/>
      <w:lvlJc w:val="left"/>
      <w:pPr>
        <w:ind w:left="567" w:hanging="454"/>
      </w:pPr>
      <w:rPr>
        <w:rFonts w:ascii="Wingdings" w:hAnsi="Wingdings" w:cs="Wingdings"/>
      </w:rPr>
    </w:lvl>
    <w:lvl w:ilvl="1" w:tplc="269225DC">
      <w:start w:val="1"/>
      <w:numFmt w:val="bullet"/>
      <w:lvlText w:val="o"/>
      <w:lvlJc w:val="left"/>
      <w:pPr>
        <w:ind w:left="1440" w:hanging="360"/>
      </w:pPr>
      <w:rPr>
        <w:rFonts w:ascii="Courier New" w:hAnsi="Courier New" w:cs="Courier New"/>
      </w:rPr>
    </w:lvl>
    <w:lvl w:ilvl="2" w:tplc="B9C44646">
      <w:start w:val="1"/>
      <w:numFmt w:val="bullet"/>
      <w:lvlText w:val=""/>
      <w:lvlJc w:val="left"/>
      <w:pPr>
        <w:ind w:left="2160" w:hanging="360"/>
      </w:pPr>
      <w:rPr>
        <w:rFonts w:ascii="Wingdings" w:hAnsi="Wingdings" w:cs="Wingdings"/>
      </w:rPr>
    </w:lvl>
    <w:lvl w:ilvl="3" w:tplc="773A75E4">
      <w:start w:val="1"/>
      <w:numFmt w:val="bullet"/>
      <w:lvlText w:val=""/>
      <w:lvlJc w:val="left"/>
      <w:pPr>
        <w:ind w:left="2880" w:hanging="360"/>
      </w:pPr>
      <w:rPr>
        <w:rFonts w:ascii="Symbol" w:hAnsi="Symbol" w:cs="Symbol"/>
      </w:rPr>
    </w:lvl>
    <w:lvl w:ilvl="4" w:tplc="4E3E094C">
      <w:start w:val="1"/>
      <w:numFmt w:val="bullet"/>
      <w:lvlText w:val="o"/>
      <w:lvlJc w:val="left"/>
      <w:pPr>
        <w:ind w:left="3600" w:hanging="360"/>
      </w:pPr>
      <w:rPr>
        <w:rFonts w:ascii="Courier New" w:hAnsi="Courier New" w:cs="Courier New"/>
      </w:rPr>
    </w:lvl>
    <w:lvl w:ilvl="5" w:tplc="EA207AAA">
      <w:start w:val="1"/>
      <w:numFmt w:val="bullet"/>
      <w:lvlText w:val=""/>
      <w:lvlJc w:val="left"/>
      <w:pPr>
        <w:ind w:left="4320" w:hanging="360"/>
      </w:pPr>
      <w:rPr>
        <w:rFonts w:ascii="Wingdings" w:hAnsi="Wingdings" w:cs="Wingdings"/>
      </w:rPr>
    </w:lvl>
    <w:lvl w:ilvl="6" w:tplc="459CBDBC">
      <w:start w:val="1"/>
      <w:numFmt w:val="bullet"/>
      <w:lvlText w:val=""/>
      <w:lvlJc w:val="left"/>
      <w:pPr>
        <w:ind w:left="5040" w:hanging="360"/>
      </w:pPr>
      <w:rPr>
        <w:rFonts w:ascii="Symbol" w:hAnsi="Symbol" w:cs="Symbol"/>
      </w:rPr>
    </w:lvl>
    <w:lvl w:ilvl="7" w:tplc="815647CE">
      <w:start w:val="1"/>
      <w:numFmt w:val="bullet"/>
      <w:lvlText w:val="o"/>
      <w:lvlJc w:val="left"/>
      <w:pPr>
        <w:ind w:left="5760" w:hanging="360"/>
      </w:pPr>
      <w:rPr>
        <w:rFonts w:ascii="Courier New" w:hAnsi="Courier New" w:cs="Courier New"/>
      </w:rPr>
    </w:lvl>
    <w:lvl w:ilvl="8" w:tplc="388C9F4E">
      <w:start w:val="1"/>
      <w:numFmt w:val="bullet"/>
      <w:lvlText w:val=""/>
      <w:lvlJc w:val="left"/>
      <w:pPr>
        <w:ind w:left="6480" w:hanging="360"/>
      </w:pPr>
      <w:rPr>
        <w:rFonts w:ascii="Wingdings" w:hAnsi="Wingdings" w:cs="Wingdings"/>
      </w:rPr>
    </w:lvl>
  </w:abstractNum>
  <w:abstractNum w:abstractNumId="8" w15:restartNumberingAfterBreak="0">
    <w:nsid w:val="00000009"/>
    <w:multiLevelType w:val="hybridMultilevel"/>
    <w:tmpl w:val="25D0135C"/>
    <w:lvl w:ilvl="0" w:tplc="24D2DEB6">
      <w:start w:val="1"/>
      <w:numFmt w:val="bullet"/>
      <w:lvlText w:val=""/>
      <w:lvlJc w:val="left"/>
      <w:pPr>
        <w:ind w:left="360" w:hanging="360"/>
      </w:pPr>
      <w:rPr>
        <w:rFonts w:ascii="Symbol" w:hAnsi="Symbol" w:cs="Symbol"/>
      </w:rPr>
    </w:lvl>
    <w:lvl w:ilvl="1" w:tplc="799A7B94">
      <w:start w:val="1"/>
      <w:numFmt w:val="bullet"/>
      <w:lvlText w:val=""/>
      <w:lvlJc w:val="left"/>
      <w:pPr>
        <w:ind w:left="360" w:hanging="360"/>
      </w:pPr>
      <w:rPr>
        <w:rFonts w:ascii="Symbol" w:hAnsi="Symbol" w:cs="Symbol"/>
      </w:rPr>
    </w:lvl>
    <w:lvl w:ilvl="2" w:tplc="5F1C08E4">
      <w:start w:val="1"/>
      <w:numFmt w:val="bullet"/>
      <w:lvlText w:val=""/>
      <w:lvlJc w:val="left"/>
      <w:pPr>
        <w:ind w:left="360" w:hanging="360"/>
      </w:pPr>
      <w:rPr>
        <w:rFonts w:ascii="Symbol" w:hAnsi="Symbol" w:cs="Symbol"/>
      </w:rPr>
    </w:lvl>
    <w:lvl w:ilvl="3" w:tplc="4F525702">
      <w:start w:val="1"/>
      <w:numFmt w:val="bullet"/>
      <w:lvlText w:val=""/>
      <w:lvlJc w:val="left"/>
      <w:pPr>
        <w:ind w:left="360" w:hanging="360"/>
      </w:pPr>
      <w:rPr>
        <w:rFonts w:ascii="Symbol" w:hAnsi="Symbol" w:cs="Symbol"/>
      </w:rPr>
    </w:lvl>
    <w:lvl w:ilvl="4" w:tplc="5C0E030C">
      <w:start w:val="1"/>
      <w:numFmt w:val="bullet"/>
      <w:lvlText w:val=""/>
      <w:lvlJc w:val="left"/>
      <w:pPr>
        <w:ind w:left="360" w:hanging="360"/>
      </w:pPr>
      <w:rPr>
        <w:rFonts w:ascii="Symbol" w:hAnsi="Symbol" w:cs="Symbol"/>
      </w:rPr>
    </w:lvl>
    <w:lvl w:ilvl="5" w:tplc="1EBA250E">
      <w:start w:val="1"/>
      <w:numFmt w:val="bullet"/>
      <w:lvlText w:val=""/>
      <w:lvlJc w:val="left"/>
      <w:pPr>
        <w:ind w:left="360" w:hanging="360"/>
      </w:pPr>
      <w:rPr>
        <w:rFonts w:ascii="Symbol" w:hAnsi="Symbol" w:cs="Symbol"/>
      </w:rPr>
    </w:lvl>
    <w:lvl w:ilvl="6" w:tplc="F8A69166">
      <w:start w:val="1"/>
      <w:numFmt w:val="bullet"/>
      <w:lvlText w:val=""/>
      <w:lvlJc w:val="left"/>
      <w:pPr>
        <w:ind w:left="360" w:hanging="360"/>
      </w:pPr>
      <w:rPr>
        <w:rFonts w:ascii="Symbol" w:hAnsi="Symbol" w:cs="Symbol"/>
      </w:rPr>
    </w:lvl>
    <w:lvl w:ilvl="7" w:tplc="7D1C1F5E">
      <w:start w:val="1"/>
      <w:numFmt w:val="bullet"/>
      <w:lvlText w:val=""/>
      <w:lvlJc w:val="left"/>
      <w:pPr>
        <w:ind w:left="360" w:hanging="360"/>
      </w:pPr>
      <w:rPr>
        <w:rFonts w:ascii="Symbol" w:hAnsi="Symbol" w:cs="Symbol"/>
      </w:rPr>
    </w:lvl>
    <w:lvl w:ilvl="8" w:tplc="E31076E4">
      <w:start w:val="1"/>
      <w:numFmt w:val="bullet"/>
      <w:lvlText w:val=""/>
      <w:lvlJc w:val="left"/>
      <w:pPr>
        <w:ind w:left="360" w:hanging="360"/>
      </w:pPr>
      <w:rPr>
        <w:rFonts w:ascii="Symbol" w:hAnsi="Symbol" w:cs="Symbol"/>
      </w:rPr>
    </w:lvl>
  </w:abstractNum>
  <w:abstractNum w:abstractNumId="9" w15:restartNumberingAfterBreak="0">
    <w:nsid w:val="0000000A"/>
    <w:multiLevelType w:val="hybridMultilevel"/>
    <w:tmpl w:val="6FB881D6"/>
    <w:lvl w:ilvl="0" w:tplc="7006FB82">
      <w:start w:val="1"/>
      <w:numFmt w:val="decimal"/>
      <w:lvlText w:val="%1."/>
      <w:lvlJc w:val="left"/>
      <w:pPr>
        <w:ind w:left="720" w:hanging="360"/>
      </w:pPr>
    </w:lvl>
    <w:lvl w:ilvl="1" w:tplc="570AAAEC">
      <w:start w:val="1"/>
      <w:numFmt w:val="lowerLetter"/>
      <w:lvlText w:val="%2."/>
      <w:lvlJc w:val="left"/>
      <w:pPr>
        <w:ind w:left="1440" w:hanging="360"/>
      </w:pPr>
    </w:lvl>
    <w:lvl w:ilvl="2" w:tplc="A91AE816">
      <w:start w:val="1"/>
      <w:numFmt w:val="lowerRoman"/>
      <w:lvlText w:val="%3."/>
      <w:lvlJc w:val="left"/>
      <w:pPr>
        <w:ind w:left="2160" w:hanging="180"/>
      </w:pPr>
    </w:lvl>
    <w:lvl w:ilvl="3" w:tplc="506253C0">
      <w:start w:val="1"/>
      <w:numFmt w:val="decimal"/>
      <w:lvlText w:val="%4."/>
      <w:lvlJc w:val="left"/>
      <w:pPr>
        <w:ind w:left="2880" w:hanging="360"/>
      </w:pPr>
    </w:lvl>
    <w:lvl w:ilvl="4" w:tplc="81E0ECDC">
      <w:start w:val="1"/>
      <w:numFmt w:val="lowerLetter"/>
      <w:lvlText w:val="%5."/>
      <w:lvlJc w:val="left"/>
      <w:pPr>
        <w:ind w:left="3600" w:hanging="360"/>
      </w:pPr>
    </w:lvl>
    <w:lvl w:ilvl="5" w:tplc="4FF017CE">
      <w:start w:val="1"/>
      <w:numFmt w:val="lowerRoman"/>
      <w:lvlText w:val="%6."/>
      <w:lvlJc w:val="left"/>
      <w:pPr>
        <w:ind w:left="4320" w:hanging="180"/>
      </w:pPr>
    </w:lvl>
    <w:lvl w:ilvl="6" w:tplc="79EA8630">
      <w:start w:val="1"/>
      <w:numFmt w:val="decimal"/>
      <w:lvlText w:val="%7."/>
      <w:lvlJc w:val="left"/>
      <w:pPr>
        <w:ind w:left="5040" w:hanging="360"/>
      </w:pPr>
    </w:lvl>
    <w:lvl w:ilvl="7" w:tplc="605C42A6">
      <w:start w:val="1"/>
      <w:numFmt w:val="lowerLetter"/>
      <w:lvlText w:val="%8."/>
      <w:lvlJc w:val="left"/>
      <w:pPr>
        <w:ind w:left="5760" w:hanging="360"/>
      </w:pPr>
    </w:lvl>
    <w:lvl w:ilvl="8" w:tplc="2F286D6A">
      <w:start w:val="1"/>
      <w:numFmt w:val="lowerRoman"/>
      <w:lvlText w:val="%9."/>
      <w:lvlJc w:val="left"/>
      <w:pPr>
        <w:ind w:left="6480" w:hanging="180"/>
      </w:pPr>
    </w:lvl>
  </w:abstractNum>
  <w:abstractNum w:abstractNumId="10" w15:restartNumberingAfterBreak="0">
    <w:nsid w:val="0000000B"/>
    <w:multiLevelType w:val="hybridMultilevel"/>
    <w:tmpl w:val="F45E85AA"/>
    <w:lvl w:ilvl="0" w:tplc="4D52B118">
      <w:start w:val="1"/>
      <w:numFmt w:val="decimal"/>
      <w:lvlText w:val="%1."/>
      <w:lvlJc w:val="left"/>
      <w:pPr>
        <w:ind w:left="360" w:hanging="360"/>
      </w:pPr>
    </w:lvl>
    <w:lvl w:ilvl="1" w:tplc="6B04E01A">
      <w:numFmt w:val="decimal"/>
      <w:lvlText w:val=""/>
      <w:lvlJc w:val="left"/>
      <w:pPr>
        <w:ind w:left="0" w:firstLine="0"/>
      </w:pPr>
    </w:lvl>
    <w:lvl w:ilvl="2" w:tplc="0838AD7C">
      <w:numFmt w:val="decimal"/>
      <w:lvlText w:val=""/>
      <w:lvlJc w:val="left"/>
      <w:pPr>
        <w:ind w:left="0" w:firstLine="0"/>
      </w:pPr>
    </w:lvl>
    <w:lvl w:ilvl="3" w:tplc="E722B406">
      <w:numFmt w:val="decimal"/>
      <w:lvlText w:val=""/>
      <w:lvlJc w:val="left"/>
      <w:pPr>
        <w:ind w:left="0" w:firstLine="0"/>
      </w:pPr>
    </w:lvl>
    <w:lvl w:ilvl="4" w:tplc="BD666930">
      <w:numFmt w:val="decimal"/>
      <w:lvlText w:val=""/>
      <w:lvlJc w:val="left"/>
      <w:pPr>
        <w:ind w:left="0" w:firstLine="0"/>
      </w:pPr>
    </w:lvl>
    <w:lvl w:ilvl="5" w:tplc="D4881CA4">
      <w:numFmt w:val="decimal"/>
      <w:lvlText w:val=""/>
      <w:lvlJc w:val="left"/>
      <w:pPr>
        <w:ind w:left="0" w:firstLine="0"/>
      </w:pPr>
    </w:lvl>
    <w:lvl w:ilvl="6" w:tplc="28641062">
      <w:numFmt w:val="decimal"/>
      <w:lvlText w:val=""/>
      <w:lvlJc w:val="left"/>
      <w:pPr>
        <w:ind w:left="0" w:firstLine="0"/>
      </w:pPr>
    </w:lvl>
    <w:lvl w:ilvl="7" w:tplc="01EE8080">
      <w:numFmt w:val="decimal"/>
      <w:lvlText w:val=""/>
      <w:lvlJc w:val="left"/>
      <w:pPr>
        <w:ind w:left="0" w:firstLine="0"/>
      </w:pPr>
    </w:lvl>
    <w:lvl w:ilvl="8" w:tplc="36BE7840">
      <w:numFmt w:val="decimal"/>
      <w:lvlText w:val=""/>
      <w:lvlJc w:val="left"/>
      <w:pPr>
        <w:ind w:left="0" w:firstLine="0"/>
      </w:pPr>
    </w:lvl>
  </w:abstractNum>
  <w:abstractNum w:abstractNumId="11" w15:restartNumberingAfterBreak="0">
    <w:nsid w:val="0000000C"/>
    <w:multiLevelType w:val="hybridMultilevel"/>
    <w:tmpl w:val="A476E81E"/>
    <w:lvl w:ilvl="0" w:tplc="8E8C1B9A">
      <w:start w:val="1"/>
      <w:numFmt w:val="bullet"/>
      <w:lvlText w:val=""/>
      <w:lvlJc w:val="left"/>
      <w:pPr>
        <w:ind w:left="567" w:hanging="454"/>
      </w:pPr>
      <w:rPr>
        <w:rFonts w:ascii="Wingdings" w:hAnsi="Wingdings" w:cs="Wingdings"/>
      </w:rPr>
    </w:lvl>
    <w:lvl w:ilvl="1" w:tplc="429856D2">
      <w:start w:val="1"/>
      <w:numFmt w:val="bullet"/>
      <w:lvlText w:val="o"/>
      <w:lvlJc w:val="left"/>
      <w:pPr>
        <w:ind w:left="1440" w:hanging="360"/>
      </w:pPr>
      <w:rPr>
        <w:rFonts w:ascii="Courier New" w:hAnsi="Courier New" w:cs="Courier New"/>
      </w:rPr>
    </w:lvl>
    <w:lvl w:ilvl="2" w:tplc="4C025052">
      <w:start w:val="1"/>
      <w:numFmt w:val="bullet"/>
      <w:lvlText w:val=""/>
      <w:lvlJc w:val="left"/>
      <w:pPr>
        <w:ind w:left="2160" w:hanging="360"/>
      </w:pPr>
      <w:rPr>
        <w:rFonts w:ascii="Wingdings" w:hAnsi="Wingdings" w:cs="Wingdings"/>
      </w:rPr>
    </w:lvl>
    <w:lvl w:ilvl="3" w:tplc="AFF01D3C">
      <w:start w:val="1"/>
      <w:numFmt w:val="bullet"/>
      <w:lvlText w:val=""/>
      <w:lvlJc w:val="left"/>
      <w:pPr>
        <w:ind w:left="2880" w:hanging="360"/>
      </w:pPr>
      <w:rPr>
        <w:rFonts w:ascii="Symbol" w:hAnsi="Symbol" w:cs="Symbol"/>
      </w:rPr>
    </w:lvl>
    <w:lvl w:ilvl="4" w:tplc="EC02BC64">
      <w:start w:val="1"/>
      <w:numFmt w:val="bullet"/>
      <w:lvlText w:val="o"/>
      <w:lvlJc w:val="left"/>
      <w:pPr>
        <w:ind w:left="3600" w:hanging="360"/>
      </w:pPr>
      <w:rPr>
        <w:rFonts w:ascii="Courier New" w:hAnsi="Courier New" w:cs="Courier New"/>
      </w:rPr>
    </w:lvl>
    <w:lvl w:ilvl="5" w:tplc="C45A2780">
      <w:start w:val="1"/>
      <w:numFmt w:val="bullet"/>
      <w:lvlText w:val=""/>
      <w:lvlJc w:val="left"/>
      <w:pPr>
        <w:ind w:left="4320" w:hanging="360"/>
      </w:pPr>
      <w:rPr>
        <w:rFonts w:ascii="Wingdings" w:hAnsi="Wingdings" w:cs="Wingdings"/>
      </w:rPr>
    </w:lvl>
    <w:lvl w:ilvl="6" w:tplc="DC401EA4">
      <w:start w:val="1"/>
      <w:numFmt w:val="bullet"/>
      <w:lvlText w:val=""/>
      <w:lvlJc w:val="left"/>
      <w:pPr>
        <w:ind w:left="5040" w:hanging="360"/>
      </w:pPr>
      <w:rPr>
        <w:rFonts w:ascii="Symbol" w:hAnsi="Symbol" w:cs="Symbol"/>
      </w:rPr>
    </w:lvl>
    <w:lvl w:ilvl="7" w:tplc="F070A1FE">
      <w:start w:val="1"/>
      <w:numFmt w:val="bullet"/>
      <w:lvlText w:val="o"/>
      <w:lvlJc w:val="left"/>
      <w:pPr>
        <w:ind w:left="5760" w:hanging="360"/>
      </w:pPr>
      <w:rPr>
        <w:rFonts w:ascii="Courier New" w:hAnsi="Courier New" w:cs="Courier New"/>
      </w:rPr>
    </w:lvl>
    <w:lvl w:ilvl="8" w:tplc="22F8E53A">
      <w:start w:val="1"/>
      <w:numFmt w:val="bullet"/>
      <w:lvlText w:val=""/>
      <w:lvlJc w:val="left"/>
      <w:pPr>
        <w:ind w:left="6480" w:hanging="360"/>
      </w:pPr>
      <w:rPr>
        <w:rFonts w:ascii="Wingdings" w:hAnsi="Wingdings" w:cs="Wingdings"/>
      </w:rPr>
    </w:lvl>
  </w:abstractNum>
  <w:abstractNum w:abstractNumId="12" w15:restartNumberingAfterBreak="0">
    <w:nsid w:val="0000000D"/>
    <w:multiLevelType w:val="hybridMultilevel"/>
    <w:tmpl w:val="A754B004"/>
    <w:lvl w:ilvl="0" w:tplc="2F44BE0C">
      <w:start w:val="1"/>
      <w:numFmt w:val="decimal"/>
      <w:lvlText w:val="%1."/>
      <w:lvlJc w:val="left"/>
      <w:pPr>
        <w:ind w:left="360" w:hanging="360"/>
      </w:pPr>
    </w:lvl>
    <w:lvl w:ilvl="1" w:tplc="775C8AFE">
      <w:numFmt w:val="decimal"/>
      <w:lvlText w:val=""/>
      <w:lvlJc w:val="left"/>
      <w:pPr>
        <w:ind w:left="0" w:firstLine="0"/>
      </w:pPr>
    </w:lvl>
    <w:lvl w:ilvl="2" w:tplc="D59EC35A">
      <w:numFmt w:val="decimal"/>
      <w:lvlText w:val=""/>
      <w:lvlJc w:val="left"/>
      <w:pPr>
        <w:ind w:left="0" w:firstLine="0"/>
      </w:pPr>
    </w:lvl>
    <w:lvl w:ilvl="3" w:tplc="D9B490D8">
      <w:numFmt w:val="decimal"/>
      <w:lvlText w:val=""/>
      <w:lvlJc w:val="left"/>
      <w:pPr>
        <w:ind w:left="0" w:firstLine="0"/>
      </w:pPr>
    </w:lvl>
    <w:lvl w:ilvl="4" w:tplc="55C25E3A">
      <w:numFmt w:val="decimal"/>
      <w:lvlText w:val=""/>
      <w:lvlJc w:val="left"/>
      <w:pPr>
        <w:ind w:left="0" w:firstLine="0"/>
      </w:pPr>
    </w:lvl>
    <w:lvl w:ilvl="5" w:tplc="69DED328">
      <w:numFmt w:val="decimal"/>
      <w:lvlText w:val=""/>
      <w:lvlJc w:val="left"/>
      <w:pPr>
        <w:ind w:left="0" w:firstLine="0"/>
      </w:pPr>
    </w:lvl>
    <w:lvl w:ilvl="6" w:tplc="3D36AFC2">
      <w:numFmt w:val="decimal"/>
      <w:lvlText w:val=""/>
      <w:lvlJc w:val="left"/>
      <w:pPr>
        <w:ind w:left="0" w:firstLine="0"/>
      </w:pPr>
    </w:lvl>
    <w:lvl w:ilvl="7" w:tplc="33AA4B26">
      <w:numFmt w:val="decimal"/>
      <w:lvlText w:val=""/>
      <w:lvlJc w:val="left"/>
      <w:pPr>
        <w:ind w:left="0" w:firstLine="0"/>
      </w:pPr>
    </w:lvl>
    <w:lvl w:ilvl="8" w:tplc="64FC81EE">
      <w:numFmt w:val="decimal"/>
      <w:lvlText w:val=""/>
      <w:lvlJc w:val="left"/>
      <w:pPr>
        <w:ind w:left="0" w:firstLine="0"/>
      </w:pPr>
    </w:lvl>
  </w:abstractNum>
  <w:abstractNum w:abstractNumId="13" w15:restartNumberingAfterBreak="0">
    <w:nsid w:val="0000000E"/>
    <w:multiLevelType w:val="hybridMultilevel"/>
    <w:tmpl w:val="F190DA64"/>
    <w:lvl w:ilvl="0" w:tplc="BFD62722">
      <w:start w:val="1"/>
      <w:numFmt w:val="bullet"/>
      <w:lvlText w:val=""/>
      <w:lvlJc w:val="left"/>
      <w:pPr>
        <w:ind w:left="360" w:hanging="360"/>
      </w:pPr>
      <w:rPr>
        <w:rFonts w:ascii="Symbol" w:hAnsi="Symbol" w:cs="Symbol"/>
      </w:rPr>
    </w:lvl>
    <w:lvl w:ilvl="1" w:tplc="86A4E76C">
      <w:start w:val="1"/>
      <w:numFmt w:val="bullet"/>
      <w:lvlText w:val=""/>
      <w:lvlJc w:val="left"/>
      <w:pPr>
        <w:ind w:left="360" w:hanging="360"/>
      </w:pPr>
      <w:rPr>
        <w:rFonts w:ascii="Symbol" w:hAnsi="Symbol" w:cs="Symbol"/>
      </w:rPr>
    </w:lvl>
    <w:lvl w:ilvl="2" w:tplc="AFC48C6C">
      <w:start w:val="1"/>
      <w:numFmt w:val="bullet"/>
      <w:lvlText w:val=""/>
      <w:lvlJc w:val="left"/>
      <w:pPr>
        <w:ind w:left="360" w:hanging="360"/>
      </w:pPr>
      <w:rPr>
        <w:rFonts w:ascii="Symbol" w:hAnsi="Symbol" w:cs="Symbol"/>
      </w:rPr>
    </w:lvl>
    <w:lvl w:ilvl="3" w:tplc="774069C8">
      <w:start w:val="1"/>
      <w:numFmt w:val="bullet"/>
      <w:lvlText w:val=""/>
      <w:lvlJc w:val="left"/>
      <w:pPr>
        <w:ind w:left="360" w:hanging="360"/>
      </w:pPr>
      <w:rPr>
        <w:rFonts w:ascii="Symbol" w:hAnsi="Symbol" w:cs="Symbol"/>
      </w:rPr>
    </w:lvl>
    <w:lvl w:ilvl="4" w:tplc="76761E9C">
      <w:start w:val="1"/>
      <w:numFmt w:val="bullet"/>
      <w:lvlText w:val=""/>
      <w:lvlJc w:val="left"/>
      <w:pPr>
        <w:ind w:left="360" w:hanging="360"/>
      </w:pPr>
      <w:rPr>
        <w:rFonts w:ascii="Symbol" w:hAnsi="Symbol" w:cs="Symbol"/>
      </w:rPr>
    </w:lvl>
    <w:lvl w:ilvl="5" w:tplc="A75CE280">
      <w:start w:val="1"/>
      <w:numFmt w:val="bullet"/>
      <w:lvlText w:val=""/>
      <w:lvlJc w:val="left"/>
      <w:pPr>
        <w:ind w:left="360" w:hanging="360"/>
      </w:pPr>
      <w:rPr>
        <w:rFonts w:ascii="Symbol" w:hAnsi="Symbol" w:cs="Symbol"/>
      </w:rPr>
    </w:lvl>
    <w:lvl w:ilvl="6" w:tplc="F7A8AE98">
      <w:start w:val="1"/>
      <w:numFmt w:val="bullet"/>
      <w:lvlText w:val=""/>
      <w:lvlJc w:val="left"/>
      <w:pPr>
        <w:ind w:left="360" w:hanging="360"/>
      </w:pPr>
      <w:rPr>
        <w:rFonts w:ascii="Symbol" w:hAnsi="Symbol" w:cs="Symbol"/>
      </w:rPr>
    </w:lvl>
    <w:lvl w:ilvl="7" w:tplc="A1D6248E">
      <w:start w:val="1"/>
      <w:numFmt w:val="bullet"/>
      <w:lvlText w:val=""/>
      <w:lvlJc w:val="left"/>
      <w:pPr>
        <w:ind w:left="360" w:hanging="360"/>
      </w:pPr>
      <w:rPr>
        <w:rFonts w:ascii="Symbol" w:hAnsi="Symbol" w:cs="Symbol"/>
      </w:rPr>
    </w:lvl>
    <w:lvl w:ilvl="8" w:tplc="BA5850A4">
      <w:start w:val="1"/>
      <w:numFmt w:val="bullet"/>
      <w:lvlText w:val=""/>
      <w:lvlJc w:val="left"/>
      <w:pPr>
        <w:ind w:left="360" w:hanging="360"/>
      </w:pPr>
      <w:rPr>
        <w:rFonts w:ascii="Symbol" w:hAnsi="Symbol" w:cs="Symbol"/>
      </w:rPr>
    </w:lvl>
  </w:abstractNum>
  <w:abstractNum w:abstractNumId="14" w15:restartNumberingAfterBreak="0">
    <w:nsid w:val="0000000F"/>
    <w:multiLevelType w:val="hybridMultilevel"/>
    <w:tmpl w:val="3CB2071A"/>
    <w:lvl w:ilvl="0" w:tplc="E898B27C">
      <w:start w:val="1"/>
      <w:numFmt w:val="bullet"/>
      <w:lvlText w:val=""/>
      <w:lvlJc w:val="left"/>
      <w:pPr>
        <w:ind w:left="360" w:hanging="360"/>
      </w:pPr>
      <w:rPr>
        <w:rFonts w:ascii="Symbol" w:hAnsi="Symbol" w:cs="Symbol"/>
      </w:rPr>
    </w:lvl>
    <w:lvl w:ilvl="1" w:tplc="B5CABEFC">
      <w:start w:val="1"/>
      <w:numFmt w:val="bullet"/>
      <w:lvlText w:val=""/>
      <w:lvlJc w:val="left"/>
      <w:pPr>
        <w:ind w:left="360" w:hanging="360"/>
      </w:pPr>
      <w:rPr>
        <w:rFonts w:ascii="Symbol" w:hAnsi="Symbol" w:cs="Symbol"/>
      </w:rPr>
    </w:lvl>
    <w:lvl w:ilvl="2" w:tplc="3C668C04">
      <w:start w:val="1"/>
      <w:numFmt w:val="bullet"/>
      <w:lvlText w:val=""/>
      <w:lvlJc w:val="left"/>
      <w:pPr>
        <w:ind w:left="360" w:hanging="360"/>
      </w:pPr>
      <w:rPr>
        <w:rFonts w:ascii="Symbol" w:hAnsi="Symbol" w:cs="Symbol"/>
      </w:rPr>
    </w:lvl>
    <w:lvl w:ilvl="3" w:tplc="D6D4434C">
      <w:start w:val="1"/>
      <w:numFmt w:val="bullet"/>
      <w:lvlText w:val=""/>
      <w:lvlJc w:val="left"/>
      <w:pPr>
        <w:ind w:left="360" w:hanging="360"/>
      </w:pPr>
      <w:rPr>
        <w:rFonts w:ascii="Symbol" w:hAnsi="Symbol" w:cs="Symbol"/>
      </w:rPr>
    </w:lvl>
    <w:lvl w:ilvl="4" w:tplc="27AA1A00">
      <w:start w:val="1"/>
      <w:numFmt w:val="bullet"/>
      <w:lvlText w:val=""/>
      <w:lvlJc w:val="left"/>
      <w:pPr>
        <w:ind w:left="360" w:hanging="360"/>
      </w:pPr>
      <w:rPr>
        <w:rFonts w:ascii="Symbol" w:hAnsi="Symbol" w:cs="Symbol"/>
      </w:rPr>
    </w:lvl>
    <w:lvl w:ilvl="5" w:tplc="D1A0A80A">
      <w:start w:val="1"/>
      <w:numFmt w:val="bullet"/>
      <w:lvlText w:val=""/>
      <w:lvlJc w:val="left"/>
      <w:pPr>
        <w:ind w:left="360" w:hanging="360"/>
      </w:pPr>
      <w:rPr>
        <w:rFonts w:ascii="Symbol" w:hAnsi="Symbol" w:cs="Symbol"/>
      </w:rPr>
    </w:lvl>
    <w:lvl w:ilvl="6" w:tplc="3690A4A0">
      <w:start w:val="1"/>
      <w:numFmt w:val="bullet"/>
      <w:lvlText w:val=""/>
      <w:lvlJc w:val="left"/>
      <w:pPr>
        <w:ind w:left="360" w:hanging="360"/>
      </w:pPr>
      <w:rPr>
        <w:rFonts w:ascii="Symbol" w:hAnsi="Symbol" w:cs="Symbol"/>
      </w:rPr>
    </w:lvl>
    <w:lvl w:ilvl="7" w:tplc="386E4D68">
      <w:start w:val="1"/>
      <w:numFmt w:val="bullet"/>
      <w:lvlText w:val=""/>
      <w:lvlJc w:val="left"/>
      <w:pPr>
        <w:ind w:left="360" w:hanging="360"/>
      </w:pPr>
      <w:rPr>
        <w:rFonts w:ascii="Symbol" w:hAnsi="Symbol" w:cs="Symbol"/>
      </w:rPr>
    </w:lvl>
    <w:lvl w:ilvl="8" w:tplc="096E3984">
      <w:start w:val="1"/>
      <w:numFmt w:val="bullet"/>
      <w:lvlText w:val=""/>
      <w:lvlJc w:val="left"/>
      <w:pPr>
        <w:ind w:left="360" w:hanging="360"/>
      </w:pPr>
      <w:rPr>
        <w:rFonts w:ascii="Symbol" w:hAnsi="Symbol" w:cs="Symbol"/>
      </w:rPr>
    </w:lvl>
  </w:abstractNum>
  <w:abstractNum w:abstractNumId="15" w15:restartNumberingAfterBreak="0">
    <w:nsid w:val="00000010"/>
    <w:multiLevelType w:val="hybridMultilevel"/>
    <w:tmpl w:val="C5143AAE"/>
    <w:lvl w:ilvl="0" w:tplc="9E72F370">
      <w:start w:val="1"/>
      <w:numFmt w:val="bullet"/>
      <w:lvlText w:val=""/>
      <w:lvlJc w:val="left"/>
      <w:pPr>
        <w:ind w:left="720" w:hanging="360"/>
      </w:pPr>
      <w:rPr>
        <w:rFonts w:ascii="Symbol" w:hAnsi="Symbol" w:cs="Symbol"/>
      </w:rPr>
    </w:lvl>
    <w:lvl w:ilvl="1" w:tplc="9E2C718A">
      <w:start w:val="1"/>
      <w:numFmt w:val="bullet"/>
      <w:lvlText w:val="o"/>
      <w:lvlJc w:val="left"/>
      <w:pPr>
        <w:ind w:left="1440" w:hanging="360"/>
      </w:pPr>
      <w:rPr>
        <w:rFonts w:ascii="Courier New" w:hAnsi="Courier New" w:cs="Courier New"/>
      </w:rPr>
    </w:lvl>
    <w:lvl w:ilvl="2" w:tplc="54A2234C">
      <w:start w:val="1"/>
      <w:numFmt w:val="bullet"/>
      <w:lvlText w:val=""/>
      <w:lvlJc w:val="left"/>
      <w:pPr>
        <w:ind w:left="2160" w:hanging="360"/>
      </w:pPr>
      <w:rPr>
        <w:rFonts w:ascii="Wingdings" w:hAnsi="Wingdings" w:cs="Wingdings"/>
      </w:rPr>
    </w:lvl>
    <w:lvl w:ilvl="3" w:tplc="6D9EC83A">
      <w:start w:val="1"/>
      <w:numFmt w:val="bullet"/>
      <w:lvlText w:val=""/>
      <w:lvlJc w:val="left"/>
      <w:pPr>
        <w:ind w:left="2880" w:hanging="360"/>
      </w:pPr>
      <w:rPr>
        <w:rFonts w:ascii="Symbol" w:hAnsi="Symbol" w:cs="Symbol"/>
      </w:rPr>
    </w:lvl>
    <w:lvl w:ilvl="4" w:tplc="D08059EA">
      <w:start w:val="1"/>
      <w:numFmt w:val="bullet"/>
      <w:lvlText w:val="o"/>
      <w:lvlJc w:val="left"/>
      <w:pPr>
        <w:ind w:left="3600" w:hanging="360"/>
      </w:pPr>
      <w:rPr>
        <w:rFonts w:ascii="Courier New" w:hAnsi="Courier New" w:cs="Courier New"/>
      </w:rPr>
    </w:lvl>
    <w:lvl w:ilvl="5" w:tplc="BD8C3270">
      <w:start w:val="1"/>
      <w:numFmt w:val="bullet"/>
      <w:lvlText w:val=""/>
      <w:lvlJc w:val="left"/>
      <w:pPr>
        <w:ind w:left="4320" w:hanging="360"/>
      </w:pPr>
      <w:rPr>
        <w:rFonts w:ascii="Wingdings" w:hAnsi="Wingdings" w:cs="Wingdings"/>
      </w:rPr>
    </w:lvl>
    <w:lvl w:ilvl="6" w:tplc="748C8F64">
      <w:start w:val="1"/>
      <w:numFmt w:val="bullet"/>
      <w:lvlText w:val=""/>
      <w:lvlJc w:val="left"/>
      <w:pPr>
        <w:ind w:left="5040" w:hanging="360"/>
      </w:pPr>
      <w:rPr>
        <w:rFonts w:ascii="Symbol" w:hAnsi="Symbol" w:cs="Symbol"/>
      </w:rPr>
    </w:lvl>
    <w:lvl w:ilvl="7" w:tplc="5AE2219A">
      <w:start w:val="1"/>
      <w:numFmt w:val="bullet"/>
      <w:lvlText w:val="o"/>
      <w:lvlJc w:val="left"/>
      <w:pPr>
        <w:ind w:left="5760" w:hanging="360"/>
      </w:pPr>
      <w:rPr>
        <w:rFonts w:ascii="Courier New" w:hAnsi="Courier New" w:cs="Courier New"/>
      </w:rPr>
    </w:lvl>
    <w:lvl w:ilvl="8" w:tplc="67686DC8">
      <w:start w:val="1"/>
      <w:numFmt w:val="bullet"/>
      <w:lvlText w:val=""/>
      <w:lvlJc w:val="left"/>
      <w:pPr>
        <w:ind w:left="6480" w:hanging="360"/>
      </w:pPr>
      <w:rPr>
        <w:rFonts w:ascii="Wingdings" w:hAnsi="Wingdings" w:cs="Wingdings"/>
      </w:rPr>
    </w:lvl>
  </w:abstractNum>
  <w:abstractNum w:abstractNumId="16" w15:restartNumberingAfterBreak="0">
    <w:nsid w:val="00000011"/>
    <w:multiLevelType w:val="hybridMultilevel"/>
    <w:tmpl w:val="224C40F6"/>
    <w:lvl w:ilvl="0" w:tplc="9B9AED50">
      <w:start w:val="1"/>
      <w:numFmt w:val="decimal"/>
      <w:lvlText w:val="%1."/>
      <w:lvlJc w:val="left"/>
      <w:pPr>
        <w:ind w:left="720" w:hanging="720"/>
      </w:pPr>
    </w:lvl>
    <w:lvl w:ilvl="1" w:tplc="97260364">
      <w:start w:val="1"/>
      <w:numFmt w:val="decimal"/>
      <w:lvlText w:val="%2."/>
      <w:lvlJc w:val="left"/>
      <w:pPr>
        <w:ind w:left="1440" w:hanging="720"/>
      </w:pPr>
    </w:lvl>
    <w:lvl w:ilvl="2" w:tplc="579A2C4A">
      <w:start w:val="1"/>
      <w:numFmt w:val="decimal"/>
      <w:lvlText w:val="%3."/>
      <w:lvlJc w:val="left"/>
      <w:pPr>
        <w:ind w:left="2160" w:hanging="720"/>
      </w:pPr>
    </w:lvl>
    <w:lvl w:ilvl="3" w:tplc="7D20B1F4">
      <w:start w:val="1"/>
      <w:numFmt w:val="decimal"/>
      <w:lvlText w:val="%4."/>
      <w:lvlJc w:val="left"/>
      <w:pPr>
        <w:ind w:left="2880" w:hanging="720"/>
      </w:pPr>
    </w:lvl>
    <w:lvl w:ilvl="4" w:tplc="4ACE4B50">
      <w:start w:val="1"/>
      <w:numFmt w:val="decimal"/>
      <w:lvlText w:val="%5."/>
      <w:lvlJc w:val="left"/>
      <w:pPr>
        <w:ind w:left="3600" w:hanging="720"/>
      </w:pPr>
    </w:lvl>
    <w:lvl w:ilvl="5" w:tplc="A4026C86">
      <w:start w:val="1"/>
      <w:numFmt w:val="decimal"/>
      <w:lvlText w:val="%6."/>
      <w:lvlJc w:val="left"/>
      <w:pPr>
        <w:ind w:left="4320" w:hanging="720"/>
      </w:pPr>
    </w:lvl>
    <w:lvl w:ilvl="6" w:tplc="ED30CC9A">
      <w:start w:val="1"/>
      <w:numFmt w:val="decimal"/>
      <w:lvlText w:val="%7."/>
      <w:lvlJc w:val="left"/>
      <w:pPr>
        <w:ind w:left="5040" w:hanging="720"/>
      </w:pPr>
    </w:lvl>
    <w:lvl w:ilvl="7" w:tplc="A3D0D6A4">
      <w:start w:val="1"/>
      <w:numFmt w:val="decimal"/>
      <w:lvlText w:val="%8."/>
      <w:lvlJc w:val="left"/>
      <w:pPr>
        <w:ind w:left="5760" w:hanging="720"/>
      </w:pPr>
    </w:lvl>
    <w:lvl w:ilvl="8" w:tplc="FAB800E8">
      <w:start w:val="1"/>
      <w:numFmt w:val="decimal"/>
      <w:lvlText w:val="%9."/>
      <w:lvlJc w:val="left"/>
      <w:pPr>
        <w:ind w:left="6480" w:hanging="720"/>
      </w:pPr>
    </w:lvl>
  </w:abstractNum>
  <w:abstractNum w:abstractNumId="17" w15:restartNumberingAfterBreak="0">
    <w:nsid w:val="00000012"/>
    <w:multiLevelType w:val="hybridMultilevel"/>
    <w:tmpl w:val="36DE41FE"/>
    <w:lvl w:ilvl="0" w:tplc="1F2AD084">
      <w:start w:val="1"/>
      <w:numFmt w:val="decimal"/>
      <w:lvlText w:val="%1."/>
      <w:lvlJc w:val="left"/>
      <w:pPr>
        <w:ind w:left="720" w:hanging="720"/>
      </w:pPr>
    </w:lvl>
    <w:lvl w:ilvl="1" w:tplc="E32EF0AE">
      <w:start w:val="1"/>
      <w:numFmt w:val="decimal"/>
      <w:lvlText w:val="%2."/>
      <w:lvlJc w:val="left"/>
      <w:pPr>
        <w:ind w:left="1440" w:hanging="720"/>
      </w:pPr>
    </w:lvl>
    <w:lvl w:ilvl="2" w:tplc="CD6C1E5C">
      <w:start w:val="1"/>
      <w:numFmt w:val="decimal"/>
      <w:lvlText w:val="%3."/>
      <w:lvlJc w:val="left"/>
      <w:pPr>
        <w:ind w:left="2160" w:hanging="720"/>
      </w:pPr>
    </w:lvl>
    <w:lvl w:ilvl="3" w:tplc="3A78771E">
      <w:start w:val="1"/>
      <w:numFmt w:val="decimal"/>
      <w:lvlText w:val="%4."/>
      <w:lvlJc w:val="left"/>
      <w:pPr>
        <w:ind w:left="2880" w:hanging="720"/>
      </w:pPr>
    </w:lvl>
    <w:lvl w:ilvl="4" w:tplc="2FFA06B0">
      <w:start w:val="1"/>
      <w:numFmt w:val="decimal"/>
      <w:lvlText w:val="%5."/>
      <w:lvlJc w:val="left"/>
      <w:pPr>
        <w:ind w:left="3600" w:hanging="720"/>
      </w:pPr>
    </w:lvl>
    <w:lvl w:ilvl="5" w:tplc="FB4AE00A">
      <w:start w:val="1"/>
      <w:numFmt w:val="decimal"/>
      <w:lvlText w:val="%6."/>
      <w:lvlJc w:val="left"/>
      <w:pPr>
        <w:ind w:left="4320" w:hanging="720"/>
      </w:pPr>
    </w:lvl>
    <w:lvl w:ilvl="6" w:tplc="9BD60BCA">
      <w:start w:val="1"/>
      <w:numFmt w:val="decimal"/>
      <w:lvlText w:val="%7."/>
      <w:lvlJc w:val="left"/>
      <w:pPr>
        <w:ind w:left="5040" w:hanging="720"/>
      </w:pPr>
    </w:lvl>
    <w:lvl w:ilvl="7" w:tplc="A296DA20">
      <w:start w:val="1"/>
      <w:numFmt w:val="decimal"/>
      <w:lvlText w:val="%8."/>
      <w:lvlJc w:val="left"/>
      <w:pPr>
        <w:ind w:left="5760" w:hanging="720"/>
      </w:pPr>
    </w:lvl>
    <w:lvl w:ilvl="8" w:tplc="B36E3466">
      <w:start w:val="1"/>
      <w:numFmt w:val="decimal"/>
      <w:lvlText w:val="%9."/>
      <w:lvlJc w:val="left"/>
      <w:pPr>
        <w:ind w:left="6480" w:hanging="720"/>
      </w:pPr>
    </w:lvl>
  </w:abstractNum>
  <w:abstractNum w:abstractNumId="18" w15:restartNumberingAfterBreak="0">
    <w:nsid w:val="0FCF23CC"/>
    <w:multiLevelType w:val="hybridMultilevel"/>
    <w:tmpl w:val="125E19D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1D9C1156"/>
    <w:multiLevelType w:val="hybridMultilevel"/>
    <w:tmpl w:val="66DCA05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1DCA1058"/>
    <w:multiLevelType w:val="multilevel"/>
    <w:tmpl w:val="77823668"/>
    <w:lvl w:ilvl="0">
      <w:start w:val="2"/>
      <w:numFmt w:val="decimal"/>
      <w:lvlText w:val="%1."/>
      <w:lvlJc w:val="left"/>
      <w:pPr>
        <w:ind w:left="390" w:hanging="39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1" w15:restartNumberingAfterBreak="0">
    <w:nsid w:val="1E7648A8"/>
    <w:multiLevelType w:val="hybridMultilevel"/>
    <w:tmpl w:val="57AE403A"/>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2" w15:restartNumberingAfterBreak="0">
    <w:nsid w:val="275408EA"/>
    <w:multiLevelType w:val="hybridMultilevel"/>
    <w:tmpl w:val="4AB8C68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15:restartNumberingAfterBreak="0">
    <w:nsid w:val="2E425607"/>
    <w:multiLevelType w:val="multilevel"/>
    <w:tmpl w:val="76B8FC2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33BF719D"/>
    <w:multiLevelType w:val="hybridMultilevel"/>
    <w:tmpl w:val="AD24B84E"/>
    <w:lvl w:ilvl="0" w:tplc="3E4C5A6E">
      <w:start w:val="1"/>
      <w:numFmt w:val="upperRoman"/>
      <w:lvlText w:val="%1."/>
      <w:lvlJc w:val="left"/>
      <w:pPr>
        <w:ind w:left="1080" w:hanging="72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 w15:restartNumberingAfterBreak="0">
    <w:nsid w:val="3E354211"/>
    <w:multiLevelType w:val="multilevel"/>
    <w:tmpl w:val="A44C6A78"/>
    <w:lvl w:ilvl="0">
      <w:start w:val="2"/>
      <w:numFmt w:val="decimal"/>
      <w:lvlText w:val="%1"/>
      <w:lvlJc w:val="left"/>
      <w:pPr>
        <w:ind w:left="510" w:hanging="510"/>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26" w15:restartNumberingAfterBreak="0">
    <w:nsid w:val="44BD3D5F"/>
    <w:multiLevelType w:val="hybridMultilevel"/>
    <w:tmpl w:val="51F212DE"/>
    <w:lvl w:ilvl="0" w:tplc="4D9EFFEE">
      <w:start w:val="1"/>
      <w:numFmt w:val="decimal"/>
      <w:lvlText w:val=""/>
      <w:lvlJc w:val="left"/>
      <w:pPr>
        <w:ind w:left="0" w:firstLine="0"/>
      </w:pPr>
    </w:lvl>
    <w:lvl w:ilvl="1" w:tplc="FCF4D87A">
      <w:start w:val="1"/>
      <w:numFmt w:val="decimal"/>
      <w:lvlText w:val=""/>
      <w:lvlJc w:val="left"/>
      <w:pPr>
        <w:ind w:left="0" w:firstLine="0"/>
      </w:pPr>
    </w:lvl>
    <w:lvl w:ilvl="2" w:tplc="40648E26">
      <w:start w:val="1"/>
      <w:numFmt w:val="decimal"/>
      <w:lvlText w:val=""/>
      <w:lvlJc w:val="left"/>
      <w:pPr>
        <w:ind w:left="0" w:firstLine="0"/>
      </w:pPr>
    </w:lvl>
    <w:lvl w:ilvl="3" w:tplc="B8A8AB1E">
      <w:start w:val="1"/>
      <w:numFmt w:val="decimal"/>
      <w:lvlText w:val=""/>
      <w:lvlJc w:val="left"/>
      <w:pPr>
        <w:ind w:left="0" w:firstLine="0"/>
      </w:pPr>
    </w:lvl>
    <w:lvl w:ilvl="4" w:tplc="32A8CBC6">
      <w:start w:val="1"/>
      <w:numFmt w:val="decimal"/>
      <w:lvlText w:val=""/>
      <w:lvlJc w:val="left"/>
      <w:pPr>
        <w:ind w:left="0" w:firstLine="0"/>
      </w:pPr>
    </w:lvl>
    <w:lvl w:ilvl="5" w:tplc="0DEC7D62">
      <w:start w:val="1"/>
      <w:numFmt w:val="decimal"/>
      <w:lvlText w:val=""/>
      <w:lvlJc w:val="left"/>
      <w:pPr>
        <w:ind w:left="0" w:firstLine="0"/>
      </w:pPr>
    </w:lvl>
    <w:lvl w:ilvl="6" w:tplc="862A9192">
      <w:start w:val="1"/>
      <w:numFmt w:val="decimal"/>
      <w:lvlText w:val=""/>
      <w:lvlJc w:val="left"/>
      <w:pPr>
        <w:ind w:left="0" w:firstLine="0"/>
      </w:pPr>
    </w:lvl>
    <w:lvl w:ilvl="7" w:tplc="32705A3C">
      <w:start w:val="1"/>
      <w:numFmt w:val="decimal"/>
      <w:lvlText w:val=""/>
      <w:lvlJc w:val="left"/>
      <w:pPr>
        <w:ind w:left="0" w:firstLine="0"/>
      </w:pPr>
    </w:lvl>
    <w:lvl w:ilvl="8" w:tplc="0E122F56">
      <w:start w:val="1"/>
      <w:numFmt w:val="decimal"/>
      <w:lvlText w:val=""/>
      <w:lvlJc w:val="left"/>
      <w:pPr>
        <w:ind w:left="0" w:firstLine="0"/>
      </w:pPr>
    </w:lvl>
  </w:abstractNum>
  <w:abstractNum w:abstractNumId="27" w15:restartNumberingAfterBreak="0">
    <w:nsid w:val="45005465"/>
    <w:multiLevelType w:val="multilevel"/>
    <w:tmpl w:val="574C9A0A"/>
    <w:lvl w:ilvl="0">
      <w:start w:val="1"/>
      <w:numFmt w:val="decimal"/>
      <w:lvlText w:val="%1."/>
      <w:lvlJc w:val="left"/>
      <w:pPr>
        <w:ind w:left="720" w:hanging="360"/>
      </w:pPr>
      <w:rPr>
        <w:b/>
      </w:rPr>
    </w:lvl>
    <w:lvl w:ilvl="1">
      <w:start w:val="3"/>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28" w15:restartNumberingAfterBreak="0">
    <w:nsid w:val="51F8536B"/>
    <w:multiLevelType w:val="multilevel"/>
    <w:tmpl w:val="D244FBA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9" w15:restartNumberingAfterBreak="0">
    <w:nsid w:val="56C4259C"/>
    <w:multiLevelType w:val="hybridMultilevel"/>
    <w:tmpl w:val="53708450"/>
    <w:lvl w:ilvl="0" w:tplc="96D6151E">
      <w:start w:val="1"/>
      <w:numFmt w:val="upperRoman"/>
      <w:lvlText w:val="%1."/>
      <w:lvlJc w:val="left"/>
      <w:pPr>
        <w:ind w:left="720" w:hanging="360"/>
      </w:pPr>
    </w:lvl>
    <w:lvl w:ilvl="1" w:tplc="957AECEE">
      <w:start w:val="1"/>
      <w:numFmt w:val="lowerLetter"/>
      <w:lvlText w:val="%2."/>
      <w:lvlJc w:val="left"/>
      <w:pPr>
        <w:ind w:left="1440" w:hanging="360"/>
      </w:pPr>
    </w:lvl>
    <w:lvl w:ilvl="2" w:tplc="FEEE7726">
      <w:start w:val="1"/>
      <w:numFmt w:val="lowerRoman"/>
      <w:lvlText w:val="%3."/>
      <w:lvlJc w:val="right"/>
      <w:pPr>
        <w:ind w:left="2160" w:hanging="180"/>
      </w:pPr>
    </w:lvl>
    <w:lvl w:ilvl="3" w:tplc="562664B6">
      <w:start w:val="1"/>
      <w:numFmt w:val="decimal"/>
      <w:lvlText w:val="%4."/>
      <w:lvlJc w:val="left"/>
      <w:pPr>
        <w:ind w:left="2880" w:hanging="360"/>
      </w:pPr>
    </w:lvl>
    <w:lvl w:ilvl="4" w:tplc="150269F2">
      <w:start w:val="1"/>
      <w:numFmt w:val="lowerLetter"/>
      <w:lvlText w:val="%5."/>
      <w:lvlJc w:val="left"/>
      <w:pPr>
        <w:ind w:left="3600" w:hanging="360"/>
      </w:pPr>
    </w:lvl>
    <w:lvl w:ilvl="5" w:tplc="E3CEE2CE">
      <w:start w:val="1"/>
      <w:numFmt w:val="lowerRoman"/>
      <w:lvlText w:val="%6."/>
      <w:lvlJc w:val="right"/>
      <w:pPr>
        <w:ind w:left="4320" w:hanging="180"/>
      </w:pPr>
    </w:lvl>
    <w:lvl w:ilvl="6" w:tplc="905C859A">
      <w:start w:val="1"/>
      <w:numFmt w:val="decimal"/>
      <w:lvlText w:val="%7."/>
      <w:lvlJc w:val="left"/>
      <w:pPr>
        <w:ind w:left="5040" w:hanging="360"/>
      </w:pPr>
    </w:lvl>
    <w:lvl w:ilvl="7" w:tplc="D36EA626">
      <w:start w:val="1"/>
      <w:numFmt w:val="lowerLetter"/>
      <w:lvlText w:val="%8."/>
      <w:lvlJc w:val="left"/>
      <w:pPr>
        <w:ind w:left="5760" w:hanging="360"/>
      </w:pPr>
    </w:lvl>
    <w:lvl w:ilvl="8" w:tplc="82464D5A">
      <w:start w:val="1"/>
      <w:numFmt w:val="lowerRoman"/>
      <w:lvlText w:val="%9."/>
      <w:lvlJc w:val="right"/>
      <w:pPr>
        <w:ind w:left="6480" w:hanging="180"/>
      </w:pPr>
    </w:lvl>
  </w:abstractNum>
  <w:abstractNum w:abstractNumId="30" w15:restartNumberingAfterBreak="0">
    <w:nsid w:val="5CDA5E59"/>
    <w:multiLevelType w:val="hybridMultilevel"/>
    <w:tmpl w:val="027CB71A"/>
    <w:lvl w:ilvl="0" w:tplc="1230436C">
      <w:start w:val="1"/>
      <w:numFmt w:val="decimal"/>
      <w:lvlText w:val="%1."/>
      <w:lvlJc w:val="left"/>
      <w:pPr>
        <w:ind w:left="4046" w:hanging="360"/>
      </w:pPr>
      <w:rPr>
        <w:rFonts w:hint="default"/>
        <w:b/>
      </w:rPr>
    </w:lvl>
    <w:lvl w:ilvl="1" w:tplc="240A0019" w:tentative="1">
      <w:start w:val="1"/>
      <w:numFmt w:val="lowerLetter"/>
      <w:lvlText w:val="%2."/>
      <w:lvlJc w:val="left"/>
      <w:pPr>
        <w:ind w:left="4785" w:hanging="360"/>
      </w:pPr>
    </w:lvl>
    <w:lvl w:ilvl="2" w:tplc="240A001B" w:tentative="1">
      <w:start w:val="1"/>
      <w:numFmt w:val="lowerRoman"/>
      <w:lvlText w:val="%3."/>
      <w:lvlJc w:val="right"/>
      <w:pPr>
        <w:ind w:left="5505" w:hanging="180"/>
      </w:pPr>
    </w:lvl>
    <w:lvl w:ilvl="3" w:tplc="240A000F" w:tentative="1">
      <w:start w:val="1"/>
      <w:numFmt w:val="decimal"/>
      <w:lvlText w:val="%4."/>
      <w:lvlJc w:val="left"/>
      <w:pPr>
        <w:ind w:left="6225" w:hanging="360"/>
      </w:pPr>
    </w:lvl>
    <w:lvl w:ilvl="4" w:tplc="240A0019" w:tentative="1">
      <w:start w:val="1"/>
      <w:numFmt w:val="lowerLetter"/>
      <w:lvlText w:val="%5."/>
      <w:lvlJc w:val="left"/>
      <w:pPr>
        <w:ind w:left="6945" w:hanging="360"/>
      </w:pPr>
    </w:lvl>
    <w:lvl w:ilvl="5" w:tplc="240A001B" w:tentative="1">
      <w:start w:val="1"/>
      <w:numFmt w:val="lowerRoman"/>
      <w:lvlText w:val="%6."/>
      <w:lvlJc w:val="right"/>
      <w:pPr>
        <w:ind w:left="7665" w:hanging="180"/>
      </w:pPr>
    </w:lvl>
    <w:lvl w:ilvl="6" w:tplc="240A000F" w:tentative="1">
      <w:start w:val="1"/>
      <w:numFmt w:val="decimal"/>
      <w:lvlText w:val="%7."/>
      <w:lvlJc w:val="left"/>
      <w:pPr>
        <w:ind w:left="8385" w:hanging="360"/>
      </w:pPr>
    </w:lvl>
    <w:lvl w:ilvl="7" w:tplc="240A0019" w:tentative="1">
      <w:start w:val="1"/>
      <w:numFmt w:val="lowerLetter"/>
      <w:lvlText w:val="%8."/>
      <w:lvlJc w:val="left"/>
      <w:pPr>
        <w:ind w:left="9105" w:hanging="360"/>
      </w:pPr>
    </w:lvl>
    <w:lvl w:ilvl="8" w:tplc="240A001B" w:tentative="1">
      <w:start w:val="1"/>
      <w:numFmt w:val="lowerRoman"/>
      <w:lvlText w:val="%9."/>
      <w:lvlJc w:val="right"/>
      <w:pPr>
        <w:ind w:left="9825" w:hanging="180"/>
      </w:pPr>
    </w:lvl>
  </w:abstractNum>
  <w:abstractNum w:abstractNumId="31" w15:restartNumberingAfterBreak="0">
    <w:nsid w:val="6F6B38AA"/>
    <w:multiLevelType w:val="multilevel"/>
    <w:tmpl w:val="F2B8128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7EE9793B"/>
    <w:multiLevelType w:val="hybridMultilevel"/>
    <w:tmpl w:val="288852F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1346400419">
    <w:abstractNumId w:val="29"/>
  </w:num>
  <w:num w:numId="2" w16cid:durableId="1078599270">
    <w:abstractNumId w:val="26"/>
  </w:num>
  <w:num w:numId="3" w16cid:durableId="2116828567">
    <w:abstractNumId w:val="13"/>
  </w:num>
  <w:num w:numId="4" w16cid:durableId="100728941">
    <w:abstractNumId w:val="9"/>
  </w:num>
  <w:num w:numId="5" w16cid:durableId="1562709506">
    <w:abstractNumId w:val="14"/>
  </w:num>
  <w:num w:numId="6" w16cid:durableId="1696422673">
    <w:abstractNumId w:val="8"/>
  </w:num>
  <w:num w:numId="7" w16cid:durableId="284315517">
    <w:abstractNumId w:val="4"/>
  </w:num>
  <w:num w:numId="8" w16cid:durableId="1155533065">
    <w:abstractNumId w:val="5"/>
  </w:num>
  <w:num w:numId="9" w16cid:durableId="162942564">
    <w:abstractNumId w:val="3"/>
  </w:num>
  <w:num w:numId="10" w16cid:durableId="1199468636">
    <w:abstractNumId w:val="12"/>
  </w:num>
  <w:num w:numId="11" w16cid:durableId="930312233">
    <w:abstractNumId w:val="6"/>
  </w:num>
  <w:num w:numId="12" w16cid:durableId="228464185">
    <w:abstractNumId w:val="10"/>
  </w:num>
  <w:num w:numId="13" w16cid:durableId="1513715306">
    <w:abstractNumId w:val="2"/>
  </w:num>
  <w:num w:numId="14" w16cid:durableId="413824216">
    <w:abstractNumId w:val="1"/>
  </w:num>
  <w:num w:numId="15" w16cid:durableId="280377549">
    <w:abstractNumId w:val="7"/>
  </w:num>
  <w:num w:numId="16" w16cid:durableId="1363480501">
    <w:abstractNumId w:val="11"/>
  </w:num>
  <w:num w:numId="17" w16cid:durableId="176239740">
    <w:abstractNumId w:val="15"/>
  </w:num>
  <w:num w:numId="18" w16cid:durableId="830172667">
    <w:abstractNumId w:val="0"/>
  </w:num>
  <w:num w:numId="19" w16cid:durableId="2137485882">
    <w:abstractNumId w:val="16"/>
  </w:num>
  <w:num w:numId="20" w16cid:durableId="1552576003">
    <w:abstractNumId w:val="17"/>
  </w:num>
  <w:num w:numId="21" w16cid:durableId="1882478712">
    <w:abstractNumId w:val="28"/>
  </w:num>
  <w:num w:numId="22" w16cid:durableId="1767072717">
    <w:abstractNumId w:val="25"/>
  </w:num>
  <w:num w:numId="23" w16cid:durableId="350759506">
    <w:abstractNumId w:val="23"/>
  </w:num>
  <w:num w:numId="24" w16cid:durableId="1931310590">
    <w:abstractNumId w:val="20"/>
  </w:num>
  <w:num w:numId="25" w16cid:durableId="433289404">
    <w:abstractNumId w:val="19"/>
  </w:num>
  <w:num w:numId="26" w16cid:durableId="1809207480">
    <w:abstractNumId w:val="27"/>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732272228">
    <w:abstractNumId w:val="30"/>
  </w:num>
  <w:num w:numId="28" w16cid:durableId="1471895220">
    <w:abstractNumId w:val="31"/>
  </w:num>
  <w:num w:numId="29" w16cid:durableId="86928343">
    <w:abstractNumId w:val="18"/>
  </w:num>
  <w:num w:numId="30" w16cid:durableId="1271545692">
    <w:abstractNumId w:val="22"/>
  </w:num>
  <w:num w:numId="31" w16cid:durableId="860051494">
    <w:abstractNumId w:val="21"/>
  </w:num>
  <w:num w:numId="32" w16cid:durableId="1208570649">
    <w:abstractNumId w:val="24"/>
  </w:num>
  <w:num w:numId="33" w16cid:durableId="735394810">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2636"/>
    <w:rsid w:val="00003299"/>
    <w:rsid w:val="00003E5B"/>
    <w:rsid w:val="00004A63"/>
    <w:rsid w:val="00006A73"/>
    <w:rsid w:val="0001081F"/>
    <w:rsid w:val="00014BF4"/>
    <w:rsid w:val="00017AFC"/>
    <w:rsid w:val="00020089"/>
    <w:rsid w:val="00021C19"/>
    <w:rsid w:val="00026C10"/>
    <w:rsid w:val="0003467E"/>
    <w:rsid w:val="00036BAC"/>
    <w:rsid w:val="00040479"/>
    <w:rsid w:val="00045917"/>
    <w:rsid w:val="000463CF"/>
    <w:rsid w:val="000514FD"/>
    <w:rsid w:val="00053650"/>
    <w:rsid w:val="000608A9"/>
    <w:rsid w:val="0006194D"/>
    <w:rsid w:val="0006384D"/>
    <w:rsid w:val="0006408F"/>
    <w:rsid w:val="00066CAC"/>
    <w:rsid w:val="0007368F"/>
    <w:rsid w:val="0007369F"/>
    <w:rsid w:val="00073F46"/>
    <w:rsid w:val="0007445E"/>
    <w:rsid w:val="00074663"/>
    <w:rsid w:val="00077C5F"/>
    <w:rsid w:val="00082F96"/>
    <w:rsid w:val="000835B2"/>
    <w:rsid w:val="00083B54"/>
    <w:rsid w:val="00087454"/>
    <w:rsid w:val="00087B57"/>
    <w:rsid w:val="00091F60"/>
    <w:rsid w:val="00095265"/>
    <w:rsid w:val="00095C20"/>
    <w:rsid w:val="000A04F4"/>
    <w:rsid w:val="000A2A23"/>
    <w:rsid w:val="000B1DD9"/>
    <w:rsid w:val="000B486B"/>
    <w:rsid w:val="000B7587"/>
    <w:rsid w:val="000C070F"/>
    <w:rsid w:val="000C26DA"/>
    <w:rsid w:val="000C64F7"/>
    <w:rsid w:val="000C7397"/>
    <w:rsid w:val="000C7A83"/>
    <w:rsid w:val="000D096D"/>
    <w:rsid w:val="000D5841"/>
    <w:rsid w:val="000E4A1C"/>
    <w:rsid w:val="000F0360"/>
    <w:rsid w:val="000F1D01"/>
    <w:rsid w:val="000F2134"/>
    <w:rsid w:val="000F2A6F"/>
    <w:rsid w:val="000F4F8D"/>
    <w:rsid w:val="000F738F"/>
    <w:rsid w:val="000F73E5"/>
    <w:rsid w:val="000F783C"/>
    <w:rsid w:val="000F7867"/>
    <w:rsid w:val="00102A18"/>
    <w:rsid w:val="001049EA"/>
    <w:rsid w:val="00105778"/>
    <w:rsid w:val="00105E70"/>
    <w:rsid w:val="00106AE6"/>
    <w:rsid w:val="001074CA"/>
    <w:rsid w:val="001108BD"/>
    <w:rsid w:val="00111CDD"/>
    <w:rsid w:val="001142BB"/>
    <w:rsid w:val="001224DA"/>
    <w:rsid w:val="001246F9"/>
    <w:rsid w:val="00125F33"/>
    <w:rsid w:val="00126F7A"/>
    <w:rsid w:val="0013145F"/>
    <w:rsid w:val="00134FDE"/>
    <w:rsid w:val="0013655B"/>
    <w:rsid w:val="001405AC"/>
    <w:rsid w:val="00142578"/>
    <w:rsid w:val="0014330F"/>
    <w:rsid w:val="00143540"/>
    <w:rsid w:val="001523F9"/>
    <w:rsid w:val="00153F9F"/>
    <w:rsid w:val="0015489E"/>
    <w:rsid w:val="00157239"/>
    <w:rsid w:val="00157464"/>
    <w:rsid w:val="00157FF5"/>
    <w:rsid w:val="0016028B"/>
    <w:rsid w:val="00161392"/>
    <w:rsid w:val="00161579"/>
    <w:rsid w:val="00163E47"/>
    <w:rsid w:val="00164C76"/>
    <w:rsid w:val="00165109"/>
    <w:rsid w:val="001655FA"/>
    <w:rsid w:val="00165A21"/>
    <w:rsid w:val="00167499"/>
    <w:rsid w:val="00173A9A"/>
    <w:rsid w:val="00175CC2"/>
    <w:rsid w:val="00176A63"/>
    <w:rsid w:val="00181B3A"/>
    <w:rsid w:val="00183648"/>
    <w:rsid w:val="00184134"/>
    <w:rsid w:val="0018457A"/>
    <w:rsid w:val="00187C8B"/>
    <w:rsid w:val="0019146B"/>
    <w:rsid w:val="00191DDA"/>
    <w:rsid w:val="001A31BC"/>
    <w:rsid w:val="001A6717"/>
    <w:rsid w:val="001B13F9"/>
    <w:rsid w:val="001B1FAE"/>
    <w:rsid w:val="001B2028"/>
    <w:rsid w:val="001B2B3C"/>
    <w:rsid w:val="001B3456"/>
    <w:rsid w:val="001B3DEF"/>
    <w:rsid w:val="001B5096"/>
    <w:rsid w:val="001B6E3C"/>
    <w:rsid w:val="001B705A"/>
    <w:rsid w:val="001B790C"/>
    <w:rsid w:val="001C3351"/>
    <w:rsid w:val="001C71A7"/>
    <w:rsid w:val="001C7A18"/>
    <w:rsid w:val="001D17C4"/>
    <w:rsid w:val="001D5AD7"/>
    <w:rsid w:val="001D7544"/>
    <w:rsid w:val="001D7569"/>
    <w:rsid w:val="001E10F1"/>
    <w:rsid w:val="001E2A1C"/>
    <w:rsid w:val="001F0EBE"/>
    <w:rsid w:val="001F1B42"/>
    <w:rsid w:val="001F2787"/>
    <w:rsid w:val="001F5995"/>
    <w:rsid w:val="002020BE"/>
    <w:rsid w:val="00202A06"/>
    <w:rsid w:val="00206503"/>
    <w:rsid w:val="00216C55"/>
    <w:rsid w:val="0022088B"/>
    <w:rsid w:val="002210F6"/>
    <w:rsid w:val="002212A9"/>
    <w:rsid w:val="002309DC"/>
    <w:rsid w:val="00231517"/>
    <w:rsid w:val="0023189E"/>
    <w:rsid w:val="0023549A"/>
    <w:rsid w:val="0023704B"/>
    <w:rsid w:val="0023731E"/>
    <w:rsid w:val="00241A72"/>
    <w:rsid w:val="0024637B"/>
    <w:rsid w:val="00250F08"/>
    <w:rsid w:val="00252A48"/>
    <w:rsid w:val="00253EB1"/>
    <w:rsid w:val="00254FA8"/>
    <w:rsid w:val="00256B43"/>
    <w:rsid w:val="00262954"/>
    <w:rsid w:val="002629AE"/>
    <w:rsid w:val="00263702"/>
    <w:rsid w:val="00263DA6"/>
    <w:rsid w:val="002641EB"/>
    <w:rsid w:val="00270A29"/>
    <w:rsid w:val="00272922"/>
    <w:rsid w:val="00273DD5"/>
    <w:rsid w:val="002753B2"/>
    <w:rsid w:val="0027573F"/>
    <w:rsid w:val="0028462A"/>
    <w:rsid w:val="00284632"/>
    <w:rsid w:val="00290DDB"/>
    <w:rsid w:val="00293848"/>
    <w:rsid w:val="00296AC5"/>
    <w:rsid w:val="002A2F54"/>
    <w:rsid w:val="002B34DF"/>
    <w:rsid w:val="002B39BA"/>
    <w:rsid w:val="002B3A09"/>
    <w:rsid w:val="002B6F44"/>
    <w:rsid w:val="002B7702"/>
    <w:rsid w:val="002C422C"/>
    <w:rsid w:val="002D1250"/>
    <w:rsid w:val="002D29FB"/>
    <w:rsid w:val="002D32B5"/>
    <w:rsid w:val="002D348A"/>
    <w:rsid w:val="002E272B"/>
    <w:rsid w:val="002E7719"/>
    <w:rsid w:val="002F16D7"/>
    <w:rsid w:val="002F1778"/>
    <w:rsid w:val="002F6CCE"/>
    <w:rsid w:val="002F7150"/>
    <w:rsid w:val="0030027C"/>
    <w:rsid w:val="003010F8"/>
    <w:rsid w:val="003112B5"/>
    <w:rsid w:val="00311F0E"/>
    <w:rsid w:val="00312A11"/>
    <w:rsid w:val="003156E0"/>
    <w:rsid w:val="003248FE"/>
    <w:rsid w:val="00327462"/>
    <w:rsid w:val="00330CAF"/>
    <w:rsid w:val="00331CB8"/>
    <w:rsid w:val="00331CC8"/>
    <w:rsid w:val="00331E67"/>
    <w:rsid w:val="00332FF4"/>
    <w:rsid w:val="003349D7"/>
    <w:rsid w:val="00334CA3"/>
    <w:rsid w:val="00336C05"/>
    <w:rsid w:val="003432F1"/>
    <w:rsid w:val="00351E65"/>
    <w:rsid w:val="003533CC"/>
    <w:rsid w:val="00354300"/>
    <w:rsid w:val="00354CCE"/>
    <w:rsid w:val="00363CF0"/>
    <w:rsid w:val="003679CF"/>
    <w:rsid w:val="0037101B"/>
    <w:rsid w:val="003752A0"/>
    <w:rsid w:val="003759DE"/>
    <w:rsid w:val="003770F0"/>
    <w:rsid w:val="003778D8"/>
    <w:rsid w:val="00380C03"/>
    <w:rsid w:val="0038209F"/>
    <w:rsid w:val="00384896"/>
    <w:rsid w:val="0038704D"/>
    <w:rsid w:val="003910FE"/>
    <w:rsid w:val="003933ED"/>
    <w:rsid w:val="003946A1"/>
    <w:rsid w:val="00395C57"/>
    <w:rsid w:val="00396359"/>
    <w:rsid w:val="00397A9E"/>
    <w:rsid w:val="003A0799"/>
    <w:rsid w:val="003A5637"/>
    <w:rsid w:val="003A6A7D"/>
    <w:rsid w:val="003A6CB8"/>
    <w:rsid w:val="003B2CF0"/>
    <w:rsid w:val="003B4639"/>
    <w:rsid w:val="003B58D1"/>
    <w:rsid w:val="003B677D"/>
    <w:rsid w:val="003B6CC5"/>
    <w:rsid w:val="003C3782"/>
    <w:rsid w:val="003C462F"/>
    <w:rsid w:val="003C7D7B"/>
    <w:rsid w:val="003D3B85"/>
    <w:rsid w:val="003D473F"/>
    <w:rsid w:val="003D723C"/>
    <w:rsid w:val="003E147A"/>
    <w:rsid w:val="003E34EB"/>
    <w:rsid w:val="003E5F18"/>
    <w:rsid w:val="003E6E2C"/>
    <w:rsid w:val="003E79B4"/>
    <w:rsid w:val="003E7B0E"/>
    <w:rsid w:val="003F595F"/>
    <w:rsid w:val="003F670D"/>
    <w:rsid w:val="003F7009"/>
    <w:rsid w:val="00401B75"/>
    <w:rsid w:val="0040253E"/>
    <w:rsid w:val="004042EA"/>
    <w:rsid w:val="00411FA4"/>
    <w:rsid w:val="00413D71"/>
    <w:rsid w:val="00423901"/>
    <w:rsid w:val="00427603"/>
    <w:rsid w:val="00430807"/>
    <w:rsid w:val="00430887"/>
    <w:rsid w:val="00432584"/>
    <w:rsid w:val="004344B3"/>
    <w:rsid w:val="00436125"/>
    <w:rsid w:val="00442344"/>
    <w:rsid w:val="00443F43"/>
    <w:rsid w:val="0044405A"/>
    <w:rsid w:val="00444130"/>
    <w:rsid w:val="00445B48"/>
    <w:rsid w:val="004470ED"/>
    <w:rsid w:val="004471A8"/>
    <w:rsid w:val="00450024"/>
    <w:rsid w:val="00450AF0"/>
    <w:rsid w:val="00451D75"/>
    <w:rsid w:val="00454DF9"/>
    <w:rsid w:val="004648CD"/>
    <w:rsid w:val="00470341"/>
    <w:rsid w:val="0047103F"/>
    <w:rsid w:val="004715C9"/>
    <w:rsid w:val="00471B78"/>
    <w:rsid w:val="00473FD9"/>
    <w:rsid w:val="004761CA"/>
    <w:rsid w:val="00480E3B"/>
    <w:rsid w:val="0048392F"/>
    <w:rsid w:val="00484D36"/>
    <w:rsid w:val="0048601B"/>
    <w:rsid w:val="00487D12"/>
    <w:rsid w:val="0049047B"/>
    <w:rsid w:val="00494154"/>
    <w:rsid w:val="004A17BE"/>
    <w:rsid w:val="004A2064"/>
    <w:rsid w:val="004A2370"/>
    <w:rsid w:val="004A4E6F"/>
    <w:rsid w:val="004A6D06"/>
    <w:rsid w:val="004B143D"/>
    <w:rsid w:val="004B15D8"/>
    <w:rsid w:val="004B641C"/>
    <w:rsid w:val="004C1102"/>
    <w:rsid w:val="004C15CA"/>
    <w:rsid w:val="004C25BD"/>
    <w:rsid w:val="004C4AA3"/>
    <w:rsid w:val="004C72E9"/>
    <w:rsid w:val="004C7A9F"/>
    <w:rsid w:val="004D117D"/>
    <w:rsid w:val="004D1211"/>
    <w:rsid w:val="004D14C6"/>
    <w:rsid w:val="004D7325"/>
    <w:rsid w:val="004E1426"/>
    <w:rsid w:val="004E1BE5"/>
    <w:rsid w:val="004E3BA0"/>
    <w:rsid w:val="004E5FBC"/>
    <w:rsid w:val="004E69AB"/>
    <w:rsid w:val="004E7835"/>
    <w:rsid w:val="004F2DDF"/>
    <w:rsid w:val="004F374C"/>
    <w:rsid w:val="004F4192"/>
    <w:rsid w:val="004F510A"/>
    <w:rsid w:val="004F60C1"/>
    <w:rsid w:val="004F72E9"/>
    <w:rsid w:val="0050685C"/>
    <w:rsid w:val="00510E35"/>
    <w:rsid w:val="00511049"/>
    <w:rsid w:val="00515C43"/>
    <w:rsid w:val="00516497"/>
    <w:rsid w:val="00520AC5"/>
    <w:rsid w:val="005215B3"/>
    <w:rsid w:val="005253A3"/>
    <w:rsid w:val="0052737B"/>
    <w:rsid w:val="00531FFE"/>
    <w:rsid w:val="00532285"/>
    <w:rsid w:val="005323ED"/>
    <w:rsid w:val="005346EE"/>
    <w:rsid w:val="00535381"/>
    <w:rsid w:val="00536320"/>
    <w:rsid w:val="00540206"/>
    <w:rsid w:val="00540A57"/>
    <w:rsid w:val="005435DF"/>
    <w:rsid w:val="00543EEF"/>
    <w:rsid w:val="00546054"/>
    <w:rsid w:val="00550BFE"/>
    <w:rsid w:val="00551041"/>
    <w:rsid w:val="00551556"/>
    <w:rsid w:val="00551968"/>
    <w:rsid w:val="00552938"/>
    <w:rsid w:val="0055613A"/>
    <w:rsid w:val="0056016F"/>
    <w:rsid w:val="00560CDF"/>
    <w:rsid w:val="00564D9F"/>
    <w:rsid w:val="005703B4"/>
    <w:rsid w:val="005708DE"/>
    <w:rsid w:val="005851FA"/>
    <w:rsid w:val="005863C8"/>
    <w:rsid w:val="00590E51"/>
    <w:rsid w:val="005918A7"/>
    <w:rsid w:val="00594CD7"/>
    <w:rsid w:val="005974FD"/>
    <w:rsid w:val="005A2F0F"/>
    <w:rsid w:val="005A56C0"/>
    <w:rsid w:val="005A6A42"/>
    <w:rsid w:val="005B308D"/>
    <w:rsid w:val="005B550F"/>
    <w:rsid w:val="005B673B"/>
    <w:rsid w:val="005C3DA8"/>
    <w:rsid w:val="005D1FE0"/>
    <w:rsid w:val="005D2489"/>
    <w:rsid w:val="005D2AA9"/>
    <w:rsid w:val="005D345F"/>
    <w:rsid w:val="005D3545"/>
    <w:rsid w:val="005D4809"/>
    <w:rsid w:val="005D4925"/>
    <w:rsid w:val="005D524A"/>
    <w:rsid w:val="005E10AA"/>
    <w:rsid w:val="005E4BE1"/>
    <w:rsid w:val="005E6784"/>
    <w:rsid w:val="005F1405"/>
    <w:rsid w:val="005F193B"/>
    <w:rsid w:val="005F3BAA"/>
    <w:rsid w:val="005F426C"/>
    <w:rsid w:val="005F4F18"/>
    <w:rsid w:val="005F767E"/>
    <w:rsid w:val="0060093D"/>
    <w:rsid w:val="00602974"/>
    <w:rsid w:val="00602C0C"/>
    <w:rsid w:val="00605648"/>
    <w:rsid w:val="00606FBF"/>
    <w:rsid w:val="00613144"/>
    <w:rsid w:val="00614ECA"/>
    <w:rsid w:val="00615A47"/>
    <w:rsid w:val="00616D59"/>
    <w:rsid w:val="00617B23"/>
    <w:rsid w:val="0062038F"/>
    <w:rsid w:val="00623B67"/>
    <w:rsid w:val="006257F9"/>
    <w:rsid w:val="00626B22"/>
    <w:rsid w:val="00632FF0"/>
    <w:rsid w:val="0063467C"/>
    <w:rsid w:val="00636E3F"/>
    <w:rsid w:val="00637F82"/>
    <w:rsid w:val="006412B5"/>
    <w:rsid w:val="0064331E"/>
    <w:rsid w:val="00643D0A"/>
    <w:rsid w:val="00644564"/>
    <w:rsid w:val="0064509F"/>
    <w:rsid w:val="00646E14"/>
    <w:rsid w:val="006479F2"/>
    <w:rsid w:val="00647DAD"/>
    <w:rsid w:val="00650248"/>
    <w:rsid w:val="006510B8"/>
    <w:rsid w:val="00651EE5"/>
    <w:rsid w:val="006529A3"/>
    <w:rsid w:val="00655264"/>
    <w:rsid w:val="006615BF"/>
    <w:rsid w:val="00666DD1"/>
    <w:rsid w:val="00667271"/>
    <w:rsid w:val="00667F3B"/>
    <w:rsid w:val="0067440C"/>
    <w:rsid w:val="006751C8"/>
    <w:rsid w:val="00676C1F"/>
    <w:rsid w:val="006816A2"/>
    <w:rsid w:val="0068211E"/>
    <w:rsid w:val="00682203"/>
    <w:rsid w:val="006842B6"/>
    <w:rsid w:val="006902F7"/>
    <w:rsid w:val="0069365D"/>
    <w:rsid w:val="00696209"/>
    <w:rsid w:val="006964EA"/>
    <w:rsid w:val="0069789F"/>
    <w:rsid w:val="006A1021"/>
    <w:rsid w:val="006A2C46"/>
    <w:rsid w:val="006A346A"/>
    <w:rsid w:val="006A5C4F"/>
    <w:rsid w:val="006A5F64"/>
    <w:rsid w:val="006B170C"/>
    <w:rsid w:val="006B1E28"/>
    <w:rsid w:val="006B4C31"/>
    <w:rsid w:val="006B7082"/>
    <w:rsid w:val="006B72F6"/>
    <w:rsid w:val="006B776E"/>
    <w:rsid w:val="006C00FB"/>
    <w:rsid w:val="006C0EFF"/>
    <w:rsid w:val="006C1947"/>
    <w:rsid w:val="006C63CD"/>
    <w:rsid w:val="006D3A09"/>
    <w:rsid w:val="006D3B52"/>
    <w:rsid w:val="006D5BD3"/>
    <w:rsid w:val="006E351E"/>
    <w:rsid w:val="006E3AFB"/>
    <w:rsid w:val="006E482A"/>
    <w:rsid w:val="006E5FB0"/>
    <w:rsid w:val="006E6A1E"/>
    <w:rsid w:val="006E762B"/>
    <w:rsid w:val="006E7DA9"/>
    <w:rsid w:val="006F43CE"/>
    <w:rsid w:val="006F4DE3"/>
    <w:rsid w:val="006F532C"/>
    <w:rsid w:val="006F5A01"/>
    <w:rsid w:val="006F5F49"/>
    <w:rsid w:val="006F6F60"/>
    <w:rsid w:val="006F7E77"/>
    <w:rsid w:val="00700DF5"/>
    <w:rsid w:val="00703BE0"/>
    <w:rsid w:val="00710EC1"/>
    <w:rsid w:val="007112C8"/>
    <w:rsid w:val="00712953"/>
    <w:rsid w:val="007139CF"/>
    <w:rsid w:val="00713ED5"/>
    <w:rsid w:val="00714E2E"/>
    <w:rsid w:val="00720280"/>
    <w:rsid w:val="00721BDA"/>
    <w:rsid w:val="007242FD"/>
    <w:rsid w:val="00730512"/>
    <w:rsid w:val="007342A4"/>
    <w:rsid w:val="007358E4"/>
    <w:rsid w:val="00740311"/>
    <w:rsid w:val="00742C19"/>
    <w:rsid w:val="007430D0"/>
    <w:rsid w:val="007437A0"/>
    <w:rsid w:val="00747AF7"/>
    <w:rsid w:val="0075382C"/>
    <w:rsid w:val="00757270"/>
    <w:rsid w:val="007621EC"/>
    <w:rsid w:val="00762D7F"/>
    <w:rsid w:val="007636A6"/>
    <w:rsid w:val="00763737"/>
    <w:rsid w:val="007711F3"/>
    <w:rsid w:val="007714AF"/>
    <w:rsid w:val="00772EA9"/>
    <w:rsid w:val="00780BAF"/>
    <w:rsid w:val="00781F10"/>
    <w:rsid w:val="00782B4E"/>
    <w:rsid w:val="00782FF4"/>
    <w:rsid w:val="00783487"/>
    <w:rsid w:val="00783DDF"/>
    <w:rsid w:val="007871BA"/>
    <w:rsid w:val="007913D8"/>
    <w:rsid w:val="00792F7A"/>
    <w:rsid w:val="00794B01"/>
    <w:rsid w:val="00795A48"/>
    <w:rsid w:val="00796377"/>
    <w:rsid w:val="007964DA"/>
    <w:rsid w:val="007A125E"/>
    <w:rsid w:val="007A1869"/>
    <w:rsid w:val="007A2B15"/>
    <w:rsid w:val="007A2FC0"/>
    <w:rsid w:val="007A359A"/>
    <w:rsid w:val="007A36FD"/>
    <w:rsid w:val="007A3A9F"/>
    <w:rsid w:val="007A5A49"/>
    <w:rsid w:val="007A5DDF"/>
    <w:rsid w:val="007B5734"/>
    <w:rsid w:val="007B786E"/>
    <w:rsid w:val="007B7EA4"/>
    <w:rsid w:val="007C00FF"/>
    <w:rsid w:val="007C1FD7"/>
    <w:rsid w:val="007C2CA1"/>
    <w:rsid w:val="007C334D"/>
    <w:rsid w:val="007D144A"/>
    <w:rsid w:val="007D34F9"/>
    <w:rsid w:val="007D3ED4"/>
    <w:rsid w:val="007D447B"/>
    <w:rsid w:val="007E034D"/>
    <w:rsid w:val="007E24CC"/>
    <w:rsid w:val="007E39A4"/>
    <w:rsid w:val="007E3DA4"/>
    <w:rsid w:val="007E47FD"/>
    <w:rsid w:val="007E6FF2"/>
    <w:rsid w:val="007E7306"/>
    <w:rsid w:val="007F0D7A"/>
    <w:rsid w:val="007F44B0"/>
    <w:rsid w:val="0080072B"/>
    <w:rsid w:val="00800961"/>
    <w:rsid w:val="008042E8"/>
    <w:rsid w:val="00804845"/>
    <w:rsid w:val="00804AB3"/>
    <w:rsid w:val="0081037F"/>
    <w:rsid w:val="00810AFB"/>
    <w:rsid w:val="00816358"/>
    <w:rsid w:val="008236DF"/>
    <w:rsid w:val="0082580B"/>
    <w:rsid w:val="008258A9"/>
    <w:rsid w:val="008269EB"/>
    <w:rsid w:val="008319BC"/>
    <w:rsid w:val="0083232C"/>
    <w:rsid w:val="008332EC"/>
    <w:rsid w:val="00833644"/>
    <w:rsid w:val="00834912"/>
    <w:rsid w:val="00836DBF"/>
    <w:rsid w:val="0083713F"/>
    <w:rsid w:val="00840BAF"/>
    <w:rsid w:val="00843C37"/>
    <w:rsid w:val="0084478B"/>
    <w:rsid w:val="008447B2"/>
    <w:rsid w:val="00847B1A"/>
    <w:rsid w:val="00847D13"/>
    <w:rsid w:val="00850545"/>
    <w:rsid w:val="00850A4C"/>
    <w:rsid w:val="0086326B"/>
    <w:rsid w:val="008664A4"/>
    <w:rsid w:val="008677DC"/>
    <w:rsid w:val="00873D68"/>
    <w:rsid w:val="00876649"/>
    <w:rsid w:val="008801A7"/>
    <w:rsid w:val="008833DA"/>
    <w:rsid w:val="00892F49"/>
    <w:rsid w:val="00894956"/>
    <w:rsid w:val="008A0F26"/>
    <w:rsid w:val="008A3792"/>
    <w:rsid w:val="008A38C9"/>
    <w:rsid w:val="008A3C2A"/>
    <w:rsid w:val="008B2678"/>
    <w:rsid w:val="008B44A1"/>
    <w:rsid w:val="008B550F"/>
    <w:rsid w:val="008B57D9"/>
    <w:rsid w:val="008C038E"/>
    <w:rsid w:val="008C11AC"/>
    <w:rsid w:val="008C4CEE"/>
    <w:rsid w:val="008C7DD6"/>
    <w:rsid w:val="008D6730"/>
    <w:rsid w:val="008D69D9"/>
    <w:rsid w:val="008D6CBC"/>
    <w:rsid w:val="008E05D6"/>
    <w:rsid w:val="008E2C07"/>
    <w:rsid w:val="008E68A8"/>
    <w:rsid w:val="008E6D02"/>
    <w:rsid w:val="008F0B39"/>
    <w:rsid w:val="008F2BC5"/>
    <w:rsid w:val="008F5AD2"/>
    <w:rsid w:val="008F5FA5"/>
    <w:rsid w:val="00901E11"/>
    <w:rsid w:val="00904555"/>
    <w:rsid w:val="009045CC"/>
    <w:rsid w:val="00905661"/>
    <w:rsid w:val="00905791"/>
    <w:rsid w:val="00915AF4"/>
    <w:rsid w:val="009169EA"/>
    <w:rsid w:val="0091721C"/>
    <w:rsid w:val="00917732"/>
    <w:rsid w:val="009201B6"/>
    <w:rsid w:val="00921B54"/>
    <w:rsid w:val="0092462F"/>
    <w:rsid w:val="00927489"/>
    <w:rsid w:val="0093082B"/>
    <w:rsid w:val="00930A53"/>
    <w:rsid w:val="00930A7F"/>
    <w:rsid w:val="0093108A"/>
    <w:rsid w:val="00936321"/>
    <w:rsid w:val="00936F4F"/>
    <w:rsid w:val="00940113"/>
    <w:rsid w:val="00940129"/>
    <w:rsid w:val="00942068"/>
    <w:rsid w:val="0094484F"/>
    <w:rsid w:val="009457EB"/>
    <w:rsid w:val="0094679A"/>
    <w:rsid w:val="0095177B"/>
    <w:rsid w:val="00952129"/>
    <w:rsid w:val="00952D2A"/>
    <w:rsid w:val="0095496B"/>
    <w:rsid w:val="0095642B"/>
    <w:rsid w:val="0095688A"/>
    <w:rsid w:val="00963CF1"/>
    <w:rsid w:val="009642E5"/>
    <w:rsid w:val="009705A0"/>
    <w:rsid w:val="00970855"/>
    <w:rsid w:val="00970DAB"/>
    <w:rsid w:val="00970F7C"/>
    <w:rsid w:val="009728A2"/>
    <w:rsid w:val="009747AA"/>
    <w:rsid w:val="00974A24"/>
    <w:rsid w:val="0097554A"/>
    <w:rsid w:val="009832D1"/>
    <w:rsid w:val="009832F2"/>
    <w:rsid w:val="009855DE"/>
    <w:rsid w:val="00986056"/>
    <w:rsid w:val="00986411"/>
    <w:rsid w:val="00993AC2"/>
    <w:rsid w:val="00997535"/>
    <w:rsid w:val="00997AA4"/>
    <w:rsid w:val="009A07AF"/>
    <w:rsid w:val="009A4E4D"/>
    <w:rsid w:val="009A5825"/>
    <w:rsid w:val="009A5CBA"/>
    <w:rsid w:val="009B3279"/>
    <w:rsid w:val="009B3412"/>
    <w:rsid w:val="009B6DE0"/>
    <w:rsid w:val="009C0437"/>
    <w:rsid w:val="009C1EE2"/>
    <w:rsid w:val="009C56AC"/>
    <w:rsid w:val="009D19BE"/>
    <w:rsid w:val="009D269B"/>
    <w:rsid w:val="009D3692"/>
    <w:rsid w:val="009D5242"/>
    <w:rsid w:val="009D5CBA"/>
    <w:rsid w:val="009D5F9B"/>
    <w:rsid w:val="009D69BC"/>
    <w:rsid w:val="009D6C6E"/>
    <w:rsid w:val="009E31CC"/>
    <w:rsid w:val="009E54BE"/>
    <w:rsid w:val="009F0547"/>
    <w:rsid w:val="009F08F6"/>
    <w:rsid w:val="009F7F4B"/>
    <w:rsid w:val="00A1484A"/>
    <w:rsid w:val="00A25649"/>
    <w:rsid w:val="00A273B6"/>
    <w:rsid w:val="00A27F58"/>
    <w:rsid w:val="00A32AD5"/>
    <w:rsid w:val="00A345D1"/>
    <w:rsid w:val="00A42AE4"/>
    <w:rsid w:val="00A46791"/>
    <w:rsid w:val="00A467F3"/>
    <w:rsid w:val="00A51967"/>
    <w:rsid w:val="00A52CAA"/>
    <w:rsid w:val="00A53586"/>
    <w:rsid w:val="00A56E32"/>
    <w:rsid w:val="00A60E2B"/>
    <w:rsid w:val="00A62A85"/>
    <w:rsid w:val="00A663AF"/>
    <w:rsid w:val="00A67456"/>
    <w:rsid w:val="00A703E4"/>
    <w:rsid w:val="00A70CDF"/>
    <w:rsid w:val="00A716D5"/>
    <w:rsid w:val="00A7312A"/>
    <w:rsid w:val="00A816B8"/>
    <w:rsid w:val="00A8286C"/>
    <w:rsid w:val="00A82CE5"/>
    <w:rsid w:val="00A91705"/>
    <w:rsid w:val="00A93395"/>
    <w:rsid w:val="00AA1A76"/>
    <w:rsid w:val="00AA1D8B"/>
    <w:rsid w:val="00AA2D87"/>
    <w:rsid w:val="00AA38F7"/>
    <w:rsid w:val="00AA4E64"/>
    <w:rsid w:val="00AA6364"/>
    <w:rsid w:val="00AA692E"/>
    <w:rsid w:val="00AB03E5"/>
    <w:rsid w:val="00AB5441"/>
    <w:rsid w:val="00AC086F"/>
    <w:rsid w:val="00AC0ACD"/>
    <w:rsid w:val="00AC0FB2"/>
    <w:rsid w:val="00AC106A"/>
    <w:rsid w:val="00AC244D"/>
    <w:rsid w:val="00AC3242"/>
    <w:rsid w:val="00AC3391"/>
    <w:rsid w:val="00AC4697"/>
    <w:rsid w:val="00AD192A"/>
    <w:rsid w:val="00AD362B"/>
    <w:rsid w:val="00AE05E6"/>
    <w:rsid w:val="00AE1B75"/>
    <w:rsid w:val="00AE4752"/>
    <w:rsid w:val="00AF352C"/>
    <w:rsid w:val="00AF423E"/>
    <w:rsid w:val="00AF7941"/>
    <w:rsid w:val="00B00F6D"/>
    <w:rsid w:val="00B0110C"/>
    <w:rsid w:val="00B06D24"/>
    <w:rsid w:val="00B075FC"/>
    <w:rsid w:val="00B07AD5"/>
    <w:rsid w:val="00B106F3"/>
    <w:rsid w:val="00B1120A"/>
    <w:rsid w:val="00B12139"/>
    <w:rsid w:val="00B14E40"/>
    <w:rsid w:val="00B166AA"/>
    <w:rsid w:val="00B20A74"/>
    <w:rsid w:val="00B229A1"/>
    <w:rsid w:val="00B2420F"/>
    <w:rsid w:val="00B25294"/>
    <w:rsid w:val="00B277A7"/>
    <w:rsid w:val="00B27D7F"/>
    <w:rsid w:val="00B301EC"/>
    <w:rsid w:val="00B31F54"/>
    <w:rsid w:val="00B32E98"/>
    <w:rsid w:val="00B36197"/>
    <w:rsid w:val="00B4275D"/>
    <w:rsid w:val="00B4547E"/>
    <w:rsid w:val="00B478FD"/>
    <w:rsid w:val="00B5059A"/>
    <w:rsid w:val="00B515F4"/>
    <w:rsid w:val="00B5271E"/>
    <w:rsid w:val="00B535F6"/>
    <w:rsid w:val="00B538C7"/>
    <w:rsid w:val="00B55C26"/>
    <w:rsid w:val="00B56962"/>
    <w:rsid w:val="00B57273"/>
    <w:rsid w:val="00B6035D"/>
    <w:rsid w:val="00B61F3C"/>
    <w:rsid w:val="00B65935"/>
    <w:rsid w:val="00B65D91"/>
    <w:rsid w:val="00B6753D"/>
    <w:rsid w:val="00B70E7F"/>
    <w:rsid w:val="00B730B3"/>
    <w:rsid w:val="00B73B86"/>
    <w:rsid w:val="00B73D2B"/>
    <w:rsid w:val="00B750AD"/>
    <w:rsid w:val="00B769DD"/>
    <w:rsid w:val="00B86A71"/>
    <w:rsid w:val="00B92B55"/>
    <w:rsid w:val="00BA0FBD"/>
    <w:rsid w:val="00BA24BB"/>
    <w:rsid w:val="00BA3E13"/>
    <w:rsid w:val="00BA422D"/>
    <w:rsid w:val="00BA566D"/>
    <w:rsid w:val="00BA6094"/>
    <w:rsid w:val="00BA7DC5"/>
    <w:rsid w:val="00BB1156"/>
    <w:rsid w:val="00BB3A68"/>
    <w:rsid w:val="00BB4806"/>
    <w:rsid w:val="00BC4CFC"/>
    <w:rsid w:val="00BC7A4E"/>
    <w:rsid w:val="00BC7D5D"/>
    <w:rsid w:val="00BD3F2F"/>
    <w:rsid w:val="00BE284A"/>
    <w:rsid w:val="00BE353A"/>
    <w:rsid w:val="00BE4B3E"/>
    <w:rsid w:val="00BE5146"/>
    <w:rsid w:val="00BE5D07"/>
    <w:rsid w:val="00BE6CD0"/>
    <w:rsid w:val="00BE6EDC"/>
    <w:rsid w:val="00BE6F5A"/>
    <w:rsid w:val="00BE73A4"/>
    <w:rsid w:val="00BE757D"/>
    <w:rsid w:val="00BF304D"/>
    <w:rsid w:val="00BF6A96"/>
    <w:rsid w:val="00BF7467"/>
    <w:rsid w:val="00C01FD3"/>
    <w:rsid w:val="00C05CC7"/>
    <w:rsid w:val="00C11D24"/>
    <w:rsid w:val="00C11D79"/>
    <w:rsid w:val="00C149CD"/>
    <w:rsid w:val="00C14A7D"/>
    <w:rsid w:val="00C15207"/>
    <w:rsid w:val="00C17D69"/>
    <w:rsid w:val="00C244C9"/>
    <w:rsid w:val="00C273A3"/>
    <w:rsid w:val="00C27E44"/>
    <w:rsid w:val="00C30945"/>
    <w:rsid w:val="00C30948"/>
    <w:rsid w:val="00C311C7"/>
    <w:rsid w:val="00C33CB7"/>
    <w:rsid w:val="00C34B65"/>
    <w:rsid w:val="00C40A53"/>
    <w:rsid w:val="00C40BFA"/>
    <w:rsid w:val="00C415A5"/>
    <w:rsid w:val="00C418C5"/>
    <w:rsid w:val="00C427CC"/>
    <w:rsid w:val="00C42BB8"/>
    <w:rsid w:val="00C44A0B"/>
    <w:rsid w:val="00C5009B"/>
    <w:rsid w:val="00C50814"/>
    <w:rsid w:val="00C50D59"/>
    <w:rsid w:val="00C523E5"/>
    <w:rsid w:val="00C52563"/>
    <w:rsid w:val="00C52AC1"/>
    <w:rsid w:val="00C53CF1"/>
    <w:rsid w:val="00C5467B"/>
    <w:rsid w:val="00C56656"/>
    <w:rsid w:val="00C56F20"/>
    <w:rsid w:val="00C62AFB"/>
    <w:rsid w:val="00C63813"/>
    <w:rsid w:val="00C65DFF"/>
    <w:rsid w:val="00C66C85"/>
    <w:rsid w:val="00C67E4D"/>
    <w:rsid w:val="00C707B8"/>
    <w:rsid w:val="00C738CA"/>
    <w:rsid w:val="00C7502C"/>
    <w:rsid w:val="00C76130"/>
    <w:rsid w:val="00C7674A"/>
    <w:rsid w:val="00C77583"/>
    <w:rsid w:val="00C8518C"/>
    <w:rsid w:val="00C92EB7"/>
    <w:rsid w:val="00C931C9"/>
    <w:rsid w:val="00C93E3F"/>
    <w:rsid w:val="00C96411"/>
    <w:rsid w:val="00C965DD"/>
    <w:rsid w:val="00CA06CA"/>
    <w:rsid w:val="00CA2431"/>
    <w:rsid w:val="00CA6153"/>
    <w:rsid w:val="00CA69A4"/>
    <w:rsid w:val="00CA6AC6"/>
    <w:rsid w:val="00CA7CA0"/>
    <w:rsid w:val="00CB7B1C"/>
    <w:rsid w:val="00CC0015"/>
    <w:rsid w:val="00CC1447"/>
    <w:rsid w:val="00CC29ED"/>
    <w:rsid w:val="00CC2AED"/>
    <w:rsid w:val="00CC6DA6"/>
    <w:rsid w:val="00CC7912"/>
    <w:rsid w:val="00CD049C"/>
    <w:rsid w:val="00CD06CF"/>
    <w:rsid w:val="00CD2494"/>
    <w:rsid w:val="00CE24E7"/>
    <w:rsid w:val="00CE2578"/>
    <w:rsid w:val="00CE25BA"/>
    <w:rsid w:val="00CE3A19"/>
    <w:rsid w:val="00CE53F2"/>
    <w:rsid w:val="00CE7DD0"/>
    <w:rsid w:val="00CF0ACC"/>
    <w:rsid w:val="00CF2457"/>
    <w:rsid w:val="00CF24DD"/>
    <w:rsid w:val="00D15B06"/>
    <w:rsid w:val="00D160DD"/>
    <w:rsid w:val="00D2199C"/>
    <w:rsid w:val="00D22354"/>
    <w:rsid w:val="00D234B2"/>
    <w:rsid w:val="00D23A18"/>
    <w:rsid w:val="00D23B06"/>
    <w:rsid w:val="00D27137"/>
    <w:rsid w:val="00D3238E"/>
    <w:rsid w:val="00D330E6"/>
    <w:rsid w:val="00D342A0"/>
    <w:rsid w:val="00D34FAB"/>
    <w:rsid w:val="00D37333"/>
    <w:rsid w:val="00D40AD0"/>
    <w:rsid w:val="00D45F33"/>
    <w:rsid w:val="00D460F8"/>
    <w:rsid w:val="00D47130"/>
    <w:rsid w:val="00D50FE7"/>
    <w:rsid w:val="00D534B1"/>
    <w:rsid w:val="00D614AE"/>
    <w:rsid w:val="00D62FFC"/>
    <w:rsid w:val="00D70951"/>
    <w:rsid w:val="00D70AFD"/>
    <w:rsid w:val="00D77438"/>
    <w:rsid w:val="00D82558"/>
    <w:rsid w:val="00D84C7E"/>
    <w:rsid w:val="00D85524"/>
    <w:rsid w:val="00D86680"/>
    <w:rsid w:val="00D86B11"/>
    <w:rsid w:val="00D90D2C"/>
    <w:rsid w:val="00D91723"/>
    <w:rsid w:val="00D91808"/>
    <w:rsid w:val="00D934BC"/>
    <w:rsid w:val="00D94B85"/>
    <w:rsid w:val="00D9579A"/>
    <w:rsid w:val="00D95C05"/>
    <w:rsid w:val="00D9691C"/>
    <w:rsid w:val="00DA0D50"/>
    <w:rsid w:val="00DA2636"/>
    <w:rsid w:val="00DA29C5"/>
    <w:rsid w:val="00DB1D65"/>
    <w:rsid w:val="00DB2A6F"/>
    <w:rsid w:val="00DB2DDD"/>
    <w:rsid w:val="00DB3481"/>
    <w:rsid w:val="00DB56F0"/>
    <w:rsid w:val="00DB5E60"/>
    <w:rsid w:val="00DB68CB"/>
    <w:rsid w:val="00DC2370"/>
    <w:rsid w:val="00DC3404"/>
    <w:rsid w:val="00DC79A1"/>
    <w:rsid w:val="00DD1162"/>
    <w:rsid w:val="00DD1FAA"/>
    <w:rsid w:val="00DD40F1"/>
    <w:rsid w:val="00DD6948"/>
    <w:rsid w:val="00DE2445"/>
    <w:rsid w:val="00DE27F7"/>
    <w:rsid w:val="00DE3231"/>
    <w:rsid w:val="00DE4370"/>
    <w:rsid w:val="00DE514F"/>
    <w:rsid w:val="00DE5BDE"/>
    <w:rsid w:val="00DE6E83"/>
    <w:rsid w:val="00DE7396"/>
    <w:rsid w:val="00DF0EA6"/>
    <w:rsid w:val="00DF7F55"/>
    <w:rsid w:val="00E04886"/>
    <w:rsid w:val="00E05190"/>
    <w:rsid w:val="00E11CA8"/>
    <w:rsid w:val="00E13927"/>
    <w:rsid w:val="00E13CC3"/>
    <w:rsid w:val="00E1418D"/>
    <w:rsid w:val="00E145F3"/>
    <w:rsid w:val="00E14638"/>
    <w:rsid w:val="00E148F4"/>
    <w:rsid w:val="00E179B5"/>
    <w:rsid w:val="00E218A3"/>
    <w:rsid w:val="00E21C91"/>
    <w:rsid w:val="00E220D8"/>
    <w:rsid w:val="00E24AF5"/>
    <w:rsid w:val="00E300E1"/>
    <w:rsid w:val="00E305EE"/>
    <w:rsid w:val="00E30DA4"/>
    <w:rsid w:val="00E345A2"/>
    <w:rsid w:val="00E34CEA"/>
    <w:rsid w:val="00E375C1"/>
    <w:rsid w:val="00E447CB"/>
    <w:rsid w:val="00E47F1C"/>
    <w:rsid w:val="00E532D0"/>
    <w:rsid w:val="00E53BEE"/>
    <w:rsid w:val="00E5656C"/>
    <w:rsid w:val="00E569B6"/>
    <w:rsid w:val="00E56A32"/>
    <w:rsid w:val="00E57742"/>
    <w:rsid w:val="00E57C6F"/>
    <w:rsid w:val="00E670FA"/>
    <w:rsid w:val="00E6737D"/>
    <w:rsid w:val="00E702B8"/>
    <w:rsid w:val="00E75EC1"/>
    <w:rsid w:val="00E769A0"/>
    <w:rsid w:val="00E77DC4"/>
    <w:rsid w:val="00E811FC"/>
    <w:rsid w:val="00E823BA"/>
    <w:rsid w:val="00E82C55"/>
    <w:rsid w:val="00E83280"/>
    <w:rsid w:val="00E843CA"/>
    <w:rsid w:val="00E8500C"/>
    <w:rsid w:val="00E86B7E"/>
    <w:rsid w:val="00E87513"/>
    <w:rsid w:val="00E9214B"/>
    <w:rsid w:val="00E92ACC"/>
    <w:rsid w:val="00E93048"/>
    <w:rsid w:val="00E940EA"/>
    <w:rsid w:val="00E9599A"/>
    <w:rsid w:val="00E95BFF"/>
    <w:rsid w:val="00E96797"/>
    <w:rsid w:val="00EA1C8C"/>
    <w:rsid w:val="00EA2382"/>
    <w:rsid w:val="00EA2660"/>
    <w:rsid w:val="00EA38B3"/>
    <w:rsid w:val="00EA5DA8"/>
    <w:rsid w:val="00EB140D"/>
    <w:rsid w:val="00EB2A65"/>
    <w:rsid w:val="00EB53D2"/>
    <w:rsid w:val="00EB6B53"/>
    <w:rsid w:val="00EC1298"/>
    <w:rsid w:val="00ED2C30"/>
    <w:rsid w:val="00ED3B24"/>
    <w:rsid w:val="00ED44FD"/>
    <w:rsid w:val="00ED4DAF"/>
    <w:rsid w:val="00EE2401"/>
    <w:rsid w:val="00EE353E"/>
    <w:rsid w:val="00EE3F6F"/>
    <w:rsid w:val="00EE416D"/>
    <w:rsid w:val="00EE5527"/>
    <w:rsid w:val="00EE5CBB"/>
    <w:rsid w:val="00EE6101"/>
    <w:rsid w:val="00EE6B96"/>
    <w:rsid w:val="00EF753D"/>
    <w:rsid w:val="00EF7B1F"/>
    <w:rsid w:val="00F00A85"/>
    <w:rsid w:val="00F02F2B"/>
    <w:rsid w:val="00F07D25"/>
    <w:rsid w:val="00F11B99"/>
    <w:rsid w:val="00F13326"/>
    <w:rsid w:val="00F13AC3"/>
    <w:rsid w:val="00F13E8E"/>
    <w:rsid w:val="00F15179"/>
    <w:rsid w:val="00F177D8"/>
    <w:rsid w:val="00F17CD4"/>
    <w:rsid w:val="00F25C20"/>
    <w:rsid w:val="00F31115"/>
    <w:rsid w:val="00F33BD0"/>
    <w:rsid w:val="00F33EA8"/>
    <w:rsid w:val="00F3442A"/>
    <w:rsid w:val="00F344FB"/>
    <w:rsid w:val="00F35952"/>
    <w:rsid w:val="00F35DCD"/>
    <w:rsid w:val="00F4023D"/>
    <w:rsid w:val="00F4161E"/>
    <w:rsid w:val="00F42769"/>
    <w:rsid w:val="00F42CA0"/>
    <w:rsid w:val="00F47A5E"/>
    <w:rsid w:val="00F50E49"/>
    <w:rsid w:val="00F51BC6"/>
    <w:rsid w:val="00F523F4"/>
    <w:rsid w:val="00F53562"/>
    <w:rsid w:val="00F53B86"/>
    <w:rsid w:val="00F639BA"/>
    <w:rsid w:val="00F656DD"/>
    <w:rsid w:val="00F6778A"/>
    <w:rsid w:val="00F722CB"/>
    <w:rsid w:val="00F75160"/>
    <w:rsid w:val="00F76FF3"/>
    <w:rsid w:val="00F855A3"/>
    <w:rsid w:val="00F94C54"/>
    <w:rsid w:val="00FA0247"/>
    <w:rsid w:val="00FA028F"/>
    <w:rsid w:val="00FA0465"/>
    <w:rsid w:val="00FA23D3"/>
    <w:rsid w:val="00FA45E3"/>
    <w:rsid w:val="00FA5BF8"/>
    <w:rsid w:val="00FA783A"/>
    <w:rsid w:val="00FA7897"/>
    <w:rsid w:val="00FA7C43"/>
    <w:rsid w:val="00FB13EB"/>
    <w:rsid w:val="00FB1C6C"/>
    <w:rsid w:val="00FB3EAF"/>
    <w:rsid w:val="00FB4D78"/>
    <w:rsid w:val="00FB563D"/>
    <w:rsid w:val="00FB631F"/>
    <w:rsid w:val="00FB6B80"/>
    <w:rsid w:val="00FB7A1F"/>
    <w:rsid w:val="00FB7B88"/>
    <w:rsid w:val="00FC0A60"/>
    <w:rsid w:val="00FC269A"/>
    <w:rsid w:val="00FC3500"/>
    <w:rsid w:val="00FC3C8F"/>
    <w:rsid w:val="00FC7546"/>
    <w:rsid w:val="00FC7DF7"/>
    <w:rsid w:val="00FD08BE"/>
    <w:rsid w:val="00FD3AA7"/>
    <w:rsid w:val="00FD3EE2"/>
    <w:rsid w:val="00FD4730"/>
    <w:rsid w:val="00FE7580"/>
    <w:rsid w:val="00FE7CFE"/>
    <w:rsid w:val="00FE7EBD"/>
    <w:rsid w:val="00FF4264"/>
    <w:rsid w:val="00FF498A"/>
    <w:rsid w:val="0298DB33"/>
    <w:rsid w:val="02A905F1"/>
    <w:rsid w:val="03426BD6"/>
    <w:rsid w:val="04309457"/>
    <w:rsid w:val="0629AB4E"/>
    <w:rsid w:val="065DBE56"/>
    <w:rsid w:val="06D7EEF4"/>
    <w:rsid w:val="07473F00"/>
    <w:rsid w:val="0958C378"/>
    <w:rsid w:val="0AD74794"/>
    <w:rsid w:val="0BBBA75E"/>
    <w:rsid w:val="0BE9D58B"/>
    <w:rsid w:val="0F122D1E"/>
    <w:rsid w:val="11505A24"/>
    <w:rsid w:val="1292758C"/>
    <w:rsid w:val="1341E2A9"/>
    <w:rsid w:val="13B4DFBA"/>
    <w:rsid w:val="1626A6BB"/>
    <w:rsid w:val="1632BA6A"/>
    <w:rsid w:val="178CC4A6"/>
    <w:rsid w:val="18FCD6FF"/>
    <w:rsid w:val="1999BE9F"/>
    <w:rsid w:val="19A8790D"/>
    <w:rsid w:val="1A2E9B5A"/>
    <w:rsid w:val="1AC7ED5B"/>
    <w:rsid w:val="1ACA747D"/>
    <w:rsid w:val="1BBB8A72"/>
    <w:rsid w:val="1D960C34"/>
    <w:rsid w:val="1D9DACD9"/>
    <w:rsid w:val="1DA78BCD"/>
    <w:rsid w:val="1E2C350D"/>
    <w:rsid w:val="1E9D2C09"/>
    <w:rsid w:val="1F08D652"/>
    <w:rsid w:val="1F3EC1B9"/>
    <w:rsid w:val="20975A12"/>
    <w:rsid w:val="21695962"/>
    <w:rsid w:val="2437AA33"/>
    <w:rsid w:val="2449FF10"/>
    <w:rsid w:val="25221884"/>
    <w:rsid w:val="2B09F4DA"/>
    <w:rsid w:val="2BB3067C"/>
    <w:rsid w:val="2D42C0B1"/>
    <w:rsid w:val="2DD9B232"/>
    <w:rsid w:val="2E4FC9F0"/>
    <w:rsid w:val="2F68345A"/>
    <w:rsid w:val="2FEB9A51"/>
    <w:rsid w:val="32402B87"/>
    <w:rsid w:val="32B29608"/>
    <w:rsid w:val="355940B9"/>
    <w:rsid w:val="35CB9BBA"/>
    <w:rsid w:val="37676C1B"/>
    <w:rsid w:val="3AB48B27"/>
    <w:rsid w:val="3D7FCFC9"/>
    <w:rsid w:val="3FC402B7"/>
    <w:rsid w:val="3FD16513"/>
    <w:rsid w:val="40BF8ADE"/>
    <w:rsid w:val="40DC58B1"/>
    <w:rsid w:val="40E93B5D"/>
    <w:rsid w:val="41891AD8"/>
    <w:rsid w:val="42B493B7"/>
    <w:rsid w:val="43081B9C"/>
    <w:rsid w:val="4340F159"/>
    <w:rsid w:val="43BED5D8"/>
    <w:rsid w:val="43D7A4F4"/>
    <w:rsid w:val="44CDA45D"/>
    <w:rsid w:val="459DCD34"/>
    <w:rsid w:val="45AFC9D4"/>
    <w:rsid w:val="45BD57EE"/>
    <w:rsid w:val="460F0069"/>
    <w:rsid w:val="464DB2B5"/>
    <w:rsid w:val="4685DA4F"/>
    <w:rsid w:val="469B9F41"/>
    <w:rsid w:val="492FD5B2"/>
    <w:rsid w:val="49A03424"/>
    <w:rsid w:val="4A8ED7CF"/>
    <w:rsid w:val="4A9434E6"/>
    <w:rsid w:val="4B8FCB3D"/>
    <w:rsid w:val="4D2B9B9E"/>
    <w:rsid w:val="4DE4401C"/>
    <w:rsid w:val="5000D206"/>
    <w:rsid w:val="50A0522E"/>
    <w:rsid w:val="510327E7"/>
    <w:rsid w:val="51533CA7"/>
    <w:rsid w:val="52B537A4"/>
    <w:rsid w:val="535CA862"/>
    <w:rsid w:val="543D2CB5"/>
    <w:rsid w:val="54D6D4B9"/>
    <w:rsid w:val="55EBAE4F"/>
    <w:rsid w:val="56615351"/>
    <w:rsid w:val="57942D5D"/>
    <w:rsid w:val="57B1EDDE"/>
    <w:rsid w:val="5B5AF731"/>
    <w:rsid w:val="5B73F957"/>
    <w:rsid w:val="5BC08D8C"/>
    <w:rsid w:val="5E44B419"/>
    <w:rsid w:val="5F45E30D"/>
    <w:rsid w:val="631B03D6"/>
    <w:rsid w:val="637F0B3C"/>
    <w:rsid w:val="64073911"/>
    <w:rsid w:val="69108C67"/>
    <w:rsid w:val="69E99D53"/>
    <w:rsid w:val="69FA5377"/>
    <w:rsid w:val="6A211245"/>
    <w:rsid w:val="6AA8A968"/>
    <w:rsid w:val="6AD52899"/>
    <w:rsid w:val="6B41C24D"/>
    <w:rsid w:val="6C2929F2"/>
    <w:rsid w:val="6CAD1D29"/>
    <w:rsid w:val="6CF873BF"/>
    <w:rsid w:val="6E76A0D1"/>
    <w:rsid w:val="6ED35B5F"/>
    <w:rsid w:val="6F4EFFD1"/>
    <w:rsid w:val="6F82D9D3"/>
    <w:rsid w:val="6FCE9780"/>
    <w:rsid w:val="702FB510"/>
    <w:rsid w:val="7047CBC9"/>
    <w:rsid w:val="711F26B4"/>
    <w:rsid w:val="720B010E"/>
    <w:rsid w:val="742FEDAA"/>
    <w:rsid w:val="74D1315E"/>
    <w:rsid w:val="74E438B5"/>
    <w:rsid w:val="750F4C62"/>
    <w:rsid w:val="753B7F9B"/>
    <w:rsid w:val="76666C42"/>
    <w:rsid w:val="76A89101"/>
    <w:rsid w:val="76E1EE10"/>
    <w:rsid w:val="79D12586"/>
    <w:rsid w:val="7ACA8449"/>
    <w:rsid w:val="7CF01F71"/>
    <w:rsid w:val="7DD27BA2"/>
    <w:rsid w:val="7E4E3014"/>
    <w:rsid w:val="7EB2A9D6"/>
    <w:rsid w:val="7EC855DA"/>
    <w:rsid w:val="7F485B3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FA7A2D"/>
  <w15:docId w15:val="{080408C3-6265-4EED-A3C4-D5F6F76A79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color w:val="000000"/>
        <w:sz w:val="19"/>
        <w:szCs w:val="19"/>
        <w:lang w:val="es-CO" w:eastAsia="es-C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7EA4"/>
  </w:style>
  <w:style w:type="paragraph" w:styleId="Ttulo1">
    <w:name w:val="heading 1"/>
    <w:basedOn w:val="Normal"/>
    <w:next w:val="Normal"/>
    <w:uiPriority w:val="9"/>
    <w:qFormat/>
    <w:pPr>
      <w:tabs>
        <w:tab w:val="left" w:pos="0"/>
      </w:tabs>
      <w:jc w:val="center"/>
      <w:outlineLvl w:val="0"/>
    </w:pPr>
    <w:rPr>
      <w:rFonts w:ascii="Arial" w:hAnsi="Arial" w:cs="Arial"/>
      <w:b/>
      <w:sz w:val="24"/>
      <w:szCs w:val="24"/>
    </w:rPr>
  </w:style>
  <w:style w:type="paragraph" w:styleId="Ttulo2">
    <w:name w:val="heading 2"/>
    <w:basedOn w:val="Normal"/>
    <w:next w:val="Normal"/>
    <w:uiPriority w:val="9"/>
    <w:semiHidden/>
    <w:unhideWhenUsed/>
    <w:qFormat/>
    <w:pPr>
      <w:tabs>
        <w:tab w:val="left" w:pos="0"/>
      </w:tabs>
      <w:jc w:val="both"/>
      <w:outlineLvl w:val="1"/>
    </w:pPr>
    <w:rPr>
      <w:rFonts w:ascii="Arial" w:hAnsi="Arial" w:cs="Arial"/>
      <w:b/>
      <w:sz w:val="24"/>
      <w:szCs w:val="24"/>
    </w:rPr>
  </w:style>
  <w:style w:type="paragraph" w:styleId="Ttulo3">
    <w:name w:val="heading 3"/>
    <w:basedOn w:val="Normal"/>
    <w:next w:val="Normal"/>
    <w:uiPriority w:val="9"/>
    <w:semiHidden/>
    <w:unhideWhenUsed/>
    <w:qFormat/>
    <w:pPr>
      <w:tabs>
        <w:tab w:val="left" w:pos="0"/>
      </w:tabs>
      <w:jc w:val="center"/>
      <w:outlineLvl w:val="2"/>
    </w:pPr>
    <w:rPr>
      <w:rFonts w:ascii="Arial" w:hAnsi="Arial" w:cs="Arial"/>
      <w:b/>
      <w:sz w:val="18"/>
      <w:szCs w:val="18"/>
    </w:rPr>
  </w:style>
  <w:style w:type="paragraph" w:styleId="Ttulo4">
    <w:name w:val="heading 4"/>
    <w:basedOn w:val="Normal"/>
    <w:next w:val="Normal"/>
    <w:uiPriority w:val="9"/>
    <w:semiHidden/>
    <w:unhideWhenUsed/>
    <w:qFormat/>
    <w:pPr>
      <w:tabs>
        <w:tab w:val="left" w:pos="0"/>
      </w:tabs>
      <w:jc w:val="both"/>
      <w:outlineLvl w:val="3"/>
    </w:pPr>
    <w:rPr>
      <w:rFonts w:ascii="Arial" w:hAnsi="Arial" w:cs="Arial"/>
      <w:b/>
      <w:sz w:val="24"/>
      <w:szCs w:val="24"/>
    </w:rPr>
  </w:style>
  <w:style w:type="paragraph" w:styleId="Ttulo5">
    <w:name w:val="heading 5"/>
    <w:basedOn w:val="Normal"/>
    <w:next w:val="Normal"/>
    <w:uiPriority w:val="9"/>
    <w:semiHidden/>
    <w:unhideWhenUsed/>
    <w:qFormat/>
    <w:pPr>
      <w:tabs>
        <w:tab w:val="left" w:pos="0"/>
      </w:tabs>
      <w:outlineLvl w:val="4"/>
    </w:pPr>
    <w:rPr>
      <w:rFonts w:ascii="Arial" w:hAnsi="Arial" w:cs="Arial"/>
      <w:sz w:val="24"/>
      <w:szCs w:val="24"/>
    </w:rPr>
  </w:style>
  <w:style w:type="paragraph" w:styleId="Ttulo6">
    <w:name w:val="heading 6"/>
    <w:basedOn w:val="Normal"/>
    <w:next w:val="Normal"/>
    <w:uiPriority w:val="9"/>
    <w:semiHidden/>
    <w:unhideWhenUsed/>
    <w:qFormat/>
    <w:pPr>
      <w:tabs>
        <w:tab w:val="left" w:pos="0"/>
      </w:tabs>
      <w:jc w:val="both"/>
      <w:outlineLvl w:val="5"/>
    </w:pPr>
    <w:rPr>
      <w:rFonts w:ascii="Arial" w:hAnsi="Arial" w:cs="Arial"/>
      <w:sz w:val="24"/>
      <w:szCs w:val="24"/>
    </w:rPr>
  </w:style>
  <w:style w:type="paragraph" w:styleId="Ttulo7">
    <w:name w:val="heading 7"/>
    <w:basedOn w:val="Normal"/>
    <w:next w:val="Normal"/>
    <w:qFormat/>
    <w:pPr>
      <w:tabs>
        <w:tab w:val="left" w:pos="0"/>
      </w:tabs>
      <w:jc w:val="center"/>
      <w:outlineLvl w:val="6"/>
    </w:pPr>
    <w:rPr>
      <w:rFonts w:ascii="Arial" w:hAnsi="Arial" w:cs="Arial"/>
      <w:b/>
    </w:rPr>
  </w:style>
  <w:style w:type="paragraph" w:styleId="Ttulo8">
    <w:name w:val="heading 8"/>
    <w:basedOn w:val="Normal"/>
    <w:next w:val="Normal"/>
    <w:qFormat/>
    <w:pPr>
      <w:tabs>
        <w:tab w:val="left" w:pos="0"/>
        <w:tab w:val="left" w:pos="1134"/>
      </w:tabs>
      <w:jc w:val="right"/>
      <w:outlineLvl w:val="7"/>
    </w:pPr>
    <w:rPr>
      <w:rFonts w:ascii="Arial" w:hAnsi="Arial" w:cs="Arial"/>
      <w:sz w:val="24"/>
      <w:szCs w:val="24"/>
    </w:rPr>
  </w:style>
  <w:style w:type="paragraph" w:styleId="Ttulo9">
    <w:name w:val="heading 9"/>
    <w:basedOn w:val="Normal"/>
    <w:next w:val="Normal"/>
    <w:qFormat/>
    <w:pPr>
      <w:tabs>
        <w:tab w:val="left" w:pos="0"/>
      </w:tabs>
      <w:outlineLvl w:val="8"/>
    </w:pPr>
    <w:rPr>
      <w:rFonts w:ascii="Arial" w:hAnsi="Arial" w:cs="Arial"/>
      <w:b/>
      <w:sz w:val="16"/>
      <w:szCs w:val="1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NormalTable0">
    <w:name w:val="Normal Table0"/>
    <w:uiPriority w:val="59"/>
    <w:tblPr>
      <w:tblCellMar>
        <w:top w:w="0" w:type="dxa"/>
        <w:left w:w="75" w:type="dxa"/>
        <w:bottom w:w="0" w:type="dxa"/>
        <w:right w:w="75" w:type="dxa"/>
      </w:tblCellMar>
    </w:tblPr>
  </w:style>
  <w:style w:type="character" w:customStyle="1" w:styleId="WW8Num1z0">
    <w:name w:val="WW8Num1z0"/>
    <w:rPr>
      <w:rFonts w:ascii="Symbol" w:hAnsi="Symbol" w:cs="Symbol"/>
    </w:rPr>
  </w:style>
  <w:style w:type="character" w:customStyle="1" w:styleId="WW8Num3z0">
    <w:name w:val="WW8Num3z0"/>
    <w:rPr>
      <w:rFonts w:ascii="Symbol" w:hAnsi="Symbol" w:cs="Symbol"/>
    </w:rPr>
  </w:style>
  <w:style w:type="character" w:customStyle="1" w:styleId="WW8Num7z0">
    <w:name w:val="WW8Num7z0"/>
    <w:rPr>
      <w:rFonts w:ascii="Symbol" w:hAnsi="Symbol" w:cs="Symbol"/>
      <w:color w:val="000000"/>
    </w:rPr>
  </w:style>
  <w:style w:type="character" w:customStyle="1" w:styleId="WW8Num8z0">
    <w:name w:val="WW8Num8z0"/>
    <w:rPr>
      <w:rFonts w:ascii="Symbol" w:hAnsi="Symbol" w:cs="Symbol"/>
    </w:rPr>
  </w:style>
  <w:style w:type="character" w:customStyle="1" w:styleId="WW8Num12z0">
    <w:name w:val="WW8Num12z0"/>
    <w:rPr>
      <w:rFonts w:ascii="Symbol" w:hAnsi="Symbol" w:cs="Symbol"/>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cs="Wingdings"/>
    </w:rPr>
  </w:style>
  <w:style w:type="character" w:customStyle="1" w:styleId="WW8Num14z0">
    <w:name w:val="WW8Num14z0"/>
    <w:rPr>
      <w:rFonts w:ascii="Wingdings" w:hAnsi="Wingdings" w:cs="Wingdings"/>
    </w:rPr>
  </w:style>
  <w:style w:type="character" w:customStyle="1" w:styleId="WW8Num15z0">
    <w:name w:val="WW8Num15z0"/>
    <w:rPr>
      <w:rFonts w:ascii="Symbol" w:hAnsi="Symbol" w:cs="Symbol"/>
    </w:rPr>
  </w:style>
  <w:style w:type="character" w:customStyle="1" w:styleId="WW8Num16z0">
    <w:name w:val="WW8Num16z0"/>
    <w:rPr>
      <w:rFonts w:ascii="Wingdings" w:hAnsi="Wingdings" w:cs="Wingdings"/>
    </w:rPr>
  </w:style>
  <w:style w:type="character" w:customStyle="1" w:styleId="WW8Num21z0">
    <w:name w:val="WW8Num21z0"/>
    <w:rPr>
      <w:rFonts w:ascii="Symbol" w:hAnsi="Symbol" w:cs="Symbol"/>
    </w:rPr>
  </w:style>
  <w:style w:type="character" w:customStyle="1" w:styleId="WW8Num26z0">
    <w:name w:val="WW8Num26z0"/>
    <w:rPr>
      <w:rFonts w:ascii="Symbol" w:hAnsi="Symbol" w:cs="Symbol"/>
    </w:rPr>
  </w:style>
  <w:style w:type="character" w:customStyle="1" w:styleId="WW8Num36z0">
    <w:name w:val="WW8Num36z0"/>
    <w:rPr>
      <w:rFonts w:ascii="Wingdings" w:hAnsi="Wingdings" w:cs="Wingdings"/>
    </w:rPr>
  </w:style>
  <w:style w:type="character" w:customStyle="1" w:styleId="WW8Num37z0">
    <w:name w:val="WW8Num37z0"/>
    <w:rPr>
      <w:rFonts w:ascii="Symbol" w:hAnsi="Symbol" w:cs="Symbol"/>
    </w:rPr>
  </w:style>
  <w:style w:type="character" w:customStyle="1" w:styleId="WW8Num38z0">
    <w:name w:val="WW8Num38z0"/>
    <w:rPr>
      <w:rFonts w:ascii="Wingdings" w:hAnsi="Wingdings" w:cs="Wingdings"/>
    </w:rPr>
  </w:style>
  <w:style w:type="character" w:customStyle="1" w:styleId="WW8Num42z0">
    <w:name w:val="WW8Num42z0"/>
    <w:rPr>
      <w:rFonts w:ascii="Symbol" w:hAnsi="Symbol" w:cs="Symbol"/>
    </w:rPr>
  </w:style>
  <w:style w:type="character" w:customStyle="1" w:styleId="WW8Num43z0">
    <w:name w:val="WW8Num43z0"/>
    <w:rPr>
      <w:rFonts w:ascii="Wingdings" w:hAnsi="Wingdings" w:cs="Wingdings"/>
    </w:rPr>
  </w:style>
  <w:style w:type="character" w:customStyle="1" w:styleId="WW8Num45z0">
    <w:name w:val="WW8Num45z0"/>
    <w:rPr>
      <w:rFonts w:ascii="Symbol" w:hAnsi="Symbol" w:cs="Symbol"/>
    </w:rPr>
  </w:style>
  <w:style w:type="character" w:customStyle="1" w:styleId="Fuentedeprrafopredeter1">
    <w:name w:val="Fuente de párrafo predeter.1"/>
  </w:style>
  <w:style w:type="character" w:styleId="Hipervnculo">
    <w:name w:val="Hyperlink"/>
    <w:uiPriority w:val="99"/>
    <w:rPr>
      <w:color w:val="0000FF"/>
      <w:u w:val="single"/>
    </w:rPr>
  </w:style>
  <w:style w:type="character" w:styleId="Hipervnculovisitado">
    <w:name w:val="FollowedHyperlink"/>
    <w:rPr>
      <w:color w:val="800080"/>
      <w:u w:val="single"/>
    </w:rPr>
  </w:style>
  <w:style w:type="paragraph" w:customStyle="1" w:styleId="Encabezado1">
    <w:name w:val="Encabezado1"/>
    <w:basedOn w:val="Normal"/>
    <w:next w:val="Textoindependiente"/>
    <w:pPr>
      <w:spacing w:before="240" w:after="120"/>
    </w:pPr>
    <w:rPr>
      <w:rFonts w:ascii="Arial" w:hAnsi="Arial" w:cs="Arial"/>
      <w:sz w:val="28"/>
      <w:szCs w:val="28"/>
    </w:rPr>
  </w:style>
  <w:style w:type="paragraph" w:styleId="Textoindependiente">
    <w:name w:val="Body Text"/>
    <w:basedOn w:val="Normal"/>
    <w:pPr>
      <w:jc w:val="both"/>
    </w:pPr>
    <w:rPr>
      <w:rFonts w:ascii="Arial" w:hAnsi="Arial" w:cs="Arial"/>
      <w:i/>
      <w:sz w:val="24"/>
      <w:szCs w:val="24"/>
    </w:rPr>
  </w:style>
  <w:style w:type="paragraph" w:styleId="Lista">
    <w:name w:val="List"/>
    <w:basedOn w:val="Textoindependiente"/>
    <w:rPr>
      <w:rFonts w:ascii="Tahoma" w:hAnsi="Tahoma" w:cs="Tahoma"/>
    </w:rPr>
  </w:style>
  <w:style w:type="paragraph" w:customStyle="1" w:styleId="Etiqueta">
    <w:name w:val="Etiqueta"/>
    <w:basedOn w:val="Normal"/>
    <w:pPr>
      <w:spacing w:before="120" w:after="120"/>
    </w:pPr>
    <w:rPr>
      <w:rFonts w:ascii="Tahoma" w:hAnsi="Tahoma" w:cs="Tahoma"/>
      <w:i/>
      <w:sz w:val="24"/>
      <w:szCs w:val="24"/>
    </w:rPr>
  </w:style>
  <w:style w:type="paragraph" w:customStyle="1" w:styleId="ndice">
    <w:name w:val="Índice"/>
    <w:basedOn w:val="Normal"/>
    <w:rPr>
      <w:rFonts w:ascii="Tahoma" w:hAnsi="Tahoma" w:cs="Tahoma"/>
    </w:rPr>
  </w:style>
  <w:style w:type="paragraph" w:styleId="Textoindependiente2">
    <w:name w:val="Body Text 2"/>
    <w:basedOn w:val="Normal"/>
    <w:link w:val="Textoindependiente2Car"/>
    <w:pPr>
      <w:jc w:val="both"/>
    </w:pPr>
    <w:rPr>
      <w:rFonts w:ascii="Arial" w:hAnsi="Arial" w:cs="Arial"/>
      <w:sz w:val="24"/>
      <w:szCs w:val="24"/>
    </w:rPr>
  </w:style>
  <w:style w:type="paragraph" w:styleId="Encabezado">
    <w:name w:val="header"/>
    <w:basedOn w:val="Normal"/>
    <w:link w:val="EncabezadoCar"/>
    <w:uiPriority w:val="99"/>
    <w:pPr>
      <w:tabs>
        <w:tab w:val="center" w:pos="4419"/>
        <w:tab w:val="right" w:pos="8838"/>
      </w:tabs>
    </w:pPr>
  </w:style>
  <w:style w:type="paragraph" w:styleId="Piedepgina">
    <w:name w:val="footer"/>
    <w:basedOn w:val="Normal"/>
    <w:link w:val="PiedepginaCar"/>
    <w:uiPriority w:val="99"/>
    <w:pPr>
      <w:tabs>
        <w:tab w:val="center" w:pos="4419"/>
        <w:tab w:val="right" w:pos="8838"/>
      </w:tabs>
    </w:pPr>
  </w:style>
  <w:style w:type="paragraph" w:styleId="Textoindependiente3">
    <w:name w:val="Body Text 3"/>
    <w:basedOn w:val="Normal"/>
    <w:rPr>
      <w:rFonts w:ascii="Arial" w:hAnsi="Arial" w:cs="Arial"/>
      <w:sz w:val="24"/>
      <w:szCs w:val="24"/>
    </w:rPr>
  </w:style>
  <w:style w:type="paragraph" w:styleId="Sangradetextonormal">
    <w:name w:val="Body Text Indent"/>
    <w:basedOn w:val="Normal"/>
    <w:pPr>
      <w:ind w:left="426"/>
      <w:jc w:val="both"/>
    </w:pPr>
    <w:rPr>
      <w:rFonts w:ascii="Arial" w:hAnsi="Arial" w:cs="Arial"/>
      <w:sz w:val="22"/>
      <w:szCs w:val="22"/>
    </w:rPr>
  </w:style>
  <w:style w:type="paragraph" w:styleId="Sangra2detindependiente">
    <w:name w:val="Body Text Indent 2"/>
    <w:basedOn w:val="Normal"/>
    <w:pPr>
      <w:ind w:left="360"/>
      <w:jc w:val="both"/>
    </w:pPr>
    <w:rPr>
      <w:rFonts w:ascii="Arial" w:hAnsi="Arial" w:cs="Arial"/>
      <w:sz w:val="22"/>
      <w:szCs w:val="22"/>
    </w:rPr>
  </w:style>
  <w:style w:type="paragraph" w:styleId="Sangra3detindependiente">
    <w:name w:val="Body Text Indent 3"/>
    <w:basedOn w:val="Normal"/>
    <w:pPr>
      <w:ind w:left="705"/>
      <w:jc w:val="both"/>
    </w:pPr>
    <w:rPr>
      <w:rFonts w:ascii="Arial" w:hAnsi="Arial" w:cs="Arial"/>
      <w:sz w:val="24"/>
      <w:szCs w:val="24"/>
    </w:rPr>
  </w:style>
  <w:style w:type="paragraph" w:customStyle="1" w:styleId="Contenidodelmarco">
    <w:name w:val="Contenido del marco"/>
    <w:basedOn w:val="Textoindependiente"/>
  </w:style>
  <w:style w:type="paragraph" w:customStyle="1" w:styleId="Textoindependiente21">
    <w:name w:val="Texto independiente 21"/>
    <w:basedOn w:val="Normal"/>
    <w:pPr>
      <w:tabs>
        <w:tab w:val="left" w:pos="1080"/>
      </w:tabs>
      <w:jc w:val="both"/>
    </w:pPr>
    <w:rPr>
      <w:sz w:val="24"/>
      <w:szCs w:val="24"/>
    </w:rPr>
  </w:style>
  <w:style w:type="table" w:styleId="Tablaconcuadrcula">
    <w:name w:val="Table Grid"/>
    <w:basedOn w:val="Tablanormal"/>
    <w:uiPriority w:val="3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5" w:type="dxa"/>
        <w:right w:w="105" w:type="dxa"/>
      </w:tblCellMar>
    </w:tblPr>
  </w:style>
  <w:style w:type="character" w:customStyle="1" w:styleId="Textoindependiente2Car">
    <w:name w:val="Texto independiente 2 Car"/>
    <w:link w:val="Textoindependiente2"/>
    <w:rPr>
      <w:rFonts w:ascii="Arial" w:hAnsi="Arial" w:cs="Arial"/>
      <w:sz w:val="24"/>
      <w:szCs w:val="24"/>
    </w:rPr>
  </w:style>
  <w:style w:type="character" w:customStyle="1" w:styleId="PiedepginaCar">
    <w:name w:val="Pie de página Car"/>
    <w:link w:val="Piedepgina"/>
    <w:uiPriority w:val="99"/>
  </w:style>
  <w:style w:type="paragraph" w:styleId="NormalWeb">
    <w:name w:val="Normal (Web)"/>
    <w:basedOn w:val="Normal"/>
    <w:uiPriority w:val="99"/>
    <w:pPr>
      <w:spacing w:before="100" w:beforeAutospacing="1" w:after="100" w:afterAutospacing="1"/>
    </w:pPr>
    <w:rPr>
      <w:sz w:val="24"/>
      <w:szCs w:val="24"/>
    </w:rPr>
  </w:style>
  <w:style w:type="paragraph" w:styleId="Textodeglobo">
    <w:name w:val="Balloon Text"/>
    <w:basedOn w:val="Normal"/>
    <w:link w:val="TextodegloboCar"/>
    <w:rPr>
      <w:rFonts w:ascii="Segoe UI" w:hAnsi="Segoe UI" w:cs="Segoe UI"/>
      <w:sz w:val="18"/>
      <w:szCs w:val="18"/>
    </w:rPr>
  </w:style>
  <w:style w:type="character" w:customStyle="1" w:styleId="TextodegloboCar">
    <w:name w:val="Texto de globo Car"/>
    <w:link w:val="Textodeglobo"/>
    <w:rPr>
      <w:rFonts w:ascii="Segoe UI" w:hAnsi="Segoe UI" w:cs="Segoe UI"/>
      <w:sz w:val="18"/>
      <w:szCs w:val="18"/>
    </w:rPr>
  </w:style>
  <w:style w:type="paragraph" w:styleId="Sinespaciado">
    <w:name w:val="No Spacing"/>
    <w:link w:val="SinespaciadoCar"/>
    <w:uiPriority w:val="1"/>
    <w:qFormat/>
    <w:rPr>
      <w:rFonts w:ascii="Calibri" w:hAnsi="Calibri" w:cs="Calibri"/>
      <w:sz w:val="22"/>
      <w:szCs w:val="22"/>
    </w:rPr>
  </w:style>
  <w:style w:type="character" w:customStyle="1" w:styleId="SinespaciadoCar">
    <w:name w:val="Sin espaciado Car"/>
    <w:link w:val="Sinespaciado"/>
    <w:uiPriority w:val="1"/>
    <w:rPr>
      <w:rFonts w:ascii="Calibri" w:hAnsi="Calibri" w:cs="Calibri"/>
      <w:color w:val="000000"/>
      <w:sz w:val="22"/>
      <w:szCs w:val="22"/>
    </w:rPr>
  </w:style>
  <w:style w:type="paragraph" w:styleId="Prrafodelista">
    <w:name w:val="List Paragraph"/>
    <w:basedOn w:val="Normal"/>
    <w:link w:val="PrrafodelistaCar"/>
    <w:uiPriority w:val="72"/>
    <w:qFormat/>
    <w:rsid w:val="00A716D5"/>
    <w:pPr>
      <w:suppressAutoHyphens/>
      <w:ind w:left="720"/>
      <w:contextualSpacing/>
    </w:pPr>
    <w:rPr>
      <w:color w:val="auto"/>
      <w:sz w:val="20"/>
      <w:szCs w:val="20"/>
      <w:lang w:val="es-ES" w:eastAsia="ar-SA"/>
    </w:rPr>
  </w:style>
  <w:style w:type="paragraph" w:customStyle="1" w:styleId="Cuadrculamedia21">
    <w:name w:val="Cuadrícula media 21"/>
    <w:uiPriority w:val="1"/>
    <w:qFormat/>
    <w:rsid w:val="00D460F8"/>
    <w:rPr>
      <w:rFonts w:ascii="Calibri" w:eastAsia="Calibri" w:hAnsi="Calibri"/>
      <w:color w:val="auto"/>
      <w:sz w:val="22"/>
      <w:szCs w:val="22"/>
      <w:lang w:eastAsia="en-US"/>
    </w:rPr>
  </w:style>
  <w:style w:type="paragraph" w:styleId="Textodebloque">
    <w:name w:val="Block Text"/>
    <w:basedOn w:val="Normal"/>
    <w:semiHidden/>
    <w:unhideWhenUsed/>
    <w:rsid w:val="0048392F"/>
    <w:pPr>
      <w:tabs>
        <w:tab w:val="left" w:pos="0"/>
        <w:tab w:val="left" w:pos="284"/>
      </w:tabs>
      <w:overflowPunct w:val="0"/>
      <w:autoSpaceDE w:val="0"/>
      <w:autoSpaceDN w:val="0"/>
      <w:adjustRightInd w:val="0"/>
      <w:ind w:left="284" w:right="51"/>
      <w:jc w:val="both"/>
    </w:pPr>
    <w:rPr>
      <w:rFonts w:ascii="Arial" w:hAnsi="Arial"/>
      <w:sz w:val="24"/>
      <w:szCs w:val="20"/>
      <w:lang w:val="es-ES" w:eastAsia="es-ES"/>
    </w:rPr>
  </w:style>
  <w:style w:type="paragraph" w:styleId="Textonotapie">
    <w:name w:val="footnote text"/>
    <w:aliases w:val="Car,Footnote Text Char Char Char Char Char,Footnote Text Char Char Char Char,Footnote reference,FA Fu,Footnote Text Cha,Footnote Text Char Char Char,FA Fußnotentext,FA Fuﬂnotentext,Footnote Text Char Char,texto de nota al pie,ft"/>
    <w:basedOn w:val="Normal"/>
    <w:link w:val="TextonotapieCar"/>
    <w:uiPriority w:val="99"/>
    <w:unhideWhenUsed/>
    <w:qFormat/>
    <w:rsid w:val="00A32AD5"/>
    <w:rPr>
      <w:sz w:val="20"/>
      <w:szCs w:val="20"/>
    </w:rPr>
  </w:style>
  <w:style w:type="character" w:customStyle="1" w:styleId="TextonotapieCar">
    <w:name w:val="Texto nota pie Car"/>
    <w:aliases w:val="Car Car,Footnote Text Char Char Char Char Char Car,Footnote Text Char Char Char Char Car,Footnote reference Car,FA Fu Car,Footnote Text Cha Car,Footnote Text Char Char Char Car,FA Fußnotentext Car,FA Fuﬂnotentext Car,ft Car"/>
    <w:basedOn w:val="Fuentedeprrafopredeter"/>
    <w:link w:val="Textonotapie"/>
    <w:uiPriority w:val="99"/>
    <w:rsid w:val="00A32AD5"/>
    <w:rPr>
      <w:sz w:val="20"/>
      <w:szCs w:val="20"/>
    </w:rPr>
  </w:style>
  <w:style w:type="character" w:styleId="Refdenotaalpie">
    <w:name w:val="footnote reference"/>
    <w:aliases w:val="Texto de nota al pie,Ref. de nota al pie 2,Pie de Página,FC,texto de nota al pie Car Car Car2,referencia nota al pie,Appel note de bas de page,Footnotes refss,Footnote number,BVI fnr,f,4_G,16 Point,Superscript 6 Point,Nota de pie,F"/>
    <w:basedOn w:val="Fuentedeprrafopredeter"/>
    <w:link w:val="Piedepagina"/>
    <w:uiPriority w:val="99"/>
    <w:unhideWhenUsed/>
    <w:qFormat/>
    <w:rsid w:val="00A32AD5"/>
    <w:rPr>
      <w:vertAlign w:val="superscript"/>
    </w:rPr>
  </w:style>
  <w:style w:type="character" w:customStyle="1" w:styleId="PrrafodelistaCar">
    <w:name w:val="Párrafo de lista Car"/>
    <w:link w:val="Prrafodelista"/>
    <w:uiPriority w:val="72"/>
    <w:rsid w:val="00126F7A"/>
    <w:rPr>
      <w:color w:val="auto"/>
      <w:sz w:val="20"/>
      <w:szCs w:val="20"/>
      <w:lang w:val="es-ES" w:eastAsia="ar-SA"/>
    </w:rPr>
  </w:style>
  <w:style w:type="character" w:styleId="Refdecomentario">
    <w:name w:val="annotation reference"/>
    <w:basedOn w:val="Fuentedeprrafopredeter"/>
    <w:uiPriority w:val="99"/>
    <w:semiHidden/>
    <w:unhideWhenUsed/>
    <w:rsid w:val="0038704D"/>
    <w:rPr>
      <w:sz w:val="16"/>
      <w:szCs w:val="16"/>
    </w:rPr>
  </w:style>
  <w:style w:type="paragraph" w:styleId="Textocomentario">
    <w:name w:val="annotation text"/>
    <w:basedOn w:val="Normal"/>
    <w:link w:val="TextocomentarioCar"/>
    <w:uiPriority w:val="99"/>
    <w:semiHidden/>
    <w:unhideWhenUsed/>
    <w:rsid w:val="0038704D"/>
    <w:rPr>
      <w:sz w:val="20"/>
      <w:szCs w:val="20"/>
    </w:rPr>
  </w:style>
  <w:style w:type="character" w:customStyle="1" w:styleId="TextocomentarioCar">
    <w:name w:val="Texto comentario Car"/>
    <w:basedOn w:val="Fuentedeprrafopredeter"/>
    <w:link w:val="Textocomentario"/>
    <w:uiPriority w:val="99"/>
    <w:semiHidden/>
    <w:rsid w:val="0038704D"/>
    <w:rPr>
      <w:sz w:val="20"/>
      <w:szCs w:val="20"/>
    </w:rPr>
  </w:style>
  <w:style w:type="paragraph" w:styleId="Asuntodelcomentario">
    <w:name w:val="annotation subject"/>
    <w:basedOn w:val="Textocomentario"/>
    <w:next w:val="Textocomentario"/>
    <w:link w:val="AsuntodelcomentarioCar"/>
    <w:uiPriority w:val="99"/>
    <w:semiHidden/>
    <w:unhideWhenUsed/>
    <w:rsid w:val="0038704D"/>
    <w:rPr>
      <w:b/>
      <w:bCs/>
    </w:rPr>
  </w:style>
  <w:style w:type="character" w:customStyle="1" w:styleId="AsuntodelcomentarioCar">
    <w:name w:val="Asunto del comentario Car"/>
    <w:basedOn w:val="TextocomentarioCar"/>
    <w:link w:val="Asuntodelcomentario"/>
    <w:uiPriority w:val="99"/>
    <w:semiHidden/>
    <w:rsid w:val="0038704D"/>
    <w:rPr>
      <w:b/>
      <w:bCs/>
      <w:sz w:val="20"/>
      <w:szCs w:val="20"/>
    </w:rPr>
  </w:style>
  <w:style w:type="character" w:styleId="Textoennegrita">
    <w:name w:val="Strong"/>
    <w:basedOn w:val="Fuentedeprrafopredeter"/>
    <w:uiPriority w:val="22"/>
    <w:qFormat/>
    <w:rsid w:val="0030027C"/>
    <w:rPr>
      <w:b/>
      <w:bCs/>
    </w:rPr>
  </w:style>
  <w:style w:type="character" w:customStyle="1" w:styleId="EncabezadoCar">
    <w:name w:val="Encabezado Car"/>
    <w:basedOn w:val="Fuentedeprrafopredeter"/>
    <w:link w:val="Encabezado"/>
    <w:uiPriority w:val="99"/>
    <w:rsid w:val="00423901"/>
  </w:style>
  <w:style w:type="character" w:customStyle="1" w:styleId="normaltextrun">
    <w:name w:val="normaltextrun"/>
    <w:basedOn w:val="Fuentedeprrafopredeter"/>
    <w:rsid w:val="00AC0FB2"/>
  </w:style>
  <w:style w:type="character" w:customStyle="1" w:styleId="eop">
    <w:name w:val="eop"/>
    <w:basedOn w:val="Fuentedeprrafopredeter"/>
    <w:rsid w:val="00AC0FB2"/>
  </w:style>
  <w:style w:type="paragraph" w:customStyle="1" w:styleId="paragraph">
    <w:name w:val="paragraph"/>
    <w:basedOn w:val="Normal"/>
    <w:rsid w:val="00AC0FB2"/>
    <w:pPr>
      <w:spacing w:before="100" w:beforeAutospacing="1" w:after="100" w:afterAutospacing="1"/>
    </w:pPr>
    <w:rPr>
      <w:color w:val="auto"/>
      <w:sz w:val="24"/>
      <w:szCs w:val="24"/>
    </w:rPr>
  </w:style>
  <w:style w:type="paragraph" w:styleId="Cita">
    <w:name w:val="Quote"/>
    <w:basedOn w:val="Normal"/>
    <w:next w:val="Normal"/>
    <w:link w:val="CitaCar"/>
    <w:uiPriority w:val="29"/>
    <w:qFormat/>
    <w:rsid w:val="00290DDB"/>
    <w:pPr>
      <w:spacing w:before="200" w:after="160"/>
      <w:ind w:left="864" w:right="864"/>
      <w:jc w:val="center"/>
    </w:pPr>
    <w:rPr>
      <w:i/>
      <w:iCs/>
      <w:color w:val="404040" w:themeColor="text1" w:themeTint="BF"/>
    </w:rPr>
  </w:style>
  <w:style w:type="character" w:customStyle="1" w:styleId="CitaCar">
    <w:name w:val="Cita Car"/>
    <w:basedOn w:val="Fuentedeprrafopredeter"/>
    <w:link w:val="Cita"/>
    <w:uiPriority w:val="29"/>
    <w:rsid w:val="00290DDB"/>
    <w:rPr>
      <w:i/>
      <w:iCs/>
      <w:color w:val="404040" w:themeColor="text1" w:themeTint="BF"/>
    </w:rPr>
  </w:style>
  <w:style w:type="paragraph" w:customStyle="1" w:styleId="Piedepagina">
    <w:name w:val="Pie de pagina"/>
    <w:basedOn w:val="Normal"/>
    <w:link w:val="Refdenotaalpie"/>
    <w:uiPriority w:val="99"/>
    <w:semiHidden/>
    <w:rsid w:val="004D7325"/>
    <w:pPr>
      <w:spacing w:after="160" w:line="240" w:lineRule="exact"/>
    </w:pPr>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9880391">
      <w:bodyDiv w:val="1"/>
      <w:marLeft w:val="0"/>
      <w:marRight w:val="0"/>
      <w:marTop w:val="0"/>
      <w:marBottom w:val="0"/>
      <w:divBdr>
        <w:top w:val="none" w:sz="0" w:space="0" w:color="auto"/>
        <w:left w:val="none" w:sz="0" w:space="0" w:color="auto"/>
        <w:bottom w:val="none" w:sz="0" w:space="0" w:color="auto"/>
        <w:right w:val="none" w:sz="0" w:space="0" w:color="auto"/>
      </w:divBdr>
    </w:div>
    <w:div w:id="149294722">
      <w:bodyDiv w:val="1"/>
      <w:marLeft w:val="0"/>
      <w:marRight w:val="0"/>
      <w:marTop w:val="0"/>
      <w:marBottom w:val="0"/>
      <w:divBdr>
        <w:top w:val="none" w:sz="0" w:space="0" w:color="auto"/>
        <w:left w:val="none" w:sz="0" w:space="0" w:color="auto"/>
        <w:bottom w:val="none" w:sz="0" w:space="0" w:color="auto"/>
        <w:right w:val="none" w:sz="0" w:space="0" w:color="auto"/>
      </w:divBdr>
    </w:div>
    <w:div w:id="412438887">
      <w:bodyDiv w:val="1"/>
      <w:marLeft w:val="0"/>
      <w:marRight w:val="0"/>
      <w:marTop w:val="0"/>
      <w:marBottom w:val="0"/>
      <w:divBdr>
        <w:top w:val="none" w:sz="0" w:space="0" w:color="auto"/>
        <w:left w:val="none" w:sz="0" w:space="0" w:color="auto"/>
        <w:bottom w:val="none" w:sz="0" w:space="0" w:color="auto"/>
        <w:right w:val="none" w:sz="0" w:space="0" w:color="auto"/>
      </w:divBdr>
    </w:div>
    <w:div w:id="532622503">
      <w:bodyDiv w:val="1"/>
      <w:marLeft w:val="0"/>
      <w:marRight w:val="0"/>
      <w:marTop w:val="0"/>
      <w:marBottom w:val="0"/>
      <w:divBdr>
        <w:top w:val="none" w:sz="0" w:space="0" w:color="auto"/>
        <w:left w:val="none" w:sz="0" w:space="0" w:color="auto"/>
        <w:bottom w:val="none" w:sz="0" w:space="0" w:color="auto"/>
        <w:right w:val="none" w:sz="0" w:space="0" w:color="auto"/>
      </w:divBdr>
    </w:div>
    <w:div w:id="564799990">
      <w:bodyDiv w:val="1"/>
      <w:marLeft w:val="0"/>
      <w:marRight w:val="0"/>
      <w:marTop w:val="0"/>
      <w:marBottom w:val="0"/>
      <w:divBdr>
        <w:top w:val="none" w:sz="0" w:space="0" w:color="auto"/>
        <w:left w:val="none" w:sz="0" w:space="0" w:color="auto"/>
        <w:bottom w:val="none" w:sz="0" w:space="0" w:color="auto"/>
        <w:right w:val="none" w:sz="0" w:space="0" w:color="auto"/>
      </w:divBdr>
    </w:div>
    <w:div w:id="644240115">
      <w:bodyDiv w:val="1"/>
      <w:marLeft w:val="0"/>
      <w:marRight w:val="0"/>
      <w:marTop w:val="0"/>
      <w:marBottom w:val="0"/>
      <w:divBdr>
        <w:top w:val="none" w:sz="0" w:space="0" w:color="auto"/>
        <w:left w:val="none" w:sz="0" w:space="0" w:color="auto"/>
        <w:bottom w:val="none" w:sz="0" w:space="0" w:color="auto"/>
        <w:right w:val="none" w:sz="0" w:space="0" w:color="auto"/>
      </w:divBdr>
    </w:div>
    <w:div w:id="647633220">
      <w:bodyDiv w:val="1"/>
      <w:marLeft w:val="0"/>
      <w:marRight w:val="0"/>
      <w:marTop w:val="0"/>
      <w:marBottom w:val="0"/>
      <w:divBdr>
        <w:top w:val="none" w:sz="0" w:space="0" w:color="auto"/>
        <w:left w:val="none" w:sz="0" w:space="0" w:color="auto"/>
        <w:bottom w:val="none" w:sz="0" w:space="0" w:color="auto"/>
        <w:right w:val="none" w:sz="0" w:space="0" w:color="auto"/>
      </w:divBdr>
    </w:div>
    <w:div w:id="1651592068">
      <w:bodyDiv w:val="1"/>
      <w:marLeft w:val="0"/>
      <w:marRight w:val="0"/>
      <w:marTop w:val="0"/>
      <w:marBottom w:val="0"/>
      <w:divBdr>
        <w:top w:val="none" w:sz="0" w:space="0" w:color="auto"/>
        <w:left w:val="none" w:sz="0" w:space="0" w:color="auto"/>
        <w:bottom w:val="none" w:sz="0" w:space="0" w:color="auto"/>
        <w:right w:val="none" w:sz="0" w:space="0" w:color="auto"/>
      </w:divBdr>
    </w:div>
    <w:div w:id="1723629507">
      <w:bodyDiv w:val="1"/>
      <w:marLeft w:val="0"/>
      <w:marRight w:val="0"/>
      <w:marTop w:val="0"/>
      <w:marBottom w:val="0"/>
      <w:divBdr>
        <w:top w:val="none" w:sz="0" w:space="0" w:color="auto"/>
        <w:left w:val="none" w:sz="0" w:space="0" w:color="auto"/>
        <w:bottom w:val="none" w:sz="0" w:space="0" w:color="auto"/>
        <w:right w:val="none" w:sz="0" w:space="0" w:color="auto"/>
      </w:divBdr>
    </w:div>
    <w:div w:id="17287947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20/10/relationships/intelligence" Target="intelligence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electedStyle="\APA.XSL"/>
</file>

<file path=customXml/itemProps1.xml><?xml version="1.0" encoding="utf-8"?>
<ds:datastoreItem xmlns:ds="http://schemas.openxmlformats.org/officeDocument/2006/customXml" ds:itemID="{2E9143A1-CC0C-4899-A8DB-DA0DA6630A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2399</Words>
  <Characters>13198</Characters>
  <Application>Microsoft Office Word</Application>
  <DocSecurity>0</DocSecurity>
  <Lines>109</Lines>
  <Paragraphs>31</Paragraphs>
  <ScaleCrop>false</ScaleCrop>
  <Company/>
  <LinksUpToDate>false</LinksUpToDate>
  <CharactersWithSpaces>15566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Carmen Patricia Pacheco Castañeda</cp:lastModifiedBy>
  <cp:revision>2</cp:revision>
  <cp:lastPrinted>2022-07-27T18:44:00Z</cp:lastPrinted>
  <dcterms:created xsi:type="dcterms:W3CDTF">2024-09-10T15:45:00Z</dcterms:created>
  <dcterms:modified xsi:type="dcterms:W3CDTF">2024-09-10T15:45:00Z</dcterms:modified>
</cp:coreProperties>
</file>