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4868A" w14:textId="123648FD" w:rsidR="00CA5CE7" w:rsidRPr="00FC0C9D" w:rsidRDefault="00CA5CE7" w:rsidP="00356D47">
      <w:pPr>
        <w:pStyle w:val="Encabezado"/>
        <w:jc w:val="center"/>
        <w:rPr>
          <w:rFonts w:ascii="Arial Narrow" w:hAnsi="Arial Narrow" w:cs="Arial"/>
          <w:b/>
          <w:sz w:val="22"/>
          <w:szCs w:val="22"/>
        </w:rPr>
      </w:pPr>
      <w:r w:rsidRPr="00FC0C9D">
        <w:rPr>
          <w:rFonts w:ascii="Arial Narrow" w:hAnsi="Arial Narrow" w:cs="Arial"/>
          <w:b/>
          <w:sz w:val="22"/>
          <w:szCs w:val="22"/>
        </w:rPr>
        <w:t xml:space="preserve">AUTO N° </w:t>
      </w:r>
      <w:r w:rsidRPr="00FC0C9D">
        <w:rPr>
          <w:rFonts w:ascii="Arial Narrow" w:hAnsi="Arial Narrow" w:cs="Arial"/>
          <w:b/>
          <w:sz w:val="22"/>
          <w:szCs w:val="22"/>
          <w:highlight w:val="darkGray"/>
        </w:rPr>
        <w:t>XXX</w:t>
      </w:r>
    </w:p>
    <w:p w14:paraId="54D160A1" w14:textId="2880608B" w:rsidR="00DA597C" w:rsidRPr="00FC0C9D" w:rsidRDefault="00DA597C" w:rsidP="00DA597C">
      <w:pPr>
        <w:tabs>
          <w:tab w:val="right" w:pos="2620"/>
        </w:tabs>
        <w:spacing w:after="0" w:line="240" w:lineRule="auto"/>
        <w:jc w:val="both"/>
        <w:rPr>
          <w:rFonts w:ascii="Arial Narrow" w:eastAsia="Times New Roman" w:hAnsi="Arial Narrow" w:cs="Arial"/>
          <w:lang w:val="es-ES" w:eastAsia="es-ES"/>
        </w:rPr>
      </w:pPr>
      <w:r w:rsidRPr="00FC0C9D">
        <w:rPr>
          <w:rFonts w:ascii="Arial Narrow" w:eastAsia="Times New Roman" w:hAnsi="Arial Narrow" w:cs="Arial"/>
          <w:lang w:val="es-ES" w:eastAsia="es-ES"/>
        </w:rPr>
        <w:t xml:space="preserve">Bogotá D.C.,  </w:t>
      </w:r>
    </w:p>
    <w:p w14:paraId="7F74F4C6" w14:textId="77777777" w:rsidR="00DA597C" w:rsidRPr="00FC0C9D" w:rsidRDefault="00DA597C" w:rsidP="00DA597C">
      <w:pPr>
        <w:suppressAutoHyphens/>
        <w:spacing w:after="0" w:line="240" w:lineRule="auto"/>
        <w:jc w:val="both"/>
        <w:rPr>
          <w:rFonts w:ascii="Arial Narrow" w:eastAsia="Times New Roman" w:hAnsi="Arial Narrow" w:cs="Arial"/>
          <w:color w:val="000000"/>
          <w:lang w:val="es-MX" w:eastAsia="ar-SA"/>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129"/>
      </w:tblGrid>
      <w:tr w:rsidR="00356D47" w:rsidRPr="00FC0C9D" w14:paraId="56D7E254"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13DD6DA"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b/>
                <w:bCs/>
                <w:sz w:val="22"/>
                <w:szCs w:val="22"/>
              </w:rPr>
              <w:t>EXPEDIENTE:</w:t>
            </w:r>
            <w:r w:rsidRPr="00FC0C9D">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4C6842CF"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hAnsi="Arial Narrow" w:cs="Arial"/>
                <w:color w:val="00000A"/>
                <w:sz w:val="22"/>
                <w:szCs w:val="22"/>
              </w:rPr>
              <w:t>XXX de XXXX</w:t>
            </w:r>
          </w:p>
        </w:tc>
      </w:tr>
      <w:tr w:rsidR="00356D47" w:rsidRPr="00FC0C9D" w14:paraId="5F7E6D60"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B07D79E"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b/>
                <w:bCs/>
                <w:sz w:val="22"/>
                <w:szCs w:val="22"/>
              </w:rPr>
              <w:t>ORIGEN DE LA ACTUACIÓN:</w:t>
            </w:r>
            <w:r w:rsidRPr="00FC0C9D">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66E7A3A9"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sz w:val="22"/>
                <w:szCs w:val="22"/>
              </w:rPr>
              <w:t>DE OFICIO /</w:t>
            </w:r>
            <w:r w:rsidRPr="00FC0C9D">
              <w:rPr>
                <w:rFonts w:ascii="Arial Narrow" w:hAnsi="Arial Narrow" w:cs="Arial"/>
                <w:bCs/>
                <w:sz w:val="22"/>
                <w:szCs w:val="22"/>
              </w:rPr>
              <w:t>QUEJOSO/ INFORMANTE</w:t>
            </w:r>
          </w:p>
        </w:tc>
      </w:tr>
      <w:tr w:rsidR="00356D47" w:rsidRPr="00FC0C9D" w14:paraId="71C64982"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1036D3B2" w14:textId="77777777" w:rsidR="00356D47" w:rsidRPr="00FC0C9D" w:rsidRDefault="00356D47"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FC0C9D">
              <w:rPr>
                <w:rFonts w:ascii="Arial Narrow" w:hAnsi="Arial Narrow" w:cs="Arial"/>
                <w:b/>
                <w:bCs/>
                <w:sz w:val="22"/>
                <w:szCs w:val="22"/>
              </w:rPr>
              <w:t>INFORMANTE /QUEJOSO: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226402A5" w14:textId="77777777" w:rsidR="00356D47" w:rsidRPr="00FC0C9D" w:rsidRDefault="00356D47" w:rsidP="003A0E63">
            <w:pPr>
              <w:pStyle w:val="paragraph"/>
              <w:spacing w:before="0" w:beforeAutospacing="0" w:after="0" w:afterAutospacing="0"/>
              <w:jc w:val="both"/>
              <w:textAlignment w:val="baseline"/>
              <w:rPr>
                <w:rStyle w:val="normaltextrun"/>
                <w:rFonts w:ascii="Arial Narrow" w:hAnsi="Arial Narrow" w:cs="Arial"/>
                <w:sz w:val="22"/>
                <w:szCs w:val="22"/>
              </w:rPr>
            </w:pPr>
            <w:r w:rsidRPr="00FC0C9D">
              <w:rPr>
                <w:rStyle w:val="normaltextrun"/>
                <w:rFonts w:ascii="Arial Narrow" w:hAnsi="Arial Narrow" w:cs="Arial"/>
                <w:sz w:val="22"/>
                <w:szCs w:val="22"/>
              </w:rPr>
              <w:t>XXXXXXX</w:t>
            </w:r>
          </w:p>
        </w:tc>
      </w:tr>
      <w:tr w:rsidR="00356D47" w:rsidRPr="00FC0C9D" w14:paraId="3BAE04D2"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EFEEAB3"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hAnsi="Arial Narrow" w:cs="Arial"/>
                <w:b/>
                <w:sz w:val="22"/>
                <w:szCs w:val="22"/>
              </w:rPr>
              <w:t>DISCIPLINABLE:</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747EB336"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hAnsi="Arial Narrow" w:cs="Arial"/>
                <w:color w:val="00000A"/>
                <w:sz w:val="22"/>
                <w:szCs w:val="22"/>
              </w:rPr>
              <w:t>XXXXXXX</w:t>
            </w:r>
          </w:p>
        </w:tc>
      </w:tr>
      <w:tr w:rsidR="00356D47" w:rsidRPr="00FC0C9D" w14:paraId="4F4D2F57"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1DFBBCD7"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b/>
                <w:bCs/>
                <w:sz w:val="22"/>
                <w:szCs w:val="22"/>
              </w:rPr>
              <w:t>CARGO:</w:t>
            </w:r>
            <w:r w:rsidRPr="00FC0C9D">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5D8841B2"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sz w:val="22"/>
                <w:szCs w:val="22"/>
              </w:rPr>
              <w:t>XXXXXXX</w:t>
            </w:r>
            <w:r w:rsidRPr="00FC0C9D">
              <w:rPr>
                <w:rStyle w:val="eop"/>
                <w:rFonts w:ascii="Arial Narrow" w:hAnsi="Arial Narrow" w:cs="Arial"/>
                <w:sz w:val="22"/>
                <w:szCs w:val="22"/>
              </w:rPr>
              <w:t> </w:t>
            </w:r>
          </w:p>
        </w:tc>
      </w:tr>
      <w:tr w:rsidR="00356D47" w:rsidRPr="00FC0C9D" w14:paraId="7ED83527" w14:textId="77777777" w:rsidTr="00796B58">
        <w:trPr>
          <w:trHeight w:val="30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F1E091A"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b/>
                <w:bCs/>
                <w:sz w:val="22"/>
                <w:szCs w:val="22"/>
              </w:rPr>
              <w:t>HECHOS:</w:t>
            </w:r>
            <w:r w:rsidRPr="00FC0C9D">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1E5004E3"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hAnsi="Arial Narrow" w:cs="Arial"/>
                <w:color w:val="000000"/>
                <w:sz w:val="22"/>
                <w:szCs w:val="22"/>
              </w:rPr>
              <w:t xml:space="preserve">Descripción sucinta de los hechos. </w:t>
            </w:r>
          </w:p>
        </w:tc>
      </w:tr>
      <w:tr w:rsidR="00356D47" w:rsidRPr="00FC0C9D" w14:paraId="4C0AC81E" w14:textId="77777777" w:rsidTr="00796B58">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477C1E51"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Style w:val="normaltextrun"/>
                <w:rFonts w:ascii="Arial Narrow" w:hAnsi="Arial Narrow" w:cs="Arial"/>
                <w:b/>
                <w:bCs/>
                <w:sz w:val="22"/>
                <w:szCs w:val="22"/>
              </w:rPr>
              <w:t>FECHA DE LOS HECHOS:</w:t>
            </w:r>
            <w:r w:rsidRPr="00FC0C9D">
              <w:rPr>
                <w:rStyle w:val="eop"/>
                <w:rFonts w:ascii="Arial Narrow" w:hAnsi="Arial Narrow" w:cs="Arial"/>
                <w:sz w:val="22"/>
                <w:szCs w:val="22"/>
              </w:rPr>
              <w:t> </w:t>
            </w:r>
          </w:p>
        </w:tc>
        <w:tc>
          <w:tcPr>
            <w:tcW w:w="6129" w:type="dxa"/>
            <w:tcBorders>
              <w:top w:val="single" w:sz="6" w:space="0" w:color="auto"/>
              <w:left w:val="single" w:sz="6" w:space="0" w:color="auto"/>
              <w:bottom w:val="single" w:sz="6" w:space="0" w:color="auto"/>
              <w:right w:val="single" w:sz="6" w:space="0" w:color="auto"/>
            </w:tcBorders>
            <w:shd w:val="clear" w:color="auto" w:fill="auto"/>
            <w:hideMark/>
          </w:tcPr>
          <w:p w14:paraId="7FA3DAB8"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eastAsia="Calibri" w:hAnsi="Arial Narrow" w:cs="Arial"/>
                <w:sz w:val="22"/>
                <w:szCs w:val="22"/>
                <w:lang w:eastAsia="es-ES"/>
              </w:rPr>
              <w:t>Día / Mes y Año</w:t>
            </w:r>
          </w:p>
        </w:tc>
      </w:tr>
      <w:tr w:rsidR="00356D47" w:rsidRPr="00FC0C9D" w14:paraId="3C714D26" w14:textId="77777777" w:rsidTr="00796B58">
        <w:trPr>
          <w:trHeight w:val="420"/>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54AC09BA" w14:textId="77777777" w:rsidR="00356D47" w:rsidRPr="00FC0C9D" w:rsidRDefault="00356D47"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FC0C9D">
              <w:rPr>
                <w:rFonts w:ascii="Arial Narrow" w:hAnsi="Arial Narrow" w:cs="Arial"/>
                <w:b/>
                <w:sz w:val="22"/>
                <w:szCs w:val="22"/>
              </w:rPr>
              <w:t>FECHA DEL INFORME:</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66FE14D0" w14:textId="77777777" w:rsidR="00356D47" w:rsidRPr="00FC0C9D" w:rsidRDefault="00356D47" w:rsidP="003A0E63">
            <w:pPr>
              <w:pStyle w:val="paragraph"/>
              <w:spacing w:before="0" w:beforeAutospacing="0" w:after="0" w:afterAutospacing="0"/>
              <w:jc w:val="both"/>
              <w:textAlignment w:val="baseline"/>
              <w:rPr>
                <w:rFonts w:ascii="Arial Narrow" w:hAnsi="Arial Narrow" w:cs="Arial"/>
                <w:color w:val="00000A"/>
                <w:sz w:val="22"/>
                <w:szCs w:val="22"/>
              </w:rPr>
            </w:pPr>
            <w:r w:rsidRPr="00FC0C9D">
              <w:rPr>
                <w:rFonts w:ascii="Arial Narrow" w:eastAsia="Calibri" w:hAnsi="Arial Narrow" w:cs="Arial"/>
                <w:sz w:val="22"/>
                <w:szCs w:val="22"/>
                <w:lang w:eastAsia="es-ES"/>
              </w:rPr>
              <w:t>Día / Mes y Año</w:t>
            </w:r>
          </w:p>
        </w:tc>
      </w:tr>
      <w:tr w:rsidR="00356D47" w:rsidRPr="00FC0C9D" w14:paraId="7E88CCBF" w14:textId="77777777" w:rsidTr="00796B58">
        <w:trPr>
          <w:trHeight w:val="819"/>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61A97F9F" w14:textId="77777777" w:rsidR="00356D47" w:rsidRPr="00FC0C9D" w:rsidRDefault="00356D47" w:rsidP="003A0E63">
            <w:pPr>
              <w:pStyle w:val="paragraph"/>
              <w:spacing w:before="0" w:beforeAutospacing="0" w:after="0" w:afterAutospacing="0"/>
              <w:jc w:val="both"/>
              <w:textAlignment w:val="baseline"/>
              <w:rPr>
                <w:rStyle w:val="normaltextrun"/>
                <w:rFonts w:ascii="Arial Narrow" w:hAnsi="Arial Narrow" w:cs="Arial"/>
                <w:b/>
                <w:bCs/>
                <w:sz w:val="22"/>
                <w:szCs w:val="22"/>
              </w:rPr>
            </w:pPr>
            <w:r w:rsidRPr="00FC0C9D">
              <w:rPr>
                <w:rStyle w:val="normaltextrun"/>
                <w:rFonts w:ascii="Arial Narrow" w:hAnsi="Arial Narrow" w:cs="Arial"/>
                <w:b/>
                <w:bCs/>
                <w:sz w:val="22"/>
                <w:szCs w:val="22"/>
              </w:rPr>
              <w:t>AUTO:</w:t>
            </w:r>
          </w:p>
        </w:tc>
        <w:tc>
          <w:tcPr>
            <w:tcW w:w="6129" w:type="dxa"/>
            <w:tcBorders>
              <w:top w:val="single" w:sz="6" w:space="0" w:color="auto"/>
              <w:left w:val="single" w:sz="6" w:space="0" w:color="auto"/>
              <w:bottom w:val="single" w:sz="6" w:space="0" w:color="auto"/>
              <w:right w:val="single" w:sz="6" w:space="0" w:color="auto"/>
            </w:tcBorders>
            <w:shd w:val="clear" w:color="auto" w:fill="auto"/>
          </w:tcPr>
          <w:p w14:paraId="3E91E847" w14:textId="77251D2A" w:rsidR="00356D47" w:rsidRPr="00FC0C9D" w:rsidRDefault="00142E55" w:rsidP="00C25A4D">
            <w:pPr>
              <w:pStyle w:val="paragraph"/>
              <w:spacing w:before="0" w:beforeAutospacing="0" w:after="0" w:afterAutospacing="0"/>
              <w:jc w:val="both"/>
              <w:textAlignment w:val="baseline"/>
              <w:rPr>
                <w:rStyle w:val="normaltextrun"/>
                <w:rFonts w:ascii="Arial Narrow" w:hAnsi="Arial Narrow" w:cs="Arial"/>
                <w:sz w:val="22"/>
                <w:szCs w:val="22"/>
              </w:rPr>
            </w:pPr>
            <w:r w:rsidRPr="00FC0C9D">
              <w:rPr>
                <w:rFonts w:ascii="Arial Narrow" w:hAnsi="Arial Narrow" w:cs="Arial"/>
                <w:b/>
                <w:bCs/>
                <w:sz w:val="22"/>
                <w:szCs w:val="22"/>
                <w:lang w:val="es-ES_tradnl"/>
              </w:rPr>
              <w:t xml:space="preserve">TRASLADO POR COMPETENCIA </w:t>
            </w:r>
            <w:r w:rsidR="006821B0" w:rsidRPr="00FC0C9D">
              <w:rPr>
                <w:rFonts w:ascii="Arial Narrow" w:hAnsi="Arial Narrow" w:cs="Arial"/>
                <w:sz w:val="22"/>
                <w:szCs w:val="22"/>
                <w:lang w:val="es-ES_tradnl"/>
              </w:rPr>
              <w:t>(Art. 216, inciso segundo, de la</w:t>
            </w:r>
            <w:r w:rsidR="00356D47" w:rsidRPr="00FC0C9D">
              <w:rPr>
                <w:rFonts w:ascii="Arial Narrow" w:hAnsi="Arial Narrow" w:cs="Arial"/>
                <w:sz w:val="22"/>
                <w:szCs w:val="22"/>
                <w:lang w:val="es-ES_tradnl"/>
              </w:rPr>
              <w:t xml:space="preserve"> Ley 1952 de 2019</w:t>
            </w:r>
            <w:r w:rsidR="006821B0" w:rsidRPr="00FC0C9D">
              <w:rPr>
                <w:rFonts w:ascii="Arial Narrow" w:hAnsi="Arial Narrow" w:cs="Arial"/>
                <w:sz w:val="22"/>
                <w:szCs w:val="22"/>
                <w:lang w:val="es-ES_tradnl"/>
              </w:rPr>
              <w:t xml:space="preserve">, </w:t>
            </w:r>
            <w:r w:rsidR="006821B0" w:rsidRPr="00FC0C9D">
              <w:rPr>
                <w:rFonts w:ascii="Arial Narrow" w:hAnsi="Arial Narrow" w:cs="Arial"/>
                <w:sz w:val="22"/>
                <w:szCs w:val="22"/>
              </w:rPr>
              <w:t>en armonía con el Artículo 96, de la misma normatividad</w:t>
            </w:r>
            <w:r w:rsidR="00C25A4D" w:rsidRPr="00FC0C9D">
              <w:rPr>
                <w:rFonts w:ascii="Arial Narrow" w:hAnsi="Arial Narrow" w:cs="Arial"/>
                <w:sz w:val="22"/>
                <w:szCs w:val="22"/>
              </w:rPr>
              <w:t xml:space="preserve"> / Artículo 99 de la Ley 1952 de 2019</w:t>
            </w:r>
            <w:r w:rsidR="00356D47" w:rsidRPr="00FC0C9D">
              <w:rPr>
                <w:rFonts w:ascii="Arial Narrow" w:hAnsi="Arial Narrow" w:cs="Arial"/>
                <w:sz w:val="22"/>
                <w:szCs w:val="22"/>
                <w:lang w:val="es-ES_tradnl"/>
              </w:rPr>
              <w:t>)</w:t>
            </w:r>
            <w:r w:rsidR="006821B0" w:rsidRPr="00FC0C9D">
              <w:rPr>
                <w:rFonts w:ascii="Arial Narrow" w:hAnsi="Arial Narrow" w:cs="Arial"/>
                <w:sz w:val="22"/>
                <w:szCs w:val="22"/>
                <w:lang w:val="es-ES_tradnl"/>
              </w:rPr>
              <w:t>.</w:t>
            </w:r>
            <w:r w:rsidR="00C25A4D" w:rsidRPr="00FC0C9D">
              <w:rPr>
                <w:rFonts w:ascii="Arial Narrow" w:hAnsi="Arial Narrow" w:cs="Arial"/>
                <w:sz w:val="22"/>
                <w:szCs w:val="22"/>
                <w:lang w:val="es-ES_tradnl"/>
              </w:rPr>
              <w:t xml:space="preserve"> </w:t>
            </w:r>
          </w:p>
        </w:tc>
      </w:tr>
    </w:tbl>
    <w:p w14:paraId="179BD840" w14:textId="77777777" w:rsidR="00356D47" w:rsidRPr="00FC0C9D" w:rsidRDefault="00356D47" w:rsidP="00DA597C">
      <w:pPr>
        <w:suppressAutoHyphens/>
        <w:spacing w:after="0" w:line="240" w:lineRule="auto"/>
        <w:jc w:val="both"/>
        <w:rPr>
          <w:rFonts w:ascii="Arial Narrow" w:eastAsia="Times New Roman" w:hAnsi="Arial Narrow" w:cs="Arial"/>
          <w:color w:val="000000"/>
          <w:lang w:val="es-MX" w:eastAsia="ar-SA"/>
        </w:rPr>
      </w:pPr>
    </w:p>
    <w:p w14:paraId="589FB94E" w14:textId="48BB286F" w:rsidR="000873B1" w:rsidRPr="00FC0C9D" w:rsidRDefault="00FC0415" w:rsidP="000873B1">
      <w:pPr>
        <w:suppressAutoHyphens/>
        <w:spacing w:after="0" w:line="240" w:lineRule="auto"/>
        <w:jc w:val="center"/>
        <w:rPr>
          <w:rFonts w:ascii="Arial Narrow" w:eastAsia="Times New Roman" w:hAnsi="Arial Narrow" w:cs="Arial"/>
          <w:b/>
          <w:bCs/>
          <w:color w:val="000000"/>
          <w:lang w:val="es-MX" w:eastAsia="ar-SA"/>
        </w:rPr>
      </w:pPr>
      <w:r>
        <w:rPr>
          <w:rFonts w:ascii="Arial Narrow" w:eastAsia="Times New Roman" w:hAnsi="Arial Narrow" w:cs="Arial"/>
          <w:b/>
          <w:bCs/>
          <w:color w:val="000000"/>
          <w:lang w:val="es-MX" w:eastAsia="ar-SA"/>
        </w:rPr>
        <w:t xml:space="preserve">I. </w:t>
      </w:r>
      <w:r w:rsidR="000873B1" w:rsidRPr="00FC0C9D">
        <w:rPr>
          <w:rFonts w:ascii="Arial Narrow" w:eastAsia="Times New Roman" w:hAnsi="Arial Narrow" w:cs="Arial"/>
          <w:b/>
          <w:bCs/>
          <w:color w:val="000000"/>
          <w:lang w:val="es-MX" w:eastAsia="ar-SA"/>
        </w:rPr>
        <w:t xml:space="preserve">COMPETENCIA </w:t>
      </w:r>
    </w:p>
    <w:p w14:paraId="709B177B" w14:textId="77777777" w:rsidR="00356D47" w:rsidRPr="00FC0C9D" w:rsidRDefault="00356D47" w:rsidP="00DA597C">
      <w:pPr>
        <w:suppressAutoHyphens/>
        <w:spacing w:after="0" w:line="240" w:lineRule="auto"/>
        <w:jc w:val="both"/>
        <w:rPr>
          <w:rFonts w:ascii="Arial Narrow" w:eastAsia="Times New Roman" w:hAnsi="Arial Narrow" w:cs="Arial"/>
          <w:color w:val="000000"/>
          <w:lang w:val="es-MX" w:eastAsia="ar-SA"/>
        </w:rPr>
      </w:pPr>
    </w:p>
    <w:p w14:paraId="31EA4399" w14:textId="541C1C5E" w:rsidR="00FC0C9D" w:rsidRPr="00FC0C9D" w:rsidRDefault="00FC0C9D" w:rsidP="1EBE8E2B">
      <w:pPr>
        <w:keepNext/>
        <w:keepLines/>
        <w:overflowPunct w:val="0"/>
        <w:autoSpaceDE w:val="0"/>
        <w:autoSpaceDN w:val="0"/>
        <w:adjustRightInd w:val="0"/>
        <w:spacing w:after="0" w:line="240" w:lineRule="auto"/>
        <w:jc w:val="both"/>
        <w:textAlignment w:val="baseline"/>
        <w:outlineLvl w:val="1"/>
        <w:rPr>
          <w:rFonts w:ascii="Arial Narrow" w:hAnsi="Arial Narrow" w:cs="Arial"/>
          <w:color w:val="000000" w:themeColor="text1"/>
          <w:lang w:val="es-ES"/>
        </w:rPr>
      </w:pPr>
      <w:r w:rsidRPr="00FC0C9D">
        <w:rPr>
          <w:rFonts w:ascii="Arial Narrow" w:hAnsi="Arial Narrow" w:cs="Arial"/>
          <w:color w:val="000000" w:themeColor="text1"/>
        </w:rPr>
        <w:t xml:space="preserve">La Jefe de la Oficina de Control Disciplinario Interno de la Unidad Administrativa Especial del Cuerpo Oficial de Bomberos de Bogotá – </w:t>
      </w:r>
      <w:r w:rsidRPr="00FC0C9D">
        <w:rPr>
          <w:rFonts w:ascii="Arial Narrow" w:hAnsi="Arial Narrow" w:cs="Arial"/>
          <w:color w:val="000000" w:themeColor="text1"/>
          <w:lang w:val="es-ES"/>
        </w:rPr>
        <w:t xml:space="preserve">en adelante </w:t>
      </w:r>
      <w:r w:rsidRPr="00FC0C9D">
        <w:rPr>
          <w:rFonts w:ascii="Arial Narrow" w:hAnsi="Arial Narrow" w:cs="Arial"/>
          <w:color w:val="000000" w:themeColor="text1"/>
        </w:rPr>
        <w:t>UAECOB en uso de las atribuciones otorgadas por el artículo 1° de la Resolución interna 1122</w:t>
      </w:r>
      <w:r w:rsidRPr="00FC0C9D">
        <w:rPr>
          <w:rFonts w:ascii="Arial Narrow" w:hAnsi="Arial Narrow" w:cs="Arial"/>
          <w:color w:val="000000" w:themeColor="text1"/>
          <w:vertAlign w:val="superscript"/>
        </w:rPr>
        <w:footnoteReference w:id="1"/>
      </w:r>
      <w:r w:rsidRPr="00FC0C9D">
        <w:rPr>
          <w:rFonts w:ascii="Arial Narrow" w:hAnsi="Arial Narrow" w:cs="Arial"/>
          <w:color w:val="000000" w:themeColor="text1"/>
        </w:rPr>
        <w:t xml:space="preserve"> de 2022 y conforme a los Decretos Distritales 509</w:t>
      </w:r>
      <w:r w:rsidRPr="00FC0C9D">
        <w:rPr>
          <w:rFonts w:ascii="Arial Narrow" w:hAnsi="Arial Narrow" w:cs="Arial"/>
          <w:color w:val="000000" w:themeColor="text1"/>
          <w:vertAlign w:val="superscript"/>
        </w:rPr>
        <w:footnoteReference w:id="2"/>
      </w:r>
      <w:r w:rsidRPr="00FC0C9D">
        <w:rPr>
          <w:rFonts w:ascii="Arial Narrow" w:hAnsi="Arial Narrow" w:cs="Arial"/>
          <w:color w:val="000000" w:themeColor="text1"/>
        </w:rPr>
        <w:t xml:space="preserve"> y 510</w:t>
      </w:r>
      <w:r w:rsidRPr="00FC0C9D">
        <w:rPr>
          <w:rFonts w:ascii="Arial Narrow" w:hAnsi="Arial Narrow" w:cs="Arial"/>
          <w:color w:val="000000" w:themeColor="text1"/>
          <w:vertAlign w:val="superscript"/>
        </w:rPr>
        <w:footnoteReference w:id="3"/>
      </w:r>
      <w:r w:rsidRPr="00FC0C9D">
        <w:rPr>
          <w:rFonts w:ascii="Arial Narrow" w:hAnsi="Arial Narrow" w:cs="Arial"/>
          <w:color w:val="000000" w:themeColor="text1"/>
        </w:rPr>
        <w:t xml:space="preserve"> de 2023, y a lo establecido en</w:t>
      </w:r>
      <w:r w:rsidRPr="00FC0C9D">
        <w:rPr>
          <w:rFonts w:ascii="Arial Narrow" w:hAnsi="Arial Narrow" w:cs="Arial"/>
          <w:color w:val="000000" w:themeColor="text1"/>
          <w:lang w:val="es-ES"/>
        </w:rPr>
        <w:t xml:space="preserve"> el artículos 2</w:t>
      </w:r>
      <w:r w:rsidRPr="00FC0C9D">
        <w:rPr>
          <w:rFonts w:ascii="Arial Narrow" w:hAnsi="Arial Narrow" w:cs="Arial"/>
          <w:color w:val="000000" w:themeColor="text1"/>
          <w:vertAlign w:val="superscript"/>
          <w:lang w:val="es-ES"/>
        </w:rPr>
        <w:footnoteReference w:id="4"/>
      </w:r>
      <w:r w:rsidRPr="00FC0C9D">
        <w:rPr>
          <w:rFonts w:ascii="Arial Narrow" w:hAnsi="Arial Narrow" w:cs="Arial"/>
          <w:color w:val="000000" w:themeColor="text1"/>
          <w:lang w:val="es-ES"/>
        </w:rPr>
        <w:t>, 83,84, 93</w:t>
      </w:r>
      <w:r w:rsidRPr="00FC0C9D">
        <w:rPr>
          <w:rFonts w:ascii="Arial Narrow" w:hAnsi="Arial Narrow" w:cs="Arial"/>
          <w:color w:val="000000" w:themeColor="text1"/>
          <w:vertAlign w:val="superscript"/>
          <w:lang w:val="es-ES"/>
        </w:rPr>
        <w:footnoteReference w:id="5"/>
      </w:r>
      <w:r w:rsidRPr="00FC0C9D">
        <w:rPr>
          <w:rFonts w:ascii="Arial Narrow" w:hAnsi="Arial Narrow" w:cs="Arial"/>
          <w:color w:val="000000" w:themeColor="text1"/>
          <w:lang w:val="es-ES"/>
        </w:rPr>
        <w:t xml:space="preserve"> y siguientes de la Ley 1952 de 2019</w:t>
      </w:r>
      <w:r w:rsidR="00751224">
        <w:rPr>
          <w:rFonts w:ascii="Arial Narrow" w:hAnsi="Arial Narrow" w:cs="Arial"/>
          <w:color w:val="000000" w:themeColor="text1"/>
          <w:lang w:val="es-ES"/>
        </w:rPr>
        <w:t>,</w:t>
      </w:r>
      <w:r w:rsidRPr="00FC0C9D">
        <w:rPr>
          <w:rFonts w:ascii="Arial Narrow" w:hAnsi="Arial Narrow" w:cs="Arial"/>
          <w:color w:val="000000" w:themeColor="text1"/>
          <w:lang w:val="es-ES"/>
        </w:rPr>
        <w:t xml:space="preserve"> </w:t>
      </w:r>
      <w:r w:rsidRPr="00FC0C9D">
        <w:rPr>
          <w:rFonts w:ascii="Arial Narrow" w:hAnsi="Arial Narrow" w:cs="Arial"/>
          <w:color w:val="000000" w:themeColor="text1"/>
        </w:rPr>
        <w:t>en el rol de instrucción determinado en el inciso 2° del artículo 12</w:t>
      </w:r>
      <w:r w:rsidRPr="00FC0C9D">
        <w:rPr>
          <w:rFonts w:ascii="Arial Narrow" w:hAnsi="Arial Narrow" w:cs="Arial"/>
          <w:color w:val="000000" w:themeColor="text1"/>
          <w:vertAlign w:val="superscript"/>
        </w:rPr>
        <w:footnoteReference w:id="6"/>
      </w:r>
      <w:r w:rsidRPr="00FC0C9D">
        <w:rPr>
          <w:rFonts w:ascii="Arial Narrow" w:hAnsi="Arial Narrow" w:cs="Arial"/>
          <w:color w:val="000000" w:themeColor="text1"/>
        </w:rPr>
        <w:t xml:space="preserve"> </w:t>
      </w:r>
      <w:r w:rsidR="3D777F8E" w:rsidRPr="00FC0C9D">
        <w:rPr>
          <w:rFonts w:ascii="Arial Narrow" w:hAnsi="Arial Narrow" w:cs="Arial"/>
          <w:color w:val="000000" w:themeColor="text1"/>
        </w:rPr>
        <w:t>ibidem</w:t>
      </w:r>
      <w:r w:rsidRPr="00FC0C9D">
        <w:rPr>
          <w:rFonts w:ascii="Arial Narrow" w:hAnsi="Arial Narrow" w:cs="Arial"/>
          <w:color w:val="000000" w:themeColor="text1"/>
        </w:rPr>
        <w:t>,</w:t>
      </w:r>
      <w:r w:rsidRPr="00FC0C9D">
        <w:rPr>
          <w:rFonts w:ascii="Arial Narrow" w:hAnsi="Arial Narrow" w:cs="Arial"/>
          <w:color w:val="000000" w:themeColor="text1"/>
          <w:lang w:val="es"/>
        </w:rPr>
        <w:t xml:space="preserve"> modificado por el artículo 3º de la Ley 2094 de 2021</w:t>
      </w:r>
      <w:r w:rsidRPr="00FC0C9D">
        <w:rPr>
          <w:rFonts w:ascii="Arial Narrow" w:hAnsi="Arial Narrow" w:cs="Arial"/>
          <w:color w:val="000000" w:themeColor="text1"/>
          <w:lang w:val="es-ES"/>
        </w:rPr>
        <w:t xml:space="preserve">, </w:t>
      </w:r>
      <w:r w:rsidRPr="00FC0C9D">
        <w:rPr>
          <w:rFonts w:ascii="Arial Narrow" w:hAnsi="Arial Narrow" w:cs="Arial"/>
          <w:color w:val="000000" w:themeColor="text1"/>
        </w:rPr>
        <w:t>procede a ordenar lo que en derecho corresponda frente a los hechos objeto de la presente actuación, en atención a los siguientes:</w:t>
      </w:r>
    </w:p>
    <w:p w14:paraId="40C2DC87" w14:textId="68341A85" w:rsidR="000873B1" w:rsidRPr="00FC0C9D" w:rsidRDefault="000873B1" w:rsidP="4424D22E">
      <w:pPr>
        <w:suppressAutoHyphens/>
        <w:spacing w:after="0" w:line="240" w:lineRule="auto"/>
        <w:jc w:val="both"/>
        <w:rPr>
          <w:rFonts w:ascii="Arial Narrow" w:eastAsia="Times New Roman" w:hAnsi="Arial Narrow" w:cs="Arial"/>
          <w:color w:val="000000"/>
          <w:lang w:val="es-MX" w:eastAsia="ar-SA"/>
        </w:rPr>
      </w:pPr>
    </w:p>
    <w:p w14:paraId="3E4656F2" w14:textId="37B4B413" w:rsidR="00DA597C" w:rsidRPr="00FC0C9D" w:rsidRDefault="00FC0415" w:rsidP="00FC0415">
      <w:pPr>
        <w:suppressAutoHyphens/>
        <w:spacing w:after="0" w:line="240" w:lineRule="auto"/>
        <w:jc w:val="center"/>
        <w:rPr>
          <w:rFonts w:ascii="Arial Narrow" w:eastAsia="Times New Roman" w:hAnsi="Arial Narrow" w:cs="Arial"/>
          <w:b/>
          <w:bCs/>
          <w:lang w:val="es-MX" w:eastAsia="ar-SA"/>
        </w:rPr>
      </w:pPr>
      <w:r>
        <w:rPr>
          <w:rFonts w:ascii="Arial Narrow" w:eastAsia="Times New Roman" w:hAnsi="Arial Narrow" w:cs="Arial"/>
          <w:b/>
          <w:bCs/>
          <w:lang w:val="es-MX" w:eastAsia="ar-SA"/>
        </w:rPr>
        <w:t xml:space="preserve">II. </w:t>
      </w:r>
      <w:r w:rsidR="00DA597C" w:rsidRPr="00FC0C9D">
        <w:rPr>
          <w:rFonts w:ascii="Arial Narrow" w:eastAsia="Times New Roman" w:hAnsi="Arial Narrow" w:cs="Arial"/>
          <w:b/>
          <w:bCs/>
          <w:lang w:val="es-MX" w:eastAsia="ar-SA"/>
        </w:rPr>
        <w:t>ANTECEDENTES</w:t>
      </w:r>
    </w:p>
    <w:p w14:paraId="2B826858" w14:textId="77777777" w:rsidR="00DA597C" w:rsidRPr="00FC0C9D" w:rsidRDefault="00DA597C" w:rsidP="00DA597C">
      <w:pPr>
        <w:suppressAutoHyphens/>
        <w:spacing w:after="0" w:line="240" w:lineRule="auto"/>
        <w:jc w:val="center"/>
        <w:rPr>
          <w:rFonts w:ascii="Arial Narrow" w:eastAsia="Times New Roman" w:hAnsi="Arial Narrow" w:cs="Arial"/>
          <w:b/>
          <w:bCs/>
          <w:lang w:val="es-ES" w:eastAsia="ar-SA"/>
        </w:rPr>
      </w:pPr>
    </w:p>
    <w:p w14:paraId="44E9B70F" w14:textId="45281D07" w:rsidR="00DA597C" w:rsidRPr="00FC0C9D" w:rsidRDefault="00FC0415" w:rsidP="00FC0415">
      <w:pPr>
        <w:suppressAutoHyphens/>
        <w:spacing w:after="0" w:line="240" w:lineRule="auto"/>
        <w:jc w:val="both"/>
        <w:rPr>
          <w:rFonts w:ascii="Arial Narrow" w:eastAsia="Times New Roman" w:hAnsi="Arial Narrow" w:cs="Arial"/>
          <w:b/>
          <w:bCs/>
          <w:lang w:val="es-ES" w:eastAsia="ar-SA"/>
        </w:rPr>
      </w:pPr>
      <w:r>
        <w:rPr>
          <w:rFonts w:ascii="Arial Narrow" w:eastAsia="Times New Roman" w:hAnsi="Arial Narrow" w:cs="Arial"/>
          <w:b/>
          <w:bCs/>
          <w:lang w:val="es-ES" w:eastAsia="ar-SA"/>
        </w:rPr>
        <w:t xml:space="preserve">2.1. </w:t>
      </w:r>
      <w:r w:rsidR="00DA597C" w:rsidRPr="00FC0C9D">
        <w:rPr>
          <w:rFonts w:ascii="Arial Narrow" w:eastAsia="Times New Roman" w:hAnsi="Arial Narrow" w:cs="Arial"/>
          <w:b/>
          <w:bCs/>
          <w:lang w:val="es-ES" w:eastAsia="ar-SA"/>
        </w:rPr>
        <w:t xml:space="preserve">DE LA NOTICIA DISCIPLINARIA </w:t>
      </w:r>
    </w:p>
    <w:p w14:paraId="5520920A" w14:textId="77777777" w:rsidR="00DA597C" w:rsidRPr="00FC0C9D" w:rsidRDefault="00DA597C" w:rsidP="00DA597C">
      <w:pPr>
        <w:suppressAutoHyphens/>
        <w:spacing w:after="0" w:line="240" w:lineRule="auto"/>
        <w:jc w:val="both"/>
        <w:rPr>
          <w:rFonts w:ascii="Arial Narrow" w:eastAsia="Calibri" w:hAnsi="Arial Narrow" w:cs="Arial"/>
        </w:rPr>
      </w:pPr>
    </w:p>
    <w:p w14:paraId="5D8F706F" w14:textId="26A5FAD3" w:rsidR="00DA597C" w:rsidRPr="00FC0C9D" w:rsidRDefault="00DA597C" w:rsidP="1EBE8E2B">
      <w:pPr>
        <w:suppressAutoHyphens/>
        <w:spacing w:after="0" w:line="240" w:lineRule="auto"/>
        <w:jc w:val="both"/>
        <w:rPr>
          <w:rFonts w:ascii="Arial Narrow" w:hAnsi="Arial Narrow" w:cs="Arial"/>
        </w:rPr>
      </w:pPr>
      <w:r w:rsidRPr="1EBE8E2B">
        <w:rPr>
          <w:rFonts w:ascii="Arial Narrow" w:eastAsia="Calibri" w:hAnsi="Arial Narrow" w:cs="Arial"/>
        </w:rPr>
        <w:t xml:space="preserve">Mediante </w:t>
      </w:r>
      <w:r w:rsidRPr="1EBE8E2B">
        <w:rPr>
          <w:rFonts w:ascii="Arial Narrow" w:eastAsia="Calibri" w:hAnsi="Arial Narrow" w:cs="Arial"/>
          <w:highlight w:val="darkGray"/>
        </w:rPr>
        <w:t>(MEMORANDO /QUEJA)</w:t>
      </w:r>
      <w:r w:rsidRPr="1EBE8E2B">
        <w:rPr>
          <w:rFonts w:ascii="Arial Narrow" w:eastAsia="Calibri" w:hAnsi="Arial Narrow" w:cs="Arial"/>
        </w:rPr>
        <w:t xml:space="preserve"> con radicado </w:t>
      </w:r>
      <w:r w:rsidR="22B853BB" w:rsidRPr="1EBE8E2B">
        <w:rPr>
          <w:rFonts w:ascii="Arial Narrow" w:eastAsia="Calibri" w:hAnsi="Arial Narrow" w:cs="Arial"/>
          <w:highlight w:val="darkGray"/>
        </w:rPr>
        <w:t>XXX (</w:t>
      </w:r>
      <w:r w:rsidRPr="1EBE8E2B">
        <w:rPr>
          <w:rFonts w:ascii="Arial Narrow" w:eastAsia="Calibri" w:hAnsi="Arial Narrow" w:cs="Arial"/>
          <w:highlight w:val="darkGray"/>
        </w:rPr>
        <w:t>NUMERO ID Y FECHA)</w:t>
      </w:r>
      <w:r w:rsidRPr="1EBE8E2B">
        <w:rPr>
          <w:rFonts w:ascii="Arial Narrow" w:eastAsia="Calibri" w:hAnsi="Arial Narrow" w:cs="Arial"/>
        </w:rPr>
        <w:t xml:space="preserve"> con todos sus anexos</w:t>
      </w:r>
      <w:r w:rsidRPr="1EBE8E2B">
        <w:rPr>
          <w:rFonts w:ascii="Arial Narrow" w:hAnsi="Arial Narrow" w:cs="Arial"/>
          <w:b/>
          <w:bCs/>
        </w:rPr>
        <w:t xml:space="preserve">, </w:t>
      </w:r>
      <w:r w:rsidR="62656439" w:rsidRPr="1EBE8E2B">
        <w:rPr>
          <w:rFonts w:ascii="Arial Narrow" w:hAnsi="Arial Narrow" w:cs="Arial"/>
        </w:rPr>
        <w:t>suscrita o</w:t>
      </w:r>
      <w:r w:rsidRPr="1EBE8E2B">
        <w:rPr>
          <w:rFonts w:ascii="Arial Narrow" w:hAnsi="Arial Narrow" w:cs="Arial"/>
          <w:highlight w:val="darkGray"/>
        </w:rPr>
        <w:t xml:space="preserve"> enviada</w:t>
      </w:r>
      <w:r w:rsidRPr="1EBE8E2B">
        <w:rPr>
          <w:rFonts w:ascii="Arial Narrow" w:hAnsi="Arial Narrow" w:cs="Arial"/>
        </w:rPr>
        <w:t xml:space="preserve"> por</w:t>
      </w:r>
      <w:r w:rsidRPr="1EBE8E2B">
        <w:rPr>
          <w:rFonts w:ascii="Arial Narrow" w:hAnsi="Arial Narrow" w:cs="Arial"/>
          <w:b/>
          <w:bCs/>
        </w:rPr>
        <w:t xml:space="preserve"> </w:t>
      </w:r>
      <w:r w:rsidRPr="1EBE8E2B">
        <w:rPr>
          <w:rFonts w:ascii="Arial Narrow" w:hAnsi="Arial Narrow" w:cs="Arial"/>
        </w:rPr>
        <w:t xml:space="preserve">XXXXX, remitida a esta Oficina de Control Disciplinario Interno, en la cual pone de presente </w:t>
      </w:r>
      <w:r w:rsidRPr="1EBE8E2B">
        <w:rPr>
          <w:rFonts w:ascii="Arial Narrow" w:hAnsi="Arial Narrow" w:cs="Arial"/>
          <w:highlight w:val="darkGray"/>
        </w:rPr>
        <w:t>o denuncia</w:t>
      </w:r>
      <w:r w:rsidRPr="1EBE8E2B">
        <w:rPr>
          <w:rFonts w:ascii="Arial Narrow" w:hAnsi="Arial Narrow" w:cs="Arial"/>
        </w:rPr>
        <w:t xml:space="preserve"> la presunta comisión de </w:t>
      </w:r>
      <w:r w:rsidRPr="1EBE8E2B">
        <w:rPr>
          <w:rFonts w:ascii="Arial Narrow" w:hAnsi="Arial Narrow" w:cs="Arial"/>
          <w:highlight w:val="darkGray"/>
        </w:rPr>
        <w:t>(descripción sucinta de los hechos disciplinables)</w:t>
      </w:r>
      <w:r w:rsidRPr="1EBE8E2B">
        <w:rPr>
          <w:rFonts w:ascii="Arial Narrow" w:hAnsi="Arial Narrow" w:cs="Arial"/>
        </w:rPr>
        <w:t xml:space="preserve">, cometidos por el señor XXX </w:t>
      </w:r>
      <w:r w:rsidRPr="1EBE8E2B">
        <w:rPr>
          <w:rFonts w:ascii="Arial Narrow" w:hAnsi="Arial Narrow" w:cs="Arial"/>
          <w:highlight w:val="darkGray"/>
        </w:rPr>
        <w:t>(FUNCIONARIO INVESTIGADO)</w:t>
      </w:r>
      <w:r w:rsidRPr="1EBE8E2B">
        <w:rPr>
          <w:rFonts w:ascii="Arial Narrow" w:hAnsi="Arial Narrow" w:cs="Arial"/>
          <w:b/>
          <w:bCs/>
          <w:highlight w:val="darkGray"/>
        </w:rPr>
        <w:t>,</w:t>
      </w:r>
      <w:r w:rsidRPr="1EBE8E2B">
        <w:rPr>
          <w:rFonts w:ascii="Arial Narrow" w:hAnsi="Arial Narrow" w:cs="Arial"/>
          <w:b/>
          <w:bCs/>
        </w:rPr>
        <w:t xml:space="preserve"> </w:t>
      </w:r>
      <w:r w:rsidRPr="1EBE8E2B">
        <w:rPr>
          <w:rFonts w:ascii="Arial Narrow" w:hAnsi="Arial Narrow" w:cs="Arial"/>
        </w:rPr>
        <w:t xml:space="preserve">refiriendo lo </w:t>
      </w:r>
      <w:r w:rsidR="00F37C98" w:rsidRPr="1EBE8E2B">
        <w:rPr>
          <w:rFonts w:ascii="Arial Narrow" w:hAnsi="Arial Narrow" w:cs="Arial"/>
        </w:rPr>
        <w:t>siguiente</w:t>
      </w:r>
      <w:r w:rsidRPr="1EBE8E2B">
        <w:rPr>
          <w:rFonts w:ascii="Arial Narrow" w:hAnsi="Arial Narrow" w:cs="Arial"/>
        </w:rPr>
        <w:t xml:space="preserve">: </w:t>
      </w:r>
    </w:p>
    <w:p w14:paraId="62D93441" w14:textId="77777777" w:rsidR="00DA597C" w:rsidRPr="00FC0C9D" w:rsidRDefault="00DA597C" w:rsidP="00DA597C">
      <w:pPr>
        <w:suppressAutoHyphens/>
        <w:spacing w:after="0" w:line="240" w:lineRule="auto"/>
        <w:jc w:val="both"/>
        <w:rPr>
          <w:rFonts w:ascii="Arial Narrow" w:hAnsi="Arial Narrow" w:cs="Arial"/>
          <w:bCs/>
        </w:rPr>
      </w:pPr>
    </w:p>
    <w:p w14:paraId="41B68AF6" w14:textId="77777777" w:rsidR="00DA597C" w:rsidRPr="00FC0C9D" w:rsidRDefault="00DA597C" w:rsidP="00DA597C">
      <w:pPr>
        <w:pStyle w:val="Sinespaciado"/>
        <w:tabs>
          <w:tab w:val="left" w:pos="567"/>
        </w:tabs>
        <w:suppressAutoHyphens/>
        <w:ind w:left="567" w:right="618"/>
        <w:jc w:val="both"/>
        <w:rPr>
          <w:rFonts w:ascii="Arial Narrow" w:hAnsi="Arial Narrow" w:cs="Arial"/>
          <w:i/>
          <w:color w:val="000000" w:themeColor="text1"/>
          <w:lang w:eastAsia="es-ES"/>
        </w:rPr>
      </w:pPr>
      <w:r w:rsidRPr="00FC0C9D">
        <w:rPr>
          <w:rFonts w:ascii="Arial Narrow" w:hAnsi="Arial Narrow" w:cs="Arial"/>
          <w:i/>
          <w:color w:val="000000" w:themeColor="text1"/>
          <w:highlight w:val="lightGray"/>
          <w:lang w:eastAsia="es-ES"/>
        </w:rPr>
        <w:t>“(…) se copia un extracto del informe, queja o noticias disciplinaria (…)” (folio 00).</w:t>
      </w:r>
    </w:p>
    <w:p w14:paraId="12FDE80C" w14:textId="77777777" w:rsidR="00DA597C" w:rsidRPr="00FC0C9D" w:rsidRDefault="00DA597C" w:rsidP="00DA597C">
      <w:pPr>
        <w:pStyle w:val="Sinespaciado"/>
        <w:tabs>
          <w:tab w:val="left" w:pos="567"/>
        </w:tabs>
        <w:suppressAutoHyphens/>
        <w:jc w:val="both"/>
        <w:rPr>
          <w:rFonts w:ascii="Arial Narrow" w:hAnsi="Arial Narrow" w:cs="Arial"/>
          <w:color w:val="000000" w:themeColor="text1"/>
          <w:lang w:eastAsia="es-ES"/>
        </w:rPr>
      </w:pPr>
    </w:p>
    <w:p w14:paraId="31BBBE52" w14:textId="77777777" w:rsidR="00DA597C" w:rsidRPr="00FC0C9D" w:rsidRDefault="00DA597C" w:rsidP="00DA597C">
      <w:pPr>
        <w:pStyle w:val="Sinespaciado"/>
        <w:tabs>
          <w:tab w:val="left" w:pos="567"/>
        </w:tabs>
        <w:suppressAutoHyphens/>
        <w:jc w:val="both"/>
        <w:rPr>
          <w:rFonts w:ascii="Arial Narrow" w:hAnsi="Arial Narrow" w:cs="Arial"/>
          <w:color w:val="000000" w:themeColor="text1"/>
          <w:lang w:eastAsia="es-ES"/>
        </w:rPr>
      </w:pPr>
      <w:r w:rsidRPr="00FC0C9D">
        <w:rPr>
          <w:rFonts w:ascii="Arial Narrow" w:hAnsi="Arial Narrow" w:cs="Arial"/>
          <w:color w:val="000000" w:themeColor="text1"/>
          <w:lang w:eastAsia="es-ES"/>
        </w:rPr>
        <w:t xml:space="preserve">Junto con </w:t>
      </w:r>
      <w:r w:rsidRPr="00FC0C9D">
        <w:rPr>
          <w:rFonts w:ascii="Arial Narrow" w:hAnsi="Arial Narrow" w:cs="Arial"/>
          <w:color w:val="000000" w:themeColor="text1"/>
          <w:highlight w:val="lightGray"/>
          <w:lang w:eastAsia="es-ES"/>
        </w:rPr>
        <w:t>(la noticia disciplinaria)</w:t>
      </w:r>
      <w:r w:rsidRPr="00FC0C9D">
        <w:rPr>
          <w:rFonts w:ascii="Arial Narrow" w:hAnsi="Arial Narrow" w:cs="Arial"/>
          <w:color w:val="000000" w:themeColor="text1"/>
          <w:lang w:eastAsia="es-ES"/>
        </w:rPr>
        <w:t xml:space="preserve"> se anexaron los siguientes documentos:</w:t>
      </w:r>
    </w:p>
    <w:p w14:paraId="0A811ED8" w14:textId="77777777" w:rsidR="00DA597C" w:rsidRPr="00FC0C9D" w:rsidRDefault="00DA597C" w:rsidP="00DA597C">
      <w:pPr>
        <w:pStyle w:val="Sinespaciado"/>
        <w:tabs>
          <w:tab w:val="left" w:pos="567"/>
        </w:tabs>
        <w:suppressAutoHyphens/>
        <w:jc w:val="both"/>
        <w:rPr>
          <w:rFonts w:ascii="Arial Narrow" w:hAnsi="Arial Narrow" w:cs="Arial"/>
          <w:color w:val="000000" w:themeColor="text1"/>
          <w:lang w:eastAsia="es-ES"/>
        </w:rPr>
      </w:pPr>
    </w:p>
    <w:p w14:paraId="646A189A" w14:textId="231B1E3F" w:rsidR="00DA597C" w:rsidRPr="00371CDD" w:rsidRDefault="00DA597C" w:rsidP="00371CDD">
      <w:pPr>
        <w:pStyle w:val="Prrafodelista"/>
        <w:numPr>
          <w:ilvl w:val="0"/>
          <w:numId w:val="4"/>
        </w:numPr>
        <w:tabs>
          <w:tab w:val="left" w:pos="2118"/>
        </w:tabs>
        <w:spacing w:after="0" w:line="240" w:lineRule="auto"/>
        <w:rPr>
          <w:rFonts w:ascii="Arial Narrow" w:eastAsia="Times New Roman" w:hAnsi="Arial Narrow" w:cs="Arial"/>
          <w:color w:val="000000"/>
          <w:lang w:val="es-ES" w:eastAsia="es-CO"/>
        </w:rPr>
      </w:pPr>
    </w:p>
    <w:p w14:paraId="3281B2E5" w14:textId="77777777" w:rsidR="00E17915" w:rsidRPr="00FC0C9D" w:rsidRDefault="00E17915" w:rsidP="00E17915">
      <w:pPr>
        <w:spacing w:after="0" w:line="240" w:lineRule="auto"/>
        <w:jc w:val="both"/>
        <w:rPr>
          <w:rFonts w:ascii="Arial Narrow" w:eastAsia="Times New Roman" w:hAnsi="Arial Narrow" w:cs="Arial"/>
          <w:color w:val="000000"/>
          <w:lang w:eastAsia="es-CO"/>
        </w:rPr>
      </w:pPr>
    </w:p>
    <w:p w14:paraId="34B8BA6F" w14:textId="50F839AC" w:rsidR="00E17915" w:rsidRPr="00FC0C9D" w:rsidRDefault="00E17915" w:rsidP="00E17915">
      <w:pPr>
        <w:pStyle w:val="Textoindependiente"/>
        <w:rPr>
          <w:rFonts w:ascii="Arial Narrow" w:hAnsi="Arial Narrow"/>
          <w:sz w:val="22"/>
          <w:szCs w:val="22"/>
          <w:lang w:val="es-ES"/>
        </w:rPr>
      </w:pPr>
      <w:r w:rsidRPr="00FC0C9D">
        <w:rPr>
          <w:rFonts w:ascii="Arial Narrow" w:hAnsi="Arial Narrow"/>
          <w:sz w:val="22"/>
          <w:szCs w:val="22"/>
          <w:lang w:val="es-ES"/>
        </w:rPr>
        <w:t>Mediante oficio radicado con el (</w:t>
      </w:r>
      <w:r w:rsidRPr="00FC0C9D">
        <w:rPr>
          <w:rFonts w:ascii="Arial Narrow" w:hAnsi="Arial Narrow"/>
          <w:b/>
          <w:sz w:val="22"/>
          <w:szCs w:val="22"/>
          <w:lang w:val="es-ES"/>
        </w:rPr>
        <w:t>número de radicación y fecha</w:t>
      </w:r>
      <w:r w:rsidRPr="00FC0C9D">
        <w:rPr>
          <w:rFonts w:ascii="Arial Narrow" w:hAnsi="Arial Narrow"/>
          <w:sz w:val="22"/>
          <w:szCs w:val="22"/>
          <w:lang w:val="es-ES"/>
        </w:rPr>
        <w:t>), la (</w:t>
      </w:r>
      <w:r w:rsidRPr="00FC0C9D">
        <w:rPr>
          <w:rFonts w:ascii="Arial Narrow" w:hAnsi="Arial Narrow"/>
          <w:b/>
          <w:sz w:val="22"/>
          <w:szCs w:val="22"/>
          <w:lang w:val="es-ES"/>
        </w:rPr>
        <w:t>Procuraduría General de la Nación o la Procuraduría Regional xxx o la Personería de Bogotá</w:t>
      </w:r>
      <w:r w:rsidRPr="00FC0C9D">
        <w:rPr>
          <w:rFonts w:ascii="Arial Narrow" w:hAnsi="Arial Narrow"/>
          <w:sz w:val="22"/>
          <w:szCs w:val="22"/>
          <w:lang w:val="es-ES"/>
        </w:rPr>
        <w:t xml:space="preserve">), informó que en esa entidad se profirió auto de apertura de investigación, el </w:t>
      </w:r>
      <w:r w:rsidRPr="00FC0C9D">
        <w:rPr>
          <w:rFonts w:ascii="Arial Narrow" w:hAnsi="Arial Narrow"/>
          <w:b/>
          <w:sz w:val="22"/>
          <w:szCs w:val="22"/>
          <w:lang w:val="es-ES"/>
        </w:rPr>
        <w:t>(día mes año)</w:t>
      </w:r>
      <w:r w:rsidRPr="00FC0C9D">
        <w:rPr>
          <w:rFonts w:ascii="Arial Narrow" w:hAnsi="Arial Narrow"/>
          <w:sz w:val="22"/>
          <w:szCs w:val="22"/>
          <w:lang w:val="es-ES"/>
        </w:rPr>
        <w:t>, en contra del servidor (</w:t>
      </w:r>
      <w:r w:rsidRPr="00FC0C9D">
        <w:rPr>
          <w:rFonts w:ascii="Arial Narrow" w:hAnsi="Arial Narrow"/>
          <w:b/>
          <w:sz w:val="22"/>
          <w:szCs w:val="22"/>
          <w:lang w:val="es-ES"/>
        </w:rPr>
        <w:t>indicar nombre e identificación del disciplinado</w:t>
      </w:r>
      <w:r w:rsidRPr="00FC0C9D">
        <w:rPr>
          <w:rFonts w:ascii="Arial Narrow" w:hAnsi="Arial Narrow"/>
          <w:sz w:val="22"/>
          <w:szCs w:val="22"/>
          <w:lang w:val="es-ES"/>
        </w:rPr>
        <w:t>), en su condición de (</w:t>
      </w:r>
      <w:r w:rsidRPr="00FC0C9D">
        <w:rPr>
          <w:rFonts w:ascii="Arial Narrow" w:hAnsi="Arial Narrow"/>
          <w:b/>
          <w:sz w:val="22"/>
          <w:szCs w:val="22"/>
          <w:lang w:val="es-ES"/>
        </w:rPr>
        <w:t>cargo del disciplinado</w:t>
      </w:r>
      <w:r w:rsidRPr="00FC0C9D">
        <w:rPr>
          <w:rFonts w:ascii="Arial Narrow" w:hAnsi="Arial Narrow"/>
          <w:sz w:val="22"/>
          <w:szCs w:val="22"/>
          <w:lang w:val="es-ES"/>
        </w:rPr>
        <w:t>), por hechos relacionados con (</w:t>
      </w:r>
      <w:r w:rsidRPr="00FC0C9D">
        <w:rPr>
          <w:rFonts w:ascii="Arial Narrow" w:hAnsi="Arial Narrow"/>
          <w:b/>
          <w:sz w:val="22"/>
          <w:szCs w:val="22"/>
          <w:lang w:val="es-ES"/>
        </w:rPr>
        <w:t>se hace una breve descripción de los hechos</w:t>
      </w:r>
      <w:r w:rsidRPr="00FC0C9D">
        <w:rPr>
          <w:rFonts w:ascii="Arial Narrow" w:hAnsi="Arial Narrow"/>
          <w:sz w:val="22"/>
          <w:szCs w:val="22"/>
          <w:lang w:val="es-ES"/>
        </w:rPr>
        <w:t>).</w:t>
      </w:r>
    </w:p>
    <w:p w14:paraId="62640D6F" w14:textId="77777777" w:rsidR="00E17915" w:rsidRPr="00FC0C9D" w:rsidRDefault="00E17915" w:rsidP="00DA597C">
      <w:pPr>
        <w:tabs>
          <w:tab w:val="left" w:pos="2118"/>
        </w:tabs>
        <w:spacing w:after="0" w:line="240" w:lineRule="auto"/>
        <w:rPr>
          <w:rFonts w:ascii="Arial Narrow" w:eastAsia="Times New Roman" w:hAnsi="Arial Narrow" w:cs="Arial"/>
          <w:color w:val="000000"/>
          <w:lang w:val="es-ES" w:eastAsia="es-CO"/>
        </w:rPr>
      </w:pPr>
    </w:p>
    <w:p w14:paraId="5E07BD16" w14:textId="6AF76E94" w:rsidR="00DA597C" w:rsidRPr="00ED68E2" w:rsidRDefault="00ED68E2" w:rsidP="00ED68E2">
      <w:pPr>
        <w:spacing w:after="0" w:line="240" w:lineRule="auto"/>
        <w:jc w:val="both"/>
        <w:rPr>
          <w:rFonts w:ascii="Arial Narrow" w:eastAsia="Times New Roman" w:hAnsi="Arial Narrow" w:cs="Arial"/>
          <w:b/>
          <w:color w:val="000000"/>
          <w:lang w:val="es-ES" w:eastAsia="es-CO"/>
        </w:rPr>
      </w:pPr>
      <w:r w:rsidRPr="1EBE8E2B">
        <w:rPr>
          <w:rFonts w:ascii="Arial Narrow" w:eastAsia="Times New Roman" w:hAnsi="Arial Narrow" w:cs="Arial"/>
          <w:b/>
          <w:bCs/>
          <w:i/>
          <w:iCs/>
          <w:color w:val="000000" w:themeColor="text1"/>
          <w:highlight w:val="lightGray"/>
          <w:lang w:eastAsia="es-CO"/>
        </w:rPr>
        <w:t>Se colocan los hechos y las razones por las cuales se remite por competencia</w:t>
      </w:r>
    </w:p>
    <w:p w14:paraId="3757B709" w14:textId="52E87419" w:rsidR="1EBE8E2B" w:rsidRDefault="1EBE8E2B" w:rsidP="1EBE8E2B">
      <w:pPr>
        <w:spacing w:after="0" w:line="240" w:lineRule="auto"/>
        <w:jc w:val="both"/>
        <w:rPr>
          <w:rFonts w:ascii="Arial Narrow" w:eastAsia="Times New Roman" w:hAnsi="Arial Narrow" w:cs="Arial"/>
          <w:b/>
          <w:bCs/>
          <w:i/>
          <w:iCs/>
          <w:color w:val="000000" w:themeColor="text1"/>
          <w:highlight w:val="lightGray"/>
          <w:lang w:eastAsia="es-CO"/>
        </w:rPr>
      </w:pPr>
    </w:p>
    <w:p w14:paraId="69EDE349" w14:textId="47A0BA78" w:rsidR="00DA597C" w:rsidRPr="00FC0C9D" w:rsidRDefault="079FA746" w:rsidP="1EBE8E2B">
      <w:pPr>
        <w:suppressAutoHyphens/>
        <w:spacing w:after="0" w:line="240" w:lineRule="auto"/>
        <w:ind w:left="1080"/>
        <w:jc w:val="center"/>
        <w:rPr>
          <w:rFonts w:ascii="Arial Narrow" w:eastAsia="Times New Roman" w:hAnsi="Arial Narrow" w:cs="Arial"/>
          <w:b/>
          <w:bCs/>
          <w:lang w:val="es-MX" w:eastAsia="ar-SA"/>
        </w:rPr>
      </w:pPr>
      <w:r w:rsidRPr="1EBE8E2B">
        <w:rPr>
          <w:rFonts w:ascii="Arial Narrow" w:eastAsia="Times New Roman" w:hAnsi="Arial Narrow" w:cs="Arial"/>
          <w:b/>
          <w:bCs/>
          <w:lang w:val="es-MX" w:eastAsia="ar-SA"/>
        </w:rPr>
        <w:t xml:space="preserve">III. </w:t>
      </w:r>
      <w:r w:rsidR="00DA597C" w:rsidRPr="1EBE8E2B">
        <w:rPr>
          <w:rFonts w:ascii="Arial Narrow" w:eastAsia="Times New Roman" w:hAnsi="Arial Narrow" w:cs="Arial"/>
          <w:b/>
          <w:bCs/>
          <w:lang w:val="es-MX" w:eastAsia="ar-SA"/>
        </w:rPr>
        <w:t>CONSIDERACIONES DEL DESPACHO</w:t>
      </w:r>
    </w:p>
    <w:p w14:paraId="4B8F93E7" w14:textId="77777777" w:rsidR="00F67B9F" w:rsidRPr="00FC0C9D" w:rsidRDefault="00F67B9F" w:rsidP="00F67B9F">
      <w:pPr>
        <w:suppressAutoHyphens/>
        <w:spacing w:after="0" w:line="240" w:lineRule="auto"/>
        <w:ind w:left="1080"/>
        <w:rPr>
          <w:rFonts w:ascii="Arial Narrow" w:eastAsia="Times New Roman" w:hAnsi="Arial Narrow" w:cs="Arial"/>
          <w:b/>
          <w:bCs/>
          <w:lang w:val="es-MX" w:eastAsia="ar-SA"/>
        </w:rPr>
      </w:pPr>
    </w:p>
    <w:p w14:paraId="66354FBE" w14:textId="5E6F0CD3" w:rsidR="00DA597C" w:rsidRPr="00FC0C9D" w:rsidRDefault="00DA597C" w:rsidP="00DA597C">
      <w:pPr>
        <w:spacing w:after="0" w:line="240" w:lineRule="auto"/>
        <w:rPr>
          <w:rFonts w:ascii="Arial Narrow" w:eastAsia="Times New Roman" w:hAnsi="Arial Narrow" w:cs="Arial"/>
          <w:b/>
          <w:color w:val="000000"/>
          <w:lang w:eastAsia="es-CO"/>
        </w:rPr>
      </w:pPr>
    </w:p>
    <w:p w14:paraId="654BF276" w14:textId="0045C33E" w:rsidR="00F67B9F" w:rsidRPr="00FC0C9D" w:rsidRDefault="00F67B9F" w:rsidP="00DA597C">
      <w:pPr>
        <w:spacing w:after="0" w:line="240" w:lineRule="auto"/>
        <w:rPr>
          <w:rFonts w:ascii="Arial Narrow" w:eastAsia="Times New Roman" w:hAnsi="Arial Narrow" w:cs="Arial"/>
          <w:b/>
          <w:color w:val="000000"/>
          <w:lang w:eastAsia="es-CO"/>
        </w:rPr>
      </w:pPr>
      <w:r w:rsidRPr="00FC0C9D">
        <w:rPr>
          <w:rFonts w:ascii="Arial Narrow" w:eastAsia="Times New Roman" w:hAnsi="Arial Narrow" w:cs="Arial"/>
          <w:b/>
          <w:color w:val="000000"/>
          <w:highlight w:val="lightGray"/>
          <w:lang w:eastAsia="es-CO"/>
        </w:rPr>
        <w:t>(SUJETO A CAMBIOS CONFORME PROCEDA</w:t>
      </w:r>
      <w:r w:rsidRPr="00FC0C9D">
        <w:rPr>
          <w:rFonts w:ascii="Arial Narrow" w:eastAsia="Times New Roman" w:hAnsi="Arial Narrow" w:cs="Arial"/>
          <w:b/>
          <w:color w:val="000000"/>
          <w:lang w:eastAsia="es-CO"/>
        </w:rPr>
        <w:t>)</w:t>
      </w:r>
    </w:p>
    <w:p w14:paraId="0F5FD288" w14:textId="595E811D" w:rsidR="00F67B9F" w:rsidRPr="00FC0C9D" w:rsidRDefault="00F67B9F" w:rsidP="00DA597C">
      <w:pPr>
        <w:spacing w:after="0" w:line="240" w:lineRule="auto"/>
        <w:rPr>
          <w:rFonts w:ascii="Arial Narrow" w:eastAsia="Times New Roman" w:hAnsi="Arial Narrow" w:cs="Arial"/>
          <w:color w:val="000000"/>
          <w:lang w:eastAsia="es-CO"/>
        </w:rPr>
      </w:pPr>
    </w:p>
    <w:p w14:paraId="6EC7AFC8" w14:textId="4F31AF45" w:rsidR="00142E55" w:rsidRPr="00FC0C9D" w:rsidRDefault="00142E55" w:rsidP="00142E55">
      <w:pPr>
        <w:spacing w:after="0" w:line="240" w:lineRule="auto"/>
        <w:rPr>
          <w:rFonts w:ascii="Arial Narrow" w:eastAsia="Times New Roman" w:hAnsi="Arial Narrow" w:cs="Arial"/>
          <w:i/>
          <w:color w:val="000000"/>
          <w:lang w:val="es-ES" w:eastAsia="es-CO"/>
        </w:rPr>
      </w:pPr>
      <w:r w:rsidRPr="00FC0C9D">
        <w:rPr>
          <w:rFonts w:ascii="Arial Narrow" w:eastAsia="Times New Roman" w:hAnsi="Arial Narrow" w:cs="Arial"/>
          <w:i/>
          <w:color w:val="000000"/>
          <w:highlight w:val="lightGray"/>
          <w:lang w:val="es-ES" w:eastAsia="es-CO"/>
        </w:rPr>
        <w:t>Se colocan los hechos y las razones</w:t>
      </w:r>
      <w:r w:rsidR="00565EED" w:rsidRPr="00FC0C9D">
        <w:rPr>
          <w:rFonts w:ascii="Arial Narrow" w:eastAsia="Times New Roman" w:hAnsi="Arial Narrow" w:cs="Arial"/>
          <w:i/>
          <w:color w:val="000000"/>
          <w:highlight w:val="lightGray"/>
          <w:lang w:val="es-ES" w:eastAsia="es-CO"/>
        </w:rPr>
        <w:t xml:space="preserve"> fácticas y </w:t>
      </w:r>
      <w:r w:rsidR="00C25A4D" w:rsidRPr="00FC0C9D">
        <w:rPr>
          <w:rFonts w:ascii="Arial Narrow" w:eastAsia="Times New Roman" w:hAnsi="Arial Narrow" w:cs="Arial"/>
          <w:i/>
          <w:color w:val="000000"/>
          <w:highlight w:val="lightGray"/>
          <w:lang w:val="es-ES" w:eastAsia="es-CO"/>
        </w:rPr>
        <w:t>jurídicas</w:t>
      </w:r>
      <w:r w:rsidRPr="00FC0C9D">
        <w:rPr>
          <w:rFonts w:ascii="Arial Narrow" w:eastAsia="Times New Roman" w:hAnsi="Arial Narrow" w:cs="Arial"/>
          <w:i/>
          <w:color w:val="000000"/>
          <w:highlight w:val="lightGray"/>
          <w:lang w:val="es-ES" w:eastAsia="es-CO"/>
        </w:rPr>
        <w:t xml:space="preserve"> por las cuales se remite por competencia</w:t>
      </w:r>
    </w:p>
    <w:p w14:paraId="59287A8A" w14:textId="7EB8EEAD" w:rsidR="00C25A4D" w:rsidRPr="00FC0C9D" w:rsidRDefault="00C25A4D" w:rsidP="00142E55">
      <w:pPr>
        <w:spacing w:after="0" w:line="240" w:lineRule="auto"/>
        <w:rPr>
          <w:rFonts w:ascii="Arial Narrow" w:eastAsia="Times New Roman" w:hAnsi="Arial Narrow" w:cs="Arial"/>
          <w:i/>
          <w:color w:val="000000"/>
          <w:lang w:val="es-ES" w:eastAsia="es-CO"/>
        </w:rPr>
      </w:pPr>
    </w:p>
    <w:p w14:paraId="47C263E1" w14:textId="7F39591E" w:rsidR="00C25A4D" w:rsidRPr="00FC0C9D" w:rsidRDefault="00C25A4D" w:rsidP="00C25A4D">
      <w:pPr>
        <w:suppressAutoHyphens/>
        <w:jc w:val="both"/>
        <w:rPr>
          <w:rFonts w:ascii="Arial Narrow" w:hAnsi="Arial Narrow" w:cs="Arial"/>
          <w:lang w:eastAsia="ar-SA"/>
        </w:rPr>
      </w:pPr>
      <w:r w:rsidRPr="00FC0C9D">
        <w:rPr>
          <w:rFonts w:ascii="Arial Narrow" w:hAnsi="Arial Narrow" w:cs="Arial"/>
          <w:lang w:eastAsia="ar-SA"/>
        </w:rPr>
        <w:t>La ley 1952 de 2019 modificada por la Ley 2094 de 2021 establece en relación con la competencia de las Oficinas de Control Interno Disciplinario:</w:t>
      </w:r>
    </w:p>
    <w:p w14:paraId="4B6D132A" w14:textId="0711F790" w:rsidR="00C25A4D" w:rsidRPr="00751224" w:rsidRDefault="192718B9" w:rsidP="1EBE8E2B">
      <w:pPr>
        <w:pStyle w:val="Cita"/>
        <w:jc w:val="both"/>
        <w:rPr>
          <w:rFonts w:ascii="Arial Narrow" w:hAnsi="Arial Narrow" w:cs="Arial"/>
          <w:i w:val="0"/>
          <w:iCs w:val="0"/>
          <w:sz w:val="20"/>
          <w:szCs w:val="20"/>
          <w:lang w:eastAsia="es-CO"/>
        </w:rPr>
      </w:pPr>
      <w:r w:rsidRPr="1EBE8E2B">
        <w:rPr>
          <w:rFonts w:ascii="Arial Narrow" w:hAnsi="Arial Narrow" w:cs="Arial"/>
          <w:b/>
          <w:bCs/>
          <w:i w:val="0"/>
          <w:iCs w:val="0"/>
          <w:sz w:val="20"/>
          <w:szCs w:val="20"/>
          <w:lang w:eastAsia="es-CO"/>
        </w:rPr>
        <w:t>“(</w:t>
      </w:r>
      <w:r w:rsidRPr="1EBE8E2B">
        <w:rPr>
          <w:rFonts w:ascii="Arial Narrow" w:hAnsi="Arial Narrow" w:cs="Arial"/>
          <w:i w:val="0"/>
          <w:iCs w:val="0"/>
          <w:sz w:val="20"/>
          <w:szCs w:val="20"/>
          <w:lang w:eastAsia="es-CO"/>
        </w:rPr>
        <w:t>…) ARTÍCULO</w:t>
      </w:r>
      <w:r w:rsidR="00C25A4D" w:rsidRPr="1EBE8E2B">
        <w:rPr>
          <w:rFonts w:ascii="Arial Narrow" w:hAnsi="Arial Narrow" w:cs="Arial"/>
          <w:b/>
          <w:bCs/>
          <w:i w:val="0"/>
          <w:iCs w:val="0"/>
          <w:sz w:val="20"/>
          <w:szCs w:val="20"/>
          <w:lang w:eastAsia="es-CO"/>
        </w:rPr>
        <w:t xml:space="preserve"> 93. Control Disciplinario Interno</w:t>
      </w:r>
      <w:r w:rsidR="00C25A4D" w:rsidRPr="1EBE8E2B">
        <w:rPr>
          <w:rFonts w:ascii="Arial Narrow" w:hAnsi="Arial Narrow" w:cs="Arial"/>
          <w:b/>
          <w:bCs/>
          <w:i w:val="0"/>
          <w:iCs w:val="0"/>
          <w:color w:val="auto"/>
          <w:sz w:val="20"/>
          <w:szCs w:val="20"/>
          <w:lang w:eastAsia="es-CO"/>
        </w:rPr>
        <w:t>.</w:t>
      </w:r>
      <w:r w:rsidR="00A4694A" w:rsidRPr="1EBE8E2B">
        <w:rPr>
          <w:rFonts w:ascii="Arial Narrow" w:hAnsi="Arial Narrow" w:cs="Arial"/>
          <w:b/>
          <w:bCs/>
          <w:i w:val="0"/>
          <w:iCs w:val="0"/>
          <w:color w:val="auto"/>
          <w:sz w:val="20"/>
          <w:szCs w:val="20"/>
          <w:lang w:eastAsia="es-CO"/>
        </w:rPr>
        <w:t xml:space="preserve"> </w:t>
      </w:r>
      <w:r w:rsidR="00A4694A" w:rsidRPr="1EBE8E2B">
        <w:rPr>
          <w:rFonts w:ascii="Arial Narrow" w:hAnsi="Arial Narrow" w:cs="Arial"/>
          <w:i w:val="0"/>
          <w:iCs w:val="0"/>
          <w:color w:val="auto"/>
          <w:sz w:val="20"/>
          <w:szCs w:val="20"/>
          <w:lang w:eastAsia="es-CO"/>
        </w:rPr>
        <w:t>Modificado por el artículo </w:t>
      </w:r>
      <w:hyperlink r:id="rId7">
        <w:r w:rsidR="00A4694A" w:rsidRPr="1EBE8E2B">
          <w:rPr>
            <w:rFonts w:ascii="Arial Narrow" w:hAnsi="Arial Narrow" w:cs="Arial"/>
            <w:i w:val="0"/>
            <w:iCs w:val="0"/>
            <w:color w:val="auto"/>
            <w:sz w:val="20"/>
            <w:szCs w:val="20"/>
            <w:lang w:eastAsia="es-CO"/>
          </w:rPr>
          <w:t>13 </w:t>
        </w:r>
      </w:hyperlink>
      <w:r w:rsidR="00A4694A" w:rsidRPr="1EBE8E2B">
        <w:rPr>
          <w:rFonts w:ascii="Arial Narrow" w:hAnsi="Arial Narrow" w:cs="Arial"/>
          <w:i w:val="0"/>
          <w:iCs w:val="0"/>
          <w:color w:val="auto"/>
          <w:sz w:val="20"/>
          <w:szCs w:val="20"/>
          <w:lang w:eastAsia="es-CO"/>
        </w:rPr>
        <w:t>de la Ley 2094 de 2021</w:t>
      </w:r>
      <w:r w:rsidR="00C25A4D" w:rsidRPr="1EBE8E2B">
        <w:rPr>
          <w:rFonts w:ascii="Arial Narrow" w:hAnsi="Arial Narrow" w:cs="Arial"/>
          <w:i w:val="0"/>
          <w:iCs w:val="0"/>
          <w:color w:val="auto"/>
          <w:sz w:val="20"/>
          <w:szCs w:val="20"/>
          <w:lang w:eastAsia="es-CO"/>
        </w:rPr>
        <w:t> </w:t>
      </w:r>
      <w:r w:rsidR="00C25A4D" w:rsidRPr="1EBE8E2B">
        <w:rPr>
          <w:rFonts w:ascii="Arial Narrow" w:hAnsi="Arial Narrow" w:cs="Arial"/>
          <w:i w:val="0"/>
          <w:iCs w:val="0"/>
          <w:sz w:val="20"/>
          <w:szCs w:val="20"/>
          <w:lang w:eastAsia="es-CO"/>
        </w:rPr>
        <w:t xml:space="preserve">Toda entidad u organismo del Estado, con excepción de las competencias de la Comisión Nacional de Disciplina Judicial y las Comisiones Seccionales de Disciplina Judicial, debe organizar una unidad u oficina del más alto nivel encargada de conocer los procesos disciplinarios </w:t>
      </w:r>
      <w:r w:rsidR="00C25A4D" w:rsidRPr="1EBE8E2B">
        <w:rPr>
          <w:rFonts w:ascii="Arial Narrow" w:hAnsi="Arial Narrow" w:cs="Arial"/>
          <w:i w:val="0"/>
          <w:iCs w:val="0"/>
          <w:sz w:val="20"/>
          <w:szCs w:val="20"/>
          <w:u w:val="single"/>
          <w:lang w:eastAsia="es-CO"/>
        </w:rPr>
        <w:t>que se adelanten contra sus servidores.</w:t>
      </w:r>
    </w:p>
    <w:p w14:paraId="32851EE8" w14:textId="54D654ED" w:rsidR="00C25A4D" w:rsidRPr="00751224" w:rsidRDefault="00C25A4D" w:rsidP="00C25A4D">
      <w:pPr>
        <w:pStyle w:val="Cita"/>
        <w:jc w:val="both"/>
        <w:rPr>
          <w:rFonts w:ascii="Arial Narrow" w:hAnsi="Arial Narrow" w:cs="Arial"/>
          <w:i w:val="0"/>
          <w:sz w:val="20"/>
          <w:szCs w:val="20"/>
          <w:lang w:eastAsia="es-CO"/>
        </w:rPr>
      </w:pPr>
      <w:r w:rsidRPr="00751224">
        <w:rPr>
          <w:rFonts w:ascii="Arial Narrow" w:hAnsi="Arial Narrow" w:cs="Arial"/>
          <w:i w:val="0"/>
          <w:sz w:val="20"/>
          <w:szCs w:val="20"/>
          <w:lang w:eastAsia="es-CO"/>
        </w:rPr>
        <w:t xml:space="preserve">Si no fuere posible garantizar la segunda instancia por razones de estructura organizacional, esta será de competencia de la Procuraduría General de la Nación de acuerdo con sus </w:t>
      </w:r>
      <w:r w:rsidR="00A4694A" w:rsidRPr="00751224">
        <w:rPr>
          <w:rFonts w:ascii="Arial Narrow" w:hAnsi="Arial Narrow" w:cs="Arial"/>
          <w:i w:val="0"/>
          <w:sz w:val="20"/>
          <w:szCs w:val="20"/>
          <w:lang w:eastAsia="es-CO"/>
        </w:rPr>
        <w:t>competencias. (…)</w:t>
      </w:r>
    </w:p>
    <w:p w14:paraId="7B597E9D" w14:textId="3C672D21" w:rsidR="00C25A4D" w:rsidRPr="00FC0C9D" w:rsidRDefault="00C25A4D" w:rsidP="00A4694A">
      <w:pPr>
        <w:jc w:val="both"/>
        <w:rPr>
          <w:rFonts w:ascii="Arial Narrow" w:hAnsi="Arial Narrow" w:cs="Arial"/>
        </w:rPr>
      </w:pPr>
      <w:r w:rsidRPr="00FC0C9D">
        <w:rPr>
          <w:rFonts w:ascii="Arial Narrow" w:hAnsi="Arial Narrow" w:cs="Arial"/>
        </w:rPr>
        <w:t>En el caso particular (</w:t>
      </w:r>
      <w:r w:rsidRPr="00FC0C9D">
        <w:rPr>
          <w:rFonts w:ascii="Arial Narrow" w:hAnsi="Arial Narrow" w:cs="Arial"/>
          <w:highlight w:val="lightGray"/>
        </w:rPr>
        <w:t>Motivación, señalando pruebas y argumentos que permiten individualizar al posible autor y determinar que el asunto corres</w:t>
      </w:r>
      <w:r w:rsidR="00A4694A" w:rsidRPr="00FC0C9D">
        <w:rPr>
          <w:rFonts w:ascii="Arial Narrow" w:hAnsi="Arial Narrow" w:cs="Arial"/>
          <w:highlight w:val="lightGray"/>
        </w:rPr>
        <w:t>ponde a una entidad diferente a la</w:t>
      </w:r>
      <w:r w:rsidRPr="00FC0C9D">
        <w:rPr>
          <w:rFonts w:ascii="Arial Narrow" w:hAnsi="Arial Narrow" w:cs="Arial"/>
          <w:highlight w:val="lightGray"/>
        </w:rPr>
        <w:t xml:space="preserve"> </w:t>
      </w:r>
      <w:r w:rsidR="00A4694A" w:rsidRPr="00FC0C9D">
        <w:rPr>
          <w:rFonts w:ascii="Arial Narrow" w:hAnsi="Arial Narrow" w:cs="Arial"/>
          <w:highlight w:val="lightGray"/>
        </w:rPr>
        <w:t>UAECOB</w:t>
      </w:r>
      <w:r w:rsidRPr="00FC0C9D">
        <w:rPr>
          <w:rFonts w:ascii="Arial Narrow" w:hAnsi="Arial Narrow" w:cs="Arial"/>
          <w:highlight w:val="lightGray"/>
        </w:rPr>
        <w:t>, el invest</w:t>
      </w:r>
      <w:r w:rsidR="00A4694A" w:rsidRPr="00FC0C9D">
        <w:rPr>
          <w:rFonts w:ascii="Arial Narrow" w:hAnsi="Arial Narrow" w:cs="Arial"/>
          <w:highlight w:val="lightGray"/>
        </w:rPr>
        <w:t>igado no ha sido funcionario de la UAECOB</w:t>
      </w:r>
      <w:r w:rsidRPr="00FC0C9D">
        <w:rPr>
          <w:rFonts w:ascii="Arial Narrow" w:hAnsi="Arial Narrow" w:cs="Arial"/>
          <w:highlight w:val="lightGray"/>
        </w:rPr>
        <w:t xml:space="preserve">, que se trata de funcionario del nivel superior </w:t>
      </w:r>
      <w:r w:rsidR="00A4694A" w:rsidRPr="00FC0C9D">
        <w:rPr>
          <w:rFonts w:ascii="Arial Narrow" w:hAnsi="Arial Narrow" w:cs="Arial"/>
          <w:highlight w:val="lightGray"/>
        </w:rPr>
        <w:t xml:space="preserve">al Jefe de Oficina o se trata de </w:t>
      </w:r>
      <w:r w:rsidRPr="00FC0C9D">
        <w:rPr>
          <w:rFonts w:ascii="Arial Narrow" w:hAnsi="Arial Narrow" w:cs="Arial"/>
          <w:highlight w:val="lightGray"/>
        </w:rPr>
        <w:t>un particular contratista</w:t>
      </w:r>
      <w:r w:rsidRPr="00FC0C9D">
        <w:rPr>
          <w:rFonts w:ascii="Arial Narrow" w:hAnsi="Arial Narrow" w:cs="Arial"/>
        </w:rPr>
        <w:t>).</w:t>
      </w:r>
    </w:p>
    <w:p w14:paraId="335B344A" w14:textId="77777777" w:rsidR="00C25A4D" w:rsidRPr="00FC0C9D" w:rsidRDefault="00C25A4D" w:rsidP="00C25A4D">
      <w:pPr>
        <w:pStyle w:val="Textoindependiente"/>
        <w:rPr>
          <w:rFonts w:ascii="Arial Narrow" w:eastAsiaTheme="minorHAnsi" w:hAnsi="Arial Narrow"/>
          <w:b/>
          <w:sz w:val="22"/>
          <w:szCs w:val="22"/>
          <w:lang w:val="es-CO" w:eastAsia="en-US"/>
        </w:rPr>
      </w:pPr>
    </w:p>
    <w:p w14:paraId="4CF1BA0C" w14:textId="256674E1" w:rsidR="00C25A4D" w:rsidRPr="00FC0C9D" w:rsidRDefault="00A4694A" w:rsidP="00A4694A">
      <w:pPr>
        <w:jc w:val="both"/>
        <w:rPr>
          <w:rFonts w:ascii="Arial Narrow" w:hAnsi="Arial Narrow" w:cs="Arial"/>
          <w:b/>
        </w:rPr>
      </w:pPr>
      <w:r w:rsidRPr="00FC0C9D">
        <w:rPr>
          <w:rFonts w:ascii="Arial Narrow" w:hAnsi="Arial Narrow" w:cs="Arial"/>
          <w:b/>
        </w:rPr>
        <w:t xml:space="preserve">(CONCLUSIÓN DE LAS CONSIDERACIONES) </w:t>
      </w:r>
    </w:p>
    <w:p w14:paraId="42DCE60D" w14:textId="6D9B4B82" w:rsidR="00C25A4D" w:rsidRPr="00FC0C9D" w:rsidRDefault="00C25A4D" w:rsidP="00A4694A">
      <w:pPr>
        <w:jc w:val="both"/>
        <w:rPr>
          <w:rFonts w:ascii="Arial Narrow" w:hAnsi="Arial Narrow" w:cs="Arial"/>
        </w:rPr>
      </w:pPr>
      <w:bookmarkStart w:id="0" w:name="_Int_0gBR8J5c"/>
      <w:r w:rsidRPr="1EBE8E2B">
        <w:rPr>
          <w:rFonts w:ascii="Arial Narrow" w:hAnsi="Arial Narrow" w:cs="Arial"/>
        </w:rPr>
        <w:t xml:space="preserve">En este orden de ideas, </w:t>
      </w:r>
      <w:r w:rsidR="00A4694A" w:rsidRPr="1EBE8E2B">
        <w:rPr>
          <w:rFonts w:ascii="Arial Narrow" w:hAnsi="Arial Narrow" w:cs="Arial"/>
        </w:rPr>
        <w:t>la Oficina de Control Disciplinario Interno de la UAECOB,</w:t>
      </w:r>
      <w:r w:rsidRPr="1EBE8E2B">
        <w:rPr>
          <w:rFonts w:ascii="Arial Narrow" w:hAnsi="Arial Narrow" w:cs="Arial"/>
        </w:rPr>
        <w:t xml:space="preserve"> carece de competencia para investigar las actuaciones de (nombre, calidad y entidad), en el entendido que </w:t>
      </w:r>
      <w:r w:rsidR="00122997" w:rsidRPr="1EBE8E2B">
        <w:rPr>
          <w:rFonts w:ascii="Arial Narrow" w:hAnsi="Arial Narrow" w:cs="Arial"/>
        </w:rPr>
        <w:t>(son</w:t>
      </w:r>
      <w:r w:rsidRPr="1EBE8E2B">
        <w:rPr>
          <w:rFonts w:ascii="Arial Narrow" w:hAnsi="Arial Narrow" w:cs="Arial"/>
        </w:rPr>
        <w:t xml:space="preserve"> competencia de otra entidad, </w:t>
      </w:r>
      <w:r w:rsidR="00122997" w:rsidRPr="1EBE8E2B">
        <w:rPr>
          <w:rFonts w:ascii="Arial Narrow" w:hAnsi="Arial Narrow" w:cs="Arial"/>
        </w:rPr>
        <w:t>el sujeto disciplinable no ha</w:t>
      </w:r>
      <w:r w:rsidRPr="1EBE8E2B">
        <w:rPr>
          <w:rFonts w:ascii="Arial Narrow" w:hAnsi="Arial Narrow" w:cs="Arial"/>
        </w:rPr>
        <w:t xml:space="preserve"> sido </w:t>
      </w:r>
      <w:r w:rsidR="00122997" w:rsidRPr="1EBE8E2B">
        <w:rPr>
          <w:rFonts w:ascii="Arial Narrow" w:hAnsi="Arial Narrow" w:cs="Arial"/>
        </w:rPr>
        <w:t>servidor público</w:t>
      </w:r>
      <w:r w:rsidR="00A4694A" w:rsidRPr="1EBE8E2B">
        <w:rPr>
          <w:rFonts w:ascii="Arial Narrow" w:hAnsi="Arial Narrow" w:cs="Arial"/>
        </w:rPr>
        <w:t xml:space="preserve"> de la UAECOB,</w:t>
      </w:r>
      <w:r w:rsidRPr="1EBE8E2B">
        <w:rPr>
          <w:rFonts w:ascii="Arial Narrow" w:hAnsi="Arial Narrow" w:cs="Arial"/>
        </w:rPr>
        <w:t xml:space="preserve"> se trata de un servidor público de nivel superior o son particulares </w:t>
      </w:r>
      <w:r w:rsidR="00122997" w:rsidRPr="1EBE8E2B">
        <w:rPr>
          <w:rFonts w:ascii="Arial Narrow" w:hAnsi="Arial Narrow" w:cs="Arial"/>
        </w:rPr>
        <w:t>contratistas) y</w:t>
      </w:r>
      <w:r w:rsidRPr="1EBE8E2B">
        <w:rPr>
          <w:rFonts w:ascii="Arial Narrow" w:hAnsi="Arial Narrow" w:cs="Arial"/>
        </w:rPr>
        <w:t>, por lo tanto, procede la remisión por competencia a (señalar la entidad).</w:t>
      </w:r>
      <w:bookmarkEnd w:id="0"/>
    </w:p>
    <w:p w14:paraId="5250C93E" w14:textId="77777777" w:rsidR="00C25A4D" w:rsidRPr="00FC0C9D" w:rsidRDefault="00C25A4D" w:rsidP="00C25A4D">
      <w:pPr>
        <w:pStyle w:val="Textoindependiente"/>
        <w:rPr>
          <w:rFonts w:ascii="Arial Narrow" w:eastAsiaTheme="minorHAnsi" w:hAnsi="Arial Narrow"/>
          <w:sz w:val="22"/>
          <w:szCs w:val="22"/>
          <w:lang w:val="es-CO" w:eastAsia="en-US"/>
        </w:rPr>
      </w:pPr>
      <w:r w:rsidRPr="00FC0C9D">
        <w:rPr>
          <w:rFonts w:ascii="Arial Narrow" w:eastAsiaTheme="minorHAnsi" w:hAnsi="Arial Narrow"/>
          <w:sz w:val="22"/>
          <w:szCs w:val="22"/>
          <w:lang w:val="es-CO" w:eastAsia="en-US"/>
        </w:rPr>
        <w:t>Lo anterior, de conformidad con el Artículo 82 de la Ley 734 de 2002 que establece:</w:t>
      </w:r>
    </w:p>
    <w:p w14:paraId="00451F7A" w14:textId="77777777" w:rsidR="00C25A4D" w:rsidRPr="00FC0C9D" w:rsidRDefault="00C25A4D" w:rsidP="00C25A4D">
      <w:pPr>
        <w:pStyle w:val="Textoindependiente"/>
        <w:ind w:left="709"/>
        <w:rPr>
          <w:rFonts w:ascii="Arial Narrow" w:eastAsiaTheme="minorHAnsi" w:hAnsi="Arial Narrow"/>
          <w:i/>
          <w:sz w:val="22"/>
          <w:szCs w:val="22"/>
          <w:lang w:val="es-CO" w:eastAsia="en-US"/>
        </w:rPr>
      </w:pPr>
    </w:p>
    <w:p w14:paraId="17A96FF1" w14:textId="596F89A6" w:rsidR="00C25A4D" w:rsidRPr="00751224" w:rsidRDefault="00A4694A" w:rsidP="00A4694A">
      <w:pPr>
        <w:pStyle w:val="Cita"/>
        <w:jc w:val="both"/>
        <w:rPr>
          <w:rFonts w:ascii="Arial Narrow" w:eastAsia="Times New Roman" w:hAnsi="Arial Narrow" w:cs="Arial"/>
          <w:i w:val="0"/>
          <w:color w:val="000000"/>
          <w:sz w:val="20"/>
          <w:szCs w:val="20"/>
          <w:lang w:val="es-ES" w:eastAsia="es-CO"/>
        </w:rPr>
      </w:pPr>
      <w:r w:rsidRPr="00751224">
        <w:rPr>
          <w:rFonts w:ascii="Arial Narrow" w:hAnsi="Arial Narrow" w:cs="Arial"/>
          <w:i w:val="0"/>
          <w:sz w:val="20"/>
          <w:szCs w:val="20"/>
        </w:rPr>
        <w:t>“</w:t>
      </w:r>
      <w:r w:rsidRPr="00751224">
        <w:rPr>
          <w:rFonts w:ascii="Arial Narrow" w:hAnsi="Arial Narrow" w:cs="Arial"/>
          <w:b/>
          <w:i w:val="0"/>
          <w:sz w:val="20"/>
          <w:szCs w:val="20"/>
        </w:rPr>
        <w:t>Artículo 99</w:t>
      </w:r>
      <w:r w:rsidR="00C25A4D" w:rsidRPr="00751224">
        <w:rPr>
          <w:rFonts w:ascii="Arial Narrow" w:hAnsi="Arial Narrow" w:cs="Arial"/>
          <w:b/>
          <w:i w:val="0"/>
          <w:sz w:val="20"/>
          <w:szCs w:val="20"/>
        </w:rPr>
        <w:t>. Conflicto de competencias.</w:t>
      </w:r>
      <w:r w:rsidR="00C25A4D" w:rsidRPr="00751224">
        <w:rPr>
          <w:rFonts w:ascii="Arial Narrow" w:hAnsi="Arial Narrow" w:cs="Arial"/>
          <w:i w:val="0"/>
          <w:sz w:val="20"/>
          <w:szCs w:val="20"/>
        </w:rPr>
        <w:t xml:space="preserve"> </w:t>
      </w:r>
      <w:r w:rsidRPr="00751224">
        <w:rPr>
          <w:rFonts w:ascii="Arial Narrow" w:hAnsi="Arial Narrow" w:cs="Arial"/>
          <w:i w:val="0"/>
          <w:sz w:val="20"/>
          <w:szCs w:val="20"/>
        </w:rPr>
        <w:t>El funcionario que se considere incompetente para conocer de una actuación disciplinaria deberá expresarlo remitiendo el expediente en el estado en que se encuentre, en el menor tiempo posible, a quien por disposición legal tenga atribuida la competencia.”</w:t>
      </w:r>
    </w:p>
    <w:p w14:paraId="3173F9F9" w14:textId="53CC67DE" w:rsidR="006821B0" w:rsidRPr="00FC0C9D" w:rsidRDefault="006821B0" w:rsidP="00142E55">
      <w:pPr>
        <w:spacing w:after="0" w:line="240" w:lineRule="auto"/>
        <w:rPr>
          <w:rFonts w:ascii="Arial Narrow" w:eastAsia="Times New Roman" w:hAnsi="Arial Narrow" w:cs="Arial"/>
          <w:i/>
          <w:color w:val="000000"/>
          <w:lang w:val="es-ES" w:eastAsia="es-CO"/>
        </w:rPr>
      </w:pPr>
    </w:p>
    <w:p w14:paraId="63B991E1" w14:textId="7002DAC2" w:rsidR="006821B0" w:rsidRPr="00FC0C9D" w:rsidRDefault="006821B0" w:rsidP="00142E55">
      <w:pPr>
        <w:spacing w:after="0" w:line="240" w:lineRule="auto"/>
        <w:rPr>
          <w:rFonts w:ascii="Arial Narrow" w:eastAsia="Times New Roman" w:hAnsi="Arial Narrow" w:cs="Arial"/>
          <w:b/>
          <w:i/>
          <w:color w:val="000000"/>
          <w:u w:val="single"/>
          <w:lang w:val="es-ES" w:eastAsia="es-CO"/>
        </w:rPr>
      </w:pPr>
      <w:r w:rsidRPr="00FC0C9D">
        <w:rPr>
          <w:rFonts w:ascii="Arial Narrow" w:eastAsia="Times New Roman" w:hAnsi="Arial Narrow" w:cs="Arial"/>
          <w:b/>
          <w:i/>
          <w:color w:val="000000"/>
          <w:u w:val="single"/>
          <w:lang w:val="es-ES" w:eastAsia="es-CO"/>
        </w:rPr>
        <w:t xml:space="preserve">O BIEN </w:t>
      </w:r>
    </w:p>
    <w:p w14:paraId="198C2CD3" w14:textId="209B9C71" w:rsidR="00F67B9F" w:rsidRPr="00FC0C9D" w:rsidRDefault="00F67B9F" w:rsidP="00DA597C">
      <w:pPr>
        <w:spacing w:after="0" w:line="240" w:lineRule="auto"/>
        <w:rPr>
          <w:rFonts w:ascii="Arial Narrow" w:eastAsia="Times New Roman" w:hAnsi="Arial Narrow" w:cs="Arial"/>
          <w:color w:val="000000"/>
          <w:lang w:eastAsia="es-CO"/>
        </w:rPr>
      </w:pPr>
    </w:p>
    <w:p w14:paraId="5394800C" w14:textId="560D2ED0" w:rsidR="006821B0" w:rsidRPr="00FC0C9D" w:rsidRDefault="006821B0" w:rsidP="006821B0">
      <w:pPr>
        <w:pStyle w:val="Textoindependiente"/>
        <w:rPr>
          <w:rFonts w:ascii="Arial Narrow" w:hAnsi="Arial Narrow"/>
          <w:sz w:val="22"/>
          <w:szCs w:val="22"/>
          <w:lang w:val="es-ES"/>
        </w:rPr>
      </w:pPr>
      <w:r w:rsidRPr="00FC0C9D">
        <w:rPr>
          <w:rFonts w:ascii="Arial Narrow" w:hAnsi="Arial Narrow"/>
          <w:sz w:val="22"/>
          <w:szCs w:val="22"/>
          <w:lang w:val="es-ES"/>
        </w:rPr>
        <w:t xml:space="preserve">Como quiera que en este despacho cursa el presente investigativo por los mismos hechos y en contra del mismo implicado, se ordena la suspensión inmediata del procedimiento adelantado ante esta Oficina y se dispone la remisión del expediente ante (la Procuraduría General de la Nación o la Procuraduría Regional  </w:t>
      </w:r>
      <w:r w:rsidR="00122997" w:rsidRPr="00FC0C9D">
        <w:rPr>
          <w:rFonts w:ascii="Arial Narrow" w:hAnsi="Arial Narrow"/>
          <w:sz w:val="22"/>
          <w:szCs w:val="22"/>
          <w:lang w:val="es-ES"/>
        </w:rPr>
        <w:t>x</w:t>
      </w:r>
      <w:r w:rsidRPr="00FC0C9D">
        <w:rPr>
          <w:rFonts w:ascii="Arial Narrow" w:hAnsi="Arial Narrow"/>
          <w:sz w:val="22"/>
          <w:szCs w:val="22"/>
          <w:lang w:val="es-ES"/>
        </w:rPr>
        <w:t>xxx</w:t>
      </w:r>
      <w:r w:rsidR="00E17915" w:rsidRPr="00FC0C9D">
        <w:rPr>
          <w:rFonts w:ascii="Arial Narrow" w:hAnsi="Arial Narrow"/>
          <w:sz w:val="22"/>
          <w:szCs w:val="22"/>
          <w:lang w:val="es-ES"/>
        </w:rPr>
        <w:t xml:space="preserve"> </w:t>
      </w:r>
      <w:r w:rsidR="00E17915" w:rsidRPr="00FC0C9D">
        <w:rPr>
          <w:rFonts w:ascii="Arial Narrow" w:hAnsi="Arial Narrow"/>
          <w:i/>
          <w:sz w:val="22"/>
          <w:szCs w:val="22"/>
          <w:lang w:val="es-ES"/>
        </w:rPr>
        <w:t>o la Personería de Bogotá</w:t>
      </w:r>
      <w:r w:rsidRPr="00FC0C9D">
        <w:rPr>
          <w:rFonts w:ascii="Arial Narrow" w:hAnsi="Arial Narrow"/>
          <w:sz w:val="22"/>
          <w:szCs w:val="22"/>
          <w:lang w:val="es-ES"/>
        </w:rPr>
        <w:t>), para que proceda a la integración de las diligencias y continúe con el conocimiento del caso, de conformidad con la previsión le</w:t>
      </w:r>
      <w:r w:rsidR="00E17915" w:rsidRPr="00FC0C9D">
        <w:rPr>
          <w:rFonts w:ascii="Arial Narrow" w:hAnsi="Arial Narrow"/>
          <w:sz w:val="22"/>
          <w:szCs w:val="22"/>
          <w:lang w:val="es-ES"/>
        </w:rPr>
        <w:t>gal consagrada en el Artículo 2016, inciso segundo</w:t>
      </w:r>
      <w:r w:rsidRPr="00FC0C9D">
        <w:rPr>
          <w:rFonts w:ascii="Arial Narrow" w:hAnsi="Arial Narrow"/>
          <w:sz w:val="22"/>
          <w:szCs w:val="22"/>
          <w:lang w:val="es-ES"/>
        </w:rPr>
        <w:t xml:space="preserve">, de la Ley </w:t>
      </w:r>
      <w:r w:rsidR="00E17915" w:rsidRPr="00FC0C9D">
        <w:rPr>
          <w:rFonts w:ascii="Arial Narrow" w:hAnsi="Arial Narrow"/>
          <w:sz w:val="22"/>
          <w:szCs w:val="22"/>
          <w:lang w:val="es-ES"/>
        </w:rPr>
        <w:t>1952 de 2019</w:t>
      </w:r>
      <w:r w:rsidRPr="00FC0C9D">
        <w:rPr>
          <w:rFonts w:ascii="Arial Narrow" w:hAnsi="Arial Narrow"/>
          <w:sz w:val="22"/>
          <w:szCs w:val="22"/>
          <w:lang w:val="es-ES"/>
        </w:rPr>
        <w:t>, en armon</w:t>
      </w:r>
      <w:r w:rsidR="00E17915" w:rsidRPr="00FC0C9D">
        <w:rPr>
          <w:rFonts w:ascii="Arial Narrow" w:hAnsi="Arial Narrow"/>
          <w:sz w:val="22"/>
          <w:szCs w:val="22"/>
          <w:lang w:val="es-ES"/>
        </w:rPr>
        <w:t>ía con el Artículo 96</w:t>
      </w:r>
      <w:r w:rsidRPr="00FC0C9D">
        <w:rPr>
          <w:rFonts w:ascii="Arial Narrow" w:hAnsi="Arial Narrow"/>
          <w:sz w:val="22"/>
          <w:szCs w:val="22"/>
          <w:lang w:val="es-ES"/>
        </w:rPr>
        <w:t>, de la misma normatividad.</w:t>
      </w:r>
    </w:p>
    <w:p w14:paraId="261C37AE" w14:textId="77777777" w:rsidR="00142E55" w:rsidRPr="00FC0C9D" w:rsidRDefault="00142E55" w:rsidP="00DA597C">
      <w:pPr>
        <w:spacing w:after="0" w:line="240" w:lineRule="auto"/>
        <w:rPr>
          <w:rFonts w:ascii="Arial Narrow" w:eastAsia="Times New Roman" w:hAnsi="Arial Narrow" w:cs="Arial"/>
          <w:color w:val="000000"/>
          <w:lang w:eastAsia="es-CO"/>
        </w:rPr>
      </w:pPr>
    </w:p>
    <w:p w14:paraId="5DA1A9B3" w14:textId="08A86D6C" w:rsidR="009C1A99" w:rsidRPr="00FC0C9D" w:rsidRDefault="00DA597C" w:rsidP="4424D22E">
      <w:pPr>
        <w:spacing w:after="0" w:line="240" w:lineRule="auto"/>
        <w:jc w:val="both"/>
        <w:rPr>
          <w:rFonts w:ascii="Arial Narrow" w:eastAsia="Times New Roman" w:hAnsi="Arial Narrow" w:cs="Arial"/>
          <w:color w:val="000000" w:themeColor="text1"/>
          <w:lang w:val="es-ES" w:eastAsia="es-CO"/>
        </w:rPr>
      </w:pPr>
      <w:r w:rsidRPr="1EBE8E2B">
        <w:rPr>
          <w:rFonts w:ascii="Arial Narrow" w:eastAsia="Times New Roman" w:hAnsi="Arial Narrow" w:cs="Arial"/>
          <w:color w:val="000000" w:themeColor="text1"/>
          <w:lang w:val="es-ES" w:eastAsia="es-CO"/>
        </w:rPr>
        <w:t xml:space="preserve">En mérito de lo expuesto la </w:t>
      </w:r>
      <w:bookmarkStart w:id="1" w:name="_Int_lNnBNtOl"/>
      <w:r w:rsidRPr="1EBE8E2B">
        <w:rPr>
          <w:rFonts w:ascii="Arial Narrow" w:eastAsia="Times New Roman" w:hAnsi="Arial Narrow" w:cs="Arial"/>
          <w:color w:val="000000" w:themeColor="text1"/>
          <w:lang w:val="es-ES" w:eastAsia="es-CO"/>
        </w:rPr>
        <w:t>Jefe</w:t>
      </w:r>
      <w:bookmarkEnd w:id="1"/>
      <w:r w:rsidRPr="1EBE8E2B">
        <w:rPr>
          <w:rFonts w:ascii="Arial Narrow" w:eastAsia="Times New Roman" w:hAnsi="Arial Narrow" w:cs="Arial"/>
          <w:color w:val="000000" w:themeColor="text1"/>
          <w:lang w:val="es-ES" w:eastAsia="es-CO"/>
        </w:rPr>
        <w:t xml:space="preserve"> de la Oficina de Control Disciplinario Interno, </w:t>
      </w:r>
    </w:p>
    <w:p w14:paraId="407A8800" w14:textId="2ADAA63C" w:rsidR="0063337D" w:rsidRDefault="0063337D" w:rsidP="4424D22E">
      <w:pPr>
        <w:spacing w:after="0" w:line="240" w:lineRule="auto"/>
        <w:jc w:val="both"/>
        <w:rPr>
          <w:rFonts w:ascii="Arial Narrow" w:eastAsia="Times New Roman" w:hAnsi="Arial Narrow" w:cs="Arial"/>
          <w:color w:val="000000"/>
          <w:lang w:val="es-ES" w:eastAsia="es-CO"/>
        </w:rPr>
      </w:pPr>
    </w:p>
    <w:p w14:paraId="1DF825A6" w14:textId="77777777" w:rsidR="009C1A99" w:rsidRPr="00FC0C9D" w:rsidRDefault="009C1A99" w:rsidP="00DA597C">
      <w:pPr>
        <w:spacing w:after="0" w:line="240" w:lineRule="auto"/>
        <w:jc w:val="center"/>
        <w:rPr>
          <w:rFonts w:ascii="Arial Narrow" w:eastAsia="Times New Roman" w:hAnsi="Arial Narrow" w:cs="Arial"/>
          <w:color w:val="000000"/>
          <w:lang w:val="es-ES" w:eastAsia="es-CO"/>
        </w:rPr>
      </w:pPr>
    </w:p>
    <w:p w14:paraId="53C9212D" w14:textId="0A7DD1CC" w:rsidR="00DA597C" w:rsidRPr="00FC0C9D" w:rsidRDefault="00DA597C" w:rsidP="00DA597C">
      <w:pPr>
        <w:spacing w:after="0" w:line="240" w:lineRule="auto"/>
        <w:jc w:val="center"/>
        <w:rPr>
          <w:rFonts w:ascii="Arial Narrow" w:eastAsia="Times New Roman" w:hAnsi="Arial Narrow" w:cs="Arial"/>
          <w:b/>
          <w:color w:val="000000"/>
          <w:lang w:eastAsia="es-CO"/>
        </w:rPr>
      </w:pPr>
      <w:r w:rsidRPr="00FC0C9D">
        <w:rPr>
          <w:rFonts w:ascii="Arial Narrow" w:eastAsia="Times New Roman" w:hAnsi="Arial Narrow" w:cs="Arial"/>
          <w:b/>
          <w:color w:val="000000"/>
          <w:lang w:eastAsia="es-CO"/>
        </w:rPr>
        <w:t>RESUELVE</w:t>
      </w:r>
    </w:p>
    <w:p w14:paraId="17E64159" w14:textId="77777777" w:rsidR="0063337D" w:rsidRPr="00FC0C9D" w:rsidRDefault="0063337D" w:rsidP="00DA597C">
      <w:pPr>
        <w:spacing w:after="0" w:line="240" w:lineRule="auto"/>
        <w:jc w:val="center"/>
        <w:rPr>
          <w:rFonts w:ascii="Arial Narrow" w:eastAsia="Times New Roman" w:hAnsi="Arial Narrow" w:cs="Arial"/>
          <w:b/>
          <w:color w:val="000000"/>
          <w:lang w:eastAsia="es-CO"/>
        </w:rPr>
      </w:pPr>
    </w:p>
    <w:p w14:paraId="660AAD50" w14:textId="77777777" w:rsidR="00DA597C" w:rsidRPr="00FC0C9D" w:rsidRDefault="00DA597C" w:rsidP="00DA597C">
      <w:pPr>
        <w:spacing w:after="0" w:line="240" w:lineRule="auto"/>
        <w:jc w:val="both"/>
        <w:rPr>
          <w:rFonts w:ascii="Arial Narrow" w:eastAsia="Times New Roman" w:hAnsi="Arial Narrow" w:cs="Arial"/>
          <w:color w:val="000000"/>
          <w:lang w:eastAsia="es-CO"/>
        </w:rPr>
      </w:pPr>
    </w:p>
    <w:p w14:paraId="710C0CE4" w14:textId="483C0C4E" w:rsidR="0011510B" w:rsidRPr="00FC0C9D" w:rsidRDefault="00DA597C" w:rsidP="00DA597C">
      <w:pPr>
        <w:spacing w:after="0" w:line="240" w:lineRule="auto"/>
        <w:jc w:val="both"/>
        <w:rPr>
          <w:rFonts w:ascii="Arial Narrow" w:eastAsia="Times New Roman" w:hAnsi="Arial Narrow" w:cs="Arial"/>
          <w:b/>
          <w:color w:val="000000"/>
          <w:lang w:eastAsia="es-CO"/>
        </w:rPr>
      </w:pPr>
      <w:r w:rsidRPr="00FC0C9D">
        <w:rPr>
          <w:rFonts w:ascii="Arial Narrow" w:eastAsia="Times New Roman" w:hAnsi="Arial Narrow" w:cs="Arial"/>
          <w:b/>
          <w:color w:val="000000"/>
          <w:lang w:eastAsia="es-CO"/>
        </w:rPr>
        <w:t xml:space="preserve">PRIMERO: </w:t>
      </w:r>
      <w:bookmarkStart w:id="2" w:name="_Hlk38190862"/>
      <w:r w:rsidR="00A4694A" w:rsidRPr="00FC0C9D">
        <w:rPr>
          <w:rFonts w:ascii="Arial Narrow" w:eastAsia="Times New Roman" w:hAnsi="Arial Narrow" w:cs="Arial"/>
          <w:b/>
          <w:color w:val="000000"/>
          <w:lang w:eastAsia="es-CO"/>
        </w:rPr>
        <w:t>REMITIR POR COMPETENCIA</w:t>
      </w:r>
      <w:r w:rsidR="00A4694A" w:rsidRPr="00FC0C9D">
        <w:rPr>
          <w:rFonts w:ascii="Arial Narrow" w:eastAsia="Times New Roman" w:hAnsi="Arial Narrow" w:cs="Arial"/>
          <w:color w:val="000000"/>
          <w:lang w:eastAsia="es-CO"/>
        </w:rPr>
        <w:t xml:space="preserve"> </w:t>
      </w:r>
      <w:r w:rsidR="00142E55" w:rsidRPr="00FC0C9D">
        <w:rPr>
          <w:rFonts w:ascii="Arial Narrow" w:eastAsia="Times New Roman" w:hAnsi="Arial Narrow" w:cs="Arial"/>
          <w:color w:val="000000"/>
          <w:lang w:eastAsia="es-CO"/>
        </w:rPr>
        <w:t>la</w:t>
      </w:r>
      <w:r w:rsidR="0011510B" w:rsidRPr="00FC0C9D">
        <w:rPr>
          <w:rFonts w:ascii="Arial Narrow" w:eastAsia="Times New Roman" w:hAnsi="Arial Narrow" w:cs="Arial"/>
          <w:color w:val="000000"/>
          <w:lang w:eastAsia="es-CO"/>
        </w:rPr>
        <w:t xml:space="preserve"> </w:t>
      </w:r>
      <w:r w:rsidR="0011510B" w:rsidRPr="00FC0C9D">
        <w:rPr>
          <w:rFonts w:ascii="Arial Narrow" w:eastAsia="Times New Roman" w:hAnsi="Arial Narrow" w:cs="Arial"/>
          <w:color w:val="000000"/>
          <w:highlight w:val="yellow"/>
          <w:lang w:eastAsia="es-CO"/>
        </w:rPr>
        <w:t>queja y/o el informe de servidor público</w:t>
      </w:r>
      <w:r w:rsidR="0011510B" w:rsidRPr="00FC0C9D">
        <w:rPr>
          <w:rFonts w:ascii="Arial Narrow" w:eastAsia="Times New Roman" w:hAnsi="Arial Narrow" w:cs="Arial"/>
          <w:color w:val="000000"/>
          <w:lang w:eastAsia="es-CO"/>
        </w:rPr>
        <w:t xml:space="preserve"> presentada por </w:t>
      </w:r>
      <w:r w:rsidR="00142E55" w:rsidRPr="00FC0C9D">
        <w:rPr>
          <w:rFonts w:ascii="Arial Narrow" w:eastAsia="Times New Roman" w:hAnsi="Arial Narrow" w:cs="Arial"/>
          <w:color w:val="000000"/>
          <w:lang w:eastAsia="es-CO"/>
        </w:rPr>
        <w:t>xxxx</w:t>
      </w:r>
      <w:r w:rsidR="0011510B" w:rsidRPr="00FC0C9D">
        <w:rPr>
          <w:rFonts w:ascii="Arial Narrow" w:eastAsia="Times New Roman" w:hAnsi="Arial Narrow" w:cs="Arial"/>
          <w:color w:val="000000"/>
          <w:lang w:eastAsia="es-CO"/>
        </w:rPr>
        <w:t>xxxxxxxxxx, radicado con el No. xxxxxxxxxxxxxx</w:t>
      </w:r>
      <w:r w:rsidR="00142E55" w:rsidRPr="00FC0C9D">
        <w:rPr>
          <w:rFonts w:ascii="Arial Narrow" w:eastAsia="Times New Roman" w:hAnsi="Arial Narrow" w:cs="Arial"/>
          <w:color w:val="000000"/>
          <w:lang w:eastAsia="es-CO"/>
        </w:rPr>
        <w:t xml:space="preserve"> a la </w:t>
      </w:r>
      <w:r w:rsidR="00142E55" w:rsidRPr="00FC0C9D">
        <w:rPr>
          <w:rFonts w:ascii="Arial Narrow" w:eastAsia="Times New Roman" w:hAnsi="Arial Narrow" w:cs="Arial"/>
          <w:color w:val="000000"/>
          <w:highlight w:val="lightGray"/>
          <w:lang w:eastAsia="es-CO"/>
        </w:rPr>
        <w:t>Procuraduría</w:t>
      </w:r>
      <w:r w:rsidR="00142E55" w:rsidRPr="00FC0C9D">
        <w:rPr>
          <w:rFonts w:ascii="Arial Narrow" w:eastAsia="Times New Roman" w:hAnsi="Arial Narrow" w:cs="Arial"/>
          <w:color w:val="000000"/>
          <w:lang w:eastAsia="es-CO"/>
        </w:rPr>
        <w:t xml:space="preserve"> xxxx</w:t>
      </w:r>
      <w:r w:rsidR="0011510B" w:rsidRPr="00FC0C9D">
        <w:rPr>
          <w:rFonts w:ascii="Arial Narrow" w:eastAsia="Times New Roman" w:hAnsi="Arial Narrow" w:cs="Arial"/>
          <w:color w:val="000000"/>
          <w:lang w:eastAsia="es-CO"/>
        </w:rPr>
        <w:t xml:space="preserve"> (</w:t>
      </w:r>
      <w:r w:rsidR="0011510B" w:rsidRPr="00FC0C9D">
        <w:rPr>
          <w:rFonts w:ascii="Arial Narrow" w:eastAsia="Times New Roman" w:hAnsi="Arial Narrow" w:cs="Arial"/>
          <w:b/>
          <w:color w:val="000000"/>
          <w:highlight w:val="lightGray"/>
          <w:lang w:eastAsia="es-CO"/>
        </w:rPr>
        <w:t>establecer la entidad competente</w:t>
      </w:r>
      <w:r w:rsidR="0011510B" w:rsidRPr="00FC0C9D">
        <w:rPr>
          <w:rFonts w:ascii="Arial Narrow" w:eastAsia="Times New Roman" w:hAnsi="Arial Narrow" w:cs="Arial"/>
          <w:b/>
          <w:color w:val="000000"/>
          <w:lang w:eastAsia="es-CO"/>
        </w:rPr>
        <w:t xml:space="preserve">), </w:t>
      </w:r>
      <w:r w:rsidR="0011510B" w:rsidRPr="00FC0C9D">
        <w:rPr>
          <w:rFonts w:ascii="Arial Narrow" w:eastAsia="Times New Roman" w:hAnsi="Arial Narrow" w:cs="Arial"/>
          <w:color w:val="000000"/>
          <w:lang w:eastAsia="es-CO"/>
        </w:rPr>
        <w:t>entidad competente para dirimir el asunto expuesto.</w:t>
      </w:r>
      <w:r w:rsidR="0011510B" w:rsidRPr="00FC0C9D">
        <w:rPr>
          <w:rFonts w:ascii="Arial Narrow" w:eastAsia="Times New Roman" w:hAnsi="Arial Narrow" w:cs="Arial"/>
          <w:b/>
          <w:color w:val="000000"/>
          <w:lang w:eastAsia="es-CO"/>
        </w:rPr>
        <w:t xml:space="preserve">  </w:t>
      </w:r>
    </w:p>
    <w:p w14:paraId="1533093E" w14:textId="3E3926BD" w:rsidR="0011510B" w:rsidRPr="00FC0C9D" w:rsidRDefault="0011510B" w:rsidP="00DA597C">
      <w:pPr>
        <w:spacing w:after="0" w:line="240" w:lineRule="auto"/>
        <w:jc w:val="both"/>
        <w:rPr>
          <w:rFonts w:ascii="Arial Narrow" w:eastAsia="Times New Roman" w:hAnsi="Arial Narrow" w:cs="Arial"/>
          <w:color w:val="000000"/>
          <w:lang w:eastAsia="es-CO"/>
        </w:rPr>
      </w:pPr>
    </w:p>
    <w:p w14:paraId="3A1FD506" w14:textId="77777777" w:rsidR="00E81679" w:rsidRPr="00FC0C9D" w:rsidRDefault="00E81679" w:rsidP="00DA597C">
      <w:pPr>
        <w:spacing w:after="0" w:line="240" w:lineRule="auto"/>
        <w:jc w:val="both"/>
        <w:rPr>
          <w:rFonts w:ascii="Arial Narrow" w:eastAsia="Times New Roman" w:hAnsi="Arial Narrow" w:cs="Arial"/>
          <w:b/>
          <w:color w:val="000000"/>
          <w:lang w:eastAsia="es-CO"/>
        </w:rPr>
      </w:pPr>
      <w:r w:rsidRPr="00FC0C9D">
        <w:rPr>
          <w:rFonts w:ascii="Arial Narrow" w:eastAsia="Times New Roman" w:hAnsi="Arial Narrow" w:cs="Arial"/>
          <w:b/>
          <w:color w:val="000000"/>
          <w:lang w:eastAsia="es-CO"/>
        </w:rPr>
        <w:t>O BIEN</w:t>
      </w:r>
    </w:p>
    <w:p w14:paraId="318FE8D1" w14:textId="0393047D" w:rsidR="00A4694A" w:rsidRPr="00FC0C9D" w:rsidRDefault="00E81679" w:rsidP="00DA597C">
      <w:pPr>
        <w:spacing w:after="0" w:line="240" w:lineRule="auto"/>
        <w:jc w:val="both"/>
        <w:rPr>
          <w:rFonts w:ascii="Arial Narrow" w:eastAsia="Times New Roman" w:hAnsi="Arial Narrow" w:cs="Arial"/>
          <w:b/>
          <w:color w:val="000000"/>
          <w:lang w:eastAsia="es-CO"/>
        </w:rPr>
      </w:pPr>
      <w:r w:rsidRPr="00FC0C9D">
        <w:rPr>
          <w:rFonts w:ascii="Arial Narrow" w:eastAsia="Times New Roman" w:hAnsi="Arial Narrow" w:cs="Arial"/>
          <w:b/>
          <w:color w:val="000000"/>
          <w:lang w:eastAsia="es-CO"/>
        </w:rPr>
        <w:t xml:space="preserve"> </w:t>
      </w:r>
    </w:p>
    <w:p w14:paraId="7BA6CB76" w14:textId="32D6EFE9" w:rsidR="00A4694A" w:rsidRPr="00FC0C9D" w:rsidRDefault="00A4694A" w:rsidP="00DA597C">
      <w:pPr>
        <w:spacing w:after="0" w:line="240" w:lineRule="auto"/>
        <w:jc w:val="both"/>
        <w:rPr>
          <w:rFonts w:ascii="Arial Narrow" w:hAnsi="Arial Narrow" w:cs="Arial"/>
          <w:color w:val="000000"/>
        </w:rPr>
      </w:pPr>
      <w:r w:rsidRPr="00FC0C9D">
        <w:rPr>
          <w:rFonts w:ascii="Arial Narrow" w:hAnsi="Arial Narrow" w:cs="Arial"/>
          <w:b/>
          <w:bCs/>
          <w:color w:val="000000"/>
        </w:rPr>
        <w:lastRenderedPageBreak/>
        <w:t xml:space="preserve">REMITIR POR COMPETENCIA </w:t>
      </w:r>
      <w:r w:rsidRPr="00FC0C9D">
        <w:rPr>
          <w:rFonts w:ascii="Arial Narrow" w:hAnsi="Arial Narrow" w:cs="Arial"/>
          <w:bCs/>
          <w:color w:val="000000"/>
        </w:rPr>
        <w:t xml:space="preserve">el </w:t>
      </w:r>
      <w:r w:rsidRPr="00FC0C9D">
        <w:rPr>
          <w:rFonts w:ascii="Arial Narrow" w:hAnsi="Arial Narrow" w:cs="Arial"/>
          <w:color w:val="000000"/>
        </w:rPr>
        <w:t xml:space="preserve">expediente bajo el número </w:t>
      </w:r>
      <w:r w:rsidRPr="00FC0C9D">
        <w:rPr>
          <w:rFonts w:ascii="Arial Narrow" w:hAnsi="Arial Narrow" w:cs="Arial"/>
          <w:b/>
          <w:bCs/>
          <w:color w:val="000000"/>
        </w:rPr>
        <w:t>xxx- xxx</w:t>
      </w:r>
      <w:r w:rsidRPr="00FC0C9D">
        <w:rPr>
          <w:rFonts w:ascii="Arial Narrow" w:hAnsi="Arial Narrow" w:cs="Arial"/>
          <w:color w:val="000000"/>
        </w:rPr>
        <w:t xml:space="preserve">, a </w:t>
      </w:r>
      <w:r w:rsidRPr="00FC0C9D">
        <w:rPr>
          <w:rFonts w:ascii="Arial Narrow" w:hAnsi="Arial Narrow" w:cs="Arial"/>
        </w:rPr>
        <w:t xml:space="preserve">(la entidad de </w:t>
      </w:r>
      <w:r w:rsidR="00E81679" w:rsidRPr="00FC0C9D">
        <w:rPr>
          <w:rFonts w:ascii="Arial Narrow" w:hAnsi="Arial Narrow" w:cs="Arial"/>
        </w:rPr>
        <w:t xml:space="preserve">corresponda) </w:t>
      </w:r>
      <w:r w:rsidR="00E81679" w:rsidRPr="00FC0C9D">
        <w:rPr>
          <w:rFonts w:ascii="Arial Narrow" w:hAnsi="Arial Narrow" w:cs="Arial"/>
          <w:color w:val="000000"/>
        </w:rPr>
        <w:t>las</w:t>
      </w:r>
      <w:r w:rsidRPr="00FC0C9D">
        <w:rPr>
          <w:rFonts w:ascii="Arial Narrow" w:hAnsi="Arial Narrow" w:cs="Arial"/>
          <w:color w:val="000000"/>
        </w:rPr>
        <w:t xml:space="preserve"> presentes diligencias, conforme a lo dispuesto en la parte motiva del presente proveído y d</w:t>
      </w:r>
      <w:r w:rsidR="00E81679" w:rsidRPr="00FC0C9D">
        <w:rPr>
          <w:rFonts w:ascii="Arial Narrow" w:hAnsi="Arial Narrow" w:cs="Arial"/>
          <w:color w:val="000000"/>
        </w:rPr>
        <w:t xml:space="preserve">e conformidad con el artículo 99 de la Ley 1952 de 2019. </w:t>
      </w:r>
    </w:p>
    <w:p w14:paraId="6C5225D9" w14:textId="77777777" w:rsidR="00A4694A" w:rsidRPr="00FC0C9D" w:rsidRDefault="00A4694A" w:rsidP="00DA597C">
      <w:pPr>
        <w:spacing w:after="0" w:line="240" w:lineRule="auto"/>
        <w:jc w:val="both"/>
        <w:rPr>
          <w:rFonts w:ascii="Arial Narrow" w:eastAsia="Times New Roman" w:hAnsi="Arial Narrow" w:cs="Arial"/>
          <w:color w:val="000000"/>
          <w:lang w:eastAsia="es-CO"/>
        </w:rPr>
      </w:pPr>
    </w:p>
    <w:p w14:paraId="3998C95A" w14:textId="0F8D4259" w:rsidR="00E81679" w:rsidRPr="00FC0C9D" w:rsidRDefault="00DA597C" w:rsidP="00E81679">
      <w:pPr>
        <w:spacing w:after="0" w:line="240" w:lineRule="auto"/>
        <w:jc w:val="both"/>
        <w:rPr>
          <w:rFonts w:ascii="Arial Narrow" w:eastAsia="Times New Roman" w:hAnsi="Arial Narrow" w:cs="Arial"/>
          <w:color w:val="000000" w:themeColor="text1"/>
          <w:lang w:eastAsia="es-CO"/>
        </w:rPr>
      </w:pPr>
      <w:r w:rsidRPr="1EBE8E2B">
        <w:rPr>
          <w:rFonts w:ascii="Arial Narrow" w:eastAsia="Times New Roman" w:hAnsi="Arial Narrow" w:cs="Arial"/>
          <w:b/>
          <w:bCs/>
          <w:color w:val="000000" w:themeColor="text1"/>
          <w:lang w:eastAsia="es-CO"/>
        </w:rPr>
        <w:t>SEGUNDO:</w:t>
      </w:r>
      <w:bookmarkEnd w:id="2"/>
      <w:r w:rsidR="0011510B" w:rsidRPr="1EBE8E2B">
        <w:rPr>
          <w:rFonts w:ascii="Arial Narrow" w:eastAsia="Times New Roman" w:hAnsi="Arial Narrow" w:cs="Arial"/>
          <w:b/>
          <w:bCs/>
          <w:color w:val="000000" w:themeColor="text1"/>
          <w:lang w:eastAsia="es-CO"/>
        </w:rPr>
        <w:t xml:space="preserve"> </w:t>
      </w:r>
      <w:r w:rsidR="0011510B" w:rsidRPr="1EBE8E2B">
        <w:rPr>
          <w:rFonts w:ascii="Arial Narrow" w:eastAsia="Times New Roman" w:hAnsi="Arial Narrow" w:cs="Arial"/>
          <w:color w:val="000000" w:themeColor="text1"/>
          <w:lang w:eastAsia="es-CO"/>
        </w:rPr>
        <w:t>Por Secretaría</w:t>
      </w:r>
      <w:r w:rsidR="00E81679" w:rsidRPr="1EBE8E2B">
        <w:rPr>
          <w:rFonts w:ascii="Arial Narrow" w:eastAsia="Times New Roman" w:hAnsi="Arial Narrow" w:cs="Arial"/>
          <w:color w:val="000000" w:themeColor="text1"/>
          <w:lang w:eastAsia="es-CO"/>
        </w:rPr>
        <w:t xml:space="preserve">, </w:t>
      </w:r>
      <w:r w:rsidR="00E81679" w:rsidRPr="1EBE8E2B">
        <w:rPr>
          <w:rFonts w:ascii="Arial Narrow" w:hAnsi="Arial Narrow" w:cs="Arial"/>
          <w:b/>
          <w:bCs/>
          <w:color w:val="000000" w:themeColor="text1"/>
        </w:rPr>
        <w:t xml:space="preserve">REMITASE </w:t>
      </w:r>
      <w:r w:rsidR="00E81679" w:rsidRPr="1EBE8E2B">
        <w:rPr>
          <w:rFonts w:ascii="Arial Narrow" w:hAnsi="Arial Narrow" w:cs="Arial"/>
          <w:color w:val="000000" w:themeColor="text1"/>
        </w:rPr>
        <w:t xml:space="preserve">el presente expediente </w:t>
      </w:r>
      <w:r w:rsidR="00E81679" w:rsidRPr="1EBE8E2B">
        <w:rPr>
          <w:rFonts w:ascii="Arial Narrow" w:hAnsi="Arial Narrow" w:cs="Arial"/>
          <w:b/>
          <w:bCs/>
          <w:color w:val="000000" w:themeColor="text1"/>
        </w:rPr>
        <w:t xml:space="preserve">xxx- xxx, </w:t>
      </w:r>
      <w:r w:rsidR="00E81679" w:rsidRPr="1EBE8E2B">
        <w:rPr>
          <w:rFonts w:ascii="Arial Narrow" w:hAnsi="Arial Narrow" w:cs="Arial"/>
          <w:color w:val="000000" w:themeColor="text1"/>
        </w:rPr>
        <w:t xml:space="preserve">el cual </w:t>
      </w:r>
      <w:r w:rsidR="00122997" w:rsidRPr="1EBE8E2B">
        <w:rPr>
          <w:rFonts w:ascii="Arial Narrow" w:hAnsi="Arial Narrow" w:cs="Arial"/>
          <w:color w:val="000000" w:themeColor="text1"/>
        </w:rPr>
        <w:t>contiene xxxx</w:t>
      </w:r>
      <w:r w:rsidR="00E81679" w:rsidRPr="1EBE8E2B">
        <w:rPr>
          <w:rFonts w:ascii="Arial Narrow" w:hAnsi="Arial Narrow" w:cs="Arial"/>
          <w:color w:val="000000" w:themeColor="text1"/>
        </w:rPr>
        <w:t xml:space="preserve"> folios</w:t>
      </w:r>
      <w:r w:rsidR="00E81679" w:rsidRPr="1EBE8E2B">
        <w:rPr>
          <w:rFonts w:ascii="Arial Narrow" w:hAnsi="Arial Narrow" w:cs="Arial"/>
          <w:b/>
          <w:bCs/>
          <w:color w:val="000000" w:themeColor="text1"/>
        </w:rPr>
        <w:t>,</w:t>
      </w:r>
      <w:r w:rsidR="00E81679" w:rsidRPr="1EBE8E2B">
        <w:rPr>
          <w:rFonts w:ascii="Arial Narrow" w:hAnsi="Arial Narrow" w:cs="Arial"/>
          <w:color w:val="000000" w:themeColor="text1"/>
        </w:rPr>
        <w:t xml:space="preserve"> por competencia a </w:t>
      </w:r>
      <w:r w:rsidR="00E81679" w:rsidRPr="1EBE8E2B">
        <w:rPr>
          <w:rFonts w:ascii="Arial Narrow" w:hAnsi="Arial Narrow" w:cs="Arial"/>
        </w:rPr>
        <w:t xml:space="preserve">(la entidad de corresponda) </w:t>
      </w:r>
      <w:r w:rsidR="00E81679" w:rsidRPr="1EBE8E2B">
        <w:rPr>
          <w:rFonts w:ascii="Arial Narrow" w:eastAsia="Times New Roman" w:hAnsi="Arial Narrow" w:cs="Arial"/>
          <w:color w:val="000000" w:themeColor="text1"/>
          <w:highlight w:val="lightGray"/>
          <w:lang w:eastAsia="es-CO"/>
        </w:rPr>
        <w:t>informando al ciudadano quejoso de la presente decisión y remitir los documentos y antecedentes de la queja.</w:t>
      </w:r>
      <w:r w:rsidR="00E81679" w:rsidRPr="1EBE8E2B">
        <w:rPr>
          <w:rFonts w:ascii="Arial Narrow" w:eastAsia="Times New Roman" w:hAnsi="Arial Narrow" w:cs="Arial"/>
          <w:color w:val="000000" w:themeColor="text1"/>
          <w:lang w:eastAsia="es-CO"/>
        </w:rPr>
        <w:t xml:space="preserve"> </w:t>
      </w:r>
      <w:r w:rsidR="2F22B4F4" w:rsidRPr="1EBE8E2B">
        <w:rPr>
          <w:rFonts w:ascii="Arial Narrow" w:hAnsi="Arial Narrow" w:cs="Arial"/>
          <w:color w:val="000000" w:themeColor="text1"/>
        </w:rPr>
        <w:t>de acuerdo con</w:t>
      </w:r>
      <w:r w:rsidR="00E81679" w:rsidRPr="1EBE8E2B">
        <w:rPr>
          <w:rFonts w:ascii="Arial Narrow" w:hAnsi="Arial Narrow" w:cs="Arial"/>
          <w:color w:val="000000" w:themeColor="text1"/>
        </w:rPr>
        <w:t xml:space="preserve"> lo normado en el artículo 92 de la ley 1952 de 2019, modificado por el Articulo 13 de la Ley 2094 de 2021 y en los términos del artículo 99 </w:t>
      </w:r>
      <w:r w:rsidR="6FCD070D" w:rsidRPr="1EBE8E2B">
        <w:rPr>
          <w:rFonts w:ascii="Arial Narrow" w:hAnsi="Arial Narrow" w:cs="Arial"/>
          <w:color w:val="000000" w:themeColor="text1"/>
        </w:rPr>
        <w:t>ibidem</w:t>
      </w:r>
      <w:r w:rsidR="00E81679" w:rsidRPr="1EBE8E2B">
        <w:rPr>
          <w:rFonts w:ascii="Arial Narrow" w:hAnsi="Arial Narrow" w:cs="Arial"/>
          <w:color w:val="000000" w:themeColor="text1"/>
        </w:rPr>
        <w:t>.</w:t>
      </w:r>
    </w:p>
    <w:p w14:paraId="2D0CB430" w14:textId="77777777" w:rsidR="0011510B" w:rsidRPr="00FC0C9D" w:rsidRDefault="0011510B" w:rsidP="00DA597C">
      <w:pPr>
        <w:spacing w:after="0" w:line="240" w:lineRule="auto"/>
        <w:jc w:val="both"/>
        <w:rPr>
          <w:rFonts w:ascii="Arial Narrow" w:eastAsia="Times New Roman" w:hAnsi="Arial Narrow" w:cs="Arial"/>
          <w:color w:val="000000" w:themeColor="text1"/>
          <w:lang w:eastAsia="es-CO"/>
        </w:rPr>
      </w:pPr>
    </w:p>
    <w:p w14:paraId="41F77A64" w14:textId="0D551AFA" w:rsidR="00DA597C" w:rsidRPr="00FC0C9D" w:rsidRDefault="00DA597C" w:rsidP="00DA597C">
      <w:pPr>
        <w:spacing w:after="0" w:line="240" w:lineRule="auto"/>
        <w:jc w:val="both"/>
        <w:rPr>
          <w:rFonts w:ascii="Arial Narrow" w:eastAsia="Times New Roman" w:hAnsi="Arial Narrow" w:cs="Arial"/>
          <w:bCs/>
          <w:color w:val="000000"/>
          <w:lang w:eastAsia="es-CO"/>
        </w:rPr>
      </w:pPr>
      <w:r w:rsidRPr="00FC0C9D">
        <w:rPr>
          <w:rFonts w:ascii="Arial Narrow" w:eastAsia="Times New Roman" w:hAnsi="Arial Narrow" w:cs="Arial"/>
          <w:b/>
          <w:color w:val="000000"/>
          <w:lang w:eastAsia="es-CO"/>
        </w:rPr>
        <w:t xml:space="preserve">TERCERO: </w:t>
      </w:r>
      <w:r w:rsidR="00E81679" w:rsidRPr="00FC0C9D">
        <w:rPr>
          <w:rFonts w:ascii="Arial Narrow" w:eastAsia="Times New Roman" w:hAnsi="Arial Narrow" w:cs="Arial"/>
          <w:color w:val="000000"/>
          <w:lang w:val="es-ES" w:eastAsia="es-CO"/>
        </w:rPr>
        <w:t>Contra la presente decisión no procede recurso alguno, por ser un auto de trámite.</w:t>
      </w:r>
    </w:p>
    <w:p w14:paraId="4E1F2B8A" w14:textId="77777777" w:rsidR="00DA597C" w:rsidRPr="00FC0C9D" w:rsidRDefault="00DA597C" w:rsidP="00DA597C">
      <w:pPr>
        <w:spacing w:after="0" w:line="240" w:lineRule="auto"/>
        <w:jc w:val="both"/>
        <w:rPr>
          <w:rFonts w:ascii="Arial Narrow" w:eastAsia="Times New Roman" w:hAnsi="Arial Narrow" w:cs="Arial"/>
          <w:color w:val="000000"/>
          <w:lang w:eastAsia="es-CO"/>
        </w:rPr>
      </w:pPr>
    </w:p>
    <w:p w14:paraId="2016C1C3" w14:textId="77777777" w:rsidR="0063337D" w:rsidRPr="00FC0C9D" w:rsidRDefault="0063337D" w:rsidP="00DA597C">
      <w:pPr>
        <w:spacing w:after="0" w:line="240" w:lineRule="auto"/>
        <w:jc w:val="both"/>
        <w:rPr>
          <w:rFonts w:ascii="Arial Narrow" w:eastAsia="Times New Roman" w:hAnsi="Arial Narrow" w:cs="Arial"/>
          <w:color w:val="000000"/>
          <w:lang w:eastAsia="es-CO"/>
        </w:rPr>
      </w:pPr>
    </w:p>
    <w:p w14:paraId="751A3ABF" w14:textId="77777777" w:rsidR="00DA597C" w:rsidRPr="00FC0C9D" w:rsidRDefault="00DA597C" w:rsidP="00DA597C">
      <w:pPr>
        <w:spacing w:after="0" w:line="240" w:lineRule="auto"/>
        <w:jc w:val="both"/>
        <w:rPr>
          <w:rFonts w:ascii="Arial Narrow" w:eastAsia="Times New Roman" w:hAnsi="Arial Narrow" w:cs="Arial"/>
          <w:b/>
          <w:bCs/>
          <w:color w:val="000000"/>
          <w:lang w:eastAsia="es-CO"/>
        </w:rPr>
      </w:pPr>
    </w:p>
    <w:p w14:paraId="0A4CADD9" w14:textId="65FE1020" w:rsidR="00DA597C" w:rsidRPr="00FC0C9D" w:rsidRDefault="6135AFBF" w:rsidP="00DA597C">
      <w:pPr>
        <w:spacing w:after="0" w:line="240" w:lineRule="auto"/>
        <w:jc w:val="center"/>
        <w:rPr>
          <w:rFonts w:ascii="Arial Narrow" w:eastAsia="Times New Roman" w:hAnsi="Arial Narrow" w:cs="Arial"/>
          <w:color w:val="000000"/>
          <w:lang w:eastAsia="es-CO"/>
        </w:rPr>
      </w:pPr>
      <w:r w:rsidRPr="00FC0C9D">
        <w:rPr>
          <w:rFonts w:ascii="Arial Narrow" w:eastAsia="Times New Roman" w:hAnsi="Arial Narrow" w:cs="Arial"/>
          <w:b/>
          <w:bCs/>
          <w:color w:val="000000" w:themeColor="text1"/>
          <w:lang w:eastAsia="es-CO"/>
        </w:rPr>
        <w:t xml:space="preserve">COMUNÍQUESE, </w:t>
      </w:r>
      <w:r w:rsidR="00DA597C" w:rsidRPr="00FC0C9D">
        <w:rPr>
          <w:rFonts w:ascii="Arial Narrow" w:eastAsia="Times New Roman" w:hAnsi="Arial Narrow" w:cs="Arial"/>
          <w:b/>
          <w:bCs/>
          <w:color w:val="000000" w:themeColor="text1"/>
          <w:lang w:eastAsia="es-CO"/>
        </w:rPr>
        <w:t>Y CÚMPLASE</w:t>
      </w:r>
    </w:p>
    <w:p w14:paraId="3AB60612" w14:textId="77777777" w:rsidR="00DA597C" w:rsidRPr="00FC0C9D" w:rsidRDefault="00DA597C" w:rsidP="00DA597C">
      <w:pPr>
        <w:spacing w:after="0" w:line="240" w:lineRule="auto"/>
        <w:rPr>
          <w:rFonts w:ascii="Arial Narrow" w:eastAsia="Times New Roman" w:hAnsi="Arial Narrow" w:cs="Arial"/>
          <w:color w:val="000000"/>
          <w:lang w:eastAsia="es-CO"/>
        </w:rPr>
      </w:pPr>
    </w:p>
    <w:p w14:paraId="7413A8C4" w14:textId="77777777" w:rsidR="00DA597C" w:rsidRPr="00FC0C9D" w:rsidRDefault="00DA597C" w:rsidP="00DA597C">
      <w:pPr>
        <w:suppressAutoHyphens/>
        <w:spacing w:after="0" w:line="240" w:lineRule="auto"/>
        <w:rPr>
          <w:rFonts w:ascii="Arial Narrow" w:eastAsia="Times New Roman" w:hAnsi="Arial Narrow" w:cs="Arial"/>
          <w:b/>
          <w:lang w:val="es-ES" w:eastAsia="ar-SA"/>
        </w:rPr>
      </w:pPr>
    </w:p>
    <w:p w14:paraId="42A74BCE" w14:textId="77777777" w:rsidR="009C1A99" w:rsidRPr="00FC0C9D" w:rsidRDefault="009C1A99" w:rsidP="009C1A99">
      <w:pPr>
        <w:tabs>
          <w:tab w:val="left" w:pos="7005"/>
        </w:tabs>
        <w:suppressAutoHyphens/>
        <w:spacing w:after="0" w:line="240" w:lineRule="auto"/>
        <w:jc w:val="both"/>
        <w:rPr>
          <w:rFonts w:ascii="Arial Narrow" w:eastAsia="Times New Roman" w:hAnsi="Arial Narrow" w:cs="Arial"/>
          <w:lang w:val="es-ES" w:eastAsia="ar-SA"/>
        </w:rPr>
      </w:pPr>
      <w:r w:rsidRPr="00FC0C9D">
        <w:rPr>
          <w:rFonts w:ascii="Arial Narrow" w:eastAsia="Times New Roman" w:hAnsi="Arial Narrow" w:cs="Arial"/>
          <w:lang w:val="es-ES" w:eastAsia="ar-SA"/>
        </w:rPr>
        <w:tab/>
      </w:r>
    </w:p>
    <w:p w14:paraId="41AD3511" w14:textId="77777777" w:rsidR="009C1A99" w:rsidRPr="00FC0C9D" w:rsidRDefault="009C1A99" w:rsidP="009C1A99">
      <w:pPr>
        <w:spacing w:after="0" w:line="240" w:lineRule="auto"/>
        <w:jc w:val="center"/>
        <w:rPr>
          <w:rFonts w:ascii="Arial Narrow" w:eastAsia="Times New Roman" w:hAnsi="Arial Narrow" w:cs="Arial"/>
          <w:b/>
          <w:bCs/>
          <w:lang w:eastAsia="ar-SA"/>
        </w:rPr>
      </w:pPr>
      <w:r w:rsidRPr="00FC0C9D">
        <w:rPr>
          <w:rFonts w:ascii="Arial Narrow" w:eastAsia="Times New Roman" w:hAnsi="Arial Narrow" w:cs="Arial"/>
          <w:b/>
          <w:bCs/>
          <w:highlight w:val="darkGray"/>
          <w:lang w:eastAsia="ar-SA"/>
        </w:rPr>
        <w:t>XXXXXXX</w:t>
      </w:r>
    </w:p>
    <w:p w14:paraId="2CD9A1FF" w14:textId="77777777" w:rsidR="009C1A99" w:rsidRPr="00FC0C9D" w:rsidRDefault="009C1A99" w:rsidP="009C1A99">
      <w:pPr>
        <w:spacing w:after="0" w:line="240" w:lineRule="auto"/>
        <w:jc w:val="center"/>
        <w:rPr>
          <w:rFonts w:ascii="Arial Narrow" w:eastAsia="Times New Roman" w:hAnsi="Arial Narrow" w:cs="Arial"/>
          <w:bCs/>
          <w:lang w:eastAsia="es-ES"/>
        </w:rPr>
      </w:pPr>
      <w:r w:rsidRPr="00FC0C9D">
        <w:rPr>
          <w:rFonts w:ascii="Arial Narrow" w:eastAsia="Times New Roman" w:hAnsi="Arial Narrow" w:cs="Arial"/>
          <w:bCs/>
          <w:lang w:eastAsia="es-ES"/>
        </w:rPr>
        <w:t>Jefe de Oficina</w:t>
      </w:r>
    </w:p>
    <w:p w14:paraId="34287ECA" w14:textId="77777777" w:rsidR="009C1A99" w:rsidRPr="00FC0C9D" w:rsidRDefault="009C1A99" w:rsidP="009C1A99">
      <w:pPr>
        <w:spacing w:after="0" w:line="240" w:lineRule="auto"/>
        <w:jc w:val="center"/>
        <w:rPr>
          <w:rFonts w:ascii="Arial Narrow" w:eastAsia="Times New Roman" w:hAnsi="Arial Narrow" w:cs="Arial"/>
          <w:bCs/>
          <w:lang w:val="es-ES" w:eastAsia="es-ES"/>
        </w:rPr>
      </w:pPr>
      <w:r w:rsidRPr="00FC0C9D">
        <w:rPr>
          <w:rFonts w:ascii="Arial Narrow" w:eastAsia="Times New Roman" w:hAnsi="Arial Narrow" w:cs="Arial"/>
          <w:bCs/>
          <w:lang w:val="es-ES" w:eastAsia="es-ES"/>
        </w:rPr>
        <w:t xml:space="preserve">Control Disciplinario Interno </w:t>
      </w:r>
    </w:p>
    <w:p w14:paraId="1094EC58" w14:textId="51743982" w:rsidR="009C1A99" w:rsidRPr="00FC0C9D" w:rsidRDefault="009C1A99" w:rsidP="009C1A99">
      <w:pPr>
        <w:spacing w:after="0" w:line="240" w:lineRule="auto"/>
        <w:jc w:val="center"/>
        <w:rPr>
          <w:rFonts w:ascii="Arial Narrow" w:eastAsia="Times New Roman" w:hAnsi="Arial Narrow" w:cs="Arial"/>
          <w:bCs/>
          <w:lang w:val="es-ES" w:eastAsia="es-ES"/>
        </w:rPr>
      </w:pPr>
      <w:r w:rsidRPr="00FC0C9D">
        <w:rPr>
          <w:rFonts w:ascii="Arial Narrow" w:eastAsia="Times New Roman" w:hAnsi="Arial Narrow" w:cs="Arial"/>
          <w:bCs/>
          <w:lang w:val="es-ES" w:eastAsia="es-ES"/>
        </w:rPr>
        <w:t>UAE Cuerpo Oficial de Bomberos</w:t>
      </w:r>
    </w:p>
    <w:p w14:paraId="72CF154D" w14:textId="0D712C74" w:rsidR="00EA4507" w:rsidRPr="00FC0C9D" w:rsidRDefault="00EA4507" w:rsidP="009C1A99">
      <w:pPr>
        <w:spacing w:after="0" w:line="240" w:lineRule="auto"/>
        <w:jc w:val="center"/>
        <w:rPr>
          <w:rFonts w:ascii="Arial Narrow" w:eastAsia="Times New Roman" w:hAnsi="Arial Narrow" w:cs="Arial"/>
          <w:bCs/>
          <w:lang w:val="es-ES" w:eastAsia="es-ES"/>
        </w:rPr>
      </w:pPr>
    </w:p>
    <w:p w14:paraId="49C30CD2" w14:textId="5ACFB459" w:rsidR="00EA4507" w:rsidRPr="00751224" w:rsidRDefault="00EA4507" w:rsidP="009C1A99">
      <w:pPr>
        <w:spacing w:after="0" w:line="240" w:lineRule="auto"/>
        <w:jc w:val="center"/>
        <w:rPr>
          <w:rFonts w:ascii="Arial Narrow" w:eastAsia="Times New Roman" w:hAnsi="Arial Narrow" w:cs="Arial"/>
          <w:bCs/>
          <w:sz w:val="16"/>
          <w:szCs w:val="16"/>
          <w:lang w:val="es-ES" w:eastAsia="es-ES"/>
        </w:rPr>
      </w:pPr>
    </w:p>
    <w:p w14:paraId="11C99C4E" w14:textId="77777777" w:rsidR="0063337D" w:rsidRPr="00751224" w:rsidRDefault="0063337D" w:rsidP="0063337D">
      <w:pPr>
        <w:pStyle w:val="Sinespaciado"/>
        <w:jc w:val="both"/>
        <w:rPr>
          <w:rFonts w:ascii="Arial Narrow" w:hAnsi="Arial Narrow" w:cs="Arial"/>
          <w:sz w:val="16"/>
          <w:szCs w:val="16"/>
          <w:lang w:eastAsia="ar-SA"/>
        </w:rPr>
      </w:pPr>
      <w:r w:rsidRPr="00751224">
        <w:rPr>
          <w:rFonts w:ascii="Arial Narrow" w:hAnsi="Arial Narrow" w:cs="Arial"/>
          <w:sz w:val="16"/>
          <w:szCs w:val="16"/>
          <w:lang w:eastAsia="ar-SA"/>
        </w:rPr>
        <w:t>Aprobó. (Nombre y cargo)</w:t>
      </w:r>
    </w:p>
    <w:p w14:paraId="7E7E28FC" w14:textId="77777777" w:rsidR="0063337D" w:rsidRPr="00751224" w:rsidRDefault="0063337D" w:rsidP="0063337D">
      <w:pPr>
        <w:pStyle w:val="Sinespaciado"/>
        <w:jc w:val="both"/>
        <w:rPr>
          <w:rFonts w:ascii="Arial Narrow" w:hAnsi="Arial Narrow"/>
          <w:sz w:val="16"/>
          <w:szCs w:val="16"/>
        </w:rPr>
      </w:pPr>
      <w:r w:rsidRPr="00751224">
        <w:rPr>
          <w:rFonts w:ascii="Arial Narrow" w:hAnsi="Arial Narrow" w:cs="Arial"/>
          <w:sz w:val="16"/>
          <w:szCs w:val="16"/>
          <w:lang w:eastAsia="ar-SA"/>
        </w:rPr>
        <w:t>Reviso:   XXXXX – Profesional XX- OCDI</w:t>
      </w:r>
    </w:p>
    <w:p w14:paraId="6D468EEC" w14:textId="73E8D4AF" w:rsidR="00EA4507" w:rsidRPr="00751224" w:rsidRDefault="0063337D" w:rsidP="00227127">
      <w:pPr>
        <w:pStyle w:val="Sinespaciado"/>
        <w:jc w:val="both"/>
        <w:rPr>
          <w:rFonts w:ascii="Arial Narrow" w:eastAsia="Times New Roman" w:hAnsi="Arial Narrow" w:cs="Arial"/>
          <w:bCs/>
          <w:sz w:val="16"/>
          <w:szCs w:val="16"/>
          <w:lang w:val="es-ES" w:eastAsia="es-ES"/>
        </w:rPr>
      </w:pPr>
      <w:r w:rsidRPr="00751224">
        <w:rPr>
          <w:rFonts w:ascii="Arial Narrow" w:hAnsi="Arial Narrow" w:cs="Arial"/>
          <w:sz w:val="16"/>
          <w:szCs w:val="16"/>
          <w:lang w:eastAsia="ar-SA"/>
        </w:rPr>
        <w:t xml:space="preserve">Proyectó:  XXXX - Profesional Contratista- OCDI </w:t>
      </w:r>
    </w:p>
    <w:sectPr w:rsidR="00EA4507" w:rsidRPr="00751224" w:rsidSect="00EA4507">
      <w:headerReference w:type="even" r:id="rId8"/>
      <w:headerReference w:type="default" r:id="rId9"/>
      <w:footerReference w:type="even" r:id="rId10"/>
      <w:footerReference w:type="default" r:id="rId11"/>
      <w:headerReference w:type="first" r:id="rId12"/>
      <w:footerReference w:type="first" r:id="rId13"/>
      <w:pgSz w:w="12242" w:h="18824" w:code="1"/>
      <w:pgMar w:top="1701" w:right="1185" w:bottom="1135" w:left="1134" w:header="567" w:footer="387"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3FF78" w14:textId="77777777" w:rsidR="00734424" w:rsidRDefault="00734424" w:rsidP="00DA597C">
      <w:pPr>
        <w:spacing w:after="0" w:line="240" w:lineRule="auto"/>
      </w:pPr>
      <w:r>
        <w:separator/>
      </w:r>
    </w:p>
  </w:endnote>
  <w:endnote w:type="continuationSeparator" w:id="0">
    <w:p w14:paraId="3E73D2EC" w14:textId="77777777" w:rsidR="00734424" w:rsidRDefault="00734424" w:rsidP="00DA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A6B2" w14:textId="77777777" w:rsidR="00970337" w:rsidRDefault="009703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EBDD" w14:textId="7298FA88" w:rsidR="00A53277" w:rsidRPr="00EA4507" w:rsidRDefault="00EA4507" w:rsidP="00EA4507">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w:t>
    </w:r>
    <w:r>
      <w:rPr>
        <w:rFonts w:ascii="Arial" w:hAnsi="Arial" w:cs="Arial"/>
        <w:i/>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FA49" w14:textId="77777777" w:rsidR="00970337" w:rsidRDefault="009703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36A4F" w14:textId="77777777" w:rsidR="00734424" w:rsidRDefault="00734424" w:rsidP="00DA597C">
      <w:pPr>
        <w:spacing w:after="0" w:line="240" w:lineRule="auto"/>
      </w:pPr>
      <w:r>
        <w:separator/>
      </w:r>
    </w:p>
  </w:footnote>
  <w:footnote w:type="continuationSeparator" w:id="0">
    <w:p w14:paraId="5A3A9C69" w14:textId="77777777" w:rsidR="00734424" w:rsidRDefault="00734424" w:rsidP="00DA597C">
      <w:pPr>
        <w:spacing w:after="0" w:line="240" w:lineRule="auto"/>
      </w:pPr>
      <w:r>
        <w:continuationSeparator/>
      </w:r>
    </w:p>
  </w:footnote>
  <w:footnote w:id="1">
    <w:p w14:paraId="033011E9" w14:textId="77777777" w:rsidR="00FC0C9D" w:rsidRPr="00E82C55" w:rsidRDefault="00FC0C9D" w:rsidP="00FC0C9D">
      <w:pPr>
        <w:pStyle w:val="Textonotapie"/>
        <w:jc w:val="both"/>
        <w:rPr>
          <w:rFonts w:ascii="Arial" w:hAnsi="Arial" w:cs="Arial"/>
          <w:sz w:val="16"/>
          <w:szCs w:val="16"/>
          <w:lang w:val="es-MX"/>
        </w:rPr>
      </w:pPr>
      <w:r w:rsidRPr="00E82C55">
        <w:rPr>
          <w:rStyle w:val="Refdenotaalpie"/>
          <w:rFonts w:ascii="Arial" w:hAnsi="Arial" w:cs="Arial"/>
          <w:sz w:val="16"/>
          <w:szCs w:val="16"/>
        </w:rPr>
        <w:footnoteRef/>
      </w:r>
      <w:r w:rsidRPr="00E82C55">
        <w:rPr>
          <w:rFonts w:ascii="Arial" w:hAnsi="Arial" w:cs="Arial"/>
          <w:sz w:val="16"/>
          <w:szCs w:val="16"/>
        </w:rPr>
        <w:t xml:space="preserve"> “Por la cual se modifica el Manual Específico de Funciones y Competencias Laborales para los empleos de la Unidad Administrativa Especial Cuerpo Oficial de Bomberos”</w:t>
      </w:r>
    </w:p>
  </w:footnote>
  <w:footnote w:id="2">
    <w:p w14:paraId="662BDC80" w14:textId="77777777" w:rsidR="00FC0C9D" w:rsidRPr="00E82C55" w:rsidRDefault="00FC0C9D" w:rsidP="00FC0C9D">
      <w:pPr>
        <w:pStyle w:val="Textonotapie"/>
        <w:jc w:val="both"/>
      </w:pPr>
      <w:r w:rsidRPr="00E82C55">
        <w:rPr>
          <w:rStyle w:val="Refdenotaalpie"/>
          <w:rFonts w:ascii="Arial" w:hAnsi="Arial" w:cs="Arial"/>
          <w:sz w:val="16"/>
          <w:szCs w:val="16"/>
        </w:rPr>
        <w:footnoteRef/>
      </w:r>
      <w:r w:rsidRPr="00E82C55">
        <w:rPr>
          <w:rFonts w:ascii="Arial" w:hAnsi="Arial" w:cs="Arial"/>
          <w:sz w:val="16"/>
          <w:szCs w:val="16"/>
        </w:rPr>
        <w:t xml:space="preserve"> </w:t>
      </w:r>
      <w:r w:rsidRPr="102858E6">
        <w:rPr>
          <w:rFonts w:ascii="Arial" w:eastAsia="Arial" w:hAnsi="Arial" w:cs="Arial"/>
          <w:color w:val="000000" w:themeColor="text1"/>
          <w:sz w:val="16"/>
          <w:szCs w:val="16"/>
        </w:rPr>
        <w:t>Decreto Distrital N° 509 de 2023 “Por medio del cual se modifica la estructura organizacional de Unidad Administrativa Cuerpo Oficial de Bomberos.</w:t>
      </w:r>
      <w:r>
        <w:rPr>
          <w:rFonts w:ascii="Arial" w:eastAsia="Arial" w:hAnsi="Arial" w:cs="Arial"/>
          <w:color w:val="000000" w:themeColor="text1"/>
          <w:sz w:val="16"/>
          <w:szCs w:val="16"/>
        </w:rPr>
        <w:t>”</w:t>
      </w:r>
    </w:p>
  </w:footnote>
  <w:footnote w:id="3">
    <w:p w14:paraId="3BB717EF" w14:textId="77777777" w:rsidR="00FC0C9D" w:rsidRPr="00E82C55" w:rsidRDefault="00FC0C9D" w:rsidP="00FC0C9D">
      <w:pPr>
        <w:pStyle w:val="Textonotapie"/>
        <w:jc w:val="both"/>
      </w:pPr>
      <w:r w:rsidRPr="00E82C55">
        <w:rPr>
          <w:rStyle w:val="Refdenotaalpie"/>
          <w:rFonts w:ascii="Arial" w:hAnsi="Arial" w:cs="Arial"/>
          <w:sz w:val="16"/>
          <w:szCs w:val="16"/>
        </w:rPr>
        <w:footnoteRef/>
      </w:r>
      <w:r w:rsidRPr="00E82C55">
        <w:rPr>
          <w:rFonts w:ascii="Arial" w:hAnsi="Arial" w:cs="Arial"/>
          <w:sz w:val="16"/>
          <w:szCs w:val="16"/>
        </w:rPr>
        <w:t xml:space="preserve"> </w:t>
      </w:r>
      <w:r w:rsidRPr="102858E6">
        <w:rPr>
          <w:rFonts w:ascii="Arial" w:eastAsia="Arial" w:hAnsi="Arial" w:cs="Arial"/>
          <w:color w:val="000000" w:themeColor="text1"/>
          <w:sz w:val="16"/>
          <w:szCs w:val="16"/>
        </w:rPr>
        <w:t xml:space="preserve">Decreto Distrital N° 510 de 2023 “Por medio del cual se modifica la planta de </w:t>
      </w:r>
      <w:r>
        <w:rPr>
          <w:rFonts w:ascii="Arial" w:eastAsia="Arial" w:hAnsi="Arial" w:cs="Arial"/>
          <w:color w:val="000000" w:themeColor="text1"/>
          <w:sz w:val="16"/>
          <w:szCs w:val="16"/>
        </w:rPr>
        <w:t>empleos</w:t>
      </w:r>
      <w:r w:rsidRPr="102858E6">
        <w:rPr>
          <w:rFonts w:ascii="Arial" w:eastAsia="Arial" w:hAnsi="Arial" w:cs="Arial"/>
          <w:color w:val="000000" w:themeColor="text1"/>
          <w:sz w:val="16"/>
          <w:szCs w:val="16"/>
        </w:rPr>
        <w:t xml:space="preserve"> de la Unidad Administrativa Especial Cuerpo Oficial de Bomberos."</w:t>
      </w:r>
    </w:p>
  </w:footnote>
  <w:footnote w:id="4">
    <w:p w14:paraId="7A1DF8D9" w14:textId="77777777" w:rsidR="00FC0C9D" w:rsidRPr="00E82C55" w:rsidRDefault="00FC0C9D" w:rsidP="00FC0C9D">
      <w:pPr>
        <w:pStyle w:val="Textonotapie"/>
        <w:jc w:val="both"/>
        <w:rPr>
          <w:rFonts w:ascii="Arial" w:hAnsi="Arial" w:cs="Arial"/>
          <w:sz w:val="16"/>
          <w:szCs w:val="16"/>
          <w:lang w:val="es-ES"/>
        </w:rPr>
      </w:pPr>
      <w:r w:rsidRPr="00E82C55">
        <w:rPr>
          <w:rStyle w:val="Refdenotaalpie"/>
          <w:rFonts w:ascii="Arial" w:hAnsi="Arial" w:cs="Arial"/>
          <w:sz w:val="16"/>
          <w:szCs w:val="16"/>
        </w:rPr>
        <w:footnoteRef/>
      </w:r>
      <w:r w:rsidRPr="00E82C55">
        <w:rPr>
          <w:rFonts w:ascii="Arial" w:hAnsi="Arial" w:cs="Arial"/>
          <w:sz w:val="16"/>
          <w:szCs w:val="16"/>
        </w:rPr>
        <w:t xml:space="preserve"> </w:t>
      </w:r>
      <w:r w:rsidRPr="00E82C55">
        <w:rPr>
          <w:rFonts w:ascii="Arial" w:hAnsi="Arial" w:cs="Arial"/>
          <w:sz w:val="16"/>
          <w:szCs w:val="16"/>
          <w:lang w:val="es-ES"/>
        </w:rPr>
        <w:t xml:space="preserve">Modificado.L.2094/2021, </w:t>
      </w:r>
      <w:r>
        <w:rPr>
          <w:rFonts w:ascii="Arial" w:hAnsi="Arial" w:cs="Arial"/>
          <w:sz w:val="16"/>
          <w:szCs w:val="16"/>
          <w:lang w:val="es-ES"/>
        </w:rPr>
        <w:t>artículo 1. Titulari</w:t>
      </w:r>
      <w:r w:rsidRPr="00E82C55">
        <w:rPr>
          <w:rFonts w:ascii="Arial" w:hAnsi="Arial" w:cs="Arial"/>
          <w:sz w:val="16"/>
          <w:szCs w:val="16"/>
          <w:lang w:val="es-ES"/>
        </w:rPr>
        <w:t xml:space="preserve">dad de la potestad disciplinaria. Inciso cuarto. </w:t>
      </w:r>
      <w:r w:rsidRPr="00E82C55">
        <w:rPr>
          <w:rFonts w:ascii="Arial" w:hAnsi="Arial"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6AE0928B" w14:textId="77777777" w:rsidR="00FC0C9D" w:rsidRPr="00E82C55" w:rsidRDefault="00FC0C9D" w:rsidP="00FC0C9D">
      <w:pPr>
        <w:pStyle w:val="Textonotapie"/>
        <w:jc w:val="both"/>
        <w:rPr>
          <w:lang w:val="es-ES"/>
        </w:rPr>
      </w:pPr>
      <w:r>
        <w:rPr>
          <w:rStyle w:val="Refdenotaalpie"/>
        </w:rPr>
        <w:footnoteRef/>
      </w:r>
      <w:r>
        <w:t xml:space="preserve"> </w:t>
      </w:r>
      <w:r w:rsidRPr="00E82C55">
        <w:rPr>
          <w:rFonts w:ascii="Arial" w:hAnsi="Arial" w:cs="Arial"/>
          <w:sz w:val="16"/>
          <w:szCs w:val="16"/>
          <w:lang w:val="es-ES"/>
        </w:rPr>
        <w:t>Modificado.L.2094/2021</w:t>
      </w:r>
      <w:r>
        <w:rPr>
          <w:rFonts w:ascii="Arial" w:hAnsi="Arial" w:cs="Arial"/>
          <w:sz w:val="16"/>
          <w:szCs w:val="16"/>
          <w:lang w:val="es-ES"/>
        </w:rPr>
        <w:t xml:space="preserve">, artículo. 14. Control Disciplinario Interno </w:t>
      </w:r>
    </w:p>
  </w:footnote>
  <w:footnote w:id="6">
    <w:p w14:paraId="4462C61F" w14:textId="77777777" w:rsidR="00FC0C9D" w:rsidRPr="00BC685F" w:rsidRDefault="00FC0C9D" w:rsidP="00FC0C9D">
      <w:pPr>
        <w:pStyle w:val="Textonotapie"/>
        <w:jc w:val="both"/>
        <w:rPr>
          <w:lang w:val="es-MX"/>
        </w:rPr>
      </w:pPr>
      <w:r w:rsidRPr="00E82C55">
        <w:rPr>
          <w:rStyle w:val="Refdenotaalpie"/>
          <w:rFonts w:ascii="Arial" w:hAnsi="Arial" w:cs="Arial"/>
          <w:sz w:val="16"/>
          <w:szCs w:val="16"/>
        </w:rPr>
        <w:footnoteRef/>
      </w:r>
      <w:r w:rsidRPr="00E82C55">
        <w:rPr>
          <w:rFonts w:ascii="Arial" w:hAnsi="Arial"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B155" w14:textId="77777777" w:rsidR="00970337" w:rsidRDefault="009703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6FCA" w14:textId="23999166" w:rsidR="00A53277" w:rsidRDefault="00A53277" w:rsidP="00CA5CE7">
    <w:pPr>
      <w:pStyle w:val="Encabezado"/>
      <w:rPr>
        <w:rFonts w:ascii="Calibri" w:hAnsi="Calibri" w:cs="Calibri"/>
        <w:shd w:val="clear" w:color="auto" w:fill="FFFFFF"/>
      </w:rPr>
    </w:pPr>
  </w:p>
  <w:tbl>
    <w:tblPr>
      <w:tblStyle w:val="Tablaconcuadrcula"/>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5"/>
      <w:gridCol w:w="2410"/>
    </w:tblGrid>
    <w:tr w:rsidR="00CA5CE7" w14:paraId="775CB4A4" w14:textId="77777777" w:rsidTr="73863166">
      <w:trPr>
        <w:trHeight w:val="1267"/>
      </w:trPr>
      <w:tc>
        <w:tcPr>
          <w:tcW w:w="1980" w:type="dxa"/>
        </w:tcPr>
        <w:p w14:paraId="6D16E66D" w14:textId="77777777" w:rsidR="00CA5CE7" w:rsidRDefault="00CA5CE7" w:rsidP="00CA5CE7">
          <w:pPr>
            <w:pStyle w:val="Encabezado"/>
          </w:pPr>
          <w:r>
            <w:rPr>
              <w:noProof/>
            </w:rPr>
            <w:drawing>
              <wp:inline distT="0" distB="0" distL="0" distR="0" wp14:anchorId="3A8AE859" wp14:editId="7E00600A">
                <wp:extent cx="878205" cy="714375"/>
                <wp:effectExtent l="0" t="0" r="0" b="9525"/>
                <wp:docPr id="4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675" w:type="dxa"/>
        </w:tcPr>
        <w:p w14:paraId="2292C887" w14:textId="77777777" w:rsidR="00CA5CE7" w:rsidRPr="00926BCF" w:rsidRDefault="00CA5CE7" w:rsidP="00CA5CE7">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7423B04B" w14:textId="77777777" w:rsidR="00CA5CE7" w:rsidRPr="00DB78B7" w:rsidRDefault="00CA5CE7" w:rsidP="00CA5CE7">
          <w:pPr>
            <w:jc w:val="center"/>
            <w:rPr>
              <w:rFonts w:ascii="Arial" w:hAnsi="Arial" w:cs="Arial"/>
              <w:b/>
              <w:sz w:val="22"/>
              <w:szCs w:val="22"/>
            </w:rPr>
          </w:pPr>
          <w:r w:rsidRPr="00DB78B7">
            <w:rPr>
              <w:rFonts w:ascii="Arial" w:hAnsi="Arial" w:cs="Arial"/>
              <w:b/>
              <w:sz w:val="22"/>
              <w:szCs w:val="22"/>
            </w:rPr>
            <w:t>CONTROL DISCIPLINARIO INTERNO</w:t>
          </w:r>
        </w:p>
        <w:p w14:paraId="182F1181" w14:textId="77777777" w:rsidR="00CA5CE7" w:rsidRPr="00DB78B7" w:rsidRDefault="00CA5CE7" w:rsidP="00CA5CE7">
          <w:pPr>
            <w:jc w:val="center"/>
            <w:rPr>
              <w:rFonts w:ascii="Arial" w:hAnsi="Arial" w:cs="Arial"/>
              <w:b/>
              <w:sz w:val="22"/>
              <w:szCs w:val="22"/>
            </w:rPr>
          </w:pPr>
          <w:r w:rsidRPr="00DB78B7">
            <w:rPr>
              <w:rFonts w:ascii="Arial" w:hAnsi="Arial" w:cs="Arial"/>
              <w:b/>
              <w:sz w:val="22"/>
              <w:szCs w:val="22"/>
            </w:rPr>
            <w:t>ETAPA DE INSTRUCCIÓN</w:t>
          </w:r>
        </w:p>
        <w:p w14:paraId="60BF36D6" w14:textId="77777777" w:rsidR="00CA5CE7" w:rsidRDefault="00CA5CE7" w:rsidP="00CA5CE7">
          <w:pPr>
            <w:rPr>
              <w:rFonts w:ascii="Arial" w:hAnsi="Arial" w:cs="Arial"/>
              <w:sz w:val="16"/>
              <w:szCs w:val="16"/>
            </w:rPr>
          </w:pPr>
        </w:p>
        <w:p w14:paraId="22A799B1" w14:textId="77777777" w:rsidR="00CA5CE7" w:rsidRPr="00926BCF" w:rsidRDefault="00CA5CE7" w:rsidP="00CA5CE7">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12BFEF00" w14:textId="0A964894" w:rsidR="00CA5CE7" w:rsidRPr="00F75547" w:rsidRDefault="00CA5CE7" w:rsidP="00142E55">
          <w:pPr>
            <w:pStyle w:val="Encabezado"/>
            <w:jc w:val="center"/>
            <w:rPr>
              <w:sz w:val="24"/>
              <w:szCs w:val="24"/>
            </w:rPr>
          </w:pPr>
          <w:r>
            <w:rPr>
              <w:rFonts w:ascii="Arial" w:hAnsi="Arial" w:cs="Arial"/>
              <w:b/>
              <w:sz w:val="24"/>
              <w:szCs w:val="24"/>
            </w:rPr>
            <w:t xml:space="preserve">AUTO DE </w:t>
          </w:r>
          <w:r w:rsidR="00142E55">
            <w:rPr>
              <w:rFonts w:ascii="Arial" w:hAnsi="Arial" w:cs="Arial"/>
              <w:b/>
              <w:sz w:val="24"/>
              <w:szCs w:val="24"/>
            </w:rPr>
            <w:t xml:space="preserve">TRASLADO POR COMPETENCIA </w:t>
          </w:r>
        </w:p>
      </w:tc>
      <w:tc>
        <w:tcPr>
          <w:tcW w:w="2410" w:type="dxa"/>
        </w:tcPr>
        <w:p w14:paraId="6840825A" w14:textId="0B961113" w:rsidR="00CA5CE7" w:rsidRPr="001A1533" w:rsidRDefault="00CA5CE7" w:rsidP="00CA5CE7">
          <w:pPr>
            <w:pStyle w:val="Encabezado"/>
            <w:rPr>
              <w:rFonts w:ascii="Arial" w:hAnsi="Arial" w:cs="Arial"/>
              <w:sz w:val="20"/>
              <w:szCs w:val="20"/>
            </w:rPr>
          </w:pPr>
          <w:r w:rsidRPr="001A1533">
            <w:rPr>
              <w:rFonts w:ascii="Arial" w:hAnsi="Arial" w:cs="Arial"/>
              <w:sz w:val="20"/>
              <w:szCs w:val="20"/>
            </w:rPr>
            <w:t xml:space="preserve">Código: </w:t>
          </w:r>
          <w:bookmarkStart w:id="3"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00142E55">
            <w:rPr>
              <w:rFonts w:ascii="Arial" w:hAnsi="Arial" w:cs="Arial"/>
              <w:sz w:val="20"/>
              <w:szCs w:val="20"/>
              <w:shd w:val="clear" w:color="auto" w:fill="FFFFFF"/>
            </w:rPr>
            <w:t>3-FT</w:t>
          </w:r>
          <w:r w:rsidR="00482A32">
            <w:rPr>
              <w:rFonts w:ascii="Arial" w:hAnsi="Arial" w:cs="Arial"/>
              <w:sz w:val="20"/>
              <w:szCs w:val="20"/>
              <w:shd w:val="clear" w:color="auto" w:fill="FFFFFF"/>
            </w:rPr>
            <w:t>16</w:t>
          </w:r>
        </w:p>
        <w:bookmarkEnd w:id="3"/>
        <w:p w14:paraId="0DD5AF1C" w14:textId="77777777" w:rsidR="00CA5CE7" w:rsidRDefault="00CA5CE7" w:rsidP="00CA5CE7">
          <w:pPr>
            <w:rPr>
              <w:rFonts w:ascii="Arial" w:hAnsi="Arial" w:cs="Arial"/>
              <w:sz w:val="20"/>
              <w:szCs w:val="20"/>
            </w:rPr>
          </w:pPr>
        </w:p>
        <w:p w14:paraId="59AB74AD" w14:textId="02560655" w:rsidR="00CA5CE7" w:rsidRPr="001A1533" w:rsidRDefault="00D06963" w:rsidP="00CA5CE7">
          <w:pPr>
            <w:rPr>
              <w:rFonts w:ascii="Arial" w:hAnsi="Arial" w:cs="Arial"/>
              <w:sz w:val="20"/>
              <w:szCs w:val="20"/>
            </w:rPr>
          </w:pPr>
          <w:r>
            <w:rPr>
              <w:rFonts w:ascii="Arial" w:hAnsi="Arial" w:cs="Arial"/>
              <w:sz w:val="20"/>
              <w:szCs w:val="20"/>
            </w:rPr>
            <w:t>Versión:02</w:t>
          </w:r>
        </w:p>
        <w:p w14:paraId="21A7F0D5" w14:textId="77777777" w:rsidR="00CA5CE7" w:rsidRDefault="00CA5CE7" w:rsidP="00CA5CE7">
          <w:pPr>
            <w:rPr>
              <w:rFonts w:ascii="Arial" w:hAnsi="Arial" w:cs="Arial"/>
              <w:sz w:val="20"/>
              <w:szCs w:val="20"/>
            </w:rPr>
          </w:pPr>
        </w:p>
        <w:p w14:paraId="42CEE901" w14:textId="2C510D97" w:rsidR="00CA5CE7" w:rsidRPr="001A1533" w:rsidRDefault="73863166" w:rsidP="00CA5CE7">
          <w:pPr>
            <w:rPr>
              <w:rFonts w:ascii="Arial" w:hAnsi="Arial" w:cs="Arial"/>
              <w:sz w:val="20"/>
              <w:szCs w:val="20"/>
            </w:rPr>
          </w:pPr>
          <w:r w:rsidRPr="73863166">
            <w:rPr>
              <w:rFonts w:ascii="Arial" w:hAnsi="Arial" w:cs="Arial"/>
              <w:sz w:val="20"/>
              <w:szCs w:val="20"/>
            </w:rPr>
            <w:t>Vigencia: 11/09/2024</w:t>
          </w:r>
        </w:p>
        <w:p w14:paraId="16CDAC19" w14:textId="77777777" w:rsidR="00CA5CE7" w:rsidRDefault="00CA5CE7" w:rsidP="00CA5CE7">
          <w:pPr>
            <w:pStyle w:val="Encabezado"/>
            <w:rPr>
              <w:rFonts w:ascii="Arial" w:hAnsi="Arial" w:cs="Arial"/>
              <w:sz w:val="20"/>
              <w:szCs w:val="20"/>
            </w:rPr>
          </w:pPr>
        </w:p>
        <w:p w14:paraId="6B5001AA" w14:textId="492A2537" w:rsidR="00CA5CE7" w:rsidRDefault="00CA5CE7" w:rsidP="00CA5CE7">
          <w:pPr>
            <w:pStyle w:val="Encabezado"/>
          </w:pPr>
          <w:r w:rsidRPr="001A1533">
            <w:rPr>
              <w:rFonts w:ascii="Arial" w:hAnsi="Arial" w:cs="Arial"/>
              <w:sz w:val="20"/>
              <w:szCs w:val="20"/>
            </w:rPr>
            <w:t xml:space="preserve">Página </w:t>
          </w:r>
          <w:r w:rsidRPr="001A1533">
            <w:rPr>
              <w:rFonts w:ascii="Arial" w:hAnsi="Arial" w:cs="Arial"/>
              <w:b/>
              <w:bCs/>
              <w:sz w:val="20"/>
              <w:szCs w:val="20"/>
            </w:rPr>
            <w:fldChar w:fldCharType="begin"/>
          </w:r>
          <w:r w:rsidRPr="001A1533">
            <w:rPr>
              <w:rFonts w:ascii="Arial" w:hAnsi="Arial" w:cs="Arial"/>
              <w:b/>
              <w:bCs/>
              <w:sz w:val="20"/>
              <w:szCs w:val="20"/>
            </w:rPr>
            <w:instrText>PAGE  \* Arabic  \* MERGEFORMAT</w:instrText>
          </w:r>
          <w:r w:rsidRPr="001A1533">
            <w:rPr>
              <w:rFonts w:ascii="Arial" w:hAnsi="Arial" w:cs="Arial"/>
              <w:b/>
              <w:bCs/>
              <w:sz w:val="20"/>
              <w:szCs w:val="20"/>
            </w:rPr>
            <w:fldChar w:fldCharType="separate"/>
          </w:r>
          <w:r w:rsidR="00970337">
            <w:rPr>
              <w:rFonts w:ascii="Arial" w:hAnsi="Arial" w:cs="Arial"/>
              <w:b/>
              <w:bCs/>
              <w:noProof/>
              <w:sz w:val="20"/>
              <w:szCs w:val="20"/>
            </w:rPr>
            <w:t>2</w:t>
          </w:r>
          <w:r w:rsidRPr="001A1533">
            <w:rPr>
              <w:rFonts w:ascii="Arial" w:hAnsi="Arial" w:cs="Arial"/>
              <w:b/>
              <w:bCs/>
              <w:sz w:val="20"/>
              <w:szCs w:val="20"/>
            </w:rPr>
            <w:fldChar w:fldCharType="end"/>
          </w:r>
          <w:r w:rsidRPr="001A1533">
            <w:rPr>
              <w:rFonts w:ascii="Arial" w:hAnsi="Arial" w:cs="Arial"/>
              <w:sz w:val="20"/>
              <w:szCs w:val="20"/>
            </w:rPr>
            <w:t xml:space="preserve"> de </w:t>
          </w:r>
          <w:r w:rsidRPr="001A1533">
            <w:rPr>
              <w:rFonts w:ascii="Arial" w:hAnsi="Arial" w:cs="Arial"/>
              <w:b/>
              <w:bCs/>
              <w:sz w:val="20"/>
              <w:szCs w:val="20"/>
            </w:rPr>
            <w:fldChar w:fldCharType="begin"/>
          </w:r>
          <w:r w:rsidRPr="001A1533">
            <w:rPr>
              <w:rFonts w:ascii="Arial" w:hAnsi="Arial" w:cs="Arial"/>
              <w:b/>
              <w:bCs/>
              <w:sz w:val="20"/>
              <w:szCs w:val="20"/>
            </w:rPr>
            <w:instrText>NUMPAGES  \* Arabic  \* MERGEFORMAT</w:instrText>
          </w:r>
          <w:r w:rsidRPr="001A1533">
            <w:rPr>
              <w:rFonts w:ascii="Arial" w:hAnsi="Arial" w:cs="Arial"/>
              <w:b/>
              <w:bCs/>
              <w:sz w:val="20"/>
              <w:szCs w:val="20"/>
            </w:rPr>
            <w:fldChar w:fldCharType="separate"/>
          </w:r>
          <w:r w:rsidR="00970337">
            <w:rPr>
              <w:rFonts w:ascii="Arial" w:hAnsi="Arial" w:cs="Arial"/>
              <w:b/>
              <w:bCs/>
              <w:noProof/>
              <w:sz w:val="20"/>
              <w:szCs w:val="20"/>
            </w:rPr>
            <w:t>3</w:t>
          </w:r>
          <w:r w:rsidRPr="001A1533">
            <w:rPr>
              <w:rFonts w:ascii="Arial" w:hAnsi="Arial" w:cs="Arial"/>
              <w:b/>
              <w:bCs/>
              <w:sz w:val="20"/>
              <w:szCs w:val="20"/>
            </w:rPr>
            <w:fldChar w:fldCharType="end"/>
          </w:r>
        </w:p>
      </w:tc>
    </w:tr>
  </w:tbl>
  <w:p w14:paraId="417B5516" w14:textId="77777777" w:rsidR="00A53277" w:rsidRPr="00372EE4" w:rsidRDefault="00A53277" w:rsidP="00CA5CE7">
    <w:pPr>
      <w:pStyle w:val="Encabezado"/>
      <w:tabs>
        <w:tab w:val="left" w:pos="4956"/>
      </w:tabs>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6DED7" w14:textId="77777777" w:rsidR="00970337" w:rsidRDefault="00970337">
    <w:pPr>
      <w:pStyle w:val="Encabezado"/>
    </w:pPr>
  </w:p>
</w:hdr>
</file>

<file path=word/intelligence2.xml><?xml version="1.0" encoding="utf-8"?>
<int2:intelligence xmlns:int2="http://schemas.microsoft.com/office/intelligence/2020/intelligence" xmlns:oel="http://schemas.microsoft.com/office/2019/extlst">
  <int2:observations>
    <int2:textHash int2:hashCode="StWDryLC59QMHJ" int2:id="kAu7LyEd">
      <int2:state int2:value="Rejected" int2:type="AugLoop_Text_Critique"/>
    </int2:textHash>
    <int2:textHash int2:hashCode="M9qNDory78Jg8B" int2:id="S0OqYqzd">
      <int2:state int2:value="Rejected" int2:type="AugLoop_Text_Critique"/>
    </int2:textHash>
    <int2:textHash int2:hashCode="tg0SG0OKOAw0PV" int2:id="CKHyoZU5">
      <int2:state int2:value="Rejected" int2:type="AugLoop_Text_Critique"/>
    </int2:textHash>
    <int2:bookmark int2:bookmarkName="_Int_lNnBNtOl" int2:invalidationBookmarkName="" int2:hashCode="y1VR9AP6xf09bR" int2:id="obDKKPQX">
      <int2:state int2:value="Rejected" int2:type="AugLoop_Text_Critique"/>
    </int2:bookmark>
    <int2:bookmark int2:bookmarkName="_Int_0gBR8J5c" int2:invalidationBookmarkName="" int2:hashCode="yy8nlS/ozI9+g0" int2:id="WK1jt5s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1AC3"/>
    <w:multiLevelType w:val="multilevel"/>
    <w:tmpl w:val="B1EAFEA8"/>
    <w:lvl w:ilvl="0">
      <w:start w:val="1"/>
      <w:numFmt w:val="upperRoman"/>
      <w:lvlText w:val="%1."/>
      <w:lvlJc w:val="left"/>
      <w:pPr>
        <w:ind w:left="720" w:hanging="720"/>
      </w:pPr>
      <w:rPr>
        <w:rFonts w:hint="default"/>
        <w:b/>
      </w:rPr>
    </w:lvl>
    <w:lvl w:ilvl="1">
      <w:start w:val="1"/>
      <w:numFmt w:val="decimal"/>
      <w:isLgl/>
      <w:lvlText w:val="%1.%2."/>
      <w:lvlJc w:val="left"/>
      <w:pPr>
        <w:ind w:left="720" w:hanging="72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15:restartNumberingAfterBreak="0">
    <w:nsid w:val="14F82FBB"/>
    <w:multiLevelType w:val="multilevel"/>
    <w:tmpl w:val="108296E2"/>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847AAD"/>
    <w:multiLevelType w:val="hybridMultilevel"/>
    <w:tmpl w:val="005C2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FC4254"/>
    <w:multiLevelType w:val="hybridMultilevel"/>
    <w:tmpl w:val="84040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76591588">
    <w:abstractNumId w:val="1"/>
  </w:num>
  <w:num w:numId="2" w16cid:durableId="556862578">
    <w:abstractNumId w:val="0"/>
  </w:num>
  <w:num w:numId="3" w16cid:durableId="1075475844">
    <w:abstractNumId w:val="2"/>
  </w:num>
  <w:num w:numId="4" w16cid:durableId="31372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7C"/>
    <w:rsid w:val="00013007"/>
    <w:rsid w:val="000214C7"/>
    <w:rsid w:val="000873B1"/>
    <w:rsid w:val="0011510B"/>
    <w:rsid w:val="00122997"/>
    <w:rsid w:val="00142E55"/>
    <w:rsid w:val="001C549D"/>
    <w:rsid w:val="001D2232"/>
    <w:rsid w:val="00227127"/>
    <w:rsid w:val="00267012"/>
    <w:rsid w:val="00293EDA"/>
    <w:rsid w:val="002C6914"/>
    <w:rsid w:val="002D57F0"/>
    <w:rsid w:val="00313852"/>
    <w:rsid w:val="00356D47"/>
    <w:rsid w:val="00371CDD"/>
    <w:rsid w:val="003C7AA1"/>
    <w:rsid w:val="003E419C"/>
    <w:rsid w:val="003E5038"/>
    <w:rsid w:val="003E5E5A"/>
    <w:rsid w:val="004419B2"/>
    <w:rsid w:val="00482A32"/>
    <w:rsid w:val="004D1F37"/>
    <w:rsid w:val="004E1AD9"/>
    <w:rsid w:val="0056480E"/>
    <w:rsid w:val="00565EED"/>
    <w:rsid w:val="00575510"/>
    <w:rsid w:val="00591714"/>
    <w:rsid w:val="00612263"/>
    <w:rsid w:val="006142DA"/>
    <w:rsid w:val="0063337D"/>
    <w:rsid w:val="006821B0"/>
    <w:rsid w:val="006C6C90"/>
    <w:rsid w:val="00714C2F"/>
    <w:rsid w:val="00734424"/>
    <w:rsid w:val="00751224"/>
    <w:rsid w:val="00796B58"/>
    <w:rsid w:val="007A65D4"/>
    <w:rsid w:val="008C29F3"/>
    <w:rsid w:val="008F6883"/>
    <w:rsid w:val="00925056"/>
    <w:rsid w:val="00970337"/>
    <w:rsid w:val="00984DCC"/>
    <w:rsid w:val="009C1A99"/>
    <w:rsid w:val="00A46529"/>
    <w:rsid w:val="00A4694A"/>
    <w:rsid w:val="00A53277"/>
    <w:rsid w:val="00AB75FA"/>
    <w:rsid w:val="00BD0F5A"/>
    <w:rsid w:val="00C25A4D"/>
    <w:rsid w:val="00C7511A"/>
    <w:rsid w:val="00CA5CE7"/>
    <w:rsid w:val="00D06963"/>
    <w:rsid w:val="00D4327A"/>
    <w:rsid w:val="00DA597C"/>
    <w:rsid w:val="00DB63D3"/>
    <w:rsid w:val="00DE3685"/>
    <w:rsid w:val="00E17915"/>
    <w:rsid w:val="00E61C7A"/>
    <w:rsid w:val="00E81679"/>
    <w:rsid w:val="00EA2651"/>
    <w:rsid w:val="00EA4507"/>
    <w:rsid w:val="00ED68E2"/>
    <w:rsid w:val="00F03F16"/>
    <w:rsid w:val="00F37C98"/>
    <w:rsid w:val="00F67B9F"/>
    <w:rsid w:val="00FB41DA"/>
    <w:rsid w:val="00FC0415"/>
    <w:rsid w:val="00FC0C9D"/>
    <w:rsid w:val="079FA746"/>
    <w:rsid w:val="16442FE1"/>
    <w:rsid w:val="192718B9"/>
    <w:rsid w:val="1BD8A676"/>
    <w:rsid w:val="1EBE8E2B"/>
    <w:rsid w:val="22B853BB"/>
    <w:rsid w:val="2B46BCD2"/>
    <w:rsid w:val="2F22B4F4"/>
    <w:rsid w:val="2F67947D"/>
    <w:rsid w:val="3300483C"/>
    <w:rsid w:val="35945881"/>
    <w:rsid w:val="38926623"/>
    <w:rsid w:val="3A2DD4A9"/>
    <w:rsid w:val="3D777F8E"/>
    <w:rsid w:val="4424D22E"/>
    <w:rsid w:val="4870F1DD"/>
    <w:rsid w:val="5251014B"/>
    <w:rsid w:val="53CA9FB6"/>
    <w:rsid w:val="580F2BC8"/>
    <w:rsid w:val="59AAFC29"/>
    <w:rsid w:val="5AE59220"/>
    <w:rsid w:val="5C2A3350"/>
    <w:rsid w:val="6135AFBF"/>
    <w:rsid w:val="624E8671"/>
    <w:rsid w:val="62656439"/>
    <w:rsid w:val="6F0EE5E6"/>
    <w:rsid w:val="6FCD070D"/>
    <w:rsid w:val="7079CE1C"/>
    <w:rsid w:val="73863166"/>
    <w:rsid w:val="75D108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3807"/>
  <w15:docId w15:val="{4C55C3AC-65F9-427E-B964-F20EAB12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qFormat/>
    <w:rsid w:val="00DA597C"/>
    <w:pPr>
      <w:spacing w:after="0" w:line="240" w:lineRule="auto"/>
    </w:pPr>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DA597C"/>
    <w:rPr>
      <w:sz w:val="20"/>
      <w:szCs w:val="20"/>
    </w:rPr>
  </w:style>
  <w:style w:type="paragraph" w:styleId="Encabezado">
    <w:name w:val="header"/>
    <w:aliases w:val="encabezado,Encabezado Car Car Car Car Car,Encabezado Car Car Car"/>
    <w:basedOn w:val="Normal"/>
    <w:link w:val="EncabezadoCar"/>
    <w:uiPriority w:val="99"/>
    <w:rsid w:val="00DA597C"/>
    <w:pPr>
      <w:tabs>
        <w:tab w:val="center" w:pos="4419"/>
        <w:tab w:val="right" w:pos="8838"/>
      </w:tabs>
      <w:spacing w:after="0" w:line="240" w:lineRule="auto"/>
    </w:pPr>
    <w:rPr>
      <w:rFonts w:ascii="Times New Roman" w:eastAsia="Times New Roman" w:hAnsi="Times New Roman" w:cs="Times New Roman"/>
      <w:color w:val="000000"/>
      <w:sz w:val="19"/>
      <w:szCs w:val="19"/>
      <w:lang w:eastAsia="es-CO"/>
    </w:rPr>
  </w:style>
  <w:style w:type="character" w:customStyle="1" w:styleId="EncabezadoCar">
    <w:name w:val="Encabezado Car"/>
    <w:aliases w:val="encabezado Car,Encabezado Car Car Car Car Car Car,Encabezado Car Car Car Car"/>
    <w:basedOn w:val="Fuentedeprrafopredeter"/>
    <w:link w:val="Encabezado"/>
    <w:uiPriority w:val="99"/>
    <w:rsid w:val="00DA597C"/>
    <w:rPr>
      <w:rFonts w:ascii="Times New Roman" w:eastAsia="Times New Roman" w:hAnsi="Times New Roman" w:cs="Times New Roman"/>
      <w:color w:val="000000"/>
      <w:sz w:val="19"/>
      <w:szCs w:val="19"/>
      <w:lang w:eastAsia="es-CO"/>
    </w:rPr>
  </w:style>
  <w:style w:type="paragraph" w:styleId="Piedepgina">
    <w:name w:val="footer"/>
    <w:basedOn w:val="Normal"/>
    <w:link w:val="PiedepginaCar"/>
    <w:uiPriority w:val="99"/>
    <w:rsid w:val="00DA597C"/>
    <w:pPr>
      <w:tabs>
        <w:tab w:val="center" w:pos="4419"/>
        <w:tab w:val="right" w:pos="8838"/>
      </w:tabs>
      <w:spacing w:after="0" w:line="240" w:lineRule="auto"/>
    </w:pPr>
    <w:rPr>
      <w:rFonts w:ascii="Times New Roman" w:eastAsia="Times New Roman" w:hAnsi="Times New Roman" w:cs="Times New Roman"/>
      <w:color w:val="000000"/>
      <w:sz w:val="19"/>
      <w:szCs w:val="19"/>
      <w:lang w:eastAsia="es-CO"/>
    </w:rPr>
  </w:style>
  <w:style w:type="character" w:customStyle="1" w:styleId="PiedepginaCar">
    <w:name w:val="Pie de página Car"/>
    <w:basedOn w:val="Fuentedeprrafopredeter"/>
    <w:link w:val="Piedepgina"/>
    <w:uiPriority w:val="99"/>
    <w:rsid w:val="00DA597C"/>
    <w:rPr>
      <w:rFonts w:ascii="Times New Roman" w:eastAsia="Times New Roman" w:hAnsi="Times New Roman" w:cs="Times New Roman"/>
      <w:color w:val="000000"/>
      <w:sz w:val="19"/>
      <w:szCs w:val="19"/>
      <w:lang w:eastAsia="es-CO"/>
    </w:r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uiPriority w:val="99"/>
    <w:unhideWhenUsed/>
    <w:qFormat/>
    <w:rsid w:val="00DA597C"/>
    <w:rPr>
      <w:vertAlign w:val="superscript"/>
    </w:rPr>
  </w:style>
  <w:style w:type="paragraph" w:styleId="Textodeglobo">
    <w:name w:val="Balloon Text"/>
    <w:basedOn w:val="Normal"/>
    <w:link w:val="TextodegloboCar"/>
    <w:uiPriority w:val="99"/>
    <w:semiHidden/>
    <w:unhideWhenUsed/>
    <w:rsid w:val="00DA59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97C"/>
    <w:rPr>
      <w:rFonts w:ascii="Tahoma" w:hAnsi="Tahoma" w:cs="Tahoma"/>
      <w:sz w:val="16"/>
      <w:szCs w:val="16"/>
    </w:rPr>
  </w:style>
  <w:style w:type="paragraph" w:styleId="Sinespaciado">
    <w:name w:val="No Spacing"/>
    <w:link w:val="SinespaciadoCar"/>
    <w:uiPriority w:val="1"/>
    <w:qFormat/>
    <w:rsid w:val="00DA597C"/>
    <w:pPr>
      <w:spacing w:after="0" w:line="240" w:lineRule="auto"/>
    </w:pPr>
  </w:style>
  <w:style w:type="paragraph" w:styleId="Prrafodelista">
    <w:name w:val="List Paragraph"/>
    <w:aliases w:val="titulo 3"/>
    <w:basedOn w:val="Normal"/>
    <w:link w:val="PrrafodelistaCar"/>
    <w:uiPriority w:val="34"/>
    <w:qFormat/>
    <w:rsid w:val="00DA597C"/>
    <w:pPr>
      <w:ind w:left="720"/>
      <w:contextualSpacing/>
    </w:pPr>
  </w:style>
  <w:style w:type="character" w:customStyle="1" w:styleId="SinespaciadoCar">
    <w:name w:val="Sin espaciado Car"/>
    <w:basedOn w:val="Fuentedeprrafopredeter"/>
    <w:link w:val="Sinespaciado"/>
    <w:uiPriority w:val="1"/>
    <w:rsid w:val="00DA597C"/>
  </w:style>
  <w:style w:type="character" w:customStyle="1" w:styleId="EncabezadoCar1">
    <w:name w:val="Encabezado Car1"/>
    <w:basedOn w:val="Fuentedeprrafopredeter"/>
    <w:uiPriority w:val="99"/>
    <w:rsid w:val="00CA5CE7"/>
  </w:style>
  <w:style w:type="table" w:styleId="Tablaconcuadrcula">
    <w:name w:val="Table Grid"/>
    <w:basedOn w:val="Tablanormal"/>
    <w:uiPriority w:val="39"/>
    <w:rsid w:val="00CA5CE7"/>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normaltextrun">
    <w:name w:val="normaltextrun"/>
    <w:basedOn w:val="Fuentedeprrafopredeter"/>
    <w:rsid w:val="00356D47"/>
  </w:style>
  <w:style w:type="character" w:customStyle="1" w:styleId="eop">
    <w:name w:val="eop"/>
    <w:basedOn w:val="Fuentedeprrafopredeter"/>
    <w:rsid w:val="00356D47"/>
  </w:style>
  <w:style w:type="paragraph" w:customStyle="1" w:styleId="paragraph">
    <w:name w:val="paragraph"/>
    <w:basedOn w:val="Normal"/>
    <w:rsid w:val="00356D4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titulo 3 Car"/>
    <w:link w:val="Prrafodelista"/>
    <w:uiPriority w:val="34"/>
    <w:locked/>
    <w:rsid w:val="00F37C98"/>
  </w:style>
  <w:style w:type="paragraph" w:styleId="Textoindependiente">
    <w:name w:val="Body Text"/>
    <w:basedOn w:val="Normal"/>
    <w:link w:val="TextoindependienteCar"/>
    <w:rsid w:val="006821B0"/>
    <w:pPr>
      <w:tabs>
        <w:tab w:val="left" w:pos="4111"/>
        <w:tab w:val="left" w:pos="6663"/>
      </w:tabs>
      <w:suppressAutoHyphens/>
      <w:spacing w:after="0" w:line="240" w:lineRule="auto"/>
      <w:jc w:val="both"/>
    </w:pPr>
    <w:rPr>
      <w:rFonts w:ascii="Arial" w:eastAsia="Times New Roman" w:hAnsi="Arial" w:cs="Arial"/>
      <w:color w:val="000000"/>
      <w:sz w:val="24"/>
      <w:szCs w:val="20"/>
      <w:lang w:val="es-MX" w:eastAsia="zh-CN"/>
    </w:rPr>
  </w:style>
  <w:style w:type="character" w:customStyle="1" w:styleId="TextoindependienteCar">
    <w:name w:val="Texto independiente Car"/>
    <w:basedOn w:val="Fuentedeprrafopredeter"/>
    <w:link w:val="Textoindependiente"/>
    <w:rsid w:val="006821B0"/>
    <w:rPr>
      <w:rFonts w:ascii="Arial" w:eastAsia="Times New Roman" w:hAnsi="Arial" w:cs="Arial"/>
      <w:color w:val="000000"/>
      <w:sz w:val="24"/>
      <w:szCs w:val="20"/>
      <w:lang w:val="es-MX" w:eastAsia="zh-CN"/>
    </w:rPr>
  </w:style>
  <w:style w:type="character" w:styleId="Hipervnculo">
    <w:name w:val="Hyperlink"/>
    <w:basedOn w:val="Fuentedeprrafopredeter"/>
    <w:uiPriority w:val="99"/>
    <w:semiHidden/>
    <w:unhideWhenUsed/>
    <w:rsid w:val="00C25A4D"/>
    <w:rPr>
      <w:color w:val="0000FF"/>
      <w:u w:val="single"/>
    </w:rPr>
  </w:style>
  <w:style w:type="character" w:styleId="Textoennegrita">
    <w:name w:val="Strong"/>
    <w:basedOn w:val="Fuentedeprrafopredeter"/>
    <w:uiPriority w:val="22"/>
    <w:qFormat/>
    <w:rsid w:val="00C25A4D"/>
    <w:rPr>
      <w:b/>
      <w:bCs/>
    </w:rPr>
  </w:style>
  <w:style w:type="paragraph" w:styleId="Cita">
    <w:name w:val="Quote"/>
    <w:basedOn w:val="Normal"/>
    <w:next w:val="Normal"/>
    <w:link w:val="CitaCar"/>
    <w:uiPriority w:val="29"/>
    <w:qFormat/>
    <w:rsid w:val="00C25A4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25A4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5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uncionpublica.gov.co/eva/gestornormativo/norma.php?i=165113&amp;13"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Carmen Patricia Pacheco Castañeda</cp:lastModifiedBy>
  <cp:revision>2</cp:revision>
  <dcterms:created xsi:type="dcterms:W3CDTF">2024-09-10T16:06:00Z</dcterms:created>
  <dcterms:modified xsi:type="dcterms:W3CDTF">2024-09-10T16:06:00Z</dcterms:modified>
</cp:coreProperties>
</file>