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C9A78" w14:textId="77777777" w:rsidR="00772C51" w:rsidRPr="00CB5CC6" w:rsidRDefault="00772C51" w:rsidP="00772C51">
      <w:pPr>
        <w:jc w:val="center"/>
        <w:rPr>
          <w:rFonts w:ascii="Arial Narrow" w:hAnsi="Arial Narrow" w:cs="Arial"/>
          <w:b/>
          <w:bCs/>
          <w:color w:val="000000"/>
          <w:sz w:val="22"/>
          <w:szCs w:val="22"/>
          <w:lang w:val="es-MX"/>
        </w:rPr>
      </w:pPr>
      <w:r w:rsidRPr="00CB5CC6">
        <w:rPr>
          <w:rFonts w:ascii="Arial Narrow" w:hAnsi="Arial Narrow" w:cs="Arial"/>
          <w:b/>
          <w:bCs/>
          <w:color w:val="000000"/>
          <w:sz w:val="22"/>
          <w:szCs w:val="22"/>
          <w:lang w:val="es-MX"/>
        </w:rPr>
        <w:t xml:space="preserve">No. </w:t>
      </w:r>
    </w:p>
    <w:p w14:paraId="67BEB6CC" w14:textId="77777777" w:rsidR="00772C51" w:rsidRPr="00CB5CC6" w:rsidRDefault="00772C51" w:rsidP="00772C51">
      <w:pPr>
        <w:jc w:val="center"/>
        <w:rPr>
          <w:rFonts w:ascii="Arial Narrow" w:hAnsi="Arial Narrow" w:cs="Arial"/>
          <w:b/>
          <w:bCs/>
          <w:color w:val="000000"/>
          <w:sz w:val="22"/>
          <w:szCs w:val="22"/>
          <w:lang w:val="es-MX"/>
        </w:rPr>
      </w:pPr>
    </w:p>
    <w:p w14:paraId="1A779BB6" w14:textId="77777777" w:rsidR="00772C51" w:rsidRPr="00CB5CC6" w:rsidRDefault="00772C51" w:rsidP="00772C51">
      <w:pPr>
        <w:jc w:val="center"/>
        <w:rPr>
          <w:rFonts w:ascii="Arial Narrow" w:hAnsi="Arial Narrow" w:cs="Arial"/>
          <w:b/>
          <w:bCs/>
          <w:color w:val="000000"/>
          <w:sz w:val="22"/>
          <w:szCs w:val="22"/>
          <w:lang w:val="es-MX"/>
        </w:rPr>
      </w:pPr>
      <w:r w:rsidRPr="00CB5CC6">
        <w:rPr>
          <w:rFonts w:ascii="Arial Narrow" w:hAnsi="Arial Narrow" w:cs="Arial"/>
          <w:b/>
          <w:bCs/>
          <w:color w:val="000000"/>
          <w:sz w:val="22"/>
          <w:szCs w:val="22"/>
          <w:lang w:val="es-MX"/>
        </w:rPr>
        <w:t>EDICTO</w:t>
      </w:r>
    </w:p>
    <w:p w14:paraId="799D424C" w14:textId="77777777" w:rsidR="00772C51" w:rsidRPr="00CB5CC6" w:rsidRDefault="00772C51" w:rsidP="00772C51">
      <w:pPr>
        <w:jc w:val="center"/>
        <w:rPr>
          <w:rFonts w:ascii="Arial Narrow" w:hAnsi="Arial Narrow" w:cs="Arial"/>
          <w:b/>
          <w:color w:val="000000"/>
          <w:sz w:val="22"/>
          <w:szCs w:val="22"/>
        </w:rPr>
      </w:pPr>
    </w:p>
    <w:p w14:paraId="21054BC2" w14:textId="77777777" w:rsidR="00772C51" w:rsidRPr="00CB5CC6" w:rsidRDefault="00772C51" w:rsidP="00772C51">
      <w:pPr>
        <w:jc w:val="center"/>
        <w:rPr>
          <w:rFonts w:ascii="Arial Narrow" w:hAnsi="Arial Narrow" w:cs="Arial"/>
          <w:b/>
          <w:color w:val="000000"/>
          <w:sz w:val="22"/>
          <w:szCs w:val="22"/>
        </w:rPr>
      </w:pPr>
    </w:p>
    <w:p w14:paraId="6338058D" w14:textId="2DFB7DC4" w:rsidR="00772C51" w:rsidRPr="00CB5CC6" w:rsidRDefault="00772C51" w:rsidP="00772C51">
      <w:pPr>
        <w:jc w:val="both"/>
        <w:rPr>
          <w:rFonts w:ascii="Arial Narrow" w:hAnsi="Arial Narrow" w:cs="Arial"/>
          <w:color w:val="000000"/>
          <w:sz w:val="22"/>
          <w:szCs w:val="22"/>
          <w:lang w:val="es-MX"/>
        </w:rPr>
      </w:pPr>
      <w:r w:rsidRPr="00CB5CC6">
        <w:rPr>
          <w:rFonts w:ascii="Arial Narrow" w:hAnsi="Arial Narrow" w:cs="Arial"/>
          <w:color w:val="000000"/>
          <w:sz w:val="22"/>
          <w:szCs w:val="22"/>
        </w:rPr>
        <w:t>El suscrito</w:t>
      </w:r>
      <w:r w:rsidR="00417A23" w:rsidRPr="00CB5CC6">
        <w:rPr>
          <w:rFonts w:ascii="Arial Narrow" w:hAnsi="Arial Narrow" w:cs="Arial"/>
          <w:color w:val="000000"/>
          <w:sz w:val="22"/>
          <w:szCs w:val="22"/>
        </w:rPr>
        <w:t xml:space="preserve">, </w:t>
      </w:r>
      <w:r w:rsidRPr="00CB5CC6">
        <w:rPr>
          <w:rFonts w:ascii="Arial Narrow" w:hAnsi="Arial Narrow" w:cs="Arial"/>
          <w:color w:val="000000"/>
          <w:sz w:val="22"/>
          <w:szCs w:val="22"/>
          <w:u w:val="single"/>
        </w:rPr>
        <w:t xml:space="preserve">(funcionario de la OCDI a cargo de firmar el documento) </w:t>
      </w:r>
      <w:r w:rsidRPr="00CB5CC6">
        <w:rPr>
          <w:rFonts w:ascii="Arial Narrow" w:hAnsi="Arial Narrow" w:cs="Arial"/>
          <w:color w:val="000000"/>
          <w:sz w:val="22"/>
          <w:szCs w:val="22"/>
        </w:rPr>
        <w:t>de La Oficina</w:t>
      </w:r>
      <w:r w:rsidR="00CA106B" w:rsidRPr="00CB5CC6">
        <w:rPr>
          <w:rFonts w:ascii="Arial Narrow" w:hAnsi="Arial Narrow" w:cs="Arial"/>
          <w:color w:val="000000"/>
          <w:sz w:val="22"/>
          <w:szCs w:val="22"/>
        </w:rPr>
        <w:t xml:space="preserve"> de </w:t>
      </w:r>
      <w:r w:rsidRPr="00CB5CC6">
        <w:rPr>
          <w:rFonts w:ascii="Arial Narrow" w:hAnsi="Arial Narrow" w:cs="Arial"/>
          <w:color w:val="000000"/>
          <w:sz w:val="22"/>
          <w:szCs w:val="22"/>
        </w:rPr>
        <w:t xml:space="preserve">Control Disciplinario Interno de la UAECOB, </w:t>
      </w:r>
      <w:r w:rsidR="00417A23" w:rsidRPr="00CB5CC6">
        <w:rPr>
          <w:rFonts w:ascii="Arial Narrow" w:hAnsi="Arial Narrow" w:cs="Arial"/>
          <w:color w:val="000000"/>
          <w:sz w:val="22"/>
          <w:szCs w:val="22"/>
          <w:lang w:val="es-MX"/>
        </w:rPr>
        <w:t xml:space="preserve">procede a notificar por medio del presente EDICTO el auto proferido el día </w:t>
      </w:r>
      <w:r w:rsidR="00417A23" w:rsidRPr="00D42355">
        <w:rPr>
          <w:rFonts w:ascii="Arial Narrow" w:hAnsi="Arial Narrow" w:cs="Arial"/>
          <w:sz w:val="22"/>
          <w:szCs w:val="22"/>
          <w:lang w:val="es-MX"/>
        </w:rPr>
        <w:t>(citar fecha)</w:t>
      </w:r>
      <w:r w:rsidR="00417A23" w:rsidRPr="00CB5CC6">
        <w:rPr>
          <w:rFonts w:ascii="Arial Narrow" w:hAnsi="Arial Narrow" w:cs="Arial"/>
          <w:color w:val="000000"/>
          <w:sz w:val="22"/>
          <w:szCs w:val="22"/>
          <w:lang w:val="es-MX"/>
        </w:rPr>
        <w:t>, el cual</w:t>
      </w:r>
      <w:r w:rsidR="00417A23" w:rsidRPr="00CB5CC6">
        <w:rPr>
          <w:rFonts w:ascii="Arial Narrow" w:hAnsi="Arial Narrow" w:cs="Arial"/>
          <w:sz w:val="22"/>
          <w:szCs w:val="22"/>
        </w:rPr>
        <w:t xml:space="preserve"> ordena </w:t>
      </w:r>
      <w:r w:rsidR="00417A23" w:rsidRPr="00D42355">
        <w:rPr>
          <w:rFonts w:ascii="Arial Narrow" w:hAnsi="Arial Narrow" w:cs="Arial"/>
          <w:sz w:val="22"/>
          <w:szCs w:val="22"/>
        </w:rPr>
        <w:t xml:space="preserve">(indicar lo ordenado en el auto de referencia) con fundamento en </w:t>
      </w:r>
      <w:r w:rsidRPr="00CB5CC6">
        <w:rPr>
          <w:rFonts w:ascii="Arial Narrow" w:hAnsi="Arial Narrow" w:cs="Arial"/>
          <w:color w:val="000000"/>
          <w:sz w:val="22"/>
          <w:szCs w:val="22"/>
          <w:lang w:val="es-MX"/>
        </w:rPr>
        <w:t>lo dispuesto en el artículo 1</w:t>
      </w:r>
      <w:r w:rsidRPr="00CB5CC6">
        <w:rPr>
          <w:rFonts w:ascii="Arial Narrow" w:hAnsi="Arial Narrow" w:cs="Arial"/>
          <w:color w:val="000000"/>
          <w:sz w:val="22"/>
          <w:szCs w:val="22"/>
        </w:rPr>
        <w:t>2</w:t>
      </w:r>
      <w:r w:rsidRPr="00CB5CC6">
        <w:rPr>
          <w:rFonts w:ascii="Arial Narrow" w:hAnsi="Arial Narrow" w:cs="Arial"/>
          <w:color w:val="000000"/>
          <w:sz w:val="22"/>
          <w:szCs w:val="22"/>
          <w:lang w:val="es-MX"/>
        </w:rPr>
        <w:t xml:space="preserve">7 de la Ley </w:t>
      </w:r>
      <w:r w:rsidRPr="00CB5CC6">
        <w:rPr>
          <w:rFonts w:ascii="Arial Narrow" w:hAnsi="Arial Narrow" w:cs="Arial"/>
          <w:color w:val="000000"/>
          <w:sz w:val="22"/>
          <w:szCs w:val="22"/>
        </w:rPr>
        <w:t xml:space="preserve">1952 </w:t>
      </w:r>
      <w:r w:rsidRPr="00CB5CC6">
        <w:rPr>
          <w:rFonts w:ascii="Arial Narrow" w:hAnsi="Arial Narrow" w:cs="Arial"/>
          <w:color w:val="000000"/>
          <w:sz w:val="22"/>
          <w:szCs w:val="22"/>
          <w:lang w:val="es-MX"/>
        </w:rPr>
        <w:t>de 20</w:t>
      </w:r>
      <w:r w:rsidRPr="00CB5CC6">
        <w:rPr>
          <w:rFonts w:ascii="Arial Narrow" w:hAnsi="Arial Narrow" w:cs="Arial"/>
          <w:color w:val="000000"/>
          <w:sz w:val="22"/>
          <w:szCs w:val="22"/>
        </w:rPr>
        <w:t>19</w:t>
      </w:r>
      <w:r w:rsidR="00CB5CC6">
        <w:rPr>
          <w:rFonts w:ascii="Arial Narrow" w:hAnsi="Arial Narrow" w:cs="Arial"/>
          <w:color w:val="000000"/>
          <w:sz w:val="22"/>
          <w:szCs w:val="22"/>
        </w:rPr>
        <w:t xml:space="preserve">- Modificado. L2094, art. 23. </w:t>
      </w:r>
    </w:p>
    <w:p w14:paraId="7739D546" w14:textId="77777777" w:rsidR="00772C51" w:rsidRPr="00CB5CC6" w:rsidRDefault="00772C51" w:rsidP="00772C51">
      <w:pPr>
        <w:jc w:val="both"/>
        <w:rPr>
          <w:rFonts w:ascii="Arial Narrow" w:hAnsi="Arial Narrow" w:cs="Arial"/>
          <w:sz w:val="22"/>
          <w:szCs w:val="22"/>
        </w:rPr>
      </w:pPr>
    </w:p>
    <w:p w14:paraId="00B7E395" w14:textId="77777777" w:rsidR="00772C51" w:rsidRPr="00CB5CC6" w:rsidRDefault="00772C51" w:rsidP="00772C51">
      <w:pPr>
        <w:jc w:val="both"/>
        <w:rPr>
          <w:rFonts w:ascii="Arial Narrow" w:hAnsi="Arial Narrow" w:cs="Arial"/>
          <w:sz w:val="22"/>
          <w:szCs w:val="22"/>
        </w:rPr>
      </w:pPr>
      <w:r w:rsidRPr="00CB5CC6">
        <w:rPr>
          <w:rFonts w:ascii="Arial Narrow" w:hAnsi="Arial Narrow" w:cs="Arial"/>
          <w:sz w:val="22"/>
          <w:szCs w:val="22"/>
        </w:rPr>
        <w:t xml:space="preserve">El referido auto en su parte Resolutiva expresa: </w:t>
      </w:r>
    </w:p>
    <w:p w14:paraId="29A27611" w14:textId="77777777" w:rsidR="00772C51" w:rsidRPr="00CB5CC6" w:rsidRDefault="00772C51" w:rsidP="00772C51">
      <w:pPr>
        <w:rPr>
          <w:rFonts w:ascii="Arial Narrow" w:hAnsi="Arial Narrow" w:cs="Arial"/>
          <w:b/>
          <w:i/>
          <w:color w:val="000000"/>
          <w:sz w:val="22"/>
          <w:szCs w:val="22"/>
          <w:lang w:val="es-MX"/>
        </w:rPr>
      </w:pPr>
    </w:p>
    <w:p w14:paraId="589820B9" w14:textId="77777777" w:rsidR="00772C51" w:rsidRPr="00D42355" w:rsidRDefault="00772C51" w:rsidP="00772C51">
      <w:pPr>
        <w:rPr>
          <w:rFonts w:ascii="Arial Narrow" w:hAnsi="Arial Narrow" w:cs="Arial"/>
          <w:b/>
          <w:sz w:val="22"/>
          <w:szCs w:val="22"/>
          <w:lang w:val="es-MX"/>
        </w:rPr>
      </w:pPr>
      <w:r w:rsidRPr="00D42355">
        <w:rPr>
          <w:rFonts w:ascii="Arial Narrow" w:hAnsi="Arial Narrow" w:cs="Arial"/>
          <w:b/>
          <w:sz w:val="22"/>
          <w:szCs w:val="22"/>
          <w:lang w:val="es-MX"/>
        </w:rPr>
        <w:t>(Citar textualmente la parte resolutiva del auto a notificar por edicto)</w:t>
      </w:r>
    </w:p>
    <w:p w14:paraId="5F2C478A" w14:textId="77777777" w:rsidR="00772C51" w:rsidRPr="00D42355" w:rsidRDefault="00772C51" w:rsidP="00772C51">
      <w:pPr>
        <w:rPr>
          <w:rFonts w:ascii="Arial Narrow" w:hAnsi="Arial Narrow" w:cs="Arial"/>
          <w:b/>
          <w:sz w:val="22"/>
          <w:szCs w:val="22"/>
          <w:lang w:val="es-MX"/>
        </w:rPr>
      </w:pPr>
    </w:p>
    <w:p w14:paraId="40C151B3" w14:textId="77777777" w:rsidR="00772C51" w:rsidRPr="00D42355" w:rsidRDefault="00772C51" w:rsidP="00772C51">
      <w:pPr>
        <w:suppressAutoHyphens/>
        <w:jc w:val="center"/>
        <w:rPr>
          <w:rFonts w:ascii="Arial Narrow" w:hAnsi="Arial Narrow" w:cs="Arial"/>
          <w:b/>
          <w:sz w:val="22"/>
          <w:szCs w:val="22"/>
          <w:lang w:eastAsia="zh-CN"/>
        </w:rPr>
      </w:pPr>
      <w:r w:rsidRPr="00D42355">
        <w:rPr>
          <w:rFonts w:ascii="Arial Narrow" w:hAnsi="Arial Narrow" w:cs="Arial"/>
          <w:b/>
          <w:sz w:val="22"/>
          <w:szCs w:val="22"/>
          <w:lang w:eastAsia="zh-CN"/>
        </w:rPr>
        <w:t>“RESUELVE</w:t>
      </w:r>
      <w:r w:rsidRPr="00D42355">
        <w:rPr>
          <w:rFonts w:ascii="Arial Narrow" w:hAnsi="Arial Narrow" w:cs="Arial"/>
          <w:b/>
          <w:sz w:val="22"/>
          <w:szCs w:val="22"/>
        </w:rPr>
        <w:t>:</w:t>
      </w:r>
    </w:p>
    <w:p w14:paraId="53680E54" w14:textId="35F96C73" w:rsidR="00772C51" w:rsidRPr="00D42355" w:rsidRDefault="00772C51" w:rsidP="00772C51">
      <w:pPr>
        <w:tabs>
          <w:tab w:val="left" w:pos="-720"/>
          <w:tab w:val="left" w:pos="0"/>
        </w:tabs>
        <w:suppressAutoHyphens/>
        <w:ind w:right="20"/>
        <w:jc w:val="both"/>
        <w:rPr>
          <w:rFonts w:ascii="Arial Narrow" w:hAnsi="Arial Narrow" w:cs="Arial"/>
          <w:sz w:val="22"/>
          <w:szCs w:val="22"/>
        </w:rPr>
      </w:pPr>
    </w:p>
    <w:p w14:paraId="3CC24EC5" w14:textId="77777777" w:rsidR="00CB5CC6" w:rsidRPr="00D42355" w:rsidRDefault="00CB5CC6" w:rsidP="00772C51">
      <w:pPr>
        <w:tabs>
          <w:tab w:val="left" w:pos="-720"/>
          <w:tab w:val="left" w:pos="0"/>
        </w:tabs>
        <w:suppressAutoHyphens/>
        <w:ind w:right="20"/>
        <w:jc w:val="both"/>
        <w:rPr>
          <w:rFonts w:ascii="Arial Narrow" w:hAnsi="Arial Narrow" w:cs="Arial"/>
          <w:sz w:val="22"/>
          <w:szCs w:val="22"/>
        </w:rPr>
      </w:pPr>
    </w:p>
    <w:p w14:paraId="59FA7F3C" w14:textId="77777777" w:rsidR="00772C51" w:rsidRPr="00D42355" w:rsidRDefault="00772C51" w:rsidP="00772C51">
      <w:pPr>
        <w:tabs>
          <w:tab w:val="left" w:pos="-720"/>
          <w:tab w:val="left" w:pos="0"/>
          <w:tab w:val="left" w:pos="9180"/>
        </w:tabs>
        <w:suppressAutoHyphens/>
        <w:ind w:right="20"/>
        <w:jc w:val="both"/>
        <w:rPr>
          <w:rFonts w:ascii="Arial Narrow" w:hAnsi="Arial Narrow" w:cs="Arial"/>
          <w:sz w:val="22"/>
          <w:szCs w:val="22"/>
        </w:rPr>
      </w:pPr>
      <w:r w:rsidRPr="00D42355">
        <w:rPr>
          <w:rFonts w:ascii="Arial Narrow" w:hAnsi="Arial Narrow" w:cs="Arial"/>
          <w:b/>
          <w:sz w:val="22"/>
          <w:szCs w:val="22"/>
        </w:rPr>
        <w:t>PRIMERO.</w:t>
      </w:r>
      <w:r w:rsidRPr="00D42355">
        <w:rPr>
          <w:rFonts w:ascii="Arial Narrow" w:hAnsi="Arial Narrow" w:cs="Arial"/>
          <w:sz w:val="22"/>
          <w:szCs w:val="22"/>
        </w:rPr>
        <w:t xml:space="preserve"> </w:t>
      </w:r>
    </w:p>
    <w:p w14:paraId="79F00F03" w14:textId="2C28ADB3" w:rsidR="00772C51" w:rsidRPr="00D42355" w:rsidRDefault="00772C51" w:rsidP="00772C51">
      <w:pPr>
        <w:ind w:right="20"/>
        <w:rPr>
          <w:rFonts w:ascii="Arial Narrow" w:hAnsi="Arial Narrow" w:cs="Arial"/>
          <w:sz w:val="22"/>
          <w:szCs w:val="22"/>
        </w:rPr>
      </w:pPr>
    </w:p>
    <w:p w14:paraId="2F9C72C3" w14:textId="77777777" w:rsidR="00CB5CC6" w:rsidRPr="00D42355" w:rsidRDefault="00CB5CC6" w:rsidP="00772C51">
      <w:pPr>
        <w:ind w:right="20"/>
        <w:rPr>
          <w:rFonts w:ascii="Arial Narrow" w:hAnsi="Arial Narrow" w:cs="Arial"/>
          <w:sz w:val="22"/>
          <w:szCs w:val="22"/>
        </w:rPr>
      </w:pPr>
    </w:p>
    <w:p w14:paraId="097CEDB7" w14:textId="77777777" w:rsidR="00772C51" w:rsidRPr="00D42355" w:rsidRDefault="00772C51" w:rsidP="00772C51">
      <w:pPr>
        <w:ind w:right="20"/>
        <w:rPr>
          <w:rFonts w:ascii="Arial Narrow" w:hAnsi="Arial Narrow" w:cs="Arial"/>
          <w:sz w:val="22"/>
          <w:szCs w:val="22"/>
        </w:rPr>
      </w:pPr>
      <w:r w:rsidRPr="00D42355">
        <w:rPr>
          <w:rFonts w:ascii="Arial Narrow" w:hAnsi="Arial Narrow" w:cs="Arial"/>
          <w:b/>
          <w:sz w:val="22"/>
          <w:szCs w:val="22"/>
        </w:rPr>
        <w:t>SEGUNDO.</w:t>
      </w:r>
      <w:r w:rsidRPr="00D42355">
        <w:rPr>
          <w:rFonts w:ascii="Arial Narrow" w:hAnsi="Arial Narrow" w:cs="Arial"/>
          <w:sz w:val="22"/>
          <w:szCs w:val="22"/>
        </w:rPr>
        <w:t xml:space="preserve">  Por secretaria líbrense los oficios de rigor. </w:t>
      </w:r>
    </w:p>
    <w:p w14:paraId="18B83044" w14:textId="77777777" w:rsidR="00772C51" w:rsidRPr="00D42355" w:rsidRDefault="00772C51" w:rsidP="00772C51">
      <w:pPr>
        <w:ind w:right="20"/>
        <w:rPr>
          <w:rFonts w:ascii="Arial Narrow" w:hAnsi="Arial Narrow" w:cs="Arial"/>
          <w:sz w:val="22"/>
          <w:szCs w:val="22"/>
        </w:rPr>
      </w:pPr>
    </w:p>
    <w:p w14:paraId="6D206FAD" w14:textId="77777777" w:rsidR="00772C51" w:rsidRPr="00D42355" w:rsidRDefault="00772C51" w:rsidP="00772C51">
      <w:pPr>
        <w:ind w:right="20"/>
        <w:jc w:val="center"/>
        <w:rPr>
          <w:rFonts w:ascii="Arial Narrow" w:hAnsi="Arial Narrow" w:cs="Arial"/>
          <w:b/>
          <w:sz w:val="22"/>
          <w:szCs w:val="22"/>
        </w:rPr>
      </w:pPr>
      <w:r w:rsidRPr="00D42355">
        <w:rPr>
          <w:rFonts w:ascii="Arial Narrow" w:hAnsi="Arial Narrow" w:cs="Arial"/>
          <w:b/>
          <w:sz w:val="22"/>
          <w:szCs w:val="22"/>
        </w:rPr>
        <w:t>NOTIFIQUESE, COMUNIQUESE Y CUMPLASE</w:t>
      </w:r>
    </w:p>
    <w:p w14:paraId="10692AEC" w14:textId="141C3995" w:rsidR="00772C51" w:rsidRPr="00D42355" w:rsidRDefault="00772C51" w:rsidP="00772C51">
      <w:pPr>
        <w:autoSpaceDE w:val="0"/>
        <w:autoSpaceDN w:val="0"/>
        <w:adjustRightInd w:val="0"/>
        <w:rPr>
          <w:rFonts w:ascii="Arial Narrow" w:eastAsiaTheme="minorHAnsi" w:hAnsi="Arial Narrow" w:cs="Arial"/>
          <w:sz w:val="22"/>
          <w:szCs w:val="22"/>
          <w:lang w:eastAsia="en-US"/>
        </w:rPr>
      </w:pPr>
      <w:r w:rsidRPr="00D42355">
        <w:rPr>
          <w:rFonts w:ascii="Arial Narrow" w:eastAsiaTheme="minorHAnsi" w:hAnsi="Arial Narrow" w:cs="Arial"/>
          <w:sz w:val="22"/>
          <w:szCs w:val="22"/>
          <w:lang w:eastAsia="en-US"/>
        </w:rPr>
        <w:t xml:space="preserve"> </w:t>
      </w:r>
    </w:p>
    <w:p w14:paraId="19D9C8BF" w14:textId="77777777" w:rsidR="00CB5CC6" w:rsidRPr="00CB5CC6" w:rsidRDefault="00CB5CC6" w:rsidP="00772C51">
      <w:pPr>
        <w:autoSpaceDE w:val="0"/>
        <w:autoSpaceDN w:val="0"/>
        <w:adjustRightInd w:val="0"/>
        <w:rPr>
          <w:rFonts w:ascii="Arial Narrow" w:hAnsi="Arial Narrow" w:cs="Arial"/>
          <w:sz w:val="22"/>
          <w:szCs w:val="22"/>
        </w:rPr>
      </w:pPr>
    </w:p>
    <w:p w14:paraId="2DA068F1" w14:textId="77777777" w:rsidR="00772C51" w:rsidRPr="00CB5CC6" w:rsidRDefault="00772C51" w:rsidP="00772C51">
      <w:pPr>
        <w:pBdr>
          <w:top w:val="single" w:sz="4" w:space="0" w:color="auto"/>
          <w:left w:val="single" w:sz="4" w:space="4" w:color="auto"/>
          <w:bottom w:val="single" w:sz="4" w:space="27" w:color="auto"/>
          <w:right w:val="single" w:sz="4" w:space="4" w:color="auto"/>
        </w:pBdr>
        <w:tabs>
          <w:tab w:val="left" w:pos="1980"/>
        </w:tabs>
        <w:jc w:val="center"/>
        <w:rPr>
          <w:rFonts w:ascii="Arial Narrow" w:hAnsi="Arial Narrow" w:cs="Arial"/>
          <w:b/>
          <w:sz w:val="22"/>
          <w:szCs w:val="22"/>
        </w:rPr>
      </w:pPr>
    </w:p>
    <w:p w14:paraId="7DE6AAC8" w14:textId="77777777" w:rsidR="00772C51" w:rsidRPr="00CB5CC6" w:rsidRDefault="00772C51" w:rsidP="00772C51">
      <w:pPr>
        <w:pBdr>
          <w:top w:val="single" w:sz="4" w:space="0" w:color="auto"/>
          <w:left w:val="single" w:sz="4" w:space="4" w:color="auto"/>
          <w:bottom w:val="single" w:sz="4" w:space="27" w:color="auto"/>
          <w:right w:val="single" w:sz="4" w:space="4" w:color="auto"/>
        </w:pBdr>
        <w:tabs>
          <w:tab w:val="left" w:pos="1980"/>
        </w:tabs>
        <w:jc w:val="center"/>
        <w:rPr>
          <w:rFonts w:ascii="Arial Narrow" w:hAnsi="Arial Narrow" w:cs="Arial"/>
          <w:b/>
          <w:sz w:val="22"/>
          <w:szCs w:val="22"/>
        </w:rPr>
      </w:pPr>
      <w:r w:rsidRPr="00CB5CC6">
        <w:rPr>
          <w:rFonts w:ascii="Arial Narrow" w:hAnsi="Arial Narrow" w:cs="Arial"/>
          <w:b/>
          <w:sz w:val="22"/>
          <w:szCs w:val="22"/>
        </w:rPr>
        <w:t xml:space="preserve">CONSTANCIA DE FIJACIÓN ELECTRONICA </w:t>
      </w:r>
    </w:p>
    <w:p w14:paraId="1532B491" w14:textId="77777777" w:rsidR="00772C51" w:rsidRPr="00CB5CC6" w:rsidRDefault="00772C51" w:rsidP="00772C51">
      <w:pPr>
        <w:pBdr>
          <w:top w:val="single" w:sz="4" w:space="0" w:color="auto"/>
          <w:left w:val="single" w:sz="4" w:space="4" w:color="auto"/>
          <w:bottom w:val="single" w:sz="4" w:space="27" w:color="auto"/>
          <w:right w:val="single" w:sz="4" w:space="4" w:color="auto"/>
        </w:pBdr>
        <w:tabs>
          <w:tab w:val="left" w:pos="1980"/>
        </w:tabs>
        <w:jc w:val="center"/>
        <w:rPr>
          <w:rFonts w:ascii="Arial Narrow" w:hAnsi="Arial Narrow" w:cs="Arial"/>
          <w:b/>
          <w:sz w:val="22"/>
          <w:szCs w:val="22"/>
        </w:rPr>
      </w:pPr>
      <w:r w:rsidRPr="00CB5CC6">
        <w:rPr>
          <w:rFonts w:ascii="Arial Narrow" w:hAnsi="Arial Narrow" w:cs="Arial"/>
          <w:b/>
          <w:sz w:val="22"/>
          <w:szCs w:val="22"/>
        </w:rPr>
        <w:t xml:space="preserve">EXP. Xxx </w:t>
      </w:r>
      <w:r w:rsidRPr="00D42355">
        <w:rPr>
          <w:rFonts w:ascii="Arial Narrow" w:hAnsi="Arial Narrow" w:cs="Arial"/>
          <w:b/>
          <w:sz w:val="22"/>
          <w:szCs w:val="22"/>
        </w:rPr>
        <w:t>(citar número de expediente)</w:t>
      </w:r>
    </w:p>
    <w:p w14:paraId="5545E688" w14:textId="77777777" w:rsidR="00772C51" w:rsidRPr="00CB5CC6" w:rsidRDefault="00772C51" w:rsidP="00772C51">
      <w:pPr>
        <w:pBdr>
          <w:top w:val="single" w:sz="4" w:space="0" w:color="auto"/>
          <w:left w:val="single" w:sz="4" w:space="4" w:color="auto"/>
          <w:bottom w:val="single" w:sz="4" w:space="27" w:color="auto"/>
          <w:right w:val="single" w:sz="4" w:space="4" w:color="auto"/>
        </w:pBdr>
        <w:tabs>
          <w:tab w:val="left" w:pos="1980"/>
        </w:tabs>
        <w:jc w:val="center"/>
        <w:rPr>
          <w:rFonts w:ascii="Arial Narrow" w:hAnsi="Arial Narrow" w:cs="Arial"/>
          <w:b/>
          <w:sz w:val="22"/>
          <w:szCs w:val="22"/>
        </w:rPr>
      </w:pPr>
      <w:r w:rsidRPr="00CB5CC6">
        <w:rPr>
          <w:rFonts w:ascii="Arial Narrow" w:hAnsi="Arial Narrow" w:cs="Arial"/>
          <w:b/>
          <w:sz w:val="22"/>
          <w:szCs w:val="22"/>
        </w:rPr>
        <w:t xml:space="preserve"> </w:t>
      </w:r>
    </w:p>
    <w:p w14:paraId="75A9D0A9" w14:textId="1BCFB8FB" w:rsidR="00772C51" w:rsidRPr="00CB5CC6" w:rsidRDefault="00772C51" w:rsidP="00772C51">
      <w:pPr>
        <w:pBdr>
          <w:top w:val="single" w:sz="4" w:space="0" w:color="auto"/>
          <w:left w:val="single" w:sz="4" w:space="4" w:color="auto"/>
          <w:bottom w:val="single" w:sz="4" w:space="27" w:color="auto"/>
          <w:right w:val="single" w:sz="4" w:space="4" w:color="auto"/>
        </w:pBdr>
        <w:tabs>
          <w:tab w:val="left" w:pos="1980"/>
        </w:tabs>
        <w:jc w:val="both"/>
        <w:rPr>
          <w:rFonts w:ascii="Arial Narrow" w:hAnsi="Arial Narrow" w:cs="Arial"/>
          <w:sz w:val="22"/>
          <w:szCs w:val="22"/>
        </w:rPr>
      </w:pPr>
      <w:r w:rsidRPr="00CB5CC6">
        <w:rPr>
          <w:rFonts w:ascii="Arial Narrow" w:hAnsi="Arial Narrow" w:cs="Arial"/>
          <w:sz w:val="22"/>
          <w:szCs w:val="22"/>
        </w:rPr>
        <w:t>El presente EDICTO</w:t>
      </w:r>
      <w:r w:rsidRPr="00CB5CC6">
        <w:rPr>
          <w:rFonts w:ascii="Arial Narrow" w:hAnsi="Arial Narrow" w:cs="Arial"/>
          <w:sz w:val="22"/>
          <w:szCs w:val="22"/>
          <w:shd w:val="clear" w:color="auto" w:fill="FFFFFF"/>
        </w:rPr>
        <w:t xml:space="preserve">, </w:t>
      </w:r>
      <w:r w:rsidRPr="00CB5CC6">
        <w:rPr>
          <w:rFonts w:ascii="Arial Narrow" w:hAnsi="Arial Narrow" w:cs="Arial"/>
          <w:sz w:val="22"/>
          <w:szCs w:val="22"/>
        </w:rPr>
        <w:t>se fija en Bogotá, D.C., hoy diecisiete (17) de septiembre de dos mil veinticuatro (2024) siendo las ocho de la mañana (8:00 a.m.), por el término de tres (3) días en la dirección electrónica- micrositio de la entidad,</w:t>
      </w:r>
      <w:r w:rsidR="007C09D9" w:rsidRPr="00CB5CC6">
        <w:rPr>
          <w:rFonts w:ascii="Arial Narrow" w:hAnsi="Arial Narrow" w:cs="Arial"/>
          <w:sz w:val="22"/>
          <w:szCs w:val="22"/>
        </w:rPr>
        <w:t xml:space="preserve"> a través del </w:t>
      </w:r>
      <w:r w:rsidR="007C09D9" w:rsidRPr="00CB5CC6">
        <w:rPr>
          <w:rFonts w:ascii="Arial Narrow" w:hAnsi="Arial Narrow" w:cs="Arial"/>
          <w:color w:val="000000"/>
          <w:sz w:val="22"/>
          <w:szCs w:val="22"/>
          <w:lang w:eastAsia="es-CO"/>
        </w:rPr>
        <w:t>link: https://www.bomberosbogota.gov.co/content/procesos-disciplinarios</w:t>
      </w:r>
    </w:p>
    <w:p w14:paraId="0EB6DAC2" w14:textId="77777777" w:rsidR="00772C51" w:rsidRPr="00CB5CC6" w:rsidRDefault="00772C51" w:rsidP="00772C51">
      <w:pPr>
        <w:pBdr>
          <w:top w:val="single" w:sz="4" w:space="0" w:color="auto"/>
          <w:left w:val="single" w:sz="4" w:space="4" w:color="auto"/>
          <w:bottom w:val="single" w:sz="4" w:space="27" w:color="auto"/>
          <w:right w:val="single" w:sz="4" w:space="4" w:color="auto"/>
        </w:pBdr>
        <w:tabs>
          <w:tab w:val="left" w:pos="1980"/>
        </w:tabs>
        <w:jc w:val="both"/>
        <w:rPr>
          <w:rFonts w:ascii="Arial Narrow" w:hAnsi="Arial Narrow" w:cs="Arial"/>
          <w:sz w:val="22"/>
          <w:szCs w:val="22"/>
        </w:rPr>
      </w:pPr>
    </w:p>
    <w:p w14:paraId="17F30598" w14:textId="77777777" w:rsidR="00772C51" w:rsidRPr="00D42355" w:rsidRDefault="00772C51" w:rsidP="00772C51">
      <w:pPr>
        <w:pBdr>
          <w:top w:val="single" w:sz="4" w:space="0" w:color="auto"/>
          <w:left w:val="single" w:sz="4" w:space="4" w:color="auto"/>
          <w:bottom w:val="single" w:sz="4" w:space="27" w:color="auto"/>
          <w:right w:val="single" w:sz="4" w:space="4" w:color="auto"/>
        </w:pBdr>
        <w:tabs>
          <w:tab w:val="left" w:pos="1980"/>
        </w:tabs>
        <w:jc w:val="center"/>
        <w:rPr>
          <w:rFonts w:ascii="Arial Narrow" w:hAnsi="Arial Narrow" w:cs="Arial"/>
          <w:b/>
          <w:sz w:val="22"/>
          <w:szCs w:val="22"/>
        </w:rPr>
      </w:pPr>
      <w:r w:rsidRPr="00CB5CC6">
        <w:rPr>
          <w:rFonts w:ascii="Arial Narrow" w:hAnsi="Arial Narrow" w:cs="Arial"/>
          <w:sz w:val="22"/>
          <w:szCs w:val="22"/>
        </w:rPr>
        <w:t>(funcionario de la OCDI a cargo de firmar el documento)</w:t>
      </w:r>
    </w:p>
    <w:p w14:paraId="612A45C6" w14:textId="17155702" w:rsidR="00772C51" w:rsidRPr="00D42355" w:rsidRDefault="00772C51" w:rsidP="00772C51">
      <w:pPr>
        <w:pBdr>
          <w:top w:val="single" w:sz="4" w:space="0" w:color="auto"/>
          <w:left w:val="single" w:sz="4" w:space="4" w:color="auto"/>
          <w:bottom w:val="single" w:sz="4" w:space="27" w:color="auto"/>
          <w:right w:val="single" w:sz="4" w:space="4" w:color="auto"/>
        </w:pBdr>
        <w:tabs>
          <w:tab w:val="left" w:pos="1980"/>
        </w:tabs>
        <w:jc w:val="center"/>
        <w:rPr>
          <w:rFonts w:ascii="Arial Narrow" w:hAnsi="Arial Narrow" w:cs="Arial"/>
          <w:b/>
          <w:sz w:val="22"/>
          <w:szCs w:val="22"/>
        </w:rPr>
      </w:pPr>
      <w:r w:rsidRPr="00D42355">
        <w:rPr>
          <w:rFonts w:ascii="Arial Narrow" w:hAnsi="Arial Narrow" w:cs="Arial"/>
          <w:b/>
          <w:sz w:val="22"/>
          <w:szCs w:val="22"/>
        </w:rPr>
        <w:t>(NOMBRE Y APELLIDOS)</w:t>
      </w:r>
    </w:p>
    <w:p w14:paraId="2DC3A78E" w14:textId="1D755AA9" w:rsidR="00772C51" w:rsidRDefault="00772C51" w:rsidP="00772C51">
      <w:pPr>
        <w:pStyle w:val="Textoindependiente"/>
        <w:jc w:val="left"/>
        <w:rPr>
          <w:rFonts w:ascii="Arial Narrow" w:hAnsi="Arial Narrow" w:cs="Arial"/>
          <w:sz w:val="22"/>
          <w:szCs w:val="22"/>
        </w:rPr>
      </w:pPr>
    </w:p>
    <w:p w14:paraId="3A23B619" w14:textId="77777777" w:rsidR="00CB5CC6" w:rsidRPr="00CB5CC6" w:rsidRDefault="00CB5CC6" w:rsidP="00772C51">
      <w:pPr>
        <w:pStyle w:val="Textoindependiente"/>
        <w:jc w:val="left"/>
        <w:rPr>
          <w:rFonts w:ascii="Arial Narrow" w:hAnsi="Arial Narrow" w:cs="Arial"/>
          <w:sz w:val="22"/>
          <w:szCs w:val="22"/>
        </w:rPr>
      </w:pPr>
    </w:p>
    <w:p w14:paraId="45FFB845" w14:textId="77777777" w:rsidR="00772C51" w:rsidRPr="00CB5CC6" w:rsidRDefault="00772C51" w:rsidP="00772C51">
      <w:pPr>
        <w:pStyle w:val="Textoindependiente"/>
        <w:jc w:val="left"/>
        <w:rPr>
          <w:rFonts w:ascii="Arial Narrow" w:hAnsi="Arial Narrow" w:cs="Arial"/>
          <w:sz w:val="22"/>
          <w:szCs w:val="22"/>
        </w:rPr>
      </w:pPr>
    </w:p>
    <w:p w14:paraId="7E4D060E" w14:textId="77777777" w:rsidR="00772C51" w:rsidRPr="00CB5CC6" w:rsidRDefault="00772C51" w:rsidP="00772C51">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CB5CC6">
        <w:rPr>
          <w:rFonts w:ascii="Arial Narrow" w:hAnsi="Arial Narrow" w:cs="Arial"/>
          <w:b/>
          <w:sz w:val="22"/>
          <w:szCs w:val="22"/>
        </w:rPr>
        <w:t>CONSTANCIA DE DESFIJACIÓN. EXP.  xx</w:t>
      </w:r>
    </w:p>
    <w:p w14:paraId="6BEE42DD" w14:textId="77777777" w:rsidR="00772C51" w:rsidRPr="00CB5CC6" w:rsidRDefault="00772C51" w:rsidP="00772C51">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p>
    <w:p w14:paraId="2E881B30" w14:textId="583CBCC2" w:rsidR="00772C51" w:rsidRPr="00CB5CC6" w:rsidRDefault="00772C51" w:rsidP="00772C51">
      <w:pPr>
        <w:pStyle w:val="Textoindependiente"/>
        <w:pBdr>
          <w:top w:val="single" w:sz="4" w:space="1" w:color="auto"/>
          <w:left w:val="single" w:sz="4" w:space="4" w:color="auto"/>
          <w:bottom w:val="single" w:sz="4" w:space="1" w:color="auto"/>
          <w:right w:val="single" w:sz="4" w:space="4" w:color="auto"/>
        </w:pBdr>
        <w:rPr>
          <w:rFonts w:ascii="Arial Narrow" w:hAnsi="Arial Narrow" w:cs="Arial"/>
          <w:sz w:val="22"/>
          <w:szCs w:val="22"/>
        </w:rPr>
      </w:pPr>
      <w:r w:rsidRPr="00CB5CC6">
        <w:rPr>
          <w:rFonts w:ascii="Arial Narrow" w:hAnsi="Arial Narrow" w:cs="Arial"/>
          <w:sz w:val="22"/>
          <w:szCs w:val="22"/>
        </w:rPr>
        <w:t xml:space="preserve">El suscrito (funcionario de la OCDI a cargo de firmar el documento) de la Oficina de Control Disciplinario Interno de la UAECOB, hace constar que el presente Edicto se desfija </w:t>
      </w:r>
      <w:r w:rsidR="00CB5CC6" w:rsidRPr="00CB5CC6">
        <w:rPr>
          <w:rFonts w:ascii="Arial Narrow" w:hAnsi="Arial Narrow" w:cs="Arial"/>
          <w:sz w:val="22"/>
          <w:szCs w:val="22"/>
        </w:rPr>
        <w:t>hoy xxx</w:t>
      </w:r>
      <w:r w:rsidRPr="00CB5CC6">
        <w:rPr>
          <w:rFonts w:ascii="Arial Narrow" w:hAnsi="Arial Narrow" w:cs="Arial"/>
          <w:sz w:val="22"/>
          <w:szCs w:val="22"/>
        </w:rPr>
        <w:t xml:space="preserve"> (xx) </w:t>
      </w:r>
      <w:r w:rsidR="00CB5CC6" w:rsidRPr="00CB5CC6">
        <w:rPr>
          <w:rFonts w:ascii="Arial Narrow" w:hAnsi="Arial Narrow" w:cs="Arial"/>
          <w:sz w:val="22"/>
          <w:szCs w:val="22"/>
        </w:rPr>
        <w:t>de xxx</w:t>
      </w:r>
      <w:r w:rsidRPr="00CB5CC6">
        <w:rPr>
          <w:rFonts w:ascii="Arial Narrow" w:hAnsi="Arial Narrow" w:cs="Arial"/>
          <w:sz w:val="22"/>
          <w:szCs w:val="22"/>
        </w:rPr>
        <w:t xml:space="preserve"> </w:t>
      </w:r>
      <w:r w:rsidR="00CB5CC6" w:rsidRPr="00CB5CC6">
        <w:rPr>
          <w:rFonts w:ascii="Arial Narrow" w:hAnsi="Arial Narrow" w:cs="Arial"/>
          <w:sz w:val="22"/>
          <w:szCs w:val="22"/>
        </w:rPr>
        <w:t>de 202x, siendo</w:t>
      </w:r>
      <w:r w:rsidRPr="00CB5CC6">
        <w:rPr>
          <w:rFonts w:ascii="Arial Narrow" w:hAnsi="Arial Narrow" w:cs="Arial"/>
          <w:sz w:val="22"/>
          <w:szCs w:val="22"/>
        </w:rPr>
        <w:t xml:space="preserve"> las cinco de la tarde (5:00 p.m.), de conformidad con lo establecido en el </w:t>
      </w:r>
      <w:r w:rsidRPr="00CB5CC6">
        <w:rPr>
          <w:rFonts w:ascii="Arial Narrow" w:hAnsi="Arial Narrow" w:cs="Arial"/>
          <w:color w:val="000000"/>
          <w:sz w:val="22"/>
          <w:szCs w:val="22"/>
          <w:lang w:val="es-MX"/>
        </w:rPr>
        <w:t>1</w:t>
      </w:r>
      <w:r w:rsidRPr="00CB5CC6">
        <w:rPr>
          <w:rFonts w:ascii="Arial Narrow" w:hAnsi="Arial Narrow" w:cs="Arial"/>
          <w:color w:val="000000"/>
          <w:sz w:val="22"/>
          <w:szCs w:val="22"/>
        </w:rPr>
        <w:t>2</w:t>
      </w:r>
      <w:r w:rsidRPr="00CB5CC6">
        <w:rPr>
          <w:rFonts w:ascii="Arial Narrow" w:hAnsi="Arial Narrow" w:cs="Arial"/>
          <w:color w:val="000000"/>
          <w:sz w:val="22"/>
          <w:szCs w:val="22"/>
          <w:lang w:val="es-MX"/>
        </w:rPr>
        <w:t xml:space="preserve">7 de la Ley </w:t>
      </w:r>
      <w:r w:rsidRPr="00CB5CC6">
        <w:rPr>
          <w:rFonts w:ascii="Arial Narrow" w:hAnsi="Arial Narrow" w:cs="Arial"/>
          <w:color w:val="000000"/>
          <w:sz w:val="22"/>
          <w:szCs w:val="22"/>
        </w:rPr>
        <w:t xml:space="preserve">1952 </w:t>
      </w:r>
      <w:r w:rsidRPr="00CB5CC6">
        <w:rPr>
          <w:rFonts w:ascii="Arial Narrow" w:hAnsi="Arial Narrow" w:cs="Arial"/>
          <w:color w:val="000000"/>
          <w:sz w:val="22"/>
          <w:szCs w:val="22"/>
          <w:lang w:val="es-MX"/>
        </w:rPr>
        <w:t>de 20</w:t>
      </w:r>
      <w:r w:rsidRPr="00CB5CC6">
        <w:rPr>
          <w:rFonts w:ascii="Arial Narrow" w:hAnsi="Arial Narrow" w:cs="Arial"/>
          <w:color w:val="000000"/>
          <w:sz w:val="22"/>
          <w:szCs w:val="22"/>
        </w:rPr>
        <w:t>19</w:t>
      </w:r>
      <w:r w:rsidRPr="00CB5CC6">
        <w:rPr>
          <w:rFonts w:ascii="Arial Narrow" w:hAnsi="Arial Narrow" w:cs="Arial"/>
          <w:sz w:val="22"/>
          <w:szCs w:val="22"/>
        </w:rPr>
        <w:t>.</w:t>
      </w:r>
    </w:p>
    <w:p w14:paraId="3687C081" w14:textId="77777777" w:rsidR="00772C51" w:rsidRPr="00CB5CC6" w:rsidRDefault="00772C51" w:rsidP="00772C51">
      <w:pPr>
        <w:pStyle w:val="Textoindependiente"/>
        <w:pBdr>
          <w:top w:val="single" w:sz="4" w:space="1" w:color="auto"/>
          <w:left w:val="single" w:sz="4" w:space="4" w:color="auto"/>
          <w:bottom w:val="single" w:sz="4" w:space="1" w:color="auto"/>
          <w:right w:val="single" w:sz="4" w:space="4" w:color="auto"/>
        </w:pBdr>
        <w:rPr>
          <w:rFonts w:ascii="Arial Narrow" w:hAnsi="Arial Narrow" w:cs="Arial"/>
          <w:sz w:val="22"/>
          <w:szCs w:val="22"/>
        </w:rPr>
      </w:pPr>
    </w:p>
    <w:p w14:paraId="10F0D3F5" w14:textId="34BAD675" w:rsidR="00772C51" w:rsidRPr="00D42355" w:rsidRDefault="00772C51" w:rsidP="00772C51">
      <w:pPr>
        <w:pStyle w:val="Textoindependiente"/>
        <w:pBdr>
          <w:top w:val="single" w:sz="4" w:space="1" w:color="auto"/>
          <w:left w:val="single" w:sz="4" w:space="4" w:color="auto"/>
          <w:bottom w:val="single" w:sz="4" w:space="1" w:color="auto"/>
          <w:right w:val="single" w:sz="4" w:space="4" w:color="auto"/>
        </w:pBdr>
        <w:jc w:val="center"/>
        <w:rPr>
          <w:rFonts w:ascii="Arial Narrow" w:hAnsi="Arial Narrow" w:cs="Arial"/>
          <w:b/>
          <w:sz w:val="22"/>
          <w:szCs w:val="22"/>
        </w:rPr>
      </w:pPr>
      <w:r w:rsidRPr="00D42355">
        <w:rPr>
          <w:rFonts w:ascii="Arial Narrow" w:hAnsi="Arial Narrow" w:cs="Arial"/>
          <w:b/>
          <w:sz w:val="22"/>
          <w:szCs w:val="22"/>
        </w:rPr>
        <w:t xml:space="preserve">(NOMBRE Y </w:t>
      </w:r>
      <w:r w:rsidR="00CB5CC6" w:rsidRPr="00D42355">
        <w:rPr>
          <w:rFonts w:ascii="Arial Narrow" w:hAnsi="Arial Narrow" w:cs="Arial"/>
          <w:b/>
          <w:sz w:val="22"/>
          <w:szCs w:val="22"/>
        </w:rPr>
        <w:t>APELLIDOS)</w:t>
      </w:r>
    </w:p>
    <w:p w14:paraId="52E56223" w14:textId="77777777" w:rsidR="00441E2F" w:rsidRPr="00CA106B" w:rsidRDefault="00441E2F" w:rsidP="00772C51">
      <w:pPr>
        <w:rPr>
          <w:rFonts w:ascii="Arial Narrow" w:hAnsi="Arial Narrow"/>
          <w:sz w:val="22"/>
          <w:szCs w:val="22"/>
        </w:rPr>
      </w:pPr>
    </w:p>
    <w:sectPr w:rsidR="00441E2F" w:rsidRPr="00CA106B" w:rsidSect="003C2885">
      <w:headerReference w:type="default" r:id="rId7"/>
      <w:footerReference w:type="default" r:id="rId8"/>
      <w:pgSz w:w="12242" w:h="18824" w:code="1"/>
      <w:pgMar w:top="1701" w:right="1185" w:bottom="1276" w:left="1134" w:header="567"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8A885" w14:textId="77777777" w:rsidR="00217F87" w:rsidRDefault="00217F87" w:rsidP="007065DE">
      <w:r>
        <w:separator/>
      </w:r>
    </w:p>
  </w:endnote>
  <w:endnote w:type="continuationSeparator" w:id="0">
    <w:p w14:paraId="7E845B0A" w14:textId="77777777" w:rsidR="00217F87" w:rsidRDefault="00217F87" w:rsidP="00706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75F61" w14:textId="77777777" w:rsidR="00000000" w:rsidRPr="003C2885" w:rsidRDefault="00527FF4" w:rsidP="003C2885">
    <w:pPr>
      <w:spacing w:before="29" w:line="225" w:lineRule="auto"/>
      <w:ind w:left="586" w:hanging="567"/>
      <w:jc w:val="center"/>
      <w:rPr>
        <w:rFonts w:ascii="Arial" w:hAnsi="Arial" w:cs="Arial"/>
        <w:i/>
        <w:sz w:val="16"/>
        <w:szCs w:val="16"/>
      </w:rPr>
    </w:pPr>
    <w:r>
      <w:rPr>
        <w:noProof/>
        <w:lang w:val="es-CO" w:eastAsia="es-CO"/>
      </w:rPr>
      <w:drawing>
        <wp:anchor distT="0" distB="0" distL="114300" distR="114300" simplePos="0" relativeHeight="251659264" behindDoc="1" locked="0" layoutInCell="1" allowOverlap="1" wp14:anchorId="2CAB54B2" wp14:editId="43DCFA05">
          <wp:simplePos x="0" y="0"/>
          <wp:positionH relativeFrom="margin">
            <wp:posOffset>5989320</wp:posOffset>
          </wp:positionH>
          <wp:positionV relativeFrom="paragraph">
            <wp:posOffset>8610600</wp:posOffset>
          </wp:positionV>
          <wp:extent cx="1773555" cy="1461135"/>
          <wp:effectExtent l="0" t="0" r="0" b="0"/>
          <wp:wrapNone/>
          <wp:docPr id="40" name="Imagen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r w:rsidRPr="003C2885">
      <w:rPr>
        <w:rFonts w:ascii="Arial" w:hAnsi="Arial" w:cs="Arial"/>
        <w:b/>
        <w:i/>
        <w:sz w:val="16"/>
        <w:szCs w:val="16"/>
      </w:rPr>
      <w:t xml:space="preserve"> </w:t>
    </w: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w:t>
    </w:r>
    <w:r>
      <w:rPr>
        <w:rFonts w:ascii="Arial" w:hAnsi="Arial" w:cs="Arial"/>
        <w:i/>
        <w:sz w:val="16"/>
        <w:szCs w:val="16"/>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D559C" w14:textId="77777777" w:rsidR="00217F87" w:rsidRDefault="00217F87" w:rsidP="007065DE">
      <w:r>
        <w:separator/>
      </w:r>
    </w:p>
  </w:footnote>
  <w:footnote w:type="continuationSeparator" w:id="0">
    <w:p w14:paraId="079F3B06" w14:textId="77777777" w:rsidR="00217F87" w:rsidRDefault="00217F87" w:rsidP="00706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47A01" w14:textId="77777777" w:rsidR="00000000" w:rsidRDefault="00000000">
    <w:pPr>
      <w:pStyle w:val="Encabezado1"/>
      <w:jc w:val="center"/>
    </w:pPr>
  </w:p>
  <w:tbl>
    <w:tblPr>
      <w:tblStyle w:val="Tablaconcuadrcula"/>
      <w:tblW w:w="1006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3"/>
      <w:gridCol w:w="6062"/>
      <w:gridCol w:w="2410"/>
    </w:tblGrid>
    <w:tr w:rsidR="003C2885" w14:paraId="1DBE8902" w14:textId="77777777" w:rsidTr="0FDF863D">
      <w:trPr>
        <w:trHeight w:val="1267"/>
      </w:trPr>
      <w:tc>
        <w:tcPr>
          <w:tcW w:w="1591" w:type="dxa"/>
        </w:tcPr>
        <w:p w14:paraId="5043CB0F" w14:textId="77777777" w:rsidR="00000000" w:rsidRDefault="00527FF4" w:rsidP="003C2885">
          <w:pPr>
            <w:pStyle w:val="Encabezado"/>
          </w:pPr>
          <w:r>
            <w:rPr>
              <w:noProof/>
              <w:lang w:eastAsia="es-CO"/>
            </w:rPr>
            <w:drawing>
              <wp:inline distT="0" distB="0" distL="0" distR="0" wp14:anchorId="63C71F3C" wp14:editId="69062AF8">
                <wp:extent cx="878205" cy="714375"/>
                <wp:effectExtent l="0" t="0" r="0" b="9525"/>
                <wp:docPr id="39" name="Imagen 39"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14375"/>
                        </a:xfrm>
                        <a:prstGeom prst="rect">
                          <a:avLst/>
                        </a:prstGeom>
                        <a:noFill/>
                        <a:ln>
                          <a:noFill/>
                        </a:ln>
                      </pic:spPr>
                    </pic:pic>
                  </a:graphicData>
                </a:graphic>
              </wp:inline>
            </w:drawing>
          </w:r>
        </w:p>
      </w:tc>
      <w:tc>
        <w:tcPr>
          <w:tcW w:w="6064" w:type="dxa"/>
        </w:tcPr>
        <w:p w14:paraId="76D6278D" w14:textId="77777777" w:rsidR="00000000" w:rsidRPr="00926BCF" w:rsidRDefault="00527FF4" w:rsidP="003C2885">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Procedimiento</w:t>
          </w:r>
        </w:p>
        <w:p w14:paraId="33B0475F" w14:textId="77777777" w:rsidR="00000000" w:rsidRPr="00CA106B" w:rsidRDefault="00527FF4" w:rsidP="003C2885">
          <w:pPr>
            <w:jc w:val="center"/>
            <w:rPr>
              <w:rFonts w:ascii="Arial Narrow" w:hAnsi="Arial Narrow" w:cs="Arial"/>
              <w:b/>
              <w:sz w:val="22"/>
              <w:szCs w:val="22"/>
            </w:rPr>
          </w:pPr>
          <w:r w:rsidRPr="00CA106B">
            <w:rPr>
              <w:rFonts w:ascii="Arial Narrow" w:hAnsi="Arial Narrow" w:cs="Arial"/>
              <w:b/>
              <w:sz w:val="22"/>
              <w:szCs w:val="22"/>
            </w:rPr>
            <w:t>CONTROL DISCIPLINARIO INTERNO</w:t>
          </w:r>
        </w:p>
        <w:p w14:paraId="6F5B3C2C" w14:textId="77777777" w:rsidR="00000000" w:rsidRPr="00CA106B" w:rsidRDefault="00527FF4" w:rsidP="003C2885">
          <w:pPr>
            <w:jc w:val="center"/>
            <w:rPr>
              <w:rFonts w:ascii="Arial Narrow" w:hAnsi="Arial Narrow" w:cs="Arial"/>
              <w:b/>
              <w:sz w:val="22"/>
              <w:szCs w:val="22"/>
            </w:rPr>
          </w:pPr>
          <w:r w:rsidRPr="00CA106B">
            <w:rPr>
              <w:rFonts w:ascii="Arial Narrow" w:hAnsi="Arial Narrow" w:cs="Arial"/>
              <w:b/>
              <w:sz w:val="22"/>
              <w:szCs w:val="22"/>
            </w:rPr>
            <w:t>ETAPA DE INSTRUCCIÓN</w:t>
          </w:r>
        </w:p>
        <w:p w14:paraId="07459315" w14:textId="77777777" w:rsidR="00000000" w:rsidRDefault="00000000" w:rsidP="003C2885">
          <w:pPr>
            <w:rPr>
              <w:rFonts w:ascii="Arial" w:hAnsi="Arial" w:cs="Arial"/>
              <w:sz w:val="16"/>
              <w:szCs w:val="16"/>
            </w:rPr>
          </w:pPr>
        </w:p>
        <w:p w14:paraId="2F058590" w14:textId="77777777" w:rsidR="00000000" w:rsidRPr="00926BCF" w:rsidRDefault="00527FF4" w:rsidP="003C2885">
          <w:pPr>
            <w:rPr>
              <w:rFonts w:ascii="Arial" w:hAnsi="Arial" w:cs="Arial"/>
              <w:color w:val="BFBFBF"/>
              <w:sz w:val="16"/>
              <w:szCs w:val="16"/>
            </w:rPr>
          </w:pPr>
          <w:r w:rsidRPr="00D577C7">
            <w:rPr>
              <w:rFonts w:ascii="Arial" w:hAnsi="Arial" w:cs="Arial"/>
              <w:sz w:val="16"/>
              <w:szCs w:val="16"/>
            </w:rPr>
            <w:t xml:space="preserve">Nombre del </w:t>
          </w:r>
          <w:r>
            <w:rPr>
              <w:rFonts w:ascii="Arial" w:hAnsi="Arial" w:cs="Arial"/>
              <w:sz w:val="16"/>
              <w:szCs w:val="16"/>
            </w:rPr>
            <w:t>Formato</w:t>
          </w:r>
        </w:p>
        <w:p w14:paraId="4A77B2C1" w14:textId="22F970F2" w:rsidR="00000000" w:rsidRPr="00CA106B" w:rsidRDefault="6DFE1EC9" w:rsidP="6DFE1EC9">
          <w:pPr>
            <w:pStyle w:val="Encabezado"/>
            <w:jc w:val="center"/>
            <w:rPr>
              <w:rFonts w:ascii="Arial Narrow" w:hAnsi="Arial Narrow" w:cs="Arial"/>
              <w:b/>
              <w:bCs/>
              <w:sz w:val="24"/>
              <w:szCs w:val="24"/>
            </w:rPr>
          </w:pPr>
          <w:r w:rsidRPr="6DFE1EC9">
            <w:rPr>
              <w:rFonts w:ascii="Arial Narrow" w:hAnsi="Arial Narrow" w:cs="Arial"/>
              <w:b/>
              <w:bCs/>
              <w:sz w:val="24"/>
              <w:szCs w:val="24"/>
            </w:rPr>
            <w:t xml:space="preserve">NOTIFICACIÓN POR EDICTO </w:t>
          </w:r>
        </w:p>
        <w:p w14:paraId="39DDAB72" w14:textId="78E3FF45" w:rsidR="00651421" w:rsidRPr="00F75547" w:rsidRDefault="00CB5CC6" w:rsidP="00CA106B">
          <w:pPr>
            <w:pStyle w:val="Encabezado"/>
            <w:jc w:val="center"/>
            <w:rPr>
              <w:sz w:val="24"/>
              <w:szCs w:val="24"/>
            </w:rPr>
          </w:pPr>
          <w:r w:rsidRPr="00CA106B">
            <w:rPr>
              <w:rFonts w:ascii="Arial Narrow" w:hAnsi="Arial Narrow" w:cs="Arial"/>
              <w:lang w:val="es-MX"/>
            </w:rPr>
            <w:t>Artíc</w:t>
          </w:r>
          <w:r>
            <w:rPr>
              <w:rFonts w:ascii="Arial Narrow" w:hAnsi="Arial Narrow" w:cs="Arial"/>
              <w:lang w:val="es-MX"/>
            </w:rPr>
            <w:t>u</w:t>
          </w:r>
          <w:r w:rsidRPr="00CA106B">
            <w:rPr>
              <w:rFonts w:ascii="Arial Narrow" w:hAnsi="Arial Narrow" w:cs="Arial"/>
              <w:lang w:val="es-MX"/>
            </w:rPr>
            <w:t>lo</w:t>
          </w:r>
          <w:r w:rsidR="00CA106B" w:rsidRPr="00CA106B">
            <w:rPr>
              <w:rFonts w:ascii="Arial Narrow" w:hAnsi="Arial Narrow" w:cs="Arial"/>
              <w:lang w:val="es-MX"/>
            </w:rPr>
            <w:t xml:space="preserve"> </w:t>
          </w:r>
          <w:r w:rsidR="00651421" w:rsidRPr="00CA106B">
            <w:rPr>
              <w:rFonts w:ascii="Arial Narrow" w:hAnsi="Arial Narrow" w:cs="Arial"/>
              <w:lang w:val="es-MX"/>
            </w:rPr>
            <w:t>1</w:t>
          </w:r>
          <w:r w:rsidR="00651421" w:rsidRPr="00CA106B">
            <w:rPr>
              <w:rFonts w:ascii="Arial Narrow" w:hAnsi="Arial Narrow" w:cs="Arial"/>
            </w:rPr>
            <w:t>2</w:t>
          </w:r>
          <w:r w:rsidR="00651421" w:rsidRPr="00CA106B">
            <w:rPr>
              <w:rFonts w:ascii="Arial Narrow" w:hAnsi="Arial Narrow" w:cs="Arial"/>
              <w:lang w:val="es-MX"/>
            </w:rPr>
            <w:t xml:space="preserve">7 de la Ley </w:t>
          </w:r>
          <w:r w:rsidR="00651421" w:rsidRPr="00CA106B">
            <w:rPr>
              <w:rFonts w:ascii="Arial Narrow" w:hAnsi="Arial Narrow" w:cs="Arial"/>
            </w:rPr>
            <w:t xml:space="preserve">1952 </w:t>
          </w:r>
          <w:r w:rsidR="00651421" w:rsidRPr="00CA106B">
            <w:rPr>
              <w:rFonts w:ascii="Arial Narrow" w:hAnsi="Arial Narrow" w:cs="Arial"/>
              <w:lang w:val="es-MX"/>
            </w:rPr>
            <w:t>de 20</w:t>
          </w:r>
          <w:r w:rsidR="00651421" w:rsidRPr="00CA106B">
            <w:rPr>
              <w:rFonts w:ascii="Arial Narrow" w:hAnsi="Arial Narrow" w:cs="Arial"/>
            </w:rPr>
            <w:t>19</w:t>
          </w:r>
        </w:p>
      </w:tc>
      <w:tc>
        <w:tcPr>
          <w:tcW w:w="2410" w:type="dxa"/>
        </w:tcPr>
        <w:p w14:paraId="36874DFA" w14:textId="3B0DD92E" w:rsidR="00000000" w:rsidRPr="00CA106B" w:rsidRDefault="00527FF4" w:rsidP="003C2885">
          <w:pPr>
            <w:pStyle w:val="Encabezado"/>
            <w:rPr>
              <w:rFonts w:ascii="Arial Narrow" w:hAnsi="Arial Narrow" w:cs="Arial"/>
            </w:rPr>
          </w:pPr>
          <w:r w:rsidRPr="00CA106B">
            <w:rPr>
              <w:rFonts w:ascii="Arial Narrow" w:hAnsi="Arial Narrow" w:cs="Arial"/>
            </w:rPr>
            <w:t xml:space="preserve">Código: </w:t>
          </w:r>
          <w:bookmarkStart w:id="0" w:name="_Hlk94192212"/>
          <w:r w:rsidR="00CB5CC6">
            <w:rPr>
              <w:rFonts w:ascii="Arial Narrow" w:hAnsi="Arial Narrow" w:cs="Arial"/>
              <w:shd w:val="clear" w:color="auto" w:fill="FFFFFF"/>
            </w:rPr>
            <w:t>EC-PR03-FT26</w:t>
          </w:r>
        </w:p>
        <w:bookmarkEnd w:id="0"/>
        <w:p w14:paraId="6537F28F" w14:textId="77777777" w:rsidR="00000000" w:rsidRPr="00CA106B" w:rsidRDefault="00000000" w:rsidP="003C2885">
          <w:pPr>
            <w:rPr>
              <w:rFonts w:ascii="Arial Narrow" w:hAnsi="Arial Narrow" w:cs="Arial"/>
              <w:sz w:val="22"/>
              <w:szCs w:val="22"/>
            </w:rPr>
          </w:pPr>
        </w:p>
        <w:p w14:paraId="792BE423" w14:textId="5681DEB1" w:rsidR="00000000" w:rsidRPr="00CA106B" w:rsidRDefault="0FDF863D" w:rsidP="003C2885">
          <w:pPr>
            <w:rPr>
              <w:rFonts w:ascii="Arial Narrow" w:hAnsi="Arial Narrow" w:cs="Arial"/>
              <w:sz w:val="22"/>
              <w:szCs w:val="22"/>
            </w:rPr>
          </w:pPr>
          <w:r w:rsidRPr="0FDF863D">
            <w:rPr>
              <w:rFonts w:ascii="Arial Narrow" w:hAnsi="Arial Narrow" w:cs="Arial"/>
              <w:sz w:val="22"/>
              <w:szCs w:val="22"/>
            </w:rPr>
            <w:t>Versión:01</w:t>
          </w:r>
        </w:p>
        <w:p w14:paraId="6DFB9E20" w14:textId="77777777" w:rsidR="00000000" w:rsidRPr="00CA106B" w:rsidRDefault="00000000" w:rsidP="003C2885">
          <w:pPr>
            <w:rPr>
              <w:rFonts w:ascii="Arial Narrow" w:hAnsi="Arial Narrow" w:cs="Arial"/>
              <w:sz w:val="22"/>
              <w:szCs w:val="22"/>
            </w:rPr>
          </w:pPr>
        </w:p>
        <w:p w14:paraId="00ECA92F" w14:textId="083FC1E3" w:rsidR="00000000" w:rsidRPr="00CA106B" w:rsidRDefault="0FDF863D" w:rsidP="003C2885">
          <w:pPr>
            <w:rPr>
              <w:rFonts w:ascii="Arial Narrow" w:hAnsi="Arial Narrow" w:cs="Arial"/>
              <w:sz w:val="22"/>
              <w:szCs w:val="22"/>
            </w:rPr>
          </w:pPr>
          <w:r w:rsidRPr="0FDF863D">
            <w:rPr>
              <w:rFonts w:ascii="Arial Narrow" w:hAnsi="Arial Narrow" w:cs="Arial"/>
              <w:sz w:val="22"/>
              <w:szCs w:val="22"/>
            </w:rPr>
            <w:t>Vigencia: 11/09/2024</w:t>
          </w:r>
        </w:p>
        <w:p w14:paraId="70DF9E56" w14:textId="77777777" w:rsidR="00000000" w:rsidRPr="00CA106B" w:rsidRDefault="00000000" w:rsidP="003C2885">
          <w:pPr>
            <w:pStyle w:val="Encabezado"/>
            <w:rPr>
              <w:rFonts w:ascii="Arial Narrow" w:hAnsi="Arial Narrow" w:cs="Arial"/>
            </w:rPr>
          </w:pPr>
        </w:p>
        <w:p w14:paraId="253BFDBE" w14:textId="01220984" w:rsidR="00000000" w:rsidRDefault="00527FF4" w:rsidP="003C2885">
          <w:pPr>
            <w:pStyle w:val="Encabezado"/>
          </w:pPr>
          <w:r w:rsidRPr="00CA106B">
            <w:rPr>
              <w:rFonts w:ascii="Arial Narrow" w:hAnsi="Arial Narrow" w:cs="Arial"/>
            </w:rPr>
            <w:t xml:space="preserve">Página </w:t>
          </w:r>
          <w:r w:rsidRPr="00CA106B">
            <w:rPr>
              <w:rFonts w:ascii="Arial Narrow" w:hAnsi="Arial Narrow" w:cs="Arial"/>
              <w:b/>
              <w:bCs/>
            </w:rPr>
            <w:fldChar w:fldCharType="begin"/>
          </w:r>
          <w:r w:rsidRPr="00CA106B">
            <w:rPr>
              <w:rFonts w:ascii="Arial Narrow" w:hAnsi="Arial Narrow" w:cs="Arial"/>
              <w:b/>
              <w:bCs/>
            </w:rPr>
            <w:instrText>PAGE  \* Arabic  \* MERGEFORMAT</w:instrText>
          </w:r>
          <w:r w:rsidRPr="00CA106B">
            <w:rPr>
              <w:rFonts w:ascii="Arial Narrow" w:hAnsi="Arial Narrow" w:cs="Arial"/>
              <w:b/>
              <w:bCs/>
            </w:rPr>
            <w:fldChar w:fldCharType="separate"/>
          </w:r>
          <w:r w:rsidR="00C92B19">
            <w:rPr>
              <w:rFonts w:ascii="Arial Narrow" w:hAnsi="Arial Narrow" w:cs="Arial"/>
              <w:b/>
              <w:bCs/>
              <w:noProof/>
            </w:rPr>
            <w:t>1</w:t>
          </w:r>
          <w:r w:rsidRPr="00CA106B">
            <w:rPr>
              <w:rFonts w:ascii="Arial Narrow" w:hAnsi="Arial Narrow" w:cs="Arial"/>
              <w:b/>
              <w:bCs/>
            </w:rPr>
            <w:fldChar w:fldCharType="end"/>
          </w:r>
          <w:r w:rsidRPr="00CA106B">
            <w:rPr>
              <w:rFonts w:ascii="Arial Narrow" w:hAnsi="Arial Narrow" w:cs="Arial"/>
            </w:rPr>
            <w:t xml:space="preserve"> de </w:t>
          </w:r>
          <w:r w:rsidRPr="00CA106B">
            <w:rPr>
              <w:rFonts w:ascii="Arial Narrow" w:hAnsi="Arial Narrow" w:cs="Arial"/>
              <w:b/>
              <w:bCs/>
            </w:rPr>
            <w:fldChar w:fldCharType="begin"/>
          </w:r>
          <w:r w:rsidRPr="00CA106B">
            <w:rPr>
              <w:rFonts w:ascii="Arial Narrow" w:hAnsi="Arial Narrow" w:cs="Arial"/>
              <w:b/>
              <w:bCs/>
            </w:rPr>
            <w:instrText>NUMPAGES  \* Arabic  \* MERGEFORMAT</w:instrText>
          </w:r>
          <w:r w:rsidRPr="00CA106B">
            <w:rPr>
              <w:rFonts w:ascii="Arial Narrow" w:hAnsi="Arial Narrow" w:cs="Arial"/>
              <w:b/>
              <w:bCs/>
            </w:rPr>
            <w:fldChar w:fldCharType="separate"/>
          </w:r>
          <w:r w:rsidR="00C92B19">
            <w:rPr>
              <w:rFonts w:ascii="Arial Narrow" w:hAnsi="Arial Narrow" w:cs="Arial"/>
              <w:b/>
              <w:bCs/>
              <w:noProof/>
            </w:rPr>
            <w:t>1</w:t>
          </w:r>
          <w:r w:rsidRPr="00CA106B">
            <w:rPr>
              <w:rFonts w:ascii="Arial Narrow" w:hAnsi="Arial Narrow" w:cs="Arial"/>
              <w:b/>
              <w:bCs/>
            </w:rPr>
            <w:fldChar w:fldCharType="end"/>
          </w:r>
        </w:p>
      </w:tc>
    </w:tr>
  </w:tbl>
  <w:p w14:paraId="44E871BC" w14:textId="77777777" w:rsidR="00000000" w:rsidRPr="008B27B3" w:rsidRDefault="00000000" w:rsidP="00E35898">
    <w:pPr>
      <w:tabs>
        <w:tab w:val="left" w:pos="7116"/>
      </w:tabs>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33C4A"/>
    <w:multiLevelType w:val="multilevel"/>
    <w:tmpl w:val="5AA0441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BF719D"/>
    <w:multiLevelType w:val="multilevel"/>
    <w:tmpl w:val="68FACB5C"/>
    <w:lvl w:ilvl="0">
      <w:start w:val="1"/>
      <w:numFmt w:val="upperRoman"/>
      <w:lvlText w:val="%1."/>
      <w:lvlJc w:val="left"/>
      <w:pPr>
        <w:ind w:left="1080" w:hanging="720"/>
      </w:pPr>
      <w:rPr>
        <w:rFonts w:hint="default"/>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3C2992"/>
    <w:multiLevelType w:val="hybridMultilevel"/>
    <w:tmpl w:val="E78E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037787">
    <w:abstractNumId w:val="1"/>
  </w:num>
  <w:num w:numId="2" w16cid:durableId="1630086111">
    <w:abstractNumId w:val="0"/>
  </w:num>
  <w:num w:numId="3" w16cid:durableId="2101372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DE"/>
    <w:rsid w:val="00024D9A"/>
    <w:rsid w:val="000405F4"/>
    <w:rsid w:val="00067B52"/>
    <w:rsid w:val="000A4782"/>
    <w:rsid w:val="000C79B3"/>
    <w:rsid w:val="00147014"/>
    <w:rsid w:val="001729E6"/>
    <w:rsid w:val="00194150"/>
    <w:rsid w:val="00195F4C"/>
    <w:rsid w:val="001B26C6"/>
    <w:rsid w:val="001B70B2"/>
    <w:rsid w:val="00200A84"/>
    <w:rsid w:val="00217F87"/>
    <w:rsid w:val="002312B4"/>
    <w:rsid w:val="00235320"/>
    <w:rsid w:val="002A0925"/>
    <w:rsid w:val="002A2E98"/>
    <w:rsid w:val="0031490C"/>
    <w:rsid w:val="00366FB4"/>
    <w:rsid w:val="00383E2D"/>
    <w:rsid w:val="003A32EC"/>
    <w:rsid w:val="003A4893"/>
    <w:rsid w:val="003A4D53"/>
    <w:rsid w:val="003D3184"/>
    <w:rsid w:val="003D7395"/>
    <w:rsid w:val="00417A23"/>
    <w:rsid w:val="00441E2F"/>
    <w:rsid w:val="004B2642"/>
    <w:rsid w:val="004F5C16"/>
    <w:rsid w:val="005149EE"/>
    <w:rsid w:val="00524956"/>
    <w:rsid w:val="005250AF"/>
    <w:rsid w:val="00527FF4"/>
    <w:rsid w:val="00550EF1"/>
    <w:rsid w:val="00592E17"/>
    <w:rsid w:val="005A059F"/>
    <w:rsid w:val="00651421"/>
    <w:rsid w:val="006553C8"/>
    <w:rsid w:val="006732B0"/>
    <w:rsid w:val="006E33D9"/>
    <w:rsid w:val="007065DE"/>
    <w:rsid w:val="0071109A"/>
    <w:rsid w:val="007329DA"/>
    <w:rsid w:val="0073692F"/>
    <w:rsid w:val="00765B83"/>
    <w:rsid w:val="00772C51"/>
    <w:rsid w:val="007A36DB"/>
    <w:rsid w:val="007C09D9"/>
    <w:rsid w:val="007F0F54"/>
    <w:rsid w:val="007F324B"/>
    <w:rsid w:val="0080094D"/>
    <w:rsid w:val="00806ADD"/>
    <w:rsid w:val="00807D81"/>
    <w:rsid w:val="00853AAA"/>
    <w:rsid w:val="008542F2"/>
    <w:rsid w:val="008865E9"/>
    <w:rsid w:val="00895E4E"/>
    <w:rsid w:val="00896F31"/>
    <w:rsid w:val="008C17A8"/>
    <w:rsid w:val="00917317"/>
    <w:rsid w:val="009230BC"/>
    <w:rsid w:val="00931F15"/>
    <w:rsid w:val="00957259"/>
    <w:rsid w:val="00982FCA"/>
    <w:rsid w:val="00A24985"/>
    <w:rsid w:val="00A51C60"/>
    <w:rsid w:val="00AB05E1"/>
    <w:rsid w:val="00AB60F9"/>
    <w:rsid w:val="00B1761F"/>
    <w:rsid w:val="00B17F1F"/>
    <w:rsid w:val="00B241C9"/>
    <w:rsid w:val="00B9644E"/>
    <w:rsid w:val="00BE7083"/>
    <w:rsid w:val="00C2779D"/>
    <w:rsid w:val="00C47F7B"/>
    <w:rsid w:val="00C853DA"/>
    <w:rsid w:val="00C92B19"/>
    <w:rsid w:val="00CA106B"/>
    <w:rsid w:val="00CB5CC6"/>
    <w:rsid w:val="00CE72BB"/>
    <w:rsid w:val="00D42355"/>
    <w:rsid w:val="00D66E0D"/>
    <w:rsid w:val="00DA2692"/>
    <w:rsid w:val="00DA3CDF"/>
    <w:rsid w:val="00DE57DB"/>
    <w:rsid w:val="00E02C9D"/>
    <w:rsid w:val="00EF2F91"/>
    <w:rsid w:val="00F93568"/>
    <w:rsid w:val="00FC60B0"/>
    <w:rsid w:val="00FE12F1"/>
    <w:rsid w:val="0C716B9E"/>
    <w:rsid w:val="0FDF863D"/>
    <w:rsid w:val="4892FD3D"/>
    <w:rsid w:val="6DFE1EC9"/>
    <w:rsid w:val="7A09A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913CB"/>
  <w15:docId w15:val="{8A37D571-8D3C-4187-8224-A167FD39D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C51"/>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uiPriority w:val="99"/>
    <w:unhideWhenUsed/>
    <w:rsid w:val="007065DE"/>
    <w:rPr>
      <w:rFonts w:asciiTheme="minorHAnsi" w:eastAsiaTheme="minorHAnsi" w:hAnsiTheme="minorHAnsi" w:cstheme="minorBidi"/>
      <w:lang w:val="es-CO" w:eastAsia="en-U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uiPriority w:val="99"/>
    <w:rsid w:val="007065DE"/>
    <w:rPr>
      <w:sz w:val="20"/>
      <w:szCs w:val="20"/>
    </w:rPr>
  </w:style>
  <w:style w:type="paragraph" w:customStyle="1" w:styleId="Encabezado1">
    <w:name w:val="Encabezado1"/>
    <w:basedOn w:val="Normal"/>
    <w:next w:val="Encabezado"/>
    <w:link w:val="EncabezadoCar"/>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encabezado Car,Encabezado Car Car Car Car Car Car,Encabezado Car Car Car Car"/>
    <w:basedOn w:val="Fuentedeprrafopredeter"/>
    <w:link w:val="Encabezado1"/>
    <w:uiPriority w:val="99"/>
    <w:rsid w:val="007065DE"/>
  </w:style>
  <w:style w:type="character" w:styleId="Refdenotaalpie">
    <w:name w:val="footnote reference"/>
    <w:aliases w:val="Ref. de nota al pie 2,Pie de Página,FC,Texto de nota al pie,texto de nota al pie Car Car Car2,referencia nota al pie,Appel note de bas de page,Footnotes refss,Footnote number,BVI fnr,f,4_G,16 Point,Superscript 6 Point,Nota de pie,F"/>
    <w:basedOn w:val="Fuentedeprrafopredeter"/>
    <w:link w:val="Piedepagina"/>
    <w:uiPriority w:val="99"/>
    <w:unhideWhenUsed/>
    <w:qFormat/>
    <w:rsid w:val="007065DE"/>
    <w:rPr>
      <w:vertAlign w:val="superscript"/>
    </w:rPr>
  </w:style>
  <w:style w:type="paragraph" w:styleId="Encabezado">
    <w:name w:val="header"/>
    <w:aliases w:val="encabezado,Encabezado Car Car Car Car Car,Encabezado Car Car Car"/>
    <w:basedOn w:val="Normal"/>
    <w:link w:val="EncabezadoCar1"/>
    <w:uiPriority w:val="99"/>
    <w:unhideWhenUsed/>
    <w:rsid w:val="007065DE"/>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1">
    <w:name w:val="Encabezado Car1"/>
    <w:aliases w:val="encabezado Car1,Encabezado Car Car Car Car Car Car1,Encabezado Car Car Car Car1"/>
    <w:basedOn w:val="Fuentedeprrafopredeter"/>
    <w:link w:val="Encabezado"/>
    <w:uiPriority w:val="99"/>
    <w:rsid w:val="007065DE"/>
  </w:style>
  <w:style w:type="table" w:styleId="Tablaconcuadrcula">
    <w:name w:val="Table Grid"/>
    <w:basedOn w:val="Tablanormal"/>
    <w:uiPriority w:val="39"/>
    <w:rsid w:val="007065DE"/>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customStyle="1" w:styleId="Piedepagina">
    <w:name w:val="Pie de pagina"/>
    <w:basedOn w:val="Normal"/>
    <w:link w:val="Refdenotaalpie"/>
    <w:uiPriority w:val="99"/>
    <w:semiHidden/>
    <w:rsid w:val="007065DE"/>
    <w:pPr>
      <w:spacing w:line="240" w:lineRule="exact"/>
    </w:pPr>
    <w:rPr>
      <w:vertAlign w:val="superscript"/>
    </w:rPr>
  </w:style>
  <w:style w:type="paragraph" w:styleId="Sinespaciado">
    <w:name w:val="No Spacing"/>
    <w:link w:val="SinespaciadoCar"/>
    <w:uiPriority w:val="1"/>
    <w:qFormat/>
    <w:rsid w:val="00024D9A"/>
    <w:pPr>
      <w:spacing w:after="0" w:line="240" w:lineRule="auto"/>
    </w:pPr>
  </w:style>
  <w:style w:type="character" w:customStyle="1" w:styleId="SinespaciadoCar">
    <w:name w:val="Sin espaciado Car"/>
    <w:link w:val="Sinespaciado"/>
    <w:uiPriority w:val="1"/>
    <w:rsid w:val="00024D9A"/>
  </w:style>
  <w:style w:type="paragraph" w:styleId="Prrafodelista">
    <w:name w:val="List Paragraph"/>
    <w:aliases w:val="titulo 3"/>
    <w:basedOn w:val="Normal"/>
    <w:link w:val="PrrafodelistaCar"/>
    <w:uiPriority w:val="34"/>
    <w:qFormat/>
    <w:rsid w:val="00024D9A"/>
    <w:pPr>
      <w:spacing w:after="200" w:line="276"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titulo 3 Car"/>
    <w:link w:val="Prrafodelista"/>
    <w:uiPriority w:val="34"/>
    <w:locked/>
    <w:rsid w:val="00024D9A"/>
  </w:style>
  <w:style w:type="paragraph" w:styleId="Textoindependiente">
    <w:name w:val="Body Text"/>
    <w:basedOn w:val="Normal"/>
    <w:link w:val="TextoindependienteCar"/>
    <w:uiPriority w:val="99"/>
    <w:semiHidden/>
    <w:unhideWhenUsed/>
    <w:qFormat/>
    <w:rsid w:val="00772C51"/>
    <w:pPr>
      <w:jc w:val="both"/>
    </w:pPr>
    <w:rPr>
      <w:rFonts w:ascii="Arial" w:hAnsi="Arial"/>
      <w:sz w:val="24"/>
    </w:rPr>
  </w:style>
  <w:style w:type="character" w:customStyle="1" w:styleId="TextoindependienteCar">
    <w:name w:val="Texto independiente Car"/>
    <w:basedOn w:val="Fuentedeprrafopredeter"/>
    <w:link w:val="Textoindependiente"/>
    <w:uiPriority w:val="99"/>
    <w:semiHidden/>
    <w:qFormat/>
    <w:rsid w:val="00772C51"/>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772C51"/>
    <w:pPr>
      <w:tabs>
        <w:tab w:val="center" w:pos="4419"/>
        <w:tab w:val="right" w:pos="8838"/>
      </w:tabs>
    </w:pPr>
  </w:style>
  <w:style w:type="character" w:customStyle="1" w:styleId="PiedepginaCar">
    <w:name w:val="Pie de página Car"/>
    <w:basedOn w:val="Fuentedeprrafopredeter"/>
    <w:link w:val="Piedepgina"/>
    <w:uiPriority w:val="99"/>
    <w:rsid w:val="00772C51"/>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31490C"/>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90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1274</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Andres Guerrero Garcia</dc:creator>
  <cp:lastModifiedBy>Carmen Patricia Pacheco Castañeda</cp:lastModifiedBy>
  <cp:revision>3</cp:revision>
  <cp:lastPrinted>2024-07-19T14:56:00Z</cp:lastPrinted>
  <dcterms:created xsi:type="dcterms:W3CDTF">2024-09-10T17:23:00Z</dcterms:created>
  <dcterms:modified xsi:type="dcterms:W3CDTF">2024-09-10T17:23:00Z</dcterms:modified>
</cp:coreProperties>
</file>