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A338" w14:textId="77B16214" w:rsidR="00893E90" w:rsidRDefault="00893E90" w:rsidP="00893E90">
      <w:pPr>
        <w:jc w:val="both"/>
        <w:rPr>
          <w:rFonts w:ascii="Arial" w:hAnsi="Arial" w:cs="Arial"/>
          <w:sz w:val="22"/>
          <w:szCs w:val="22"/>
        </w:rPr>
      </w:pPr>
      <w:r w:rsidRPr="00BF0E17">
        <w:rPr>
          <w:rFonts w:ascii="Arial" w:hAnsi="Arial" w:cs="Arial"/>
          <w:sz w:val="22"/>
          <w:szCs w:val="22"/>
        </w:rPr>
        <w:t xml:space="preserve">En Bogotá D.C., siendo las </w:t>
      </w:r>
      <w:r>
        <w:rPr>
          <w:rFonts w:ascii="Arial" w:hAnsi="Arial" w:cs="Arial"/>
          <w:sz w:val="22"/>
          <w:szCs w:val="22"/>
        </w:rPr>
        <w:t>xx</w:t>
      </w:r>
      <w:r w:rsidRPr="00BF0E17">
        <w:rPr>
          <w:rFonts w:ascii="Arial" w:hAnsi="Arial" w:cs="Arial"/>
          <w:sz w:val="22"/>
          <w:szCs w:val="22"/>
        </w:rPr>
        <w:t>:00 A.M.</w:t>
      </w:r>
      <w:r>
        <w:rPr>
          <w:rFonts w:ascii="Arial" w:hAnsi="Arial" w:cs="Arial"/>
          <w:sz w:val="22"/>
          <w:szCs w:val="22"/>
        </w:rPr>
        <w:t>(P.M.)</w:t>
      </w:r>
      <w:r w:rsidRPr="00BF0E17">
        <w:rPr>
          <w:rFonts w:ascii="Arial" w:hAnsi="Arial" w:cs="Arial"/>
          <w:sz w:val="22"/>
          <w:szCs w:val="22"/>
        </w:rPr>
        <w:t xml:space="preserve">), del </w:t>
      </w:r>
      <w:r w:rsidR="00683B69">
        <w:rPr>
          <w:rFonts w:ascii="Arial" w:hAnsi="Arial" w:cs="Arial"/>
          <w:sz w:val="22"/>
          <w:szCs w:val="22"/>
        </w:rPr>
        <w:t xml:space="preserve">día </w:t>
      </w:r>
      <w:r w:rsidRPr="00BF0E17">
        <w:rPr>
          <w:rFonts w:ascii="Arial" w:hAnsi="Arial" w:cs="Arial"/>
          <w:sz w:val="22"/>
          <w:szCs w:val="22"/>
        </w:rPr>
        <w:t xml:space="preserve">de </w:t>
      </w:r>
      <w:r w:rsidR="00683B69">
        <w:rPr>
          <w:rFonts w:ascii="Arial" w:hAnsi="Arial" w:cs="Arial"/>
          <w:sz w:val="22"/>
          <w:szCs w:val="22"/>
        </w:rPr>
        <w:t xml:space="preserve">mes </w:t>
      </w:r>
      <w:r w:rsidRPr="00BF0E17">
        <w:rPr>
          <w:rFonts w:ascii="Arial" w:hAnsi="Arial" w:cs="Arial"/>
          <w:sz w:val="22"/>
          <w:szCs w:val="22"/>
        </w:rPr>
        <w:t>de 202</w:t>
      </w:r>
      <w:r>
        <w:rPr>
          <w:rFonts w:ascii="Arial" w:hAnsi="Arial" w:cs="Arial"/>
          <w:sz w:val="22"/>
          <w:szCs w:val="22"/>
        </w:rPr>
        <w:t>X</w:t>
      </w:r>
      <w:r w:rsidRPr="00BF0E17">
        <w:rPr>
          <w:rFonts w:ascii="Arial" w:hAnsi="Arial" w:cs="Arial"/>
          <w:sz w:val="22"/>
          <w:szCs w:val="22"/>
        </w:rPr>
        <w:t xml:space="preserve">, se reunieron en la Oficina Jurídica de la Unidad Administrativa Especial Cuerpo Oficial de Bomberos, </w:t>
      </w:r>
      <w:r>
        <w:rPr>
          <w:rFonts w:ascii="Arial" w:hAnsi="Arial" w:cs="Arial"/>
          <w:sz w:val="22"/>
          <w:szCs w:val="22"/>
        </w:rPr>
        <w:t>el (la)</w:t>
      </w:r>
      <w:r w:rsidRPr="00BF0E17">
        <w:rPr>
          <w:rFonts w:ascii="Arial" w:hAnsi="Arial" w:cs="Arial"/>
          <w:sz w:val="22"/>
          <w:szCs w:val="22"/>
        </w:rPr>
        <w:t xml:space="preserve"> </w:t>
      </w:r>
      <w:proofErr w:type="gramStart"/>
      <w:r w:rsidRPr="00BF0E17">
        <w:rPr>
          <w:rFonts w:ascii="Arial" w:hAnsi="Arial" w:cs="Arial"/>
          <w:sz w:val="22"/>
          <w:szCs w:val="22"/>
        </w:rPr>
        <w:t>Jefe</w:t>
      </w:r>
      <w:proofErr w:type="gramEnd"/>
      <w:r w:rsidRPr="00BF0E17">
        <w:rPr>
          <w:rFonts w:ascii="Arial" w:hAnsi="Arial" w:cs="Arial"/>
          <w:sz w:val="22"/>
          <w:szCs w:val="22"/>
        </w:rPr>
        <w:t xml:space="preserve"> de la misma, doctor</w:t>
      </w:r>
      <w:r>
        <w:rPr>
          <w:rFonts w:ascii="Arial" w:hAnsi="Arial" w:cs="Arial"/>
          <w:sz w:val="22"/>
          <w:szCs w:val="22"/>
        </w:rPr>
        <w:t>(</w:t>
      </w:r>
      <w:r w:rsidRPr="00BF0E17">
        <w:rPr>
          <w:rFonts w:ascii="Arial" w:hAnsi="Arial" w:cs="Arial"/>
          <w:sz w:val="22"/>
          <w:szCs w:val="22"/>
        </w:rPr>
        <w:t>a</w:t>
      </w:r>
      <w:r>
        <w:rPr>
          <w:rFonts w:ascii="Arial" w:hAnsi="Arial" w:cs="Arial"/>
          <w:sz w:val="22"/>
          <w:szCs w:val="22"/>
        </w:rPr>
        <w:t>)</w:t>
      </w:r>
      <w:r w:rsidRPr="00BF0E17">
        <w:rPr>
          <w:rFonts w:ascii="Arial" w:hAnsi="Arial" w:cs="Arial"/>
          <w:sz w:val="22"/>
          <w:szCs w:val="22"/>
        </w:rPr>
        <w:t xml:space="preserve"> </w:t>
      </w:r>
      <w:r>
        <w:rPr>
          <w:rFonts w:ascii="Arial" w:hAnsi="Arial" w:cs="Arial"/>
          <w:b/>
          <w:sz w:val="22"/>
          <w:szCs w:val="22"/>
        </w:rPr>
        <w:t>NOMBRES Y APELLIDOS</w:t>
      </w:r>
      <w:r w:rsidRPr="00BF0E17">
        <w:rPr>
          <w:rFonts w:ascii="Arial" w:hAnsi="Arial" w:cs="Arial"/>
          <w:sz w:val="22"/>
          <w:szCs w:val="22"/>
        </w:rPr>
        <w:t xml:space="preserve"> y el profesional </w:t>
      </w:r>
      <w:r>
        <w:rPr>
          <w:rFonts w:ascii="Arial" w:hAnsi="Arial" w:cs="Arial"/>
          <w:sz w:val="22"/>
          <w:szCs w:val="22"/>
        </w:rPr>
        <w:t>(</w:t>
      </w:r>
      <w:r w:rsidRPr="00BF0E17">
        <w:rPr>
          <w:rFonts w:ascii="Arial" w:hAnsi="Arial" w:cs="Arial"/>
          <w:sz w:val="22"/>
          <w:szCs w:val="22"/>
          <w:highlight w:val="lightGray"/>
        </w:rPr>
        <w:t>contratista</w:t>
      </w:r>
      <w:r>
        <w:rPr>
          <w:rFonts w:ascii="Arial" w:hAnsi="Arial" w:cs="Arial"/>
          <w:sz w:val="22"/>
          <w:szCs w:val="22"/>
        </w:rPr>
        <w:t>)</w:t>
      </w:r>
      <w:r w:rsidRPr="00BF0E17">
        <w:rPr>
          <w:rFonts w:ascii="Arial" w:hAnsi="Arial" w:cs="Arial"/>
          <w:sz w:val="22"/>
          <w:szCs w:val="22"/>
        </w:rPr>
        <w:t xml:space="preserve"> </w:t>
      </w:r>
      <w:r>
        <w:rPr>
          <w:rFonts w:ascii="Arial" w:hAnsi="Arial" w:cs="Arial"/>
          <w:b/>
          <w:sz w:val="22"/>
          <w:szCs w:val="22"/>
        </w:rPr>
        <w:t>NOMBRES Y APELLIDOS</w:t>
      </w:r>
      <w:r w:rsidRPr="00BF0E17">
        <w:rPr>
          <w:rFonts w:ascii="Arial" w:hAnsi="Arial" w:cs="Arial"/>
          <w:sz w:val="22"/>
          <w:szCs w:val="22"/>
        </w:rPr>
        <w:t>, con el fin de realizar el reparto interno de los procesos disciplinarios activos que cursan el rol de juzgamiento</w:t>
      </w:r>
      <w:r w:rsidR="00C2211A">
        <w:rPr>
          <w:rFonts w:ascii="Arial" w:hAnsi="Arial" w:cs="Arial"/>
          <w:sz w:val="22"/>
          <w:szCs w:val="22"/>
        </w:rPr>
        <w:t>.</w:t>
      </w:r>
    </w:p>
    <w:p w14:paraId="661F9125" w14:textId="77777777" w:rsidR="00893E90" w:rsidRPr="003F0AC7" w:rsidRDefault="00893E90" w:rsidP="00893E90">
      <w:pPr>
        <w:jc w:val="both"/>
        <w:rPr>
          <w:rFonts w:ascii="Arial" w:hAnsi="Arial" w:cs="Arial"/>
          <w:b/>
          <w:sz w:val="24"/>
          <w:szCs w:val="24"/>
          <w:lang w:val="es-MX"/>
        </w:rPr>
      </w:pPr>
    </w:p>
    <w:tbl>
      <w:tblPr>
        <w:tblpPr w:leftFromText="141" w:rightFromText="141" w:vertAnchor="text" w:horzAnchor="margin" w:tblpXSpec="center" w:tblpY="7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977"/>
        <w:gridCol w:w="1070"/>
        <w:gridCol w:w="2615"/>
        <w:gridCol w:w="993"/>
      </w:tblGrid>
      <w:tr w:rsidR="00893E90" w:rsidRPr="003F0AC7" w14:paraId="1D492724" w14:textId="77777777" w:rsidTr="006B4E55">
        <w:trPr>
          <w:trHeight w:val="650"/>
        </w:trPr>
        <w:tc>
          <w:tcPr>
            <w:tcW w:w="1271" w:type="dxa"/>
            <w:shd w:val="clear" w:color="000000" w:fill="D7E4BC"/>
            <w:vAlign w:val="center"/>
            <w:hideMark/>
          </w:tcPr>
          <w:p w14:paraId="08AD5C63" w14:textId="77777777" w:rsidR="00893E90" w:rsidRPr="003F0AC7" w:rsidRDefault="00893E90" w:rsidP="006B4E55">
            <w:pPr>
              <w:jc w:val="center"/>
              <w:rPr>
                <w:rFonts w:ascii="Arial" w:hAnsi="Arial" w:cs="Arial"/>
                <w:b/>
                <w:sz w:val="20"/>
              </w:rPr>
            </w:pPr>
            <w:r w:rsidRPr="003F0AC7">
              <w:rPr>
                <w:rFonts w:ascii="Arial" w:hAnsi="Arial" w:cs="Arial"/>
                <w:b/>
                <w:sz w:val="20"/>
                <w:lang w:val="es-MX"/>
              </w:rPr>
              <w:t>N° de Radicación</w:t>
            </w:r>
          </w:p>
        </w:tc>
        <w:tc>
          <w:tcPr>
            <w:tcW w:w="2977" w:type="dxa"/>
            <w:shd w:val="clear" w:color="000000" w:fill="D7E4BC"/>
            <w:vAlign w:val="center"/>
          </w:tcPr>
          <w:p w14:paraId="7DBDE88D" w14:textId="77777777" w:rsidR="00893E90" w:rsidRPr="003F0AC7" w:rsidRDefault="00893E90" w:rsidP="006B4E55">
            <w:pPr>
              <w:jc w:val="center"/>
              <w:rPr>
                <w:rFonts w:ascii="Arial" w:hAnsi="Arial" w:cs="Arial"/>
                <w:b/>
                <w:sz w:val="20"/>
              </w:rPr>
            </w:pPr>
            <w:r w:rsidRPr="003F0AC7">
              <w:rPr>
                <w:rFonts w:ascii="Arial" w:hAnsi="Arial" w:cs="Arial"/>
                <w:b/>
                <w:sz w:val="20"/>
              </w:rPr>
              <w:t>IMPLICADO(S)</w:t>
            </w:r>
          </w:p>
        </w:tc>
        <w:tc>
          <w:tcPr>
            <w:tcW w:w="1070" w:type="dxa"/>
            <w:shd w:val="clear" w:color="000000" w:fill="D7E4BC"/>
            <w:vAlign w:val="center"/>
            <w:hideMark/>
          </w:tcPr>
          <w:p w14:paraId="798F57F7" w14:textId="77777777" w:rsidR="00893E90" w:rsidRPr="003F0AC7" w:rsidRDefault="00893E90" w:rsidP="006B4E55">
            <w:pPr>
              <w:jc w:val="center"/>
              <w:rPr>
                <w:rFonts w:ascii="Arial" w:hAnsi="Arial" w:cs="Arial"/>
                <w:b/>
                <w:sz w:val="20"/>
              </w:rPr>
            </w:pPr>
            <w:r w:rsidRPr="003F0AC7">
              <w:rPr>
                <w:rFonts w:ascii="Arial" w:hAnsi="Arial" w:cs="Arial"/>
                <w:b/>
                <w:sz w:val="20"/>
              </w:rPr>
              <w:t>ESTADO</w:t>
            </w:r>
          </w:p>
        </w:tc>
        <w:tc>
          <w:tcPr>
            <w:tcW w:w="2615" w:type="dxa"/>
            <w:shd w:val="clear" w:color="000000" w:fill="D7E4BC"/>
            <w:noWrap/>
            <w:vAlign w:val="center"/>
            <w:hideMark/>
          </w:tcPr>
          <w:p w14:paraId="0B2E8A8E" w14:textId="77777777" w:rsidR="00893E90" w:rsidRPr="003F0AC7" w:rsidRDefault="00893E90" w:rsidP="006B4E55">
            <w:pPr>
              <w:jc w:val="center"/>
              <w:rPr>
                <w:rFonts w:ascii="Arial" w:hAnsi="Arial" w:cs="Arial"/>
                <w:b/>
                <w:sz w:val="20"/>
              </w:rPr>
            </w:pPr>
            <w:r>
              <w:rPr>
                <w:rFonts w:ascii="Arial" w:hAnsi="Arial" w:cs="Arial"/>
                <w:b/>
                <w:sz w:val="20"/>
              </w:rPr>
              <w:t>CARGOS FORMULADOS</w:t>
            </w:r>
          </w:p>
        </w:tc>
        <w:tc>
          <w:tcPr>
            <w:tcW w:w="993" w:type="dxa"/>
            <w:shd w:val="clear" w:color="000000" w:fill="D7E4BC"/>
            <w:vAlign w:val="center"/>
            <w:hideMark/>
          </w:tcPr>
          <w:p w14:paraId="13862BC0" w14:textId="77777777" w:rsidR="00893E90" w:rsidRPr="003F0AC7" w:rsidRDefault="00893E90" w:rsidP="006B4E55">
            <w:pPr>
              <w:jc w:val="center"/>
              <w:rPr>
                <w:rFonts w:ascii="Arial" w:hAnsi="Arial" w:cs="Arial"/>
                <w:b/>
                <w:sz w:val="20"/>
              </w:rPr>
            </w:pPr>
            <w:r w:rsidRPr="003F0AC7">
              <w:rPr>
                <w:rFonts w:ascii="Arial" w:hAnsi="Arial" w:cs="Arial"/>
                <w:b/>
                <w:sz w:val="20"/>
              </w:rPr>
              <w:t>Folios</w:t>
            </w:r>
          </w:p>
        </w:tc>
      </w:tr>
      <w:tr w:rsidR="00893E90" w:rsidRPr="003F0AC7" w14:paraId="66E8E4A5" w14:textId="77777777" w:rsidTr="006B4E55">
        <w:trPr>
          <w:trHeight w:val="315"/>
        </w:trPr>
        <w:tc>
          <w:tcPr>
            <w:tcW w:w="1271" w:type="dxa"/>
            <w:shd w:val="clear" w:color="auto" w:fill="auto"/>
            <w:vAlign w:val="center"/>
            <w:hideMark/>
          </w:tcPr>
          <w:p w14:paraId="1A6F4102" w14:textId="23988684" w:rsidR="00893E90" w:rsidRPr="003F0AC7" w:rsidRDefault="00893E90" w:rsidP="006B4E55">
            <w:pPr>
              <w:jc w:val="center"/>
              <w:rPr>
                <w:rFonts w:ascii="Arial" w:hAnsi="Arial" w:cs="Arial"/>
                <w:sz w:val="20"/>
                <w:lang w:val="es-ES"/>
              </w:rPr>
            </w:pPr>
          </w:p>
        </w:tc>
        <w:tc>
          <w:tcPr>
            <w:tcW w:w="2977" w:type="dxa"/>
            <w:vAlign w:val="center"/>
          </w:tcPr>
          <w:p w14:paraId="391DB4A8" w14:textId="77777777" w:rsidR="00893E90" w:rsidRPr="003F0AC7" w:rsidRDefault="00893E90" w:rsidP="006B4E55">
            <w:pPr>
              <w:jc w:val="center"/>
              <w:rPr>
                <w:rFonts w:ascii="Arial" w:hAnsi="Arial" w:cs="Arial"/>
                <w:sz w:val="20"/>
              </w:rPr>
            </w:pPr>
          </w:p>
        </w:tc>
        <w:tc>
          <w:tcPr>
            <w:tcW w:w="1070" w:type="dxa"/>
            <w:shd w:val="clear" w:color="auto" w:fill="auto"/>
            <w:vAlign w:val="center"/>
            <w:hideMark/>
          </w:tcPr>
          <w:p w14:paraId="43A85D15" w14:textId="77777777" w:rsidR="00893E90" w:rsidRPr="003F0AC7" w:rsidRDefault="00893E90" w:rsidP="006B4E55">
            <w:pPr>
              <w:jc w:val="center"/>
              <w:rPr>
                <w:rFonts w:ascii="Arial" w:hAnsi="Arial" w:cs="Arial"/>
                <w:sz w:val="20"/>
              </w:rPr>
            </w:pPr>
          </w:p>
        </w:tc>
        <w:tc>
          <w:tcPr>
            <w:tcW w:w="2615" w:type="dxa"/>
            <w:shd w:val="clear" w:color="auto" w:fill="auto"/>
            <w:vAlign w:val="center"/>
            <w:hideMark/>
          </w:tcPr>
          <w:p w14:paraId="2D07D67B" w14:textId="77777777" w:rsidR="00893E90" w:rsidRPr="003F0AC7" w:rsidRDefault="00893E90" w:rsidP="006B4E55">
            <w:pPr>
              <w:jc w:val="center"/>
              <w:rPr>
                <w:rFonts w:ascii="Arial" w:hAnsi="Arial" w:cs="Arial"/>
                <w:sz w:val="20"/>
              </w:rPr>
            </w:pPr>
          </w:p>
        </w:tc>
        <w:tc>
          <w:tcPr>
            <w:tcW w:w="993" w:type="dxa"/>
            <w:shd w:val="clear" w:color="auto" w:fill="auto"/>
            <w:noWrap/>
            <w:vAlign w:val="center"/>
            <w:hideMark/>
          </w:tcPr>
          <w:p w14:paraId="20BBFD15" w14:textId="77777777" w:rsidR="00893E90" w:rsidRPr="003F0AC7" w:rsidRDefault="00893E90" w:rsidP="006B4E55">
            <w:pPr>
              <w:jc w:val="center"/>
              <w:rPr>
                <w:rFonts w:ascii="Arial" w:hAnsi="Arial" w:cs="Arial"/>
                <w:sz w:val="20"/>
              </w:rPr>
            </w:pPr>
          </w:p>
        </w:tc>
      </w:tr>
      <w:tr w:rsidR="00893E90" w:rsidRPr="003F0AC7" w14:paraId="56A8F416" w14:textId="77777777" w:rsidTr="006B4E55">
        <w:trPr>
          <w:trHeight w:val="315"/>
        </w:trPr>
        <w:tc>
          <w:tcPr>
            <w:tcW w:w="1271" w:type="dxa"/>
            <w:shd w:val="clear" w:color="auto" w:fill="auto"/>
            <w:vAlign w:val="center"/>
            <w:hideMark/>
          </w:tcPr>
          <w:p w14:paraId="0F987BDD" w14:textId="77777777" w:rsidR="00893E90" w:rsidRPr="003F0AC7" w:rsidRDefault="00893E90" w:rsidP="006B4E55">
            <w:pPr>
              <w:jc w:val="center"/>
              <w:rPr>
                <w:rFonts w:ascii="Arial" w:hAnsi="Arial" w:cs="Arial"/>
                <w:sz w:val="20"/>
              </w:rPr>
            </w:pPr>
          </w:p>
        </w:tc>
        <w:tc>
          <w:tcPr>
            <w:tcW w:w="2977" w:type="dxa"/>
            <w:vAlign w:val="center"/>
          </w:tcPr>
          <w:p w14:paraId="67D492AB" w14:textId="77777777" w:rsidR="00893E90" w:rsidRPr="003F0AC7" w:rsidRDefault="00893E90" w:rsidP="006B4E55">
            <w:pPr>
              <w:rPr>
                <w:rFonts w:ascii="Arial" w:hAnsi="Arial" w:cs="Arial"/>
                <w:sz w:val="20"/>
              </w:rPr>
            </w:pPr>
          </w:p>
        </w:tc>
        <w:tc>
          <w:tcPr>
            <w:tcW w:w="1070" w:type="dxa"/>
            <w:shd w:val="clear" w:color="auto" w:fill="auto"/>
            <w:vAlign w:val="center"/>
            <w:hideMark/>
          </w:tcPr>
          <w:p w14:paraId="610B8B9A" w14:textId="77777777" w:rsidR="00893E90" w:rsidRPr="003F0AC7" w:rsidRDefault="00893E90" w:rsidP="006B4E55">
            <w:pPr>
              <w:rPr>
                <w:rFonts w:ascii="Arial" w:hAnsi="Arial" w:cs="Arial"/>
                <w:sz w:val="20"/>
              </w:rPr>
            </w:pPr>
            <w:r w:rsidRPr="003F0AC7">
              <w:rPr>
                <w:rFonts w:ascii="Arial" w:hAnsi="Arial" w:cs="Arial"/>
                <w:sz w:val="20"/>
              </w:rPr>
              <w:t> </w:t>
            </w:r>
          </w:p>
        </w:tc>
        <w:tc>
          <w:tcPr>
            <w:tcW w:w="2615" w:type="dxa"/>
            <w:shd w:val="clear" w:color="auto" w:fill="auto"/>
            <w:vAlign w:val="center"/>
            <w:hideMark/>
          </w:tcPr>
          <w:p w14:paraId="12F778DA" w14:textId="77777777" w:rsidR="00893E90" w:rsidRPr="003F0AC7" w:rsidRDefault="00893E90" w:rsidP="006B4E55">
            <w:pPr>
              <w:rPr>
                <w:rFonts w:ascii="Arial" w:hAnsi="Arial" w:cs="Arial"/>
                <w:sz w:val="20"/>
              </w:rPr>
            </w:pPr>
            <w:r w:rsidRPr="003F0AC7">
              <w:rPr>
                <w:rFonts w:ascii="Arial" w:hAnsi="Arial" w:cs="Arial"/>
                <w:sz w:val="20"/>
              </w:rPr>
              <w:t> </w:t>
            </w:r>
          </w:p>
        </w:tc>
        <w:tc>
          <w:tcPr>
            <w:tcW w:w="993" w:type="dxa"/>
            <w:shd w:val="clear" w:color="auto" w:fill="auto"/>
            <w:noWrap/>
            <w:vAlign w:val="center"/>
            <w:hideMark/>
          </w:tcPr>
          <w:p w14:paraId="3AE3F7DF" w14:textId="77777777" w:rsidR="00893E90" w:rsidRPr="003F0AC7" w:rsidRDefault="00893E90" w:rsidP="006B4E55">
            <w:pPr>
              <w:rPr>
                <w:rFonts w:ascii="Arial" w:hAnsi="Arial" w:cs="Arial"/>
                <w:sz w:val="20"/>
              </w:rPr>
            </w:pPr>
            <w:r w:rsidRPr="003F0AC7">
              <w:rPr>
                <w:rFonts w:ascii="Arial" w:hAnsi="Arial" w:cs="Arial"/>
                <w:sz w:val="20"/>
              </w:rPr>
              <w:t> </w:t>
            </w:r>
          </w:p>
        </w:tc>
      </w:tr>
      <w:tr w:rsidR="00893E90" w:rsidRPr="003F0AC7" w14:paraId="1ABD4C4A" w14:textId="77777777" w:rsidTr="006B4E55">
        <w:trPr>
          <w:trHeight w:val="315"/>
        </w:trPr>
        <w:tc>
          <w:tcPr>
            <w:tcW w:w="1271" w:type="dxa"/>
            <w:shd w:val="clear" w:color="auto" w:fill="auto"/>
            <w:vAlign w:val="center"/>
            <w:hideMark/>
          </w:tcPr>
          <w:p w14:paraId="2AA8D42C" w14:textId="77777777" w:rsidR="00893E90" w:rsidRPr="003F0AC7" w:rsidRDefault="00893E90" w:rsidP="006B4E55">
            <w:pPr>
              <w:rPr>
                <w:rFonts w:ascii="Arial" w:hAnsi="Arial" w:cs="Arial"/>
                <w:sz w:val="20"/>
              </w:rPr>
            </w:pPr>
            <w:r w:rsidRPr="003F0AC7">
              <w:rPr>
                <w:rFonts w:ascii="Arial" w:hAnsi="Arial" w:cs="Arial"/>
                <w:sz w:val="20"/>
              </w:rPr>
              <w:t> </w:t>
            </w:r>
          </w:p>
        </w:tc>
        <w:tc>
          <w:tcPr>
            <w:tcW w:w="2977" w:type="dxa"/>
            <w:vAlign w:val="center"/>
          </w:tcPr>
          <w:p w14:paraId="29E07035" w14:textId="77777777" w:rsidR="00893E90" w:rsidRPr="003F0AC7" w:rsidRDefault="00893E90" w:rsidP="006B4E55">
            <w:pPr>
              <w:rPr>
                <w:rFonts w:ascii="Arial" w:hAnsi="Arial" w:cs="Arial"/>
                <w:sz w:val="20"/>
              </w:rPr>
            </w:pPr>
          </w:p>
        </w:tc>
        <w:tc>
          <w:tcPr>
            <w:tcW w:w="1070" w:type="dxa"/>
            <w:shd w:val="clear" w:color="auto" w:fill="auto"/>
            <w:vAlign w:val="center"/>
            <w:hideMark/>
          </w:tcPr>
          <w:p w14:paraId="223D5B07" w14:textId="77777777" w:rsidR="00893E90" w:rsidRPr="003F0AC7" w:rsidRDefault="00893E90" w:rsidP="006B4E55">
            <w:pPr>
              <w:rPr>
                <w:rFonts w:ascii="Arial" w:hAnsi="Arial" w:cs="Arial"/>
                <w:sz w:val="20"/>
              </w:rPr>
            </w:pPr>
            <w:r w:rsidRPr="003F0AC7">
              <w:rPr>
                <w:rFonts w:ascii="Arial" w:hAnsi="Arial" w:cs="Arial"/>
                <w:sz w:val="20"/>
              </w:rPr>
              <w:t> </w:t>
            </w:r>
          </w:p>
        </w:tc>
        <w:tc>
          <w:tcPr>
            <w:tcW w:w="2615" w:type="dxa"/>
            <w:shd w:val="clear" w:color="auto" w:fill="auto"/>
            <w:vAlign w:val="center"/>
            <w:hideMark/>
          </w:tcPr>
          <w:p w14:paraId="26D9D0BE" w14:textId="77777777" w:rsidR="00893E90" w:rsidRPr="003F0AC7" w:rsidRDefault="00893E90" w:rsidP="006B4E55">
            <w:pPr>
              <w:rPr>
                <w:rFonts w:ascii="Arial" w:hAnsi="Arial" w:cs="Arial"/>
                <w:sz w:val="20"/>
              </w:rPr>
            </w:pPr>
            <w:r w:rsidRPr="003F0AC7">
              <w:rPr>
                <w:rFonts w:ascii="Arial" w:hAnsi="Arial" w:cs="Arial"/>
                <w:sz w:val="20"/>
              </w:rPr>
              <w:t> </w:t>
            </w:r>
          </w:p>
        </w:tc>
        <w:tc>
          <w:tcPr>
            <w:tcW w:w="993" w:type="dxa"/>
            <w:shd w:val="clear" w:color="auto" w:fill="auto"/>
            <w:noWrap/>
            <w:vAlign w:val="center"/>
            <w:hideMark/>
          </w:tcPr>
          <w:p w14:paraId="0D29E184" w14:textId="77777777" w:rsidR="00893E90" w:rsidRPr="003F0AC7" w:rsidRDefault="00893E90" w:rsidP="006B4E55">
            <w:pPr>
              <w:rPr>
                <w:rFonts w:ascii="Arial" w:hAnsi="Arial" w:cs="Arial"/>
                <w:sz w:val="20"/>
              </w:rPr>
            </w:pPr>
            <w:r w:rsidRPr="003F0AC7">
              <w:rPr>
                <w:rFonts w:ascii="Arial" w:hAnsi="Arial" w:cs="Arial"/>
                <w:sz w:val="20"/>
              </w:rPr>
              <w:t> </w:t>
            </w:r>
          </w:p>
        </w:tc>
      </w:tr>
      <w:tr w:rsidR="00893E90" w:rsidRPr="003F0AC7" w14:paraId="5CA6DE37" w14:textId="77777777" w:rsidTr="006B4E55">
        <w:trPr>
          <w:trHeight w:val="315"/>
        </w:trPr>
        <w:tc>
          <w:tcPr>
            <w:tcW w:w="1271" w:type="dxa"/>
            <w:shd w:val="clear" w:color="auto" w:fill="auto"/>
            <w:vAlign w:val="center"/>
            <w:hideMark/>
          </w:tcPr>
          <w:p w14:paraId="6B24635C" w14:textId="77777777" w:rsidR="00893E90" w:rsidRPr="003F0AC7" w:rsidRDefault="00893E90" w:rsidP="006B4E55">
            <w:pPr>
              <w:jc w:val="center"/>
              <w:rPr>
                <w:rFonts w:ascii="Arial" w:hAnsi="Arial" w:cs="Arial"/>
                <w:sz w:val="20"/>
              </w:rPr>
            </w:pPr>
            <w:r w:rsidRPr="003F0AC7">
              <w:rPr>
                <w:rFonts w:ascii="Arial" w:hAnsi="Arial" w:cs="Arial"/>
                <w:sz w:val="20"/>
              </w:rPr>
              <w:t> </w:t>
            </w:r>
          </w:p>
        </w:tc>
        <w:tc>
          <w:tcPr>
            <w:tcW w:w="2977" w:type="dxa"/>
            <w:vAlign w:val="center"/>
          </w:tcPr>
          <w:p w14:paraId="6E04AE44" w14:textId="77777777" w:rsidR="00893E90" w:rsidRPr="003F0AC7" w:rsidRDefault="00893E90" w:rsidP="006B4E55">
            <w:pPr>
              <w:rPr>
                <w:rFonts w:ascii="Arial" w:hAnsi="Arial" w:cs="Arial"/>
                <w:sz w:val="20"/>
              </w:rPr>
            </w:pPr>
          </w:p>
        </w:tc>
        <w:tc>
          <w:tcPr>
            <w:tcW w:w="1070" w:type="dxa"/>
            <w:shd w:val="clear" w:color="auto" w:fill="auto"/>
            <w:vAlign w:val="center"/>
            <w:hideMark/>
          </w:tcPr>
          <w:p w14:paraId="449E4BA2" w14:textId="77777777" w:rsidR="00893E90" w:rsidRPr="003F0AC7" w:rsidRDefault="00893E90" w:rsidP="006B4E55">
            <w:pPr>
              <w:rPr>
                <w:rFonts w:ascii="Arial" w:hAnsi="Arial" w:cs="Arial"/>
                <w:sz w:val="20"/>
              </w:rPr>
            </w:pPr>
            <w:r w:rsidRPr="003F0AC7">
              <w:rPr>
                <w:rFonts w:ascii="Arial" w:hAnsi="Arial" w:cs="Arial"/>
                <w:sz w:val="20"/>
              </w:rPr>
              <w:t> </w:t>
            </w:r>
          </w:p>
        </w:tc>
        <w:tc>
          <w:tcPr>
            <w:tcW w:w="2615" w:type="dxa"/>
            <w:shd w:val="clear" w:color="auto" w:fill="auto"/>
            <w:vAlign w:val="center"/>
            <w:hideMark/>
          </w:tcPr>
          <w:p w14:paraId="07C8531B" w14:textId="77777777" w:rsidR="00893E90" w:rsidRPr="003F0AC7" w:rsidRDefault="00893E90" w:rsidP="006B4E55">
            <w:pPr>
              <w:rPr>
                <w:rFonts w:ascii="Arial" w:hAnsi="Arial" w:cs="Arial"/>
                <w:sz w:val="20"/>
              </w:rPr>
            </w:pPr>
            <w:r w:rsidRPr="003F0AC7">
              <w:rPr>
                <w:rFonts w:ascii="Arial" w:hAnsi="Arial" w:cs="Arial"/>
                <w:sz w:val="20"/>
              </w:rPr>
              <w:t> </w:t>
            </w:r>
          </w:p>
        </w:tc>
        <w:tc>
          <w:tcPr>
            <w:tcW w:w="993" w:type="dxa"/>
            <w:shd w:val="clear" w:color="auto" w:fill="auto"/>
            <w:noWrap/>
            <w:vAlign w:val="center"/>
            <w:hideMark/>
          </w:tcPr>
          <w:p w14:paraId="2B28F0B3" w14:textId="77777777" w:rsidR="00893E90" w:rsidRPr="003F0AC7" w:rsidRDefault="00893E90" w:rsidP="006B4E55">
            <w:pPr>
              <w:rPr>
                <w:rFonts w:ascii="Arial" w:hAnsi="Arial" w:cs="Arial"/>
                <w:sz w:val="20"/>
              </w:rPr>
            </w:pPr>
            <w:r w:rsidRPr="003F0AC7">
              <w:rPr>
                <w:rFonts w:ascii="Arial" w:hAnsi="Arial" w:cs="Arial"/>
                <w:sz w:val="20"/>
              </w:rPr>
              <w:t> </w:t>
            </w:r>
          </w:p>
        </w:tc>
      </w:tr>
      <w:tr w:rsidR="00893E90" w:rsidRPr="003F0AC7" w14:paraId="1A5E7CB5" w14:textId="77777777" w:rsidTr="006B4E55">
        <w:trPr>
          <w:trHeight w:val="315"/>
        </w:trPr>
        <w:tc>
          <w:tcPr>
            <w:tcW w:w="1271" w:type="dxa"/>
            <w:shd w:val="clear" w:color="auto" w:fill="auto"/>
            <w:vAlign w:val="center"/>
            <w:hideMark/>
          </w:tcPr>
          <w:p w14:paraId="08A7BFFF" w14:textId="77777777" w:rsidR="00893E90" w:rsidRPr="003F0AC7" w:rsidRDefault="00893E90" w:rsidP="006B4E55">
            <w:pPr>
              <w:rPr>
                <w:rFonts w:ascii="Arial" w:hAnsi="Arial" w:cs="Arial"/>
                <w:sz w:val="20"/>
              </w:rPr>
            </w:pPr>
            <w:r w:rsidRPr="003F0AC7">
              <w:rPr>
                <w:rFonts w:ascii="Arial" w:hAnsi="Arial" w:cs="Arial"/>
                <w:sz w:val="20"/>
              </w:rPr>
              <w:t> </w:t>
            </w:r>
          </w:p>
        </w:tc>
        <w:tc>
          <w:tcPr>
            <w:tcW w:w="2977" w:type="dxa"/>
            <w:vAlign w:val="center"/>
          </w:tcPr>
          <w:p w14:paraId="267D4F36" w14:textId="77777777" w:rsidR="00893E90" w:rsidRPr="003F0AC7" w:rsidRDefault="00893E90" w:rsidP="006B4E55">
            <w:pPr>
              <w:rPr>
                <w:rFonts w:ascii="Arial" w:hAnsi="Arial" w:cs="Arial"/>
                <w:sz w:val="20"/>
              </w:rPr>
            </w:pPr>
          </w:p>
        </w:tc>
        <w:tc>
          <w:tcPr>
            <w:tcW w:w="1070" w:type="dxa"/>
            <w:shd w:val="clear" w:color="auto" w:fill="auto"/>
            <w:vAlign w:val="center"/>
            <w:hideMark/>
          </w:tcPr>
          <w:p w14:paraId="30549F96" w14:textId="77777777" w:rsidR="00893E90" w:rsidRPr="003F0AC7" w:rsidRDefault="00893E90" w:rsidP="006B4E55">
            <w:pPr>
              <w:rPr>
                <w:rFonts w:ascii="Arial" w:hAnsi="Arial" w:cs="Arial"/>
                <w:sz w:val="20"/>
              </w:rPr>
            </w:pPr>
            <w:r w:rsidRPr="003F0AC7">
              <w:rPr>
                <w:rFonts w:ascii="Arial" w:hAnsi="Arial" w:cs="Arial"/>
                <w:sz w:val="20"/>
              </w:rPr>
              <w:t> </w:t>
            </w:r>
          </w:p>
        </w:tc>
        <w:tc>
          <w:tcPr>
            <w:tcW w:w="2615" w:type="dxa"/>
            <w:shd w:val="clear" w:color="auto" w:fill="auto"/>
            <w:vAlign w:val="center"/>
            <w:hideMark/>
          </w:tcPr>
          <w:p w14:paraId="397B1695" w14:textId="77777777" w:rsidR="00893E90" w:rsidRPr="003F0AC7" w:rsidRDefault="00893E90" w:rsidP="006B4E55">
            <w:pPr>
              <w:rPr>
                <w:rFonts w:ascii="Arial" w:hAnsi="Arial" w:cs="Arial"/>
                <w:sz w:val="20"/>
              </w:rPr>
            </w:pPr>
            <w:r w:rsidRPr="003F0AC7">
              <w:rPr>
                <w:rFonts w:ascii="Arial" w:hAnsi="Arial" w:cs="Arial"/>
                <w:sz w:val="20"/>
              </w:rPr>
              <w:t> </w:t>
            </w:r>
          </w:p>
        </w:tc>
        <w:tc>
          <w:tcPr>
            <w:tcW w:w="993" w:type="dxa"/>
            <w:shd w:val="clear" w:color="auto" w:fill="auto"/>
            <w:noWrap/>
            <w:vAlign w:val="center"/>
            <w:hideMark/>
          </w:tcPr>
          <w:p w14:paraId="421E2AD8" w14:textId="77777777" w:rsidR="00893E90" w:rsidRPr="003F0AC7" w:rsidRDefault="00893E90" w:rsidP="006B4E55">
            <w:pPr>
              <w:rPr>
                <w:rFonts w:ascii="Arial" w:hAnsi="Arial" w:cs="Arial"/>
                <w:sz w:val="20"/>
              </w:rPr>
            </w:pPr>
            <w:r w:rsidRPr="003F0AC7">
              <w:rPr>
                <w:rFonts w:ascii="Arial" w:hAnsi="Arial" w:cs="Arial"/>
                <w:sz w:val="20"/>
              </w:rPr>
              <w:t> </w:t>
            </w:r>
          </w:p>
        </w:tc>
      </w:tr>
    </w:tbl>
    <w:p w14:paraId="6B01AEEE" w14:textId="77777777" w:rsidR="007C2B04" w:rsidRDefault="007C2B04" w:rsidP="00893E90">
      <w:pPr>
        <w:jc w:val="both"/>
        <w:rPr>
          <w:rFonts w:ascii="Arial" w:hAnsi="Arial" w:cs="Arial"/>
          <w:sz w:val="22"/>
          <w:szCs w:val="22"/>
          <w:lang w:val="es-MX"/>
        </w:rPr>
      </w:pPr>
    </w:p>
    <w:p w14:paraId="6887F801" w14:textId="790187C4" w:rsidR="00C2211A" w:rsidRDefault="00C2211A" w:rsidP="00C2211A">
      <w:pPr>
        <w:jc w:val="both"/>
        <w:rPr>
          <w:rFonts w:ascii="Arial" w:hAnsi="Arial" w:cs="Arial"/>
          <w:sz w:val="22"/>
          <w:szCs w:val="22"/>
        </w:rPr>
      </w:pPr>
      <w:r>
        <w:rPr>
          <w:rFonts w:ascii="Arial" w:hAnsi="Arial" w:cs="Arial"/>
          <w:sz w:val="22"/>
          <w:szCs w:val="22"/>
        </w:rPr>
        <w:t>El profesional</w:t>
      </w:r>
      <w:r w:rsidRPr="00BF0E17">
        <w:rPr>
          <w:rFonts w:ascii="Arial" w:hAnsi="Arial" w:cs="Arial"/>
          <w:sz w:val="22"/>
          <w:szCs w:val="22"/>
        </w:rPr>
        <w:t xml:space="preserve">, </w:t>
      </w:r>
      <w:r>
        <w:rPr>
          <w:rFonts w:ascii="Arial" w:hAnsi="Arial" w:cs="Arial"/>
          <w:sz w:val="22"/>
          <w:szCs w:val="22"/>
        </w:rPr>
        <w:t xml:space="preserve">evaluará </w:t>
      </w:r>
      <w:r w:rsidRPr="00BF0E17">
        <w:rPr>
          <w:rFonts w:ascii="Arial" w:hAnsi="Arial" w:cs="Arial"/>
          <w:sz w:val="22"/>
          <w:szCs w:val="22"/>
        </w:rPr>
        <w:t>las diligencias obrantes</w:t>
      </w:r>
      <w:r>
        <w:rPr>
          <w:rFonts w:ascii="Arial" w:hAnsi="Arial" w:cs="Arial"/>
          <w:sz w:val="22"/>
          <w:szCs w:val="22"/>
        </w:rPr>
        <w:t xml:space="preserve"> en cada proceso asignado</w:t>
      </w:r>
      <w:r w:rsidRPr="00BF0E17">
        <w:rPr>
          <w:rFonts w:ascii="Arial" w:hAnsi="Arial" w:cs="Arial"/>
          <w:sz w:val="22"/>
          <w:szCs w:val="22"/>
        </w:rPr>
        <w:t xml:space="preserve"> y proyect</w:t>
      </w:r>
      <w:r>
        <w:rPr>
          <w:rFonts w:ascii="Arial" w:hAnsi="Arial" w:cs="Arial"/>
          <w:sz w:val="22"/>
          <w:szCs w:val="22"/>
        </w:rPr>
        <w:t>ará</w:t>
      </w:r>
      <w:r w:rsidRPr="00BF0E17">
        <w:rPr>
          <w:rFonts w:ascii="Arial" w:hAnsi="Arial" w:cs="Arial"/>
          <w:sz w:val="22"/>
          <w:szCs w:val="22"/>
        </w:rPr>
        <w:t xml:space="preserve"> dentro de los términos lo que en derecho corresponda.</w:t>
      </w:r>
    </w:p>
    <w:p w14:paraId="467C06AA" w14:textId="77777777" w:rsidR="007C2B04" w:rsidRDefault="007C2B04" w:rsidP="00893E90">
      <w:pPr>
        <w:jc w:val="both"/>
        <w:rPr>
          <w:rFonts w:ascii="Arial" w:hAnsi="Arial" w:cs="Arial"/>
          <w:sz w:val="22"/>
          <w:szCs w:val="22"/>
          <w:lang w:val="es-MX"/>
        </w:rPr>
      </w:pPr>
    </w:p>
    <w:p w14:paraId="5F0D2467" w14:textId="3AA0D0EE" w:rsidR="00893E90" w:rsidRDefault="00893E90" w:rsidP="00893E90">
      <w:pPr>
        <w:jc w:val="both"/>
        <w:rPr>
          <w:rFonts w:ascii="Arial" w:hAnsi="Arial" w:cs="Arial"/>
          <w:sz w:val="22"/>
          <w:szCs w:val="22"/>
          <w:lang w:val="es-MX"/>
        </w:rPr>
      </w:pPr>
      <w:r w:rsidRPr="003F0AC7">
        <w:rPr>
          <w:rFonts w:ascii="Arial" w:hAnsi="Arial" w:cs="Arial"/>
          <w:sz w:val="22"/>
          <w:szCs w:val="22"/>
          <w:lang w:val="es-MX"/>
        </w:rPr>
        <w:t>Para constancia se firma por quienes en ella intervinieron:</w:t>
      </w:r>
    </w:p>
    <w:p w14:paraId="755ED93C" w14:textId="77777777" w:rsidR="00C3658B" w:rsidRDefault="00C3658B" w:rsidP="00893E90">
      <w:pPr>
        <w:jc w:val="both"/>
        <w:rPr>
          <w:rFonts w:ascii="Arial" w:hAnsi="Arial" w:cs="Arial"/>
          <w:sz w:val="22"/>
          <w:szCs w:val="22"/>
          <w:lang w:val="es-MX"/>
        </w:rPr>
      </w:pPr>
    </w:p>
    <w:p w14:paraId="299E90C0" w14:textId="77777777" w:rsidR="00C3658B" w:rsidRPr="002E3EAD" w:rsidRDefault="00C3658B" w:rsidP="00C3658B">
      <w:pPr>
        <w:pBdr>
          <w:top w:val="nil"/>
          <w:left w:val="nil"/>
          <w:bottom w:val="nil"/>
          <w:right w:val="nil"/>
          <w:between w:val="nil"/>
        </w:pBdr>
        <w:jc w:val="both"/>
        <w:rPr>
          <w:rFonts w:ascii="Arial" w:eastAsia="Arial" w:hAnsi="Arial" w:cs="Arial"/>
          <w:szCs w:val="22"/>
        </w:rPr>
      </w:pPr>
      <w:r w:rsidRPr="002E3EAD">
        <w:rPr>
          <w:rFonts w:ascii="Arial" w:eastAsia="Arial" w:hAnsi="Arial" w:cs="Arial"/>
          <w:szCs w:val="22"/>
        </w:rPr>
        <w:t xml:space="preserve">El </w:t>
      </w:r>
      <w:r>
        <w:rPr>
          <w:rFonts w:ascii="Arial" w:eastAsia="Arial" w:hAnsi="Arial" w:cs="Arial"/>
          <w:szCs w:val="22"/>
        </w:rPr>
        <w:t>(La) jefe de oficina</w:t>
      </w:r>
    </w:p>
    <w:p w14:paraId="4323D178" w14:textId="77777777" w:rsidR="00C3658B" w:rsidRPr="002E3EAD" w:rsidRDefault="00C3658B" w:rsidP="00C3658B">
      <w:pPr>
        <w:pBdr>
          <w:top w:val="nil"/>
          <w:left w:val="nil"/>
          <w:bottom w:val="nil"/>
          <w:right w:val="nil"/>
          <w:between w:val="nil"/>
        </w:pBdr>
        <w:jc w:val="both"/>
        <w:rPr>
          <w:rFonts w:ascii="Arial" w:eastAsia="Arial" w:hAnsi="Arial" w:cs="Arial"/>
          <w:szCs w:val="22"/>
        </w:rPr>
      </w:pPr>
    </w:p>
    <w:p w14:paraId="5027B984" w14:textId="77777777" w:rsidR="00C3658B" w:rsidRPr="002E3EAD" w:rsidRDefault="00C3658B" w:rsidP="00C3658B">
      <w:pPr>
        <w:pBdr>
          <w:top w:val="nil"/>
          <w:left w:val="nil"/>
          <w:bottom w:val="nil"/>
          <w:right w:val="nil"/>
          <w:between w:val="nil"/>
        </w:pBdr>
        <w:jc w:val="both"/>
        <w:rPr>
          <w:rFonts w:ascii="Arial" w:eastAsia="Arial" w:hAnsi="Arial" w:cs="Arial"/>
          <w:szCs w:val="22"/>
        </w:rPr>
      </w:pPr>
    </w:p>
    <w:p w14:paraId="1F04DD63" w14:textId="77777777" w:rsidR="00C3658B" w:rsidRDefault="00C3658B" w:rsidP="00C3658B">
      <w:pPr>
        <w:pBdr>
          <w:top w:val="nil"/>
          <w:left w:val="nil"/>
          <w:bottom w:val="nil"/>
          <w:right w:val="nil"/>
          <w:between w:val="nil"/>
        </w:pBdr>
        <w:jc w:val="both"/>
        <w:rPr>
          <w:rFonts w:ascii="Arial" w:eastAsia="Arial" w:hAnsi="Arial" w:cs="Arial"/>
          <w:szCs w:val="22"/>
        </w:rPr>
      </w:pPr>
    </w:p>
    <w:p w14:paraId="18ADF00A" w14:textId="77777777" w:rsidR="00C3658B" w:rsidRPr="002E3EAD" w:rsidRDefault="00C3658B" w:rsidP="00C3658B">
      <w:pPr>
        <w:pBdr>
          <w:top w:val="nil"/>
          <w:left w:val="nil"/>
          <w:bottom w:val="nil"/>
          <w:right w:val="nil"/>
          <w:between w:val="nil"/>
        </w:pBdr>
        <w:jc w:val="both"/>
        <w:rPr>
          <w:rFonts w:ascii="Arial" w:eastAsia="Arial" w:hAnsi="Arial" w:cs="Arial"/>
          <w:szCs w:val="22"/>
        </w:rPr>
      </w:pPr>
    </w:p>
    <w:p w14:paraId="63DE77A3" w14:textId="77777777" w:rsidR="00C3658B" w:rsidRPr="002E3EAD" w:rsidRDefault="00C3658B" w:rsidP="00C3658B">
      <w:pPr>
        <w:pBdr>
          <w:top w:val="nil"/>
          <w:left w:val="nil"/>
          <w:bottom w:val="nil"/>
          <w:right w:val="nil"/>
          <w:between w:val="nil"/>
        </w:pBdr>
        <w:jc w:val="both"/>
        <w:rPr>
          <w:rFonts w:ascii="Arial" w:eastAsia="Arial" w:hAnsi="Arial" w:cs="Arial"/>
          <w:szCs w:val="22"/>
        </w:rPr>
      </w:pPr>
      <w:r w:rsidRPr="002E3EAD">
        <w:rPr>
          <w:rFonts w:ascii="Arial" w:eastAsia="Arial" w:hAnsi="Arial" w:cs="Arial"/>
          <w:szCs w:val="22"/>
        </w:rPr>
        <w:t>(Firma)</w:t>
      </w:r>
    </w:p>
    <w:p w14:paraId="68A09768" w14:textId="77777777" w:rsidR="00C3658B" w:rsidRPr="002E3EAD" w:rsidRDefault="00C3658B" w:rsidP="00C3658B">
      <w:pPr>
        <w:pBdr>
          <w:top w:val="nil"/>
          <w:left w:val="nil"/>
          <w:bottom w:val="nil"/>
          <w:right w:val="nil"/>
          <w:between w:val="nil"/>
        </w:pBdr>
        <w:jc w:val="both"/>
        <w:rPr>
          <w:rFonts w:ascii="Arial" w:hAnsi="Arial" w:cs="Arial"/>
          <w:b/>
          <w:bCs/>
          <w:szCs w:val="22"/>
          <w:highlight w:val="darkGray"/>
          <w:lang w:val="es-ES"/>
        </w:rPr>
      </w:pPr>
      <w:r w:rsidRPr="002E3EAD">
        <w:rPr>
          <w:rFonts w:ascii="Arial" w:hAnsi="Arial" w:cs="Arial"/>
          <w:b/>
          <w:bCs/>
          <w:szCs w:val="22"/>
          <w:highlight w:val="darkGray"/>
          <w:lang w:val="es-ES"/>
        </w:rPr>
        <w:t>Nombres y apellidos:</w:t>
      </w:r>
    </w:p>
    <w:p w14:paraId="4B237078" w14:textId="77777777" w:rsidR="00C3658B" w:rsidRDefault="00C3658B" w:rsidP="00893E90">
      <w:pPr>
        <w:jc w:val="both"/>
        <w:rPr>
          <w:rFonts w:ascii="Arial" w:hAnsi="Arial" w:cs="Arial"/>
          <w:sz w:val="22"/>
          <w:szCs w:val="22"/>
          <w:lang w:val="es-MX"/>
        </w:rPr>
      </w:pPr>
    </w:p>
    <w:p w14:paraId="27EEBB44" w14:textId="77777777" w:rsidR="00C3658B" w:rsidRDefault="00C3658B" w:rsidP="00893E90">
      <w:pPr>
        <w:jc w:val="both"/>
        <w:rPr>
          <w:rFonts w:ascii="Arial" w:hAnsi="Arial" w:cs="Arial"/>
          <w:sz w:val="22"/>
          <w:szCs w:val="22"/>
          <w:lang w:val="es-MX"/>
        </w:rPr>
      </w:pPr>
    </w:p>
    <w:p w14:paraId="7C232AAF" w14:textId="77777777" w:rsidR="00C3658B" w:rsidRPr="003F0AC7" w:rsidRDefault="00C3658B" w:rsidP="00893E90">
      <w:pPr>
        <w:jc w:val="both"/>
        <w:rPr>
          <w:rFonts w:ascii="Arial" w:hAnsi="Arial" w:cs="Arial"/>
          <w:sz w:val="22"/>
          <w:szCs w:val="22"/>
          <w:lang w:val="es-MX"/>
        </w:rPr>
      </w:pPr>
    </w:p>
    <w:p w14:paraId="32AC4950" w14:textId="77777777" w:rsidR="00C3658B" w:rsidRPr="002E3EAD" w:rsidRDefault="00C3658B" w:rsidP="00C3658B">
      <w:pPr>
        <w:jc w:val="both"/>
        <w:rPr>
          <w:rFonts w:ascii="Arial" w:eastAsia="Arial" w:hAnsi="Arial" w:cs="Arial"/>
          <w:szCs w:val="22"/>
        </w:rPr>
      </w:pPr>
      <w:r>
        <w:rPr>
          <w:rFonts w:ascii="Arial" w:eastAsia="Arial" w:hAnsi="Arial" w:cs="Arial"/>
          <w:szCs w:val="22"/>
        </w:rPr>
        <w:t>El (La) abogado(a) comisionado(a)</w:t>
      </w:r>
      <w:r w:rsidRPr="002E3EAD">
        <w:rPr>
          <w:rFonts w:ascii="Arial" w:eastAsia="Arial" w:hAnsi="Arial" w:cs="Arial"/>
          <w:szCs w:val="22"/>
        </w:rPr>
        <w:t xml:space="preserve">: </w:t>
      </w:r>
    </w:p>
    <w:p w14:paraId="16855D2E" w14:textId="77777777" w:rsidR="00C3658B" w:rsidRPr="002E3EAD" w:rsidRDefault="00C3658B" w:rsidP="00C3658B">
      <w:pPr>
        <w:jc w:val="both"/>
        <w:rPr>
          <w:rFonts w:ascii="Arial" w:eastAsia="Arial" w:hAnsi="Arial" w:cs="Arial"/>
          <w:b/>
          <w:szCs w:val="22"/>
        </w:rPr>
      </w:pPr>
    </w:p>
    <w:p w14:paraId="15545C65" w14:textId="77777777" w:rsidR="00C3658B" w:rsidRDefault="00C3658B" w:rsidP="00C3658B">
      <w:pPr>
        <w:jc w:val="both"/>
        <w:rPr>
          <w:rFonts w:ascii="Arial" w:eastAsia="Arial" w:hAnsi="Arial" w:cs="Arial"/>
          <w:b/>
          <w:szCs w:val="22"/>
        </w:rPr>
      </w:pPr>
    </w:p>
    <w:p w14:paraId="60694862" w14:textId="77777777" w:rsidR="00C3658B" w:rsidRPr="002E3EAD" w:rsidRDefault="00C3658B" w:rsidP="00C3658B">
      <w:pPr>
        <w:jc w:val="both"/>
        <w:rPr>
          <w:rFonts w:ascii="Arial" w:eastAsia="Arial" w:hAnsi="Arial" w:cs="Arial"/>
          <w:b/>
          <w:szCs w:val="22"/>
        </w:rPr>
      </w:pPr>
    </w:p>
    <w:p w14:paraId="420AD28F" w14:textId="77777777" w:rsidR="00C3658B" w:rsidRPr="002E3EAD" w:rsidRDefault="00C3658B" w:rsidP="00C3658B">
      <w:pPr>
        <w:jc w:val="both"/>
        <w:rPr>
          <w:rFonts w:ascii="Arial" w:eastAsia="Arial" w:hAnsi="Arial" w:cs="Arial"/>
          <w:b/>
          <w:szCs w:val="22"/>
        </w:rPr>
      </w:pPr>
    </w:p>
    <w:p w14:paraId="343C9490" w14:textId="77777777" w:rsidR="00C3658B" w:rsidRPr="002E3EAD" w:rsidRDefault="00C3658B" w:rsidP="00C3658B">
      <w:pPr>
        <w:pBdr>
          <w:top w:val="nil"/>
          <w:left w:val="nil"/>
          <w:bottom w:val="nil"/>
          <w:right w:val="nil"/>
          <w:between w:val="nil"/>
        </w:pBdr>
        <w:jc w:val="both"/>
        <w:rPr>
          <w:rFonts w:ascii="Arial" w:eastAsia="Arial" w:hAnsi="Arial" w:cs="Arial"/>
          <w:szCs w:val="22"/>
        </w:rPr>
      </w:pPr>
      <w:r w:rsidRPr="002E3EAD">
        <w:rPr>
          <w:rFonts w:ascii="Arial" w:eastAsia="Arial" w:hAnsi="Arial" w:cs="Arial"/>
          <w:szCs w:val="22"/>
        </w:rPr>
        <w:t>(Firma)</w:t>
      </w:r>
    </w:p>
    <w:p w14:paraId="131C1F46" w14:textId="77777777" w:rsidR="00C3658B" w:rsidRPr="002E3EAD" w:rsidRDefault="00C3658B" w:rsidP="00C3658B">
      <w:pPr>
        <w:jc w:val="both"/>
        <w:rPr>
          <w:rFonts w:ascii="Arial" w:hAnsi="Arial" w:cs="Arial"/>
          <w:b/>
          <w:bCs/>
          <w:szCs w:val="22"/>
          <w:highlight w:val="darkGray"/>
          <w:lang w:val="es-ES"/>
        </w:rPr>
      </w:pPr>
      <w:r w:rsidRPr="002E3EAD">
        <w:rPr>
          <w:rFonts w:ascii="Arial" w:hAnsi="Arial" w:cs="Arial"/>
          <w:b/>
          <w:bCs/>
          <w:szCs w:val="22"/>
          <w:highlight w:val="darkGray"/>
          <w:lang w:val="es-ES"/>
        </w:rPr>
        <w:t xml:space="preserve">Nombre del funcionario o contratista: </w:t>
      </w:r>
    </w:p>
    <w:p w14:paraId="38E8746E" w14:textId="77777777" w:rsidR="00C3658B" w:rsidRPr="002E3EAD" w:rsidRDefault="00C3658B" w:rsidP="00C3658B">
      <w:pPr>
        <w:jc w:val="both"/>
        <w:rPr>
          <w:rFonts w:ascii="Arial" w:hAnsi="Arial" w:cs="Arial"/>
          <w:szCs w:val="22"/>
          <w:highlight w:val="darkGray"/>
          <w:lang w:val="es-ES"/>
        </w:rPr>
      </w:pPr>
      <w:r w:rsidRPr="002E3EAD">
        <w:rPr>
          <w:rFonts w:ascii="Arial" w:hAnsi="Arial" w:cs="Arial"/>
          <w:szCs w:val="22"/>
          <w:highlight w:val="darkGray"/>
          <w:lang w:val="es-ES"/>
        </w:rPr>
        <w:t>(cargo)</w:t>
      </w:r>
    </w:p>
    <w:p w14:paraId="17AEA2C7" w14:textId="1410E2C0" w:rsidR="003A2C56" w:rsidRDefault="003A2C56" w:rsidP="003A2C56">
      <w:pPr>
        <w:jc w:val="both"/>
        <w:rPr>
          <w:rFonts w:ascii="Arial" w:eastAsia="Arial" w:hAnsi="Arial" w:cs="Arial"/>
          <w:b/>
          <w:sz w:val="22"/>
          <w:szCs w:val="22"/>
        </w:rPr>
      </w:pPr>
    </w:p>
    <w:p w14:paraId="66D7915A" w14:textId="77777777" w:rsidR="00683B69" w:rsidRPr="007C595A" w:rsidRDefault="00683B69" w:rsidP="003A2C56">
      <w:pPr>
        <w:jc w:val="both"/>
        <w:rPr>
          <w:rFonts w:ascii="Arial" w:eastAsia="Arial" w:hAnsi="Arial" w:cs="Arial"/>
          <w:b/>
          <w:sz w:val="22"/>
          <w:szCs w:val="22"/>
        </w:rPr>
      </w:pPr>
    </w:p>
    <w:p w14:paraId="76D7865C" w14:textId="498F4DE7" w:rsidR="007E1EF6" w:rsidRPr="00FE1F1D" w:rsidRDefault="007E1EF6" w:rsidP="00FE1F1D">
      <w:pPr>
        <w:ind w:left="851" w:hanging="851"/>
        <w:rPr>
          <w:rFonts w:ascii="Arial" w:hAnsi="Arial" w:cs="Arial"/>
          <w:sz w:val="16"/>
          <w:szCs w:val="16"/>
        </w:rPr>
      </w:pPr>
      <w:r w:rsidRPr="00FE1F1D">
        <w:rPr>
          <w:rFonts w:ascii="Arial" w:hAnsi="Arial" w:cs="Arial"/>
          <w:sz w:val="16"/>
          <w:szCs w:val="16"/>
          <w:lang w:val="es-ES"/>
        </w:rPr>
        <w:t>Proyectó:</w:t>
      </w:r>
      <w:r w:rsidRPr="00FE1F1D">
        <w:rPr>
          <w:rFonts w:ascii="Arial" w:hAnsi="Arial" w:cs="Arial"/>
          <w:sz w:val="16"/>
          <w:szCs w:val="16"/>
          <w:lang w:val="es-ES"/>
        </w:rPr>
        <w:tab/>
      </w:r>
      <w:r w:rsidR="002E3EAD" w:rsidRPr="00FE1F1D">
        <w:rPr>
          <w:rFonts w:ascii="Arial" w:hAnsi="Arial" w:cs="Arial"/>
          <w:sz w:val="16"/>
          <w:szCs w:val="16"/>
        </w:rPr>
        <w:t xml:space="preserve">NOMBRE Y APELLIDO </w:t>
      </w:r>
      <w:r w:rsidRPr="00FE1F1D">
        <w:rPr>
          <w:rFonts w:ascii="Arial" w:hAnsi="Arial" w:cs="Arial"/>
          <w:sz w:val="16"/>
          <w:szCs w:val="16"/>
        </w:rPr>
        <w:t xml:space="preserve">del funcionario </w:t>
      </w:r>
      <w:r w:rsidR="00326C7D">
        <w:rPr>
          <w:rFonts w:ascii="Arial" w:hAnsi="Arial" w:cs="Arial"/>
          <w:sz w:val="16"/>
          <w:szCs w:val="16"/>
        </w:rPr>
        <w:t>o contratista – Cargo o contrato Oficina Jurídica</w:t>
      </w:r>
    </w:p>
    <w:sectPr w:rsidR="007E1EF6" w:rsidRPr="00FE1F1D" w:rsidSect="00326C7D">
      <w:headerReference w:type="default" r:id="rId11"/>
      <w:footerReference w:type="default" r:id="rId12"/>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89B8" w14:textId="77777777" w:rsidR="009C7099" w:rsidRDefault="009C7099">
      <w:r>
        <w:separator/>
      </w:r>
    </w:p>
  </w:endnote>
  <w:endnote w:type="continuationSeparator" w:id="0">
    <w:p w14:paraId="40650AF1" w14:textId="77777777" w:rsidR="009C7099" w:rsidRDefault="009C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0650" w14:textId="77777777" w:rsidR="009C7099" w:rsidRDefault="009C7099">
      <w:r>
        <w:separator/>
      </w:r>
    </w:p>
  </w:footnote>
  <w:footnote w:type="continuationSeparator" w:id="0">
    <w:p w14:paraId="4AAD90B5" w14:textId="77777777" w:rsidR="009C7099" w:rsidRDefault="009C7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350F42" w:rsidRDefault="006C3FF3" w:rsidP="005C027B">
          <w:pPr>
            <w:pStyle w:val="Encabezado"/>
            <w:jc w:val="center"/>
            <w:rPr>
              <w:rFonts w:ascii="Arial" w:hAnsi="Arial" w:cs="Arial"/>
              <w:b/>
              <w:sz w:val="28"/>
            </w:rPr>
          </w:pPr>
        </w:p>
        <w:p w14:paraId="3306E5AF" w14:textId="774AEB46" w:rsidR="00702E49" w:rsidRPr="00A71DA0" w:rsidRDefault="00893E90" w:rsidP="007E1EF6">
          <w:pPr>
            <w:pStyle w:val="Encabezado"/>
            <w:jc w:val="center"/>
            <w:rPr>
              <w:rFonts w:ascii="Arial" w:hAnsi="Arial" w:cs="Arial"/>
            </w:rPr>
          </w:pPr>
          <w:r w:rsidRPr="00A71DA0">
            <w:rPr>
              <w:rFonts w:ascii="Arial" w:hAnsi="Arial" w:cs="Arial"/>
              <w:b/>
            </w:rPr>
            <w:t>ACTA DE REPARTO</w:t>
          </w:r>
        </w:p>
      </w:tc>
      <w:tc>
        <w:tcPr>
          <w:tcW w:w="1354" w:type="pct"/>
          <w:vAlign w:val="center"/>
        </w:tcPr>
        <w:p w14:paraId="2AA64277" w14:textId="5303C69B" w:rsidR="00F447E9" w:rsidRPr="00C3658B" w:rsidRDefault="00F447E9" w:rsidP="00F447E9">
          <w:pPr>
            <w:rPr>
              <w:rFonts w:ascii="Arial" w:hAnsi="Arial" w:cs="Arial"/>
              <w:sz w:val="16"/>
              <w:szCs w:val="18"/>
              <w:lang w:val="pt-BR"/>
            </w:rPr>
          </w:pPr>
          <w:r w:rsidRPr="00C3658B">
            <w:rPr>
              <w:rFonts w:ascii="Arial" w:hAnsi="Arial" w:cs="Arial"/>
              <w:sz w:val="18"/>
              <w:lang w:val="pt-BR"/>
            </w:rPr>
            <w:t xml:space="preserve">Código: </w:t>
          </w:r>
          <w:r w:rsidR="00A9537B" w:rsidRPr="00C3658B">
            <w:rPr>
              <w:rFonts w:ascii="Arial" w:hAnsi="Arial" w:cs="Arial"/>
              <w:sz w:val="18"/>
              <w:lang w:val="pt-BR"/>
            </w:rPr>
            <w:t>EC-PR04-FT</w:t>
          </w:r>
          <w:r w:rsidR="00630076">
            <w:rPr>
              <w:rFonts w:ascii="Arial" w:hAnsi="Arial" w:cs="Arial"/>
              <w:sz w:val="18"/>
              <w:lang w:val="pt-BR"/>
            </w:rPr>
            <w:t>16</w:t>
          </w:r>
        </w:p>
        <w:p w14:paraId="4750AB8B" w14:textId="77777777" w:rsidR="00F447E9" w:rsidRPr="00C3658B" w:rsidRDefault="00F447E9" w:rsidP="00F447E9">
          <w:pPr>
            <w:rPr>
              <w:rFonts w:ascii="Arial" w:hAnsi="Arial" w:cs="Arial"/>
              <w:sz w:val="18"/>
              <w:lang w:val="pt-BR"/>
            </w:rPr>
          </w:pPr>
          <w:proofErr w:type="spellStart"/>
          <w:r w:rsidRPr="00C3658B">
            <w:rPr>
              <w:rFonts w:ascii="Arial" w:hAnsi="Arial" w:cs="Arial"/>
              <w:sz w:val="18"/>
              <w:lang w:val="pt-BR"/>
            </w:rPr>
            <w:t>Versión</w:t>
          </w:r>
          <w:proofErr w:type="spellEnd"/>
          <w:r w:rsidRPr="00C3658B">
            <w:rPr>
              <w:rFonts w:ascii="Arial" w:hAnsi="Arial" w:cs="Arial"/>
              <w:sz w:val="18"/>
              <w:lang w:val="pt-BR"/>
            </w:rPr>
            <w:t>: 01</w:t>
          </w:r>
        </w:p>
        <w:p w14:paraId="7CD1C4F1" w14:textId="5FE25ECD" w:rsidR="00F447E9" w:rsidRPr="00A9537B" w:rsidRDefault="00F447E9" w:rsidP="00F447E9">
          <w:pPr>
            <w:rPr>
              <w:rFonts w:ascii="Arial" w:hAnsi="Arial" w:cs="Arial"/>
              <w:sz w:val="18"/>
            </w:rPr>
          </w:pPr>
          <w:r w:rsidRPr="00A9537B">
            <w:rPr>
              <w:rFonts w:ascii="Arial" w:hAnsi="Arial" w:cs="Arial"/>
              <w:sz w:val="18"/>
            </w:rPr>
            <w:t xml:space="preserve">Vigencia: </w:t>
          </w:r>
          <w:r w:rsidR="00630076">
            <w:rPr>
              <w:rFonts w:ascii="Arial" w:hAnsi="Arial" w:cs="Arial"/>
              <w:sz w:val="18"/>
            </w:rPr>
            <w:t>1</w:t>
          </w:r>
          <w:r w:rsidR="00AB5F91">
            <w:rPr>
              <w:rFonts w:ascii="Arial" w:hAnsi="Arial" w:cs="Arial"/>
              <w:sz w:val="18"/>
            </w:rPr>
            <w:t>4</w:t>
          </w:r>
          <w:r w:rsidR="00630076">
            <w:rPr>
              <w:rFonts w:ascii="Arial" w:hAnsi="Arial" w:cs="Arial"/>
              <w:sz w:val="18"/>
            </w:rPr>
            <w:t>/02/2025</w:t>
          </w:r>
        </w:p>
        <w:p w14:paraId="167D3C67" w14:textId="1186D656"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3A3B33">
            <w:rPr>
              <w:rFonts w:ascii="Arial" w:hAnsi="Arial" w:cs="Arial"/>
              <w:b/>
              <w:bCs/>
              <w:noProof/>
              <w:sz w:val="18"/>
            </w:rPr>
            <w:t>1</w:t>
          </w:r>
          <w:r w:rsidRPr="00A9537B">
            <w:rPr>
              <w:rFonts w:ascii="Arial" w:hAnsi="Arial" w:cs="Arial"/>
              <w:b/>
              <w:bCs/>
              <w:sz w:val="18"/>
            </w:rPr>
            <w:fldChar w:fldCharType="end"/>
          </w:r>
        </w:p>
      </w:tc>
    </w:tr>
  </w:tbl>
  <w:p w14:paraId="3AF89A50" w14:textId="171DFAB4" w:rsidR="00B94CE7" w:rsidRDefault="00B94CE7" w:rsidP="00893E90">
    <w:pPr>
      <w:pBdr>
        <w:top w:val="nil"/>
        <w:left w:val="nil"/>
        <w:bottom w:val="nil"/>
        <w:right w:val="nil"/>
        <w:between w:val="nil"/>
      </w:pBdr>
      <w:tabs>
        <w:tab w:val="center" w:pos="4419"/>
        <w:tab w:val="right" w:pos="8838"/>
      </w:tabs>
      <w:rPr>
        <w:rFonts w:ascii="Arial" w:hAnsi="Arial" w:cs="Arial"/>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167137301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011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6583971">
    <w:abstractNumId w:val="4"/>
  </w:num>
  <w:num w:numId="4" w16cid:durableId="1130169105">
    <w:abstractNumId w:val="1"/>
  </w:num>
  <w:num w:numId="5" w16cid:durableId="164440904">
    <w:abstractNumId w:val="3"/>
  </w:num>
  <w:num w:numId="6" w16cid:durableId="1091505944">
    <w:abstractNumId w:val="5"/>
  </w:num>
  <w:num w:numId="7" w16cid:durableId="1706979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3E86"/>
    <w:rsid w:val="0006669E"/>
    <w:rsid w:val="00074999"/>
    <w:rsid w:val="00094D4B"/>
    <w:rsid w:val="000B1E68"/>
    <w:rsid w:val="000B2528"/>
    <w:rsid w:val="000D7C61"/>
    <w:rsid w:val="000E48EE"/>
    <w:rsid w:val="00103210"/>
    <w:rsid w:val="00110B67"/>
    <w:rsid w:val="001D18CE"/>
    <w:rsid w:val="001D2FFB"/>
    <w:rsid w:val="00282DA8"/>
    <w:rsid w:val="002C70F3"/>
    <w:rsid w:val="002D0761"/>
    <w:rsid w:val="002E3EAD"/>
    <w:rsid w:val="0030013B"/>
    <w:rsid w:val="003175D0"/>
    <w:rsid w:val="00326621"/>
    <w:rsid w:val="00326C7D"/>
    <w:rsid w:val="00350F42"/>
    <w:rsid w:val="00384C2B"/>
    <w:rsid w:val="003A2C56"/>
    <w:rsid w:val="003A3B33"/>
    <w:rsid w:val="003E3793"/>
    <w:rsid w:val="0040295A"/>
    <w:rsid w:val="004456D3"/>
    <w:rsid w:val="004B7A47"/>
    <w:rsid w:val="00517991"/>
    <w:rsid w:val="005452DA"/>
    <w:rsid w:val="00585D5A"/>
    <w:rsid w:val="00593E7A"/>
    <w:rsid w:val="005C027B"/>
    <w:rsid w:val="005C7595"/>
    <w:rsid w:val="005D7B9D"/>
    <w:rsid w:val="005E1C1D"/>
    <w:rsid w:val="00630076"/>
    <w:rsid w:val="00683B69"/>
    <w:rsid w:val="006C3FF3"/>
    <w:rsid w:val="006D19E4"/>
    <w:rsid w:val="00702E49"/>
    <w:rsid w:val="00757BB8"/>
    <w:rsid w:val="007611A9"/>
    <w:rsid w:val="0078378E"/>
    <w:rsid w:val="00790975"/>
    <w:rsid w:val="00794F08"/>
    <w:rsid w:val="00796F03"/>
    <w:rsid w:val="007C2B04"/>
    <w:rsid w:val="007E1EF6"/>
    <w:rsid w:val="00893E90"/>
    <w:rsid w:val="008A36E4"/>
    <w:rsid w:val="008A47EB"/>
    <w:rsid w:val="008A7686"/>
    <w:rsid w:val="008E7B23"/>
    <w:rsid w:val="008F12EE"/>
    <w:rsid w:val="008F1368"/>
    <w:rsid w:val="009143D7"/>
    <w:rsid w:val="00926AF9"/>
    <w:rsid w:val="00963975"/>
    <w:rsid w:val="009765C0"/>
    <w:rsid w:val="009A52F7"/>
    <w:rsid w:val="009C7099"/>
    <w:rsid w:val="00A07178"/>
    <w:rsid w:val="00A21256"/>
    <w:rsid w:val="00A32AB3"/>
    <w:rsid w:val="00A71DA0"/>
    <w:rsid w:val="00A90AEE"/>
    <w:rsid w:val="00A9537B"/>
    <w:rsid w:val="00A95B08"/>
    <w:rsid w:val="00AB5F91"/>
    <w:rsid w:val="00AF321A"/>
    <w:rsid w:val="00B10C76"/>
    <w:rsid w:val="00B26680"/>
    <w:rsid w:val="00B40143"/>
    <w:rsid w:val="00B876E1"/>
    <w:rsid w:val="00B94CE7"/>
    <w:rsid w:val="00BA1EF2"/>
    <w:rsid w:val="00BE1146"/>
    <w:rsid w:val="00C047F5"/>
    <w:rsid w:val="00C2211A"/>
    <w:rsid w:val="00C3658B"/>
    <w:rsid w:val="00CD534D"/>
    <w:rsid w:val="00CD61D5"/>
    <w:rsid w:val="00D3222A"/>
    <w:rsid w:val="00D85742"/>
    <w:rsid w:val="00DF20E5"/>
    <w:rsid w:val="00E97ECC"/>
    <w:rsid w:val="00EE5D86"/>
    <w:rsid w:val="00F447E9"/>
    <w:rsid w:val="00F50C1F"/>
    <w:rsid w:val="00F81C3F"/>
    <w:rsid w:val="00F87AF9"/>
    <w:rsid w:val="00F90673"/>
    <w:rsid w:val="00F909DF"/>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paragraph" w:styleId="Asuntodelcomentario">
    <w:name w:val="annotation subject"/>
    <w:basedOn w:val="Textocomentario"/>
    <w:next w:val="Textocomentario"/>
    <w:link w:val="AsuntodelcomentarioCar"/>
    <w:uiPriority w:val="99"/>
    <w:semiHidden/>
    <w:unhideWhenUsed/>
    <w:rsid w:val="007C2B04"/>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7C2B04"/>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192693925">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Props1.xml><?xml version="1.0" encoding="utf-8"?>
<ds:datastoreItem xmlns:ds="http://schemas.openxmlformats.org/officeDocument/2006/customXml" ds:itemID="{66E7448C-55B3-4BE6-8658-9D39B0099B82}">
  <ds:schemaRefs>
    <ds:schemaRef ds:uri="http://schemas.microsoft.com/sharepoint/v3/contenttype/forms"/>
  </ds:schemaRefs>
</ds:datastoreItem>
</file>

<file path=customXml/itemProps2.xml><?xml version="1.0" encoding="utf-8"?>
<ds:datastoreItem xmlns:ds="http://schemas.openxmlformats.org/officeDocument/2006/customXml" ds:itemID="{9268794E-CE98-4524-AEB6-C1B4BCDB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5393A-711C-4FE0-BCCF-CBC1946E382D}">
  <ds:schemaRefs>
    <ds:schemaRef ds:uri="http://schemas.openxmlformats.org/officeDocument/2006/bibliography"/>
  </ds:schemaRefs>
</ds:datastoreItem>
</file>

<file path=customXml/itemProps4.xml><?xml version="1.0" encoding="utf-8"?>
<ds:datastoreItem xmlns:ds="http://schemas.openxmlformats.org/officeDocument/2006/customXml" ds:itemID="{1F71CB23-FB53-4DE1-8F24-27A7F20C65D8}">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Isabel Cristina Ruiz Cordoba</cp:lastModifiedBy>
  <cp:revision>5</cp:revision>
  <dcterms:created xsi:type="dcterms:W3CDTF">2024-12-18T17:40:00Z</dcterms:created>
  <dcterms:modified xsi:type="dcterms:W3CDTF">2025-02-14T21:34:00Z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