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16285" w14:textId="77777777" w:rsidR="004B77C9" w:rsidRPr="00DF32C9" w:rsidRDefault="00AB4B9D" w:rsidP="004B77C9">
      <w:pPr>
        <w:tabs>
          <w:tab w:val="left" w:pos="12191"/>
        </w:tabs>
        <w:ind w:right="40"/>
        <w:jc w:val="center"/>
        <w:rPr>
          <w:rFonts w:ascii="Arial" w:eastAsia="Arial" w:hAnsi="Arial" w:cs="Arial"/>
          <w:b/>
          <w:bCs/>
          <w:sz w:val="22"/>
          <w:lang w:val="pt-BR"/>
        </w:rPr>
      </w:pPr>
      <w:r w:rsidRPr="00DF32C9">
        <w:rPr>
          <w:rFonts w:ascii="Arial" w:eastAsia="Arial" w:hAnsi="Arial" w:cs="Arial"/>
          <w:b/>
          <w:bCs/>
          <w:sz w:val="22"/>
          <w:lang w:val="pt-BR"/>
        </w:rPr>
        <w:t>MEMORANDO</w:t>
      </w:r>
    </w:p>
    <w:p w14:paraId="13456973" w14:textId="678A3526" w:rsidR="004B77C9" w:rsidRPr="00DF32C9" w:rsidRDefault="004B77C9" w:rsidP="004B77C9">
      <w:pPr>
        <w:tabs>
          <w:tab w:val="left" w:pos="12191"/>
        </w:tabs>
        <w:ind w:right="40"/>
        <w:rPr>
          <w:rFonts w:ascii="Arial" w:eastAsia="Arial" w:hAnsi="Arial" w:cs="Arial"/>
          <w:sz w:val="22"/>
          <w:lang w:val="pt-BR"/>
        </w:rPr>
      </w:pPr>
      <w:r w:rsidRPr="00DF32C9">
        <w:rPr>
          <w:rFonts w:ascii="Arial" w:eastAsia="Arial" w:hAnsi="Arial" w:cs="Arial"/>
          <w:sz w:val="22"/>
          <w:lang w:val="pt-BR"/>
        </w:rPr>
        <w:t xml:space="preserve">Bogotá D.C., XX de </w:t>
      </w:r>
      <w:r w:rsidRPr="00DF32C9">
        <w:rPr>
          <w:rFonts w:ascii="Arial" w:eastAsia="Arial" w:hAnsi="Arial" w:cs="Arial"/>
          <w:sz w:val="22"/>
          <w:highlight w:val="lightGray"/>
          <w:lang w:val="pt-BR"/>
        </w:rPr>
        <w:t>xxx de 202x</w:t>
      </w:r>
    </w:p>
    <w:p w14:paraId="14060202" w14:textId="52014021" w:rsidR="004B77C9" w:rsidRPr="00FD13C5" w:rsidRDefault="004B77C9" w:rsidP="004B77C9">
      <w:pPr>
        <w:tabs>
          <w:tab w:val="left" w:pos="12191"/>
        </w:tabs>
        <w:ind w:right="40"/>
        <w:rPr>
          <w:rFonts w:ascii="Arial" w:eastAsia="Arial" w:hAnsi="Arial" w:cs="Arial"/>
          <w:b/>
          <w:bCs/>
          <w:sz w:val="22"/>
        </w:rPr>
      </w:pPr>
      <w:r w:rsidRPr="00FD13C5">
        <w:rPr>
          <w:rFonts w:ascii="Arial" w:eastAsia="Arial" w:hAnsi="Arial" w:cs="Arial"/>
          <w:sz w:val="22"/>
        </w:rPr>
        <w:t>OJ-202</w:t>
      </w:r>
      <w:r w:rsidRPr="00FD13C5">
        <w:rPr>
          <w:rFonts w:ascii="Arial" w:eastAsia="Arial" w:hAnsi="Arial" w:cs="Arial"/>
          <w:sz w:val="22"/>
          <w:highlight w:val="lightGray"/>
        </w:rPr>
        <w:t>X</w:t>
      </w:r>
    </w:p>
    <w:p w14:paraId="1E802743" w14:textId="77777777" w:rsidR="004B77C9" w:rsidRPr="00FD13C5" w:rsidRDefault="004B77C9" w:rsidP="004B77C9">
      <w:pPr>
        <w:tabs>
          <w:tab w:val="left" w:pos="12191"/>
        </w:tabs>
        <w:ind w:right="40"/>
        <w:rPr>
          <w:rFonts w:ascii="Arial" w:eastAsia="Arial" w:hAnsi="Arial" w:cs="Arial"/>
          <w:b/>
          <w:bCs/>
          <w:sz w:val="22"/>
        </w:rPr>
      </w:pPr>
    </w:p>
    <w:p w14:paraId="281753EB" w14:textId="77777777" w:rsidR="00625E77" w:rsidRPr="00FD13C5" w:rsidRDefault="00625E77" w:rsidP="004B77C9">
      <w:pPr>
        <w:tabs>
          <w:tab w:val="left" w:pos="12191"/>
        </w:tabs>
        <w:ind w:right="40"/>
        <w:rPr>
          <w:rFonts w:ascii="Arial" w:eastAsia="Arial" w:hAnsi="Arial" w:cs="Arial"/>
          <w:b/>
          <w:bCs/>
          <w:sz w:val="22"/>
        </w:rPr>
      </w:pPr>
    </w:p>
    <w:p w14:paraId="1639FE1B" w14:textId="77777777" w:rsidR="00E74F34" w:rsidRPr="00FD13C5" w:rsidRDefault="00E74F34" w:rsidP="004B77C9">
      <w:pPr>
        <w:ind w:left="1418" w:hanging="1418"/>
        <w:jc w:val="both"/>
        <w:rPr>
          <w:rFonts w:ascii="Arial" w:hAnsi="Arial" w:cs="Arial"/>
          <w:b/>
          <w:sz w:val="22"/>
          <w:szCs w:val="22"/>
          <w:lang w:eastAsia="en-US"/>
        </w:rPr>
      </w:pPr>
      <w:r w:rsidRPr="00FD13C5">
        <w:rPr>
          <w:rFonts w:ascii="Arial" w:hAnsi="Arial" w:cs="Arial"/>
          <w:b/>
          <w:sz w:val="22"/>
          <w:szCs w:val="22"/>
          <w:lang w:eastAsia="en-US"/>
        </w:rPr>
        <w:t>PARA:</w:t>
      </w:r>
      <w:r w:rsidRPr="00FD13C5">
        <w:rPr>
          <w:rFonts w:ascii="Arial" w:hAnsi="Arial" w:cs="Arial"/>
          <w:b/>
          <w:sz w:val="22"/>
          <w:szCs w:val="22"/>
          <w:lang w:eastAsia="en-US"/>
        </w:rPr>
        <w:tab/>
        <w:t>NOMBRES Y APELLIDOS</w:t>
      </w:r>
    </w:p>
    <w:p w14:paraId="74725B1A" w14:textId="37CFC014" w:rsidR="00AE26A0" w:rsidRPr="00FD13C5" w:rsidRDefault="00AE26A0" w:rsidP="004B77C9">
      <w:pPr>
        <w:ind w:left="1418"/>
        <w:jc w:val="both"/>
        <w:rPr>
          <w:rFonts w:ascii="Arial" w:hAnsi="Arial" w:cs="Arial"/>
          <w:sz w:val="22"/>
          <w:szCs w:val="22"/>
          <w:highlight w:val="lightGray"/>
          <w:lang w:val="es-ES"/>
        </w:rPr>
      </w:pPr>
      <w:r w:rsidRPr="00FD13C5">
        <w:rPr>
          <w:rFonts w:ascii="Arial" w:hAnsi="Arial" w:cs="Arial"/>
          <w:sz w:val="22"/>
          <w:szCs w:val="22"/>
          <w:highlight w:val="lightGray"/>
          <w:lang w:val="es-ES"/>
        </w:rPr>
        <w:t>Cargo (Bombero – Cabo – Sargento Profesional – Asistente)</w:t>
      </w:r>
      <w:r w:rsidR="00EF75D2" w:rsidRPr="00FD13C5">
        <w:rPr>
          <w:rFonts w:ascii="Arial" w:hAnsi="Arial" w:cs="Arial"/>
          <w:sz w:val="22"/>
          <w:szCs w:val="22"/>
          <w:highlight w:val="lightGray"/>
          <w:lang w:val="es-ES"/>
        </w:rPr>
        <w:t xml:space="preserve"> </w:t>
      </w:r>
    </w:p>
    <w:p w14:paraId="04D7CD57" w14:textId="6020EA03" w:rsidR="00E74F34" w:rsidRPr="00FD13C5" w:rsidRDefault="00AE26A0" w:rsidP="004B77C9">
      <w:pPr>
        <w:ind w:left="1418"/>
        <w:jc w:val="both"/>
        <w:rPr>
          <w:rFonts w:ascii="Arial" w:hAnsi="Arial" w:cs="Arial"/>
          <w:b/>
          <w:sz w:val="22"/>
          <w:szCs w:val="22"/>
          <w:lang w:eastAsia="en-US"/>
        </w:rPr>
      </w:pPr>
      <w:r w:rsidRPr="00FD13C5">
        <w:rPr>
          <w:rFonts w:ascii="Arial" w:hAnsi="Arial" w:cs="Arial"/>
          <w:sz w:val="22"/>
          <w:szCs w:val="22"/>
          <w:highlight w:val="lightGray"/>
          <w:lang w:val="es-ES"/>
        </w:rPr>
        <w:t>Estación Dependencia</w:t>
      </w:r>
      <w:r w:rsidR="00E74F34" w:rsidRPr="00FD13C5">
        <w:rPr>
          <w:rFonts w:ascii="Arial" w:hAnsi="Arial" w:cs="Arial"/>
          <w:b/>
          <w:sz w:val="22"/>
          <w:szCs w:val="22"/>
          <w:lang w:eastAsia="en-US"/>
        </w:rPr>
        <w:t xml:space="preserve"> </w:t>
      </w:r>
    </w:p>
    <w:p w14:paraId="69BE5B97" w14:textId="77777777" w:rsidR="00AE26A0" w:rsidRPr="00FD13C5" w:rsidRDefault="00AE26A0" w:rsidP="004B77C9">
      <w:pPr>
        <w:ind w:left="1418" w:hanging="1418"/>
        <w:jc w:val="both"/>
        <w:rPr>
          <w:rFonts w:ascii="Arial" w:hAnsi="Arial" w:cs="Arial"/>
          <w:b/>
          <w:sz w:val="22"/>
          <w:szCs w:val="22"/>
          <w:lang w:eastAsia="en-US"/>
        </w:rPr>
      </w:pPr>
    </w:p>
    <w:p w14:paraId="58B39020" w14:textId="18E84331" w:rsidR="00E74F34" w:rsidRPr="00FD13C5" w:rsidRDefault="00E74F34" w:rsidP="004B77C9">
      <w:pPr>
        <w:ind w:left="1418" w:hanging="1418"/>
        <w:jc w:val="both"/>
        <w:rPr>
          <w:rFonts w:ascii="Arial" w:hAnsi="Arial" w:cs="Arial"/>
          <w:b/>
          <w:sz w:val="22"/>
          <w:szCs w:val="22"/>
          <w:lang w:eastAsia="en-US"/>
        </w:rPr>
      </w:pPr>
      <w:r w:rsidRPr="00FD13C5">
        <w:rPr>
          <w:rFonts w:ascii="Arial" w:hAnsi="Arial" w:cs="Arial"/>
          <w:b/>
          <w:sz w:val="22"/>
          <w:szCs w:val="22"/>
          <w:lang w:eastAsia="en-US"/>
        </w:rPr>
        <w:t xml:space="preserve">DE:          </w:t>
      </w:r>
      <w:r w:rsidRPr="00FD13C5">
        <w:rPr>
          <w:rFonts w:ascii="Arial" w:hAnsi="Arial" w:cs="Arial"/>
          <w:b/>
          <w:sz w:val="22"/>
          <w:szCs w:val="22"/>
          <w:lang w:eastAsia="en-US"/>
        </w:rPr>
        <w:tab/>
        <w:t>NOMBRES Y APELLIDOS</w:t>
      </w:r>
    </w:p>
    <w:p w14:paraId="21667CA7" w14:textId="78938F74" w:rsidR="00E74F34" w:rsidRPr="00FD13C5" w:rsidRDefault="00E74F34" w:rsidP="004B77C9">
      <w:pPr>
        <w:ind w:left="1418" w:hanging="1418"/>
        <w:jc w:val="both"/>
        <w:rPr>
          <w:rFonts w:ascii="Arial" w:hAnsi="Arial" w:cs="Arial"/>
          <w:sz w:val="22"/>
          <w:szCs w:val="22"/>
          <w:lang w:eastAsia="en-US"/>
        </w:rPr>
      </w:pPr>
      <w:r w:rsidRPr="00FD13C5">
        <w:rPr>
          <w:rFonts w:ascii="Arial" w:hAnsi="Arial" w:cs="Arial"/>
          <w:b/>
          <w:sz w:val="22"/>
          <w:szCs w:val="22"/>
          <w:lang w:eastAsia="en-US"/>
        </w:rPr>
        <w:tab/>
      </w:r>
      <w:r w:rsidRPr="00FD13C5">
        <w:rPr>
          <w:rFonts w:ascii="Arial" w:hAnsi="Arial" w:cs="Arial"/>
          <w:sz w:val="22"/>
          <w:szCs w:val="22"/>
          <w:lang w:eastAsia="en-US"/>
        </w:rPr>
        <w:t>Jefe Oficina Jurídica</w:t>
      </w:r>
    </w:p>
    <w:p w14:paraId="7BAD0FFC" w14:textId="77777777" w:rsidR="00E74F34" w:rsidRPr="00FD13C5" w:rsidRDefault="00E74F34" w:rsidP="004B77C9">
      <w:pPr>
        <w:ind w:left="1418" w:hanging="1418"/>
        <w:jc w:val="both"/>
        <w:rPr>
          <w:rFonts w:ascii="Arial" w:hAnsi="Arial" w:cs="Arial"/>
          <w:sz w:val="22"/>
          <w:szCs w:val="22"/>
          <w:lang w:eastAsia="en-US"/>
        </w:rPr>
      </w:pPr>
    </w:p>
    <w:p w14:paraId="48BF8007" w14:textId="1873EE3B" w:rsidR="00F03DF1" w:rsidRPr="00F03DF1" w:rsidRDefault="00E74F34" w:rsidP="003529B1">
      <w:pPr>
        <w:ind w:left="1418" w:hanging="1418"/>
        <w:jc w:val="both"/>
        <w:rPr>
          <w:rFonts w:ascii="Arial" w:hAnsi="Arial" w:cs="Arial"/>
          <w:sz w:val="22"/>
          <w:szCs w:val="22"/>
          <w:lang w:val="es-ES_tradnl"/>
        </w:rPr>
      </w:pPr>
      <w:r w:rsidRPr="00FD13C5">
        <w:rPr>
          <w:rFonts w:ascii="Arial" w:hAnsi="Arial" w:cs="Arial"/>
          <w:b/>
          <w:sz w:val="22"/>
          <w:szCs w:val="22"/>
          <w:lang w:eastAsia="en-US"/>
        </w:rPr>
        <w:t>ASUNTO</w:t>
      </w:r>
      <w:r w:rsidRPr="00FD13C5">
        <w:rPr>
          <w:rFonts w:ascii="Arial" w:hAnsi="Arial" w:cs="Arial"/>
          <w:sz w:val="22"/>
          <w:szCs w:val="22"/>
          <w:lang w:eastAsia="en-US"/>
        </w:rPr>
        <w:t xml:space="preserve">:  </w:t>
      </w:r>
      <w:r w:rsidR="003529B1">
        <w:rPr>
          <w:rFonts w:ascii="Arial" w:hAnsi="Arial" w:cs="Arial"/>
          <w:sz w:val="22"/>
          <w:szCs w:val="22"/>
          <w:lang w:eastAsia="en-US"/>
        </w:rPr>
        <w:tab/>
      </w:r>
      <w:r w:rsidR="003529B1" w:rsidRPr="003529B1">
        <w:rPr>
          <w:rFonts w:ascii="Arial" w:hAnsi="Arial" w:cs="Arial"/>
          <w:b/>
          <w:bCs/>
          <w:sz w:val="22"/>
          <w:szCs w:val="22"/>
        </w:rPr>
        <w:t>Citación para notificación personal de Auto de variación de cargos</w:t>
      </w:r>
      <w:r w:rsidR="00F03DF1" w:rsidRPr="00F03DF1">
        <w:rPr>
          <w:rFonts w:ascii="Arial" w:hAnsi="Arial" w:cs="Arial"/>
          <w:sz w:val="22"/>
          <w:szCs w:val="22"/>
          <w:lang w:val="es-ES_tradnl"/>
        </w:rPr>
        <w:t xml:space="preserve">. </w:t>
      </w:r>
    </w:p>
    <w:p w14:paraId="7BC69BD1" w14:textId="73374A2C" w:rsidR="00A86C20" w:rsidRPr="00FD13C5" w:rsidRDefault="00E74F34" w:rsidP="004B77C9">
      <w:pPr>
        <w:ind w:left="1418" w:hanging="1418"/>
        <w:jc w:val="both"/>
        <w:rPr>
          <w:rFonts w:ascii="Arial" w:hAnsi="Arial" w:cs="Arial"/>
          <w:sz w:val="22"/>
          <w:szCs w:val="22"/>
        </w:rPr>
      </w:pPr>
      <w:r w:rsidRPr="00FD13C5">
        <w:rPr>
          <w:rFonts w:ascii="Arial" w:hAnsi="Arial" w:cs="Arial"/>
          <w:b/>
          <w:sz w:val="22"/>
          <w:szCs w:val="22"/>
        </w:rPr>
        <w:t xml:space="preserve">               </w:t>
      </w:r>
      <w:r w:rsidRPr="00FD13C5">
        <w:rPr>
          <w:rFonts w:ascii="Arial" w:hAnsi="Arial" w:cs="Arial"/>
          <w:b/>
          <w:sz w:val="22"/>
          <w:szCs w:val="22"/>
        </w:rPr>
        <w:tab/>
      </w:r>
      <w:r w:rsidRPr="00FD13C5">
        <w:rPr>
          <w:rFonts w:ascii="Arial" w:hAnsi="Arial" w:cs="Arial"/>
          <w:sz w:val="22"/>
          <w:szCs w:val="22"/>
        </w:rPr>
        <w:t>Exp</w:t>
      </w:r>
      <w:r w:rsidR="00A86C20" w:rsidRPr="00FD13C5">
        <w:rPr>
          <w:rFonts w:ascii="Arial" w:hAnsi="Arial" w:cs="Arial"/>
          <w:sz w:val="22"/>
          <w:szCs w:val="22"/>
        </w:rPr>
        <w:t>ediente disciplinario 202</w:t>
      </w:r>
      <w:r w:rsidR="004B77C9" w:rsidRPr="00FD13C5">
        <w:rPr>
          <w:rFonts w:ascii="Arial" w:hAnsi="Arial" w:cs="Arial"/>
          <w:sz w:val="22"/>
          <w:szCs w:val="22"/>
          <w:highlight w:val="lightGray"/>
        </w:rPr>
        <w:t>x</w:t>
      </w:r>
      <w:r w:rsidR="00A86C20" w:rsidRPr="00FD13C5">
        <w:rPr>
          <w:rFonts w:ascii="Arial" w:hAnsi="Arial" w:cs="Arial"/>
          <w:sz w:val="22"/>
          <w:szCs w:val="22"/>
          <w:highlight w:val="lightGray"/>
        </w:rPr>
        <w:t>-xxx</w:t>
      </w:r>
    </w:p>
    <w:p w14:paraId="6C156679" w14:textId="3B98E14C" w:rsidR="00E74F34" w:rsidRPr="00FD13C5" w:rsidRDefault="00AE26A0" w:rsidP="004B77C9">
      <w:pPr>
        <w:ind w:left="1418"/>
        <w:jc w:val="both"/>
        <w:rPr>
          <w:rFonts w:ascii="Arial" w:hAnsi="Arial" w:cs="Arial"/>
          <w:sz w:val="20"/>
          <w:szCs w:val="20"/>
        </w:rPr>
      </w:pPr>
      <w:r w:rsidRPr="00FD13C5">
        <w:rPr>
          <w:rFonts w:ascii="Arial" w:eastAsia="Arial" w:hAnsi="Arial" w:cs="Arial"/>
          <w:bCs/>
          <w:sz w:val="18"/>
          <w:szCs w:val="20"/>
        </w:rPr>
        <w:t>(Al contestar favor citar el número del expediente)</w:t>
      </w:r>
    </w:p>
    <w:p w14:paraId="0C091D0E" w14:textId="4853C107" w:rsidR="00E74F34" w:rsidRPr="00FD13C5" w:rsidRDefault="00E74F34" w:rsidP="004B77C9">
      <w:pPr>
        <w:jc w:val="both"/>
        <w:rPr>
          <w:rFonts w:ascii="Arial" w:hAnsi="Arial" w:cs="Arial"/>
          <w:sz w:val="22"/>
          <w:szCs w:val="22"/>
        </w:rPr>
      </w:pPr>
    </w:p>
    <w:p w14:paraId="5021027B" w14:textId="77777777" w:rsidR="006E60DD" w:rsidRPr="00FD13C5" w:rsidRDefault="006E60DD" w:rsidP="004B77C9">
      <w:pPr>
        <w:jc w:val="both"/>
        <w:rPr>
          <w:rFonts w:ascii="Arial" w:hAnsi="Arial" w:cs="Arial"/>
          <w:sz w:val="14"/>
          <w:szCs w:val="22"/>
        </w:rPr>
      </w:pPr>
    </w:p>
    <w:p w14:paraId="54AC678B" w14:textId="5B640EB5" w:rsidR="00E74F34" w:rsidRPr="00FD13C5" w:rsidRDefault="00E74F34" w:rsidP="004B77C9">
      <w:pPr>
        <w:jc w:val="both"/>
        <w:rPr>
          <w:rFonts w:ascii="Arial" w:hAnsi="Arial" w:cs="Arial"/>
          <w:sz w:val="22"/>
          <w:szCs w:val="22"/>
        </w:rPr>
      </w:pPr>
      <w:r w:rsidRPr="00FD13C5">
        <w:rPr>
          <w:rFonts w:ascii="Arial" w:hAnsi="Arial" w:cs="Arial"/>
          <w:sz w:val="22"/>
          <w:szCs w:val="22"/>
        </w:rPr>
        <w:t>Respetado</w:t>
      </w:r>
      <w:r w:rsidR="00A86C20" w:rsidRPr="00FD13C5">
        <w:rPr>
          <w:rFonts w:ascii="Arial" w:hAnsi="Arial" w:cs="Arial"/>
          <w:sz w:val="22"/>
          <w:szCs w:val="22"/>
        </w:rPr>
        <w:t>(a)</w:t>
      </w:r>
      <w:r w:rsidRPr="00FD13C5">
        <w:rPr>
          <w:rFonts w:ascii="Arial" w:hAnsi="Arial" w:cs="Arial"/>
          <w:sz w:val="22"/>
          <w:szCs w:val="22"/>
        </w:rPr>
        <w:t xml:space="preserve"> </w:t>
      </w:r>
      <w:r w:rsidR="00A86C20" w:rsidRPr="00FD13C5">
        <w:rPr>
          <w:rFonts w:ascii="Arial" w:hAnsi="Arial" w:cs="Arial"/>
          <w:sz w:val="22"/>
          <w:szCs w:val="22"/>
        </w:rPr>
        <w:t>señor(a) APELLIDOS:</w:t>
      </w:r>
    </w:p>
    <w:p w14:paraId="750D27F1" w14:textId="08E19CFD" w:rsidR="00E74F34" w:rsidRPr="00FD13C5" w:rsidRDefault="00E74F34" w:rsidP="004B77C9">
      <w:pPr>
        <w:jc w:val="both"/>
        <w:rPr>
          <w:rFonts w:ascii="Arial" w:hAnsi="Arial" w:cs="Arial"/>
          <w:b/>
          <w:sz w:val="22"/>
          <w:szCs w:val="22"/>
        </w:rPr>
      </w:pPr>
    </w:p>
    <w:p w14:paraId="3FC0A381" w14:textId="266C3F5A" w:rsidR="00842001" w:rsidRPr="00842001" w:rsidRDefault="00842001" w:rsidP="00842001">
      <w:pPr>
        <w:jc w:val="both"/>
        <w:rPr>
          <w:rFonts w:ascii="Arial" w:hAnsi="Arial" w:cs="Arial"/>
          <w:sz w:val="22"/>
          <w:szCs w:val="22"/>
        </w:rPr>
      </w:pPr>
      <w:r>
        <w:rPr>
          <w:rFonts w:ascii="Arial" w:hAnsi="Arial" w:cs="Arial"/>
          <w:sz w:val="22"/>
          <w:szCs w:val="22"/>
        </w:rPr>
        <w:t xml:space="preserve">De conformidad con </w:t>
      </w:r>
      <w:r w:rsidRPr="00842001">
        <w:rPr>
          <w:rFonts w:ascii="Arial" w:hAnsi="Arial" w:cs="Arial"/>
          <w:sz w:val="22"/>
          <w:szCs w:val="22"/>
        </w:rPr>
        <w:t xml:space="preserve">lo dispuesto en </w:t>
      </w:r>
      <w:r w:rsidRPr="00842001">
        <w:rPr>
          <w:rFonts w:ascii="Arial" w:hAnsi="Arial" w:cs="Arial"/>
          <w:b/>
          <w:bCs/>
          <w:sz w:val="22"/>
          <w:szCs w:val="22"/>
        </w:rPr>
        <w:t xml:space="preserve">Auto </w:t>
      </w:r>
      <w:proofErr w:type="spellStart"/>
      <w:r w:rsidRPr="00842001">
        <w:rPr>
          <w:rFonts w:ascii="Arial" w:hAnsi="Arial" w:cs="Arial"/>
          <w:b/>
          <w:bCs/>
          <w:sz w:val="22"/>
          <w:szCs w:val="22"/>
        </w:rPr>
        <w:t>N</w:t>
      </w:r>
      <w:r>
        <w:rPr>
          <w:rFonts w:ascii="Arial" w:hAnsi="Arial" w:cs="Arial"/>
          <w:b/>
          <w:bCs/>
          <w:sz w:val="22"/>
          <w:szCs w:val="22"/>
        </w:rPr>
        <w:t>°</w:t>
      </w:r>
      <w:proofErr w:type="spellEnd"/>
      <w:r>
        <w:rPr>
          <w:rFonts w:ascii="Arial" w:hAnsi="Arial" w:cs="Arial"/>
          <w:b/>
          <w:bCs/>
          <w:sz w:val="22"/>
          <w:szCs w:val="22"/>
        </w:rPr>
        <w:t xml:space="preserve"> </w:t>
      </w:r>
      <w:proofErr w:type="spellStart"/>
      <w:r>
        <w:rPr>
          <w:rFonts w:ascii="Arial" w:hAnsi="Arial" w:cs="Arial"/>
          <w:b/>
          <w:bCs/>
          <w:sz w:val="22"/>
          <w:szCs w:val="22"/>
        </w:rPr>
        <w:t>xxx</w:t>
      </w:r>
      <w:proofErr w:type="spellEnd"/>
      <w:r w:rsidRPr="00842001">
        <w:rPr>
          <w:rFonts w:ascii="Arial" w:hAnsi="Arial" w:cs="Arial"/>
          <w:b/>
          <w:bCs/>
          <w:sz w:val="22"/>
          <w:szCs w:val="22"/>
        </w:rPr>
        <w:t xml:space="preserve"> del </w:t>
      </w:r>
      <w:proofErr w:type="spellStart"/>
      <w:r w:rsidR="00B978B8">
        <w:rPr>
          <w:rFonts w:ascii="Arial" w:hAnsi="Arial" w:cs="Arial"/>
          <w:b/>
          <w:bCs/>
          <w:sz w:val="22"/>
          <w:szCs w:val="22"/>
        </w:rPr>
        <w:t>xx</w:t>
      </w:r>
      <w:proofErr w:type="spellEnd"/>
      <w:r w:rsidR="00B978B8">
        <w:rPr>
          <w:rFonts w:ascii="Arial" w:hAnsi="Arial" w:cs="Arial"/>
          <w:b/>
          <w:bCs/>
          <w:sz w:val="22"/>
          <w:szCs w:val="22"/>
        </w:rPr>
        <w:t xml:space="preserve"> de </w:t>
      </w:r>
      <w:proofErr w:type="spellStart"/>
      <w:r w:rsidR="00B978B8">
        <w:rPr>
          <w:rFonts w:ascii="Arial" w:hAnsi="Arial" w:cs="Arial"/>
          <w:b/>
          <w:bCs/>
          <w:sz w:val="22"/>
          <w:szCs w:val="22"/>
        </w:rPr>
        <w:t>xxxx</w:t>
      </w:r>
      <w:proofErr w:type="spellEnd"/>
      <w:r w:rsidR="00B978B8">
        <w:rPr>
          <w:rFonts w:ascii="Arial" w:hAnsi="Arial" w:cs="Arial"/>
          <w:b/>
          <w:bCs/>
          <w:sz w:val="22"/>
          <w:szCs w:val="22"/>
        </w:rPr>
        <w:t xml:space="preserve"> de 202x, </w:t>
      </w:r>
      <w:r w:rsidRPr="00842001">
        <w:rPr>
          <w:rFonts w:ascii="Arial" w:hAnsi="Arial" w:cs="Arial"/>
          <w:sz w:val="22"/>
          <w:szCs w:val="22"/>
        </w:rPr>
        <w:t xml:space="preserve">de manera atenta le solicito que comparezca </w:t>
      </w:r>
      <w:r w:rsidR="00DF6C48">
        <w:rPr>
          <w:rFonts w:ascii="Arial" w:hAnsi="Arial" w:cs="Arial"/>
          <w:sz w:val="22"/>
          <w:szCs w:val="22"/>
        </w:rPr>
        <w:t xml:space="preserve">a </w:t>
      </w:r>
      <w:r w:rsidRPr="00842001">
        <w:rPr>
          <w:rFonts w:ascii="Arial" w:hAnsi="Arial" w:cs="Arial"/>
          <w:sz w:val="22"/>
          <w:szCs w:val="22"/>
        </w:rPr>
        <w:t>este Despacho, ubicado</w:t>
      </w:r>
      <w:r w:rsidR="00BD781A">
        <w:rPr>
          <w:rFonts w:ascii="Arial" w:hAnsi="Arial" w:cs="Arial"/>
          <w:sz w:val="22"/>
          <w:szCs w:val="22"/>
        </w:rPr>
        <w:t xml:space="preserve"> </w:t>
      </w:r>
      <w:r w:rsidR="00BD781A" w:rsidRPr="00BD781A">
        <w:rPr>
          <w:rFonts w:ascii="Arial" w:hAnsi="Arial" w:cs="Arial"/>
          <w:sz w:val="22"/>
          <w:szCs w:val="22"/>
        </w:rPr>
        <w:t xml:space="preserve">en el segundo piso del Edificio Comando (Calle 20 </w:t>
      </w:r>
      <w:proofErr w:type="spellStart"/>
      <w:r w:rsidR="00BD781A" w:rsidRPr="00BD781A">
        <w:rPr>
          <w:rFonts w:ascii="Arial" w:hAnsi="Arial" w:cs="Arial"/>
          <w:sz w:val="22"/>
          <w:szCs w:val="22"/>
        </w:rPr>
        <w:t>N°</w:t>
      </w:r>
      <w:proofErr w:type="spellEnd"/>
      <w:r w:rsidR="00BD781A" w:rsidRPr="00BD781A">
        <w:rPr>
          <w:rFonts w:ascii="Arial" w:hAnsi="Arial" w:cs="Arial"/>
          <w:sz w:val="22"/>
          <w:szCs w:val="22"/>
        </w:rPr>
        <w:t xml:space="preserve"> 68 A 06) de la ciudad de Bogotá D.C</w:t>
      </w:r>
      <w:r w:rsidRPr="00842001">
        <w:rPr>
          <w:rFonts w:ascii="Arial" w:hAnsi="Arial" w:cs="Arial"/>
          <w:sz w:val="22"/>
          <w:szCs w:val="22"/>
        </w:rPr>
        <w:t>, con el fin de notificarlo(a)</w:t>
      </w:r>
      <w:r w:rsidR="00C4127B">
        <w:rPr>
          <w:rFonts w:ascii="Arial" w:hAnsi="Arial" w:cs="Arial"/>
          <w:sz w:val="22"/>
          <w:szCs w:val="22"/>
        </w:rPr>
        <w:t xml:space="preserve"> personalmente</w:t>
      </w:r>
      <w:r w:rsidRPr="00842001">
        <w:rPr>
          <w:rFonts w:ascii="Arial" w:hAnsi="Arial" w:cs="Arial"/>
          <w:sz w:val="22"/>
          <w:szCs w:val="22"/>
        </w:rPr>
        <w:t xml:space="preserve"> de la decisión que dispuso </w:t>
      </w:r>
      <w:r w:rsidR="003D5F99">
        <w:rPr>
          <w:rFonts w:ascii="Arial" w:hAnsi="Arial" w:cs="Arial"/>
          <w:sz w:val="22"/>
          <w:szCs w:val="22"/>
        </w:rPr>
        <w:t xml:space="preserve">la variación del </w:t>
      </w:r>
      <w:r w:rsidRPr="00842001">
        <w:rPr>
          <w:rFonts w:ascii="Arial" w:hAnsi="Arial" w:cs="Arial"/>
          <w:sz w:val="22"/>
          <w:szCs w:val="22"/>
        </w:rPr>
        <w:t>pliego cargos</w:t>
      </w:r>
      <w:r w:rsidR="00C4127B">
        <w:rPr>
          <w:rStyle w:val="Refdenotaalfinal"/>
          <w:rFonts w:ascii="Arial" w:hAnsi="Arial" w:cs="Arial"/>
          <w:sz w:val="22"/>
          <w:szCs w:val="22"/>
        </w:rPr>
        <w:endnoteReference w:id="1"/>
      </w:r>
      <w:r w:rsidRPr="00842001">
        <w:rPr>
          <w:rFonts w:ascii="Arial" w:hAnsi="Arial" w:cs="Arial"/>
          <w:sz w:val="22"/>
          <w:szCs w:val="22"/>
        </w:rPr>
        <w:t xml:space="preserve"> formulado en la actuación disciplinaria que se adelanta en su contra. Contra esta decisión no procede recurso alguno. </w:t>
      </w:r>
    </w:p>
    <w:p w14:paraId="5C4D6793" w14:textId="77777777" w:rsidR="00842001" w:rsidRPr="00842001" w:rsidRDefault="00842001" w:rsidP="00842001">
      <w:pPr>
        <w:jc w:val="both"/>
        <w:rPr>
          <w:rFonts w:ascii="Arial" w:hAnsi="Arial" w:cs="Arial"/>
          <w:sz w:val="22"/>
          <w:szCs w:val="22"/>
        </w:rPr>
      </w:pPr>
    </w:p>
    <w:p w14:paraId="208B58D5" w14:textId="39F7A7E1" w:rsidR="00842001" w:rsidRPr="00842001" w:rsidRDefault="00842001" w:rsidP="00842001">
      <w:pPr>
        <w:jc w:val="both"/>
        <w:rPr>
          <w:rFonts w:ascii="Arial" w:hAnsi="Arial" w:cs="Arial"/>
          <w:sz w:val="22"/>
          <w:szCs w:val="22"/>
        </w:rPr>
      </w:pPr>
      <w:r w:rsidRPr="00842001">
        <w:rPr>
          <w:rFonts w:ascii="Arial" w:hAnsi="Arial" w:cs="Arial"/>
          <w:sz w:val="22"/>
          <w:szCs w:val="22"/>
        </w:rPr>
        <w:t>De no comparecer dentro de los cinco (5) días hábiles siguientes al recibo de la presente comunicación, se procederá a su notificación por edicto, el cual se fijará por el término de tres (3) días en el módulo de notificaciones disciplinarias de la página web</w:t>
      </w:r>
      <w:r w:rsidR="00BD781A">
        <w:rPr>
          <w:rFonts w:ascii="Arial" w:hAnsi="Arial" w:cs="Arial"/>
          <w:sz w:val="22"/>
          <w:szCs w:val="22"/>
        </w:rPr>
        <w:t xml:space="preserve"> </w:t>
      </w:r>
      <w:r w:rsidR="00BD781A" w:rsidRPr="00BD781A">
        <w:rPr>
          <w:rFonts w:ascii="Arial" w:hAnsi="Arial" w:cs="Arial"/>
          <w:sz w:val="22"/>
          <w:szCs w:val="22"/>
        </w:rPr>
        <w:t xml:space="preserve">de la Unidad Administrativa Especial Cuerpo Oficial de Bomberos - enlace </w:t>
      </w:r>
      <w:hyperlink r:id="rId11" w:tgtFrame="_blank" w:history="1">
        <w:r w:rsidR="00BD781A" w:rsidRPr="00BD781A">
          <w:rPr>
            <w:rStyle w:val="Hipervnculo"/>
            <w:rFonts w:ascii="Arial" w:hAnsi="Arial" w:cs="Arial"/>
            <w:sz w:val="22"/>
            <w:szCs w:val="22"/>
          </w:rPr>
          <w:t>https://www.bomberosbogota.gov.co/content/fase-juzgamiento</w:t>
        </w:r>
      </w:hyperlink>
      <w:r w:rsidR="00BD781A" w:rsidRPr="00BD781A">
        <w:rPr>
          <w:rFonts w:ascii="Arial" w:hAnsi="Arial" w:cs="Arial"/>
          <w:sz w:val="22"/>
          <w:szCs w:val="22"/>
        </w:rPr>
        <w:t>,</w:t>
      </w:r>
      <w:r w:rsidRPr="00842001">
        <w:rPr>
          <w:rFonts w:ascii="Arial" w:hAnsi="Arial" w:cs="Arial"/>
          <w:sz w:val="22"/>
          <w:szCs w:val="22"/>
        </w:rPr>
        <w:t xml:space="preserve"> de acuerdo con lo previsto en el artículo 127 de la Ley 1952 de 2019.</w:t>
      </w:r>
      <w:bookmarkStart w:id="0" w:name="_heading=h.gjdgxs"/>
      <w:bookmarkEnd w:id="0"/>
    </w:p>
    <w:p w14:paraId="51BE0AA0" w14:textId="77777777" w:rsidR="00B51FE9" w:rsidRPr="00C251DF" w:rsidRDefault="00B51FE9" w:rsidP="00F03DF1">
      <w:pPr>
        <w:jc w:val="both"/>
        <w:rPr>
          <w:rFonts w:ascii="Arial" w:hAnsi="Arial" w:cs="Arial"/>
          <w:sz w:val="22"/>
          <w:szCs w:val="22"/>
          <w:lang w:val="es-ES_tradnl"/>
        </w:rPr>
      </w:pPr>
    </w:p>
    <w:p w14:paraId="5CEA9699" w14:textId="77777777" w:rsidR="00AE26A0" w:rsidRPr="00FD13C5" w:rsidRDefault="00AE26A0" w:rsidP="00AE26A0">
      <w:pPr>
        <w:jc w:val="both"/>
        <w:rPr>
          <w:rFonts w:ascii="Arial" w:eastAsia="Arial" w:hAnsi="Arial" w:cs="Arial"/>
          <w:sz w:val="22"/>
          <w:szCs w:val="22"/>
        </w:rPr>
      </w:pPr>
      <w:r w:rsidRPr="00FD13C5">
        <w:rPr>
          <w:rFonts w:ascii="Arial" w:eastAsia="Arial" w:hAnsi="Arial" w:cs="Arial"/>
          <w:sz w:val="22"/>
          <w:szCs w:val="22"/>
        </w:rPr>
        <w:t>Atentamente,</w:t>
      </w:r>
    </w:p>
    <w:p w14:paraId="2EA04187" w14:textId="75E2263F" w:rsidR="00AE26A0" w:rsidRPr="00FD13C5" w:rsidRDefault="00AE26A0" w:rsidP="00AE26A0">
      <w:pPr>
        <w:jc w:val="both"/>
        <w:rPr>
          <w:rFonts w:ascii="Arial" w:eastAsia="Arial" w:hAnsi="Arial" w:cs="Arial"/>
          <w:b/>
          <w:sz w:val="22"/>
          <w:szCs w:val="22"/>
        </w:rPr>
      </w:pPr>
    </w:p>
    <w:p w14:paraId="7FE2429B" w14:textId="77777777" w:rsidR="002623C4" w:rsidRPr="00FD13C5" w:rsidRDefault="002623C4" w:rsidP="00AE26A0">
      <w:pPr>
        <w:jc w:val="both"/>
        <w:rPr>
          <w:rFonts w:ascii="Arial" w:eastAsia="Arial" w:hAnsi="Arial" w:cs="Arial"/>
          <w:b/>
          <w:sz w:val="22"/>
          <w:szCs w:val="22"/>
        </w:rPr>
      </w:pPr>
    </w:p>
    <w:p w14:paraId="44B96147" w14:textId="77777777" w:rsidR="002623C4" w:rsidRPr="00FD13C5" w:rsidRDefault="002623C4" w:rsidP="00AE26A0">
      <w:pPr>
        <w:jc w:val="both"/>
        <w:rPr>
          <w:rFonts w:ascii="Arial" w:eastAsia="Arial" w:hAnsi="Arial" w:cs="Arial"/>
          <w:b/>
          <w:sz w:val="22"/>
          <w:szCs w:val="22"/>
        </w:rPr>
      </w:pPr>
    </w:p>
    <w:p w14:paraId="120EAC2B" w14:textId="37DA7F64" w:rsidR="00AE26A0" w:rsidRPr="00FD13C5" w:rsidRDefault="00AE26A0" w:rsidP="00AE26A0">
      <w:pPr>
        <w:jc w:val="both"/>
        <w:rPr>
          <w:rFonts w:ascii="Arial" w:eastAsia="Arial" w:hAnsi="Arial" w:cs="Arial"/>
          <w:sz w:val="22"/>
          <w:szCs w:val="22"/>
        </w:rPr>
      </w:pPr>
    </w:p>
    <w:p w14:paraId="57EFB0AE" w14:textId="77777777" w:rsidR="00AE26A0" w:rsidRPr="00FD13C5" w:rsidRDefault="00AE26A0" w:rsidP="00AE26A0">
      <w:pPr>
        <w:jc w:val="center"/>
        <w:rPr>
          <w:rFonts w:ascii="Arial" w:hAnsi="Arial" w:cs="Arial"/>
          <w:b/>
          <w:bCs/>
          <w:sz w:val="22"/>
          <w:szCs w:val="22"/>
          <w:highlight w:val="lightGray"/>
          <w:lang w:val="es-ES"/>
        </w:rPr>
      </w:pPr>
      <w:r w:rsidRPr="00FD13C5">
        <w:rPr>
          <w:rFonts w:ascii="Arial" w:hAnsi="Arial" w:cs="Arial"/>
          <w:b/>
          <w:bCs/>
          <w:sz w:val="22"/>
          <w:szCs w:val="22"/>
          <w:highlight w:val="lightGray"/>
          <w:lang w:val="es-ES"/>
        </w:rPr>
        <w:t>NOMBRES Y APELLIDOS COMPLETOS</w:t>
      </w:r>
    </w:p>
    <w:p w14:paraId="12C687C4" w14:textId="1D2D2AFE" w:rsidR="00AE26A0" w:rsidRPr="00FD13C5" w:rsidRDefault="00AE26A0" w:rsidP="00AE26A0">
      <w:pPr>
        <w:jc w:val="center"/>
        <w:rPr>
          <w:rFonts w:ascii="Arial" w:hAnsi="Arial" w:cs="Arial"/>
          <w:sz w:val="22"/>
          <w:szCs w:val="22"/>
          <w:lang w:val="es-ES"/>
        </w:rPr>
      </w:pPr>
      <w:r w:rsidRPr="00FD13C5">
        <w:rPr>
          <w:rFonts w:ascii="Arial" w:hAnsi="Arial" w:cs="Arial"/>
          <w:sz w:val="22"/>
          <w:szCs w:val="22"/>
          <w:lang w:val="es-ES"/>
        </w:rPr>
        <w:t>Jefe Oficina Jurídica</w:t>
      </w:r>
    </w:p>
    <w:p w14:paraId="68D71FF9" w14:textId="77777777" w:rsidR="002623C4" w:rsidRPr="00FD13C5" w:rsidRDefault="002623C4" w:rsidP="00AE26A0">
      <w:pPr>
        <w:jc w:val="center"/>
        <w:rPr>
          <w:rFonts w:ascii="Arial" w:hAnsi="Arial" w:cs="Arial"/>
          <w:sz w:val="22"/>
          <w:szCs w:val="22"/>
          <w:lang w:val="es-ES"/>
        </w:rPr>
      </w:pPr>
    </w:p>
    <w:p w14:paraId="65531343" w14:textId="096176F9" w:rsidR="00AE26A0" w:rsidRPr="00FD13C5" w:rsidRDefault="00AE26A0" w:rsidP="00AE26A0">
      <w:pPr>
        <w:ind w:left="851" w:hanging="851"/>
        <w:rPr>
          <w:rFonts w:ascii="Arial Narrow" w:hAnsi="Arial Narrow" w:cs="Arial"/>
          <w:sz w:val="16"/>
          <w:szCs w:val="22"/>
          <w:lang w:val="es-ES"/>
        </w:rPr>
      </w:pPr>
      <w:r w:rsidRPr="00FD13C5">
        <w:rPr>
          <w:rFonts w:ascii="Arial Narrow" w:hAnsi="Arial Narrow" w:cs="Arial"/>
          <w:sz w:val="16"/>
          <w:szCs w:val="22"/>
          <w:lang w:val="es-ES"/>
        </w:rPr>
        <w:t>Proyectó:</w:t>
      </w:r>
      <w:r w:rsidRPr="00FD13C5">
        <w:rPr>
          <w:rFonts w:ascii="Arial Narrow" w:hAnsi="Arial Narrow" w:cs="Arial"/>
          <w:sz w:val="16"/>
          <w:szCs w:val="22"/>
        </w:rPr>
        <w:tab/>
      </w:r>
      <w:r w:rsidRPr="00FD13C5">
        <w:rPr>
          <w:rFonts w:ascii="Arial Narrow" w:eastAsia="Arial" w:hAnsi="Arial Narrow" w:cs="Arial"/>
          <w:sz w:val="16"/>
          <w:szCs w:val="22"/>
          <w:highlight w:val="lightGray"/>
          <w:lang w:val="es-ES"/>
        </w:rPr>
        <w:t xml:space="preserve">NOMBRES Y APELLIDOS – Cargo o contrato </w:t>
      </w:r>
      <w:r w:rsidRPr="00FD13C5">
        <w:rPr>
          <w:rFonts w:ascii="Arial Narrow" w:eastAsia="Arial" w:hAnsi="Arial Narrow" w:cs="Arial"/>
          <w:sz w:val="16"/>
          <w:szCs w:val="22"/>
          <w:lang w:val="es-ES"/>
        </w:rPr>
        <w:t>Oficina Jurídica-JD</w:t>
      </w:r>
    </w:p>
    <w:p w14:paraId="3F16DFDC" w14:textId="77777777" w:rsidR="00AE26A0" w:rsidRPr="00FD13C5" w:rsidRDefault="00AE26A0" w:rsidP="00AE26A0">
      <w:pPr>
        <w:ind w:left="851" w:hanging="851"/>
        <w:rPr>
          <w:rFonts w:ascii="Arial Narrow" w:hAnsi="Arial Narrow" w:cs="Arial"/>
          <w:sz w:val="16"/>
          <w:szCs w:val="22"/>
          <w:lang w:val="es-ES"/>
        </w:rPr>
      </w:pPr>
      <w:r w:rsidRPr="00FD13C5">
        <w:rPr>
          <w:rFonts w:ascii="Arial Narrow" w:hAnsi="Arial Narrow" w:cs="Arial"/>
          <w:sz w:val="16"/>
          <w:szCs w:val="22"/>
          <w:lang w:val="es-ES"/>
        </w:rPr>
        <w:t>Revisó:</w:t>
      </w:r>
      <w:r w:rsidRPr="00FD13C5">
        <w:rPr>
          <w:rFonts w:ascii="Arial Narrow" w:hAnsi="Arial Narrow" w:cs="Arial"/>
          <w:sz w:val="16"/>
          <w:szCs w:val="22"/>
        </w:rPr>
        <w:tab/>
      </w:r>
      <w:r w:rsidRPr="00FD13C5">
        <w:rPr>
          <w:rFonts w:ascii="Arial Narrow" w:eastAsia="Arial" w:hAnsi="Arial Narrow" w:cs="Arial"/>
          <w:sz w:val="16"/>
          <w:szCs w:val="22"/>
          <w:highlight w:val="lightGray"/>
          <w:lang w:val="es-ES"/>
        </w:rPr>
        <w:t xml:space="preserve">NOMBRES Y APELLIDOS – Cargo o contrato </w:t>
      </w:r>
      <w:r w:rsidRPr="00FD13C5">
        <w:rPr>
          <w:rFonts w:ascii="Arial Narrow" w:eastAsia="Arial" w:hAnsi="Arial Narrow" w:cs="Arial"/>
          <w:sz w:val="16"/>
          <w:szCs w:val="22"/>
          <w:lang w:val="es-ES"/>
        </w:rPr>
        <w:t>Oficina Jurídica-JD</w:t>
      </w:r>
    </w:p>
    <w:p w14:paraId="13F733D1" w14:textId="77777777" w:rsidR="00AE26A0" w:rsidRPr="00FD13C5" w:rsidRDefault="00AE26A0" w:rsidP="00AE26A0">
      <w:pPr>
        <w:ind w:left="851" w:hanging="851"/>
        <w:rPr>
          <w:rFonts w:ascii="Arial" w:hAnsi="Arial" w:cs="Arial"/>
          <w:sz w:val="22"/>
          <w:szCs w:val="22"/>
          <w:lang w:val="es-ES"/>
        </w:rPr>
      </w:pPr>
    </w:p>
    <w:sectPr w:rsidR="00AE26A0" w:rsidRPr="00FD13C5" w:rsidSect="00AB4B9D">
      <w:headerReference w:type="default" r:id="rId12"/>
      <w:footerReference w:type="default" r:id="rId13"/>
      <w:pgSz w:w="12240" w:h="15840" w:code="1"/>
      <w:pgMar w:top="2960"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4A15D" w14:textId="77777777" w:rsidR="00D021C9" w:rsidRDefault="00D021C9">
      <w:r>
        <w:separator/>
      </w:r>
    </w:p>
  </w:endnote>
  <w:endnote w:type="continuationSeparator" w:id="0">
    <w:p w14:paraId="53DD4C7A" w14:textId="77777777" w:rsidR="00D021C9" w:rsidRDefault="00D021C9">
      <w:r>
        <w:continuationSeparator/>
      </w:r>
    </w:p>
  </w:endnote>
  <w:endnote w:id="1">
    <w:p w14:paraId="387E1E2A" w14:textId="4866BD39" w:rsidR="00C4127B" w:rsidRPr="00C4127B" w:rsidRDefault="00C4127B" w:rsidP="00C4127B">
      <w:pPr>
        <w:shd w:val="clear" w:color="auto" w:fill="FFFFFF"/>
        <w:spacing w:before="100" w:beforeAutospacing="1" w:after="100" w:afterAutospacing="1"/>
        <w:ind w:left="284" w:hanging="284"/>
        <w:jc w:val="both"/>
        <w:rPr>
          <w:rFonts w:ascii="Arial Narrow" w:hAnsi="Arial Narrow" w:cs="Arial"/>
          <w:color w:val="333333"/>
          <w:sz w:val="16"/>
          <w:szCs w:val="16"/>
        </w:rPr>
      </w:pPr>
      <w:r>
        <w:rPr>
          <w:rStyle w:val="Refdenotaalfinal"/>
        </w:rPr>
        <w:endnoteRef/>
      </w:r>
      <w:r>
        <w:t xml:space="preserve"> </w:t>
      </w:r>
      <w:r>
        <w:tab/>
      </w:r>
      <w:r w:rsidRPr="00C4127B">
        <w:rPr>
          <w:rFonts w:ascii="Arial Narrow" w:hAnsi="Arial Narrow"/>
          <w:b/>
          <w:sz w:val="16"/>
          <w:szCs w:val="16"/>
        </w:rPr>
        <w:t xml:space="preserve">LEY 1952 DE 2019. </w:t>
      </w:r>
      <w:r w:rsidRPr="00C4127B">
        <w:rPr>
          <w:rStyle w:val="Textoennegrita"/>
          <w:rFonts w:ascii="Arial Narrow" w:hAnsi="Arial Narrow" w:cs="Arial"/>
          <w:color w:val="333333"/>
          <w:sz w:val="16"/>
          <w:szCs w:val="16"/>
        </w:rPr>
        <w:t>ARTÍCULO 121. Notificación personal. </w:t>
      </w:r>
      <w:r w:rsidRPr="00C4127B">
        <w:rPr>
          <w:rFonts w:ascii="Arial Narrow" w:hAnsi="Arial Narrow" w:cs="Arial"/>
          <w:color w:val="333333"/>
          <w:sz w:val="16"/>
          <w:szCs w:val="16"/>
        </w:rPr>
        <w:t>(Modificado por el artículo </w:t>
      </w:r>
      <w:hyperlink r:id="rId1" w:history="1">
        <w:r w:rsidRPr="00DF32C9">
          <w:rPr>
            <w:rStyle w:val="Hipervnculo"/>
            <w:rFonts w:ascii="Arial Narrow" w:hAnsi="Arial Narrow" w:cs="Arial"/>
            <w:color w:val="0046BF"/>
            <w:sz w:val="16"/>
            <w:szCs w:val="16"/>
          </w:rPr>
          <w:t>20 </w:t>
        </w:r>
      </w:hyperlink>
      <w:r w:rsidRPr="00C4127B">
        <w:rPr>
          <w:rFonts w:ascii="Arial Narrow" w:hAnsi="Arial Narrow" w:cs="Arial"/>
          <w:color w:val="333333"/>
          <w:sz w:val="16"/>
          <w:szCs w:val="16"/>
        </w:rPr>
        <w:t>de la Ley 2094 de 2020)</w:t>
      </w:r>
      <w:r>
        <w:rPr>
          <w:rFonts w:ascii="Arial Narrow" w:hAnsi="Arial Narrow" w:cs="Arial"/>
          <w:color w:val="333333"/>
          <w:sz w:val="16"/>
          <w:szCs w:val="16"/>
        </w:rPr>
        <w:t xml:space="preserve">. </w:t>
      </w:r>
      <w:r w:rsidRPr="00C4127B">
        <w:rPr>
          <w:rFonts w:ascii="Arial Narrow" w:hAnsi="Arial Narrow" w:cs="Arial"/>
          <w:color w:val="333333"/>
          <w:sz w:val="16"/>
          <w:szCs w:val="16"/>
        </w:rPr>
        <w:t>Se notificarán personalmente los autos de apertura de investigación disciplinaria, el de vinculación, el pliego de cargos y su variación, los fallos de instancia.</w:t>
      </w:r>
    </w:p>
    <w:p w14:paraId="5957FEA8" w14:textId="77777777" w:rsidR="00C4127B" w:rsidRPr="00C4127B" w:rsidRDefault="00C4127B" w:rsidP="00C4127B">
      <w:pPr>
        <w:shd w:val="clear" w:color="auto" w:fill="FFFFFF"/>
        <w:spacing w:before="100" w:beforeAutospacing="1" w:after="100" w:afterAutospacing="1"/>
        <w:ind w:left="284" w:hanging="284"/>
        <w:jc w:val="both"/>
        <w:rPr>
          <w:rFonts w:ascii="Arial Narrow" w:hAnsi="Arial Narrow" w:cs="Arial"/>
          <w:color w:val="333333"/>
          <w:sz w:val="16"/>
          <w:szCs w:val="16"/>
        </w:rPr>
      </w:pPr>
      <w:r w:rsidRPr="00C4127B">
        <w:rPr>
          <w:rFonts w:ascii="Arial Narrow" w:hAnsi="Arial Narrow" w:cs="Arial"/>
          <w:color w:val="333333"/>
          <w:sz w:val="16"/>
          <w:szCs w:val="16"/>
        </w:rPr>
        <w:t> </w:t>
      </w:r>
    </w:p>
    <w:p w14:paraId="5C2AD278" w14:textId="336C41EB" w:rsidR="00C4127B" w:rsidRPr="00C4127B" w:rsidRDefault="00C4127B">
      <w:pPr>
        <w:pStyle w:val="Textonotaalfinal"/>
        <w:rPr>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E282" w14:textId="77777777" w:rsidR="00C4127B" w:rsidRDefault="00C4127B">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C4127B" w:rsidRDefault="00C4127B">
    <w:pPr>
      <w:rPr>
        <w:rFonts w:ascii="Arial" w:eastAsia="Arial" w:hAnsi="Arial" w:cs="Arial"/>
        <w:sz w:val="18"/>
        <w:szCs w:val="18"/>
      </w:rPr>
    </w:pPr>
  </w:p>
  <w:p w14:paraId="60436E85" w14:textId="77777777" w:rsidR="00C4127B" w:rsidRDefault="00C4127B">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77A35" w14:textId="77777777" w:rsidR="00D021C9" w:rsidRDefault="00D021C9">
      <w:r>
        <w:separator/>
      </w:r>
    </w:p>
  </w:footnote>
  <w:footnote w:type="continuationSeparator" w:id="0">
    <w:p w14:paraId="57237C3D" w14:textId="77777777" w:rsidR="00D021C9" w:rsidRDefault="00D02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CEC5" w14:textId="77777777" w:rsidR="00C4127B" w:rsidRDefault="00C4127B">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C4127B" w14:paraId="5D82EFCB" w14:textId="77777777" w:rsidTr="009765C0">
      <w:trPr>
        <w:trHeight w:val="1260"/>
        <w:tblHeader/>
      </w:trPr>
      <w:tc>
        <w:tcPr>
          <w:tcW w:w="944" w:type="pct"/>
          <w:vAlign w:val="center"/>
        </w:tcPr>
        <w:p w14:paraId="3B4A0D42" w14:textId="77777777" w:rsidR="00C4127B" w:rsidRDefault="00C4127B" w:rsidP="00F447E9">
          <w:pPr>
            <w:pStyle w:val="Encabezado"/>
            <w:jc w:val="center"/>
          </w:pPr>
          <w:r>
            <w:rPr>
              <w:noProof/>
            </w:rPr>
            <w:drawing>
              <wp:inline distT="0" distB="0" distL="0" distR="0" wp14:anchorId="03361751" wp14:editId="4D29265D">
                <wp:extent cx="878681" cy="714375"/>
                <wp:effectExtent l="0" t="0" r="0" b="0"/>
                <wp:docPr id="3" name="Imagen 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C4127B" w:rsidRDefault="00C4127B" w:rsidP="004B7A47">
          <w:pPr>
            <w:rPr>
              <w:rFonts w:ascii="Arial" w:hAnsi="Arial" w:cs="Arial"/>
              <w:sz w:val="16"/>
              <w:szCs w:val="16"/>
            </w:rPr>
          </w:pPr>
          <w:r>
            <w:rPr>
              <w:rFonts w:ascii="Arial" w:hAnsi="Arial" w:cs="Arial"/>
              <w:sz w:val="16"/>
              <w:szCs w:val="16"/>
            </w:rPr>
            <w:t>Nombre del Procedimiento</w:t>
          </w:r>
        </w:p>
        <w:p w14:paraId="0AAEA2D0" w14:textId="77777777" w:rsidR="00C4127B" w:rsidRPr="00926BCF" w:rsidRDefault="00C4127B" w:rsidP="004B7A47">
          <w:pPr>
            <w:rPr>
              <w:rFonts w:ascii="Arial" w:hAnsi="Arial" w:cs="Arial"/>
              <w:color w:val="BFBFBF"/>
              <w:sz w:val="16"/>
              <w:szCs w:val="16"/>
            </w:rPr>
          </w:pPr>
        </w:p>
        <w:p w14:paraId="19FECBDD" w14:textId="2762DB4B" w:rsidR="00C4127B" w:rsidRPr="009765C0" w:rsidRDefault="00C4127B" w:rsidP="00702E49">
          <w:pPr>
            <w:pStyle w:val="Encabezado"/>
            <w:jc w:val="center"/>
            <w:rPr>
              <w:rFonts w:ascii="Arial" w:hAnsi="Arial" w:cs="Arial"/>
              <w:b/>
              <w:sz w:val="18"/>
            </w:rPr>
          </w:pPr>
          <w:r w:rsidRPr="009765C0">
            <w:rPr>
              <w:rFonts w:ascii="Arial" w:hAnsi="Arial" w:cs="Arial"/>
              <w:b/>
              <w:sz w:val="18"/>
            </w:rPr>
            <w:t>PROCESO ORDINARIO - PRIMERA INSTANCIA</w:t>
          </w:r>
        </w:p>
        <w:p w14:paraId="6C8B1615" w14:textId="72F41CB9" w:rsidR="00C4127B" w:rsidRPr="009765C0" w:rsidRDefault="00C4127B"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C4127B" w:rsidRPr="009765C0" w:rsidRDefault="00C4127B" w:rsidP="00B876E1">
          <w:pPr>
            <w:jc w:val="center"/>
            <w:rPr>
              <w:rFonts w:ascii="Arial" w:hAnsi="Arial" w:cs="Arial"/>
              <w:b/>
              <w:bCs/>
              <w:sz w:val="16"/>
              <w:szCs w:val="16"/>
            </w:rPr>
          </w:pPr>
        </w:p>
        <w:p w14:paraId="2EDB166C" w14:textId="77777777" w:rsidR="00C4127B" w:rsidRPr="009765C0" w:rsidRDefault="00C4127B" w:rsidP="00F447E9">
          <w:pPr>
            <w:rPr>
              <w:rFonts w:ascii="Arial" w:hAnsi="Arial" w:cs="Arial"/>
              <w:sz w:val="16"/>
              <w:szCs w:val="16"/>
            </w:rPr>
          </w:pPr>
          <w:r w:rsidRPr="009765C0">
            <w:rPr>
              <w:rFonts w:ascii="Arial" w:hAnsi="Arial" w:cs="Arial"/>
              <w:sz w:val="16"/>
              <w:szCs w:val="16"/>
            </w:rPr>
            <w:t>Nombre del Formato</w:t>
          </w:r>
        </w:p>
        <w:p w14:paraId="1ED5EC4B" w14:textId="77777777" w:rsidR="00C4127B" w:rsidRPr="009765C0" w:rsidRDefault="00C4127B" w:rsidP="005C027B">
          <w:pPr>
            <w:pStyle w:val="Encabezado"/>
            <w:jc w:val="center"/>
            <w:rPr>
              <w:rFonts w:ascii="Arial" w:hAnsi="Arial" w:cs="Arial"/>
              <w:b/>
            </w:rPr>
          </w:pPr>
        </w:p>
        <w:p w14:paraId="3306E5AF" w14:textId="000D826E" w:rsidR="00C4127B" w:rsidRPr="003442BA" w:rsidRDefault="003D5F99" w:rsidP="00A86C20">
          <w:pPr>
            <w:pStyle w:val="Encabezado"/>
            <w:jc w:val="center"/>
            <w:rPr>
              <w:rFonts w:ascii="Arial" w:hAnsi="Arial" w:cs="Arial"/>
            </w:rPr>
          </w:pPr>
          <w:r w:rsidRPr="003442BA">
            <w:rPr>
              <w:rFonts w:ascii="Arial" w:hAnsi="Arial" w:cs="Arial"/>
              <w:b/>
            </w:rPr>
            <w:t xml:space="preserve">OFICIO CITACIÓN NOTIFICACIÓN AUTO </w:t>
          </w:r>
          <w:proofErr w:type="spellStart"/>
          <w:r w:rsidRPr="003442BA">
            <w:rPr>
              <w:rFonts w:ascii="Arial" w:hAnsi="Arial" w:cs="Arial"/>
              <w:b/>
            </w:rPr>
            <w:t>VARIACIÓN</w:t>
          </w:r>
          <w:proofErr w:type="spellEnd"/>
          <w:r w:rsidRPr="003442BA">
            <w:rPr>
              <w:rFonts w:ascii="Arial" w:hAnsi="Arial" w:cs="Arial"/>
              <w:b/>
            </w:rPr>
            <w:t xml:space="preserve"> DE CARGOS </w:t>
          </w:r>
        </w:p>
      </w:tc>
      <w:tc>
        <w:tcPr>
          <w:tcW w:w="1354" w:type="pct"/>
          <w:vAlign w:val="center"/>
        </w:tcPr>
        <w:p w14:paraId="2AA64277" w14:textId="41E6E384" w:rsidR="00C4127B" w:rsidRPr="00DF32C9" w:rsidRDefault="00C4127B" w:rsidP="00F447E9">
          <w:pPr>
            <w:rPr>
              <w:rFonts w:ascii="Arial" w:hAnsi="Arial" w:cs="Arial"/>
              <w:sz w:val="16"/>
              <w:szCs w:val="18"/>
              <w:lang w:val="pt-BR"/>
            </w:rPr>
          </w:pPr>
          <w:r w:rsidRPr="00DF32C9">
            <w:rPr>
              <w:rFonts w:ascii="Arial" w:hAnsi="Arial" w:cs="Arial"/>
              <w:sz w:val="18"/>
              <w:lang w:val="pt-BR"/>
            </w:rPr>
            <w:t>Código: EC-PR04-FT</w:t>
          </w:r>
          <w:r w:rsidR="003442BA">
            <w:rPr>
              <w:rFonts w:ascii="Arial" w:hAnsi="Arial" w:cs="Arial"/>
              <w:sz w:val="18"/>
              <w:lang w:val="pt-BR"/>
            </w:rPr>
            <w:t>27</w:t>
          </w:r>
        </w:p>
        <w:p w14:paraId="4750AB8B" w14:textId="77777777" w:rsidR="00C4127B" w:rsidRPr="00DF32C9" w:rsidRDefault="00C4127B" w:rsidP="00F447E9">
          <w:pPr>
            <w:rPr>
              <w:rFonts w:ascii="Arial" w:hAnsi="Arial" w:cs="Arial"/>
              <w:sz w:val="18"/>
              <w:lang w:val="pt-BR"/>
            </w:rPr>
          </w:pPr>
          <w:proofErr w:type="spellStart"/>
          <w:r w:rsidRPr="00DF32C9">
            <w:rPr>
              <w:rFonts w:ascii="Arial" w:hAnsi="Arial" w:cs="Arial"/>
              <w:sz w:val="18"/>
              <w:lang w:val="pt-BR"/>
            </w:rPr>
            <w:t>Versión</w:t>
          </w:r>
          <w:proofErr w:type="spellEnd"/>
          <w:r w:rsidRPr="00DF32C9">
            <w:rPr>
              <w:rFonts w:ascii="Arial" w:hAnsi="Arial" w:cs="Arial"/>
              <w:sz w:val="18"/>
              <w:lang w:val="pt-BR"/>
            </w:rPr>
            <w:t>: 01</w:t>
          </w:r>
        </w:p>
        <w:p w14:paraId="7CD1C4F1" w14:textId="51BF3970" w:rsidR="00C4127B" w:rsidRPr="00A9537B" w:rsidRDefault="00C4127B" w:rsidP="00F447E9">
          <w:pPr>
            <w:rPr>
              <w:rFonts w:ascii="Arial" w:hAnsi="Arial" w:cs="Arial"/>
              <w:sz w:val="18"/>
            </w:rPr>
          </w:pPr>
          <w:r w:rsidRPr="00A9537B">
            <w:rPr>
              <w:rFonts w:ascii="Arial" w:hAnsi="Arial" w:cs="Arial"/>
              <w:sz w:val="18"/>
            </w:rPr>
            <w:t xml:space="preserve">Vigencia: </w:t>
          </w:r>
          <w:r w:rsidR="003442BA">
            <w:rPr>
              <w:rFonts w:ascii="Arial" w:hAnsi="Arial" w:cs="Arial"/>
              <w:sz w:val="18"/>
            </w:rPr>
            <w:t>1</w:t>
          </w:r>
          <w:r w:rsidR="00E1415B">
            <w:rPr>
              <w:rFonts w:ascii="Arial" w:hAnsi="Arial" w:cs="Arial"/>
              <w:sz w:val="18"/>
            </w:rPr>
            <w:t>4</w:t>
          </w:r>
          <w:r w:rsidR="003442BA">
            <w:rPr>
              <w:rFonts w:ascii="Arial" w:hAnsi="Arial" w:cs="Arial"/>
              <w:sz w:val="18"/>
            </w:rPr>
            <w:t>/02/2025</w:t>
          </w:r>
        </w:p>
        <w:p w14:paraId="167D3C67" w14:textId="60E36D1D" w:rsidR="00C4127B" w:rsidRPr="00D042B7" w:rsidRDefault="00C4127B" w:rsidP="009765C0">
          <w:pPr>
            <w:pStyle w:val="Encabezado"/>
            <w:rPr>
              <w:rFonts w:ascii="Arial" w:hAnsi="Arial" w:cs="Arial"/>
            </w:rPr>
          </w:pPr>
          <w:r w:rsidRPr="00A9537B">
            <w:rPr>
              <w:rFonts w:ascii="Arial" w:hAnsi="Arial" w:cs="Arial"/>
              <w:sz w:val="18"/>
            </w:rPr>
            <w:t xml:space="preserve">Página </w:t>
          </w:r>
          <w:r w:rsidRPr="00A9537B">
            <w:rPr>
              <w:rFonts w:ascii="Arial" w:hAnsi="Arial" w:cs="Arial"/>
              <w:b/>
              <w:bCs/>
              <w:sz w:val="18"/>
            </w:rPr>
            <w:fldChar w:fldCharType="begin"/>
          </w:r>
          <w:r w:rsidRPr="00A9537B">
            <w:rPr>
              <w:rFonts w:ascii="Arial" w:hAnsi="Arial" w:cs="Arial"/>
              <w:b/>
              <w:bCs/>
              <w:sz w:val="18"/>
            </w:rPr>
            <w:instrText>PAGE  \* Arabic  \* MERGEFORMAT</w:instrText>
          </w:r>
          <w:r w:rsidRPr="00A9537B">
            <w:rPr>
              <w:rFonts w:ascii="Arial" w:hAnsi="Arial" w:cs="Arial"/>
              <w:b/>
              <w:bCs/>
              <w:sz w:val="18"/>
            </w:rPr>
            <w:fldChar w:fldCharType="separate"/>
          </w:r>
          <w:r>
            <w:rPr>
              <w:rFonts w:ascii="Arial" w:hAnsi="Arial" w:cs="Arial"/>
              <w:b/>
              <w:bCs/>
              <w:noProof/>
              <w:sz w:val="18"/>
            </w:rPr>
            <w:t>1</w:t>
          </w:r>
          <w:r w:rsidRPr="00A9537B">
            <w:rPr>
              <w:rFonts w:ascii="Arial" w:hAnsi="Arial" w:cs="Arial"/>
              <w:b/>
              <w:bCs/>
              <w:sz w:val="18"/>
            </w:rPr>
            <w:fldChar w:fldCharType="end"/>
          </w:r>
          <w:r w:rsidRPr="00A9537B">
            <w:rPr>
              <w:rFonts w:ascii="Arial" w:hAnsi="Arial" w:cs="Arial"/>
              <w:sz w:val="18"/>
            </w:rPr>
            <w:t xml:space="preserve"> de </w:t>
          </w:r>
          <w:r w:rsidRPr="00A9537B">
            <w:rPr>
              <w:rFonts w:ascii="Arial" w:hAnsi="Arial" w:cs="Arial"/>
              <w:b/>
              <w:bCs/>
              <w:sz w:val="18"/>
            </w:rPr>
            <w:fldChar w:fldCharType="begin"/>
          </w:r>
          <w:r w:rsidRPr="00A9537B">
            <w:rPr>
              <w:rFonts w:ascii="Arial" w:hAnsi="Arial" w:cs="Arial"/>
              <w:b/>
              <w:bCs/>
              <w:sz w:val="18"/>
            </w:rPr>
            <w:instrText>NUMPAGES  \* Arabic  \* MERGEFORMAT</w:instrText>
          </w:r>
          <w:r w:rsidRPr="00A9537B">
            <w:rPr>
              <w:rFonts w:ascii="Arial" w:hAnsi="Arial" w:cs="Arial"/>
              <w:b/>
              <w:bCs/>
              <w:sz w:val="18"/>
            </w:rPr>
            <w:fldChar w:fldCharType="separate"/>
          </w:r>
          <w:r>
            <w:rPr>
              <w:rFonts w:ascii="Arial" w:hAnsi="Arial" w:cs="Arial"/>
              <w:b/>
              <w:bCs/>
              <w:noProof/>
              <w:sz w:val="18"/>
            </w:rPr>
            <w:t>3</w:t>
          </w:r>
          <w:r w:rsidRPr="00A9537B">
            <w:rPr>
              <w:rFonts w:ascii="Arial" w:hAnsi="Arial" w:cs="Arial"/>
              <w:b/>
              <w:bCs/>
              <w:sz w:val="18"/>
            </w:rPr>
            <w:fldChar w:fldCharType="end"/>
          </w:r>
        </w:p>
      </w:tc>
    </w:tr>
  </w:tbl>
  <w:p w14:paraId="3AF89A50" w14:textId="171DFAB4" w:rsidR="00C4127B" w:rsidRDefault="00C4127B"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424664C8" w14:textId="2685B7EA" w:rsidR="00C4127B" w:rsidRDefault="00C4127B"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Expediente N° 20XX-XXX</w:t>
    </w:r>
  </w:p>
  <w:p w14:paraId="72ED61CC" w14:textId="77777777" w:rsidR="00C4127B" w:rsidRDefault="00C4127B"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p>
</w:hdr>
</file>

<file path=word/intelligence2.xml><?xml version="1.0" encoding="utf-8"?>
<int2:intelligence xmlns:int2="http://schemas.microsoft.com/office/intelligence/2020/intelligence" xmlns:oel="http://schemas.microsoft.com/office/2019/extlst">
  <int2:observations>
    <int2:textHash int2:hashCode="UvELiAemveJ/mj" int2:id="Evi5zrqe">
      <int2:state int2:value="Rejected" int2:type="AugLoop_Text_Critique"/>
    </int2:textHash>
    <int2:textHash int2:hashCode="XHMTQqIt13uZhx" int2:id="hy6Xc1We">
      <int2:state int2:value="Rejected" int2:type="AugLoop_Text_Critique"/>
    </int2:textHash>
    <int2:textHash int2:hashCode="mwhbdswKbPQVp6" int2:id="citMsfG6">
      <int2:state int2:value="Rejected" int2:type="AugLoop_Text_Critique"/>
    </int2:textHash>
    <int2:textHash int2:hashCode="AY9NfwbLhibhdW" int2:id="YRPpKpxO">
      <int2:state int2:value="Rejected" int2:type="AugLoop_Text_Critique"/>
    </int2:textHash>
    <int2:textHash int2:hashCode="ac4I31BRKUurkd" int2:id="gl8e3cuy">
      <int2:state int2:value="Rejected" int2:type="AugLoop_Text_Critique"/>
    </int2:textHash>
    <int2:textHash int2:hashCode="PWa8NgnQKFVbeI" int2:id="5rHBL3aV">
      <int2:state int2:value="Rejected" int2:type="AugLoop_Text_Critique"/>
    </int2:textHash>
    <int2:textHash int2:hashCode="3SfU/iWlhpBG1G" int2:id="LhMNnBFU">
      <int2:state int2:value="Rejected" int2:type="AugLoop_Text_Critique"/>
    </int2:textHash>
    <int2:textHash int2:hashCode="3Xt7dOoWDgSd0S" int2:id="KIm8BLQI">
      <int2:state int2:value="Rejected" int2:type="AugLoop_Text_Critique"/>
    </int2:textHash>
    <int2:textHash int2:hashCode="tg0SG0OKOAw0PV" int2:id="gYP3Wqvw">
      <int2:state int2:value="Rejected" int2:type="AugLoop_Text_Critique"/>
    </int2:textHash>
    <int2:textHash int2:hashCode="StWDryLC59QMHJ" int2:id="z0jUJxVN">
      <int2:state int2:value="Rejected" int2:type="AugLoop_Text_Critique"/>
    </int2:textHash>
    <int2:textHash int2:hashCode="qbzmkiJisiA9J2" int2:id="cbhNe84a">
      <int2:state int2:value="Rejected" int2:type="AugLoop_Text_Critique"/>
    </int2:textHash>
    <int2:textHash int2:hashCode="mt2/VEEZ76SmQi" int2:id="jW6AN0q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13765320"/>
    <w:multiLevelType w:val="hybridMultilevel"/>
    <w:tmpl w:val="57C20EF4"/>
    <w:lvl w:ilvl="0" w:tplc="086EB7A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3C4A9C"/>
    <w:multiLevelType w:val="hybridMultilevel"/>
    <w:tmpl w:val="65DAE5C0"/>
    <w:lvl w:ilvl="0" w:tplc="24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54A17521"/>
    <w:multiLevelType w:val="hybridMultilevel"/>
    <w:tmpl w:val="70F282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8547C49"/>
    <w:multiLevelType w:val="hybridMultilevel"/>
    <w:tmpl w:val="EDD0F9E4"/>
    <w:lvl w:ilvl="0" w:tplc="A1D6FA5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AA13A1B"/>
    <w:multiLevelType w:val="hybridMultilevel"/>
    <w:tmpl w:val="DCAE9F14"/>
    <w:lvl w:ilvl="0" w:tplc="878C9C34">
      <w:start w:val="1"/>
      <w:numFmt w:val="lowerLetter"/>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187245458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81194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7875163">
    <w:abstractNumId w:val="5"/>
  </w:num>
  <w:num w:numId="4" w16cid:durableId="1654915651">
    <w:abstractNumId w:val="2"/>
  </w:num>
  <w:num w:numId="5" w16cid:durableId="1291933569">
    <w:abstractNumId w:val="4"/>
  </w:num>
  <w:num w:numId="6" w16cid:durableId="131557022">
    <w:abstractNumId w:val="6"/>
  </w:num>
  <w:num w:numId="7" w16cid:durableId="840511957">
    <w:abstractNumId w:val="7"/>
  </w:num>
  <w:num w:numId="8" w16cid:durableId="1882133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063D9"/>
    <w:rsid w:val="00016256"/>
    <w:rsid w:val="00023E9B"/>
    <w:rsid w:val="00033E86"/>
    <w:rsid w:val="00056D6D"/>
    <w:rsid w:val="00070B11"/>
    <w:rsid w:val="00074999"/>
    <w:rsid w:val="000B1E68"/>
    <w:rsid w:val="000B2528"/>
    <w:rsid w:val="000B29E1"/>
    <w:rsid w:val="000D7C61"/>
    <w:rsid w:val="000E48EE"/>
    <w:rsid w:val="00103210"/>
    <w:rsid w:val="00110B67"/>
    <w:rsid w:val="001142DD"/>
    <w:rsid w:val="00142313"/>
    <w:rsid w:val="00196C90"/>
    <w:rsid w:val="001B4796"/>
    <w:rsid w:val="001D0214"/>
    <w:rsid w:val="001D18CE"/>
    <w:rsid w:val="001D2FFB"/>
    <w:rsid w:val="0024721E"/>
    <w:rsid w:val="002623C4"/>
    <w:rsid w:val="00266C1F"/>
    <w:rsid w:val="00282DA8"/>
    <w:rsid w:val="002A64D1"/>
    <w:rsid w:val="002C70F3"/>
    <w:rsid w:val="002D0761"/>
    <w:rsid w:val="00326C7D"/>
    <w:rsid w:val="003442BA"/>
    <w:rsid w:val="003529B1"/>
    <w:rsid w:val="003571FF"/>
    <w:rsid w:val="00361BE0"/>
    <w:rsid w:val="00384C2B"/>
    <w:rsid w:val="003A3B33"/>
    <w:rsid w:val="003B43B9"/>
    <w:rsid w:val="003D0226"/>
    <w:rsid w:val="003D5F99"/>
    <w:rsid w:val="003E3793"/>
    <w:rsid w:val="0040295A"/>
    <w:rsid w:val="00421FC3"/>
    <w:rsid w:val="00427FBD"/>
    <w:rsid w:val="004456D3"/>
    <w:rsid w:val="0046536D"/>
    <w:rsid w:val="004870E4"/>
    <w:rsid w:val="004A6758"/>
    <w:rsid w:val="004B77C9"/>
    <w:rsid w:val="004B7A47"/>
    <w:rsid w:val="004D212B"/>
    <w:rsid w:val="00504427"/>
    <w:rsid w:val="00517991"/>
    <w:rsid w:val="005452DA"/>
    <w:rsid w:val="005705BE"/>
    <w:rsid w:val="00585D5A"/>
    <w:rsid w:val="005A2867"/>
    <w:rsid w:val="005B4992"/>
    <w:rsid w:val="005C027B"/>
    <w:rsid w:val="005C219C"/>
    <w:rsid w:val="005D7B9D"/>
    <w:rsid w:val="00610F84"/>
    <w:rsid w:val="00625E77"/>
    <w:rsid w:val="006604CC"/>
    <w:rsid w:val="006657A6"/>
    <w:rsid w:val="006C3CC0"/>
    <w:rsid w:val="006C3FF3"/>
    <w:rsid w:val="006D19E4"/>
    <w:rsid w:val="006E60DD"/>
    <w:rsid w:val="00702E49"/>
    <w:rsid w:val="00713DFF"/>
    <w:rsid w:val="00735D18"/>
    <w:rsid w:val="00757BB8"/>
    <w:rsid w:val="007611A9"/>
    <w:rsid w:val="007709B7"/>
    <w:rsid w:val="0078378E"/>
    <w:rsid w:val="00790975"/>
    <w:rsid w:val="00794F08"/>
    <w:rsid w:val="007962BE"/>
    <w:rsid w:val="00796F03"/>
    <w:rsid w:val="007D6EA7"/>
    <w:rsid w:val="007E1EF6"/>
    <w:rsid w:val="007E7C71"/>
    <w:rsid w:val="00802C2B"/>
    <w:rsid w:val="00842001"/>
    <w:rsid w:val="00861506"/>
    <w:rsid w:val="00891AEB"/>
    <w:rsid w:val="008A36E4"/>
    <w:rsid w:val="008A47EB"/>
    <w:rsid w:val="008A7686"/>
    <w:rsid w:val="008E7B23"/>
    <w:rsid w:val="008F12EE"/>
    <w:rsid w:val="008F1368"/>
    <w:rsid w:val="009143D7"/>
    <w:rsid w:val="00926AF9"/>
    <w:rsid w:val="00927020"/>
    <w:rsid w:val="00932F85"/>
    <w:rsid w:val="00957683"/>
    <w:rsid w:val="00964965"/>
    <w:rsid w:val="00967036"/>
    <w:rsid w:val="009765C0"/>
    <w:rsid w:val="009805B8"/>
    <w:rsid w:val="00983394"/>
    <w:rsid w:val="009A52F7"/>
    <w:rsid w:val="00A00F87"/>
    <w:rsid w:val="00A07178"/>
    <w:rsid w:val="00A21256"/>
    <w:rsid w:val="00A86C20"/>
    <w:rsid w:val="00A90AEE"/>
    <w:rsid w:val="00A9537B"/>
    <w:rsid w:val="00A95B08"/>
    <w:rsid w:val="00AB3DEA"/>
    <w:rsid w:val="00AB4B9D"/>
    <w:rsid w:val="00AC76B7"/>
    <w:rsid w:val="00AE26A0"/>
    <w:rsid w:val="00AE7CCE"/>
    <w:rsid w:val="00AF321A"/>
    <w:rsid w:val="00B10C76"/>
    <w:rsid w:val="00B1638F"/>
    <w:rsid w:val="00B171F9"/>
    <w:rsid w:val="00B26680"/>
    <w:rsid w:val="00B51FE9"/>
    <w:rsid w:val="00B55E14"/>
    <w:rsid w:val="00B876E1"/>
    <w:rsid w:val="00B94CE7"/>
    <w:rsid w:val="00B978B8"/>
    <w:rsid w:val="00BA1EF2"/>
    <w:rsid w:val="00BD550B"/>
    <w:rsid w:val="00BD781A"/>
    <w:rsid w:val="00BE1146"/>
    <w:rsid w:val="00C047F5"/>
    <w:rsid w:val="00C251DF"/>
    <w:rsid w:val="00C4127B"/>
    <w:rsid w:val="00C52EE7"/>
    <w:rsid w:val="00C63F83"/>
    <w:rsid w:val="00C85CA0"/>
    <w:rsid w:val="00CD36E6"/>
    <w:rsid w:val="00CD534D"/>
    <w:rsid w:val="00CE0131"/>
    <w:rsid w:val="00D021C9"/>
    <w:rsid w:val="00D3222A"/>
    <w:rsid w:val="00D44004"/>
    <w:rsid w:val="00D700A3"/>
    <w:rsid w:val="00D84493"/>
    <w:rsid w:val="00DB29AC"/>
    <w:rsid w:val="00DD5BF5"/>
    <w:rsid w:val="00DF20E5"/>
    <w:rsid w:val="00DF32C9"/>
    <w:rsid w:val="00DF6C48"/>
    <w:rsid w:val="00E1415B"/>
    <w:rsid w:val="00E372FD"/>
    <w:rsid w:val="00E74F34"/>
    <w:rsid w:val="00E80A1C"/>
    <w:rsid w:val="00E97ECC"/>
    <w:rsid w:val="00EA78CF"/>
    <w:rsid w:val="00EE0336"/>
    <w:rsid w:val="00EE036C"/>
    <w:rsid w:val="00EF75D2"/>
    <w:rsid w:val="00EF7EE4"/>
    <w:rsid w:val="00F03DF1"/>
    <w:rsid w:val="00F23F4E"/>
    <w:rsid w:val="00F447E9"/>
    <w:rsid w:val="00F50C1F"/>
    <w:rsid w:val="00F73407"/>
    <w:rsid w:val="00F767A4"/>
    <w:rsid w:val="00F81C3F"/>
    <w:rsid w:val="00F87AF9"/>
    <w:rsid w:val="00F90673"/>
    <w:rsid w:val="00F909DF"/>
    <w:rsid w:val="00FA5AF5"/>
    <w:rsid w:val="00FD13C5"/>
    <w:rsid w:val="00FE1F1D"/>
    <w:rsid w:val="093179FD"/>
    <w:rsid w:val="13A4F2C8"/>
    <w:rsid w:val="1880E3E5"/>
    <w:rsid w:val="1A33D569"/>
    <w:rsid w:val="1F28BD7B"/>
    <w:rsid w:val="266DAC89"/>
    <w:rsid w:val="26B393BE"/>
    <w:rsid w:val="2E20C234"/>
    <w:rsid w:val="2F9AD473"/>
    <w:rsid w:val="36E00466"/>
    <w:rsid w:val="3AACC257"/>
    <w:rsid w:val="3C6E7097"/>
    <w:rsid w:val="4DC8816E"/>
    <w:rsid w:val="5BCECC98"/>
    <w:rsid w:val="5DD9E215"/>
    <w:rsid w:val="6036D149"/>
    <w:rsid w:val="61736E48"/>
    <w:rsid w:val="624CAD8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C848"/>
  <w15:docId w15:val="{6EB27D69-7686-452B-9A07-2445E839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paragraph" w:styleId="Ttulo7">
    <w:name w:val="heading 7"/>
    <w:basedOn w:val="Normal"/>
    <w:next w:val="Normal"/>
    <w:link w:val="Ttulo7Car"/>
    <w:uiPriority w:val="9"/>
    <w:semiHidden/>
    <w:unhideWhenUsed/>
    <w:qFormat/>
    <w:rsid w:val="008A768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left w:w="70" w:type="dxa"/>
        <w:right w:w="70" w:type="dxa"/>
      </w:tblCellMar>
    </w:tblPr>
  </w:style>
  <w:style w:type="table" w:customStyle="1" w:styleId="a3">
    <w:basedOn w:val="NormalTable0"/>
    <w:tblPr>
      <w:tblStyleRowBandSize w:val="1"/>
      <w:tblStyleColBandSize w:val="1"/>
      <w:tblCellMar>
        <w:left w:w="70" w:type="dxa"/>
        <w:right w:w="70" w:type="dxa"/>
      </w:tblCellMar>
    </w:tblPr>
  </w:style>
  <w:style w:type="table" w:customStyle="1" w:styleId="a4">
    <w:basedOn w:val="NormalTable0"/>
    <w:tblPr>
      <w:tblStyleRowBandSize w:val="1"/>
      <w:tblStyleColBandSize w:val="1"/>
      <w:tblCellMar>
        <w:left w:w="70" w:type="dxa"/>
        <w:right w:w="70"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70" w:type="dxa"/>
        <w:right w:w="70"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70" w:type="dxa"/>
        <w:right w:w="70"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table" w:customStyle="1" w:styleId="af1">
    <w:basedOn w:val="NormalTable0"/>
    <w:tblPr>
      <w:tblStyleRowBandSize w:val="1"/>
      <w:tblStyleColBandSize w:val="1"/>
      <w:tblCellMar>
        <w:left w:w="108" w:type="dxa"/>
        <w:right w:w="108" w:type="dxa"/>
      </w:tblCellMar>
    </w:tblPr>
  </w:style>
  <w:style w:type="table" w:customStyle="1" w:styleId="af2">
    <w:basedOn w:val="NormalTable0"/>
    <w:tblPr>
      <w:tblStyleRowBandSize w:val="1"/>
      <w:tblStyleColBandSize w:val="1"/>
      <w:tblCellMar>
        <w:left w:w="108" w:type="dxa"/>
        <w:right w:w="108" w:type="dxa"/>
      </w:tblCellMar>
    </w:tblPr>
  </w:style>
  <w:style w:type="table" w:customStyle="1" w:styleId="af3">
    <w:basedOn w:val="NormalTable0"/>
    <w:tblPr>
      <w:tblStyleRowBandSize w:val="1"/>
      <w:tblStyleColBandSize w:val="1"/>
      <w:tblCellMar>
        <w:left w:w="108" w:type="dxa"/>
        <w:right w:w="108" w:type="dxa"/>
      </w:tblCellMar>
    </w:tblPr>
  </w:style>
  <w:style w:type="table" w:customStyle="1" w:styleId="af4">
    <w:basedOn w:val="NormalTable0"/>
    <w:tblPr>
      <w:tblStyleRowBandSize w:val="1"/>
      <w:tblStyleColBandSize w:val="1"/>
      <w:tblCellMar>
        <w:top w:w="15" w:type="dxa"/>
        <w:left w:w="15" w:type="dxa"/>
        <w:bottom w:w="15" w:type="dxa"/>
        <w:right w:w="15" w:type="dxa"/>
      </w:tblCellMar>
    </w:tblPr>
  </w:style>
  <w:style w:type="table" w:customStyle="1" w:styleId="af5">
    <w:basedOn w:val="NormalTable0"/>
    <w:tblPr>
      <w:tblStyleRowBandSize w:val="1"/>
      <w:tblStyleColBandSize w:val="1"/>
      <w:tblCellMar>
        <w:left w:w="115" w:type="dxa"/>
        <w:right w:w="115" w:type="dxa"/>
      </w:tblCellMar>
    </w:tblPr>
  </w:style>
  <w:style w:type="table" w:customStyle="1" w:styleId="af6">
    <w:basedOn w:val="NormalTable0"/>
    <w:tblPr>
      <w:tblStyleRowBandSize w:val="1"/>
      <w:tblStyleColBandSize w:val="1"/>
      <w:tblCellMar>
        <w:left w:w="108" w:type="dxa"/>
        <w:right w:w="108" w:type="dxa"/>
      </w:tblCellMar>
    </w:tblPr>
  </w:style>
  <w:style w:type="table" w:customStyle="1" w:styleId="af7">
    <w:basedOn w:val="NormalTable0"/>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nhideWhenUsed/>
    <w:qFormat/>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semiHidden/>
    <w:rsid w:val="00BE1146"/>
    <w:rPr>
      <w:rFonts w:ascii="Arial" w:hAnsi="Arial"/>
      <w:i/>
      <w:color w:val="000000"/>
      <w:sz w:val="24"/>
      <w:szCs w:val="20"/>
      <w:lang w:eastAsia="es-CO"/>
    </w:rPr>
  </w:style>
  <w:style w:type="paragraph" w:styleId="Prrafodelista">
    <w:name w:val="List Paragraph"/>
    <w:basedOn w:val="Normal"/>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paragraph" w:styleId="Sinespaciado">
    <w:name w:val="No Spacing"/>
    <w:link w:val="SinespaciadoCar"/>
    <w:uiPriority w:val="1"/>
    <w:qFormat/>
    <w:rsid w:val="00A07178"/>
    <w:rPr>
      <w:sz w:val="20"/>
      <w:szCs w:val="20"/>
      <w:lang w:val="es-ES"/>
    </w:rPr>
  </w:style>
  <w:style w:type="character" w:customStyle="1" w:styleId="Ttulo7Car">
    <w:name w:val="Título 7 Car"/>
    <w:basedOn w:val="Fuentedeprrafopredeter"/>
    <w:link w:val="Ttulo7"/>
    <w:uiPriority w:val="9"/>
    <w:semiHidden/>
    <w:rsid w:val="008A7686"/>
    <w:rPr>
      <w:rFonts w:asciiTheme="majorHAnsi" w:eastAsiaTheme="majorEastAsia" w:hAnsiTheme="majorHAnsi" w:cstheme="majorBidi"/>
      <w:i/>
      <w:iCs/>
      <w:color w:val="243F60" w:themeColor="accent1" w:themeShade="7F"/>
    </w:rPr>
  </w:style>
  <w:style w:type="character" w:customStyle="1" w:styleId="SinespaciadoCar">
    <w:name w:val="Sin espaciado Car"/>
    <w:link w:val="Sinespaciado"/>
    <w:locked/>
    <w:rsid w:val="008A7686"/>
    <w:rPr>
      <w:sz w:val="20"/>
      <w:szCs w:val="20"/>
      <w:lang w:val="es-ES"/>
    </w:rPr>
  </w:style>
  <w:style w:type="character" w:styleId="Refdenotaalpie">
    <w:name w:val="footnote reference"/>
    <w:aliases w:val="Ref. de nota al pie2,Nota de pie,Pie de pagina,Ref. de nota al pie 2, de nota al pie,f1,4_G,Texto de nota al pie,Pie de Página,FC,referencia nota al pie,texto de nota al pie Car Car Car2,Ref,de nota al pie,Appel note de bas de page,f"/>
    <w:basedOn w:val="Fuentedeprrafopredeter"/>
    <w:link w:val="4GChar"/>
    <w:uiPriority w:val="99"/>
    <w:unhideWhenUsed/>
    <w:qFormat/>
    <w:rsid w:val="008A7686"/>
    <w:rPr>
      <w:vertAlign w:val="superscript"/>
    </w:rPr>
  </w:style>
  <w:style w:type="paragraph" w:styleId="Textoindependiente3">
    <w:name w:val="Body Text 3"/>
    <w:basedOn w:val="Normal"/>
    <w:link w:val="Textoindependiente3Car"/>
    <w:rsid w:val="000D7C61"/>
    <w:pPr>
      <w:spacing w:after="120"/>
    </w:pPr>
    <w:rPr>
      <w:sz w:val="16"/>
      <w:szCs w:val="16"/>
      <w:lang w:val="es-ES"/>
    </w:rPr>
  </w:style>
  <w:style w:type="character" w:customStyle="1" w:styleId="Textoindependiente3Car">
    <w:name w:val="Texto independiente 3 Car"/>
    <w:basedOn w:val="Fuentedeprrafopredeter"/>
    <w:link w:val="Textoindependiente3"/>
    <w:rsid w:val="000D7C61"/>
    <w:rPr>
      <w:sz w:val="16"/>
      <w:szCs w:val="16"/>
      <w:lang w:val="es-ES"/>
    </w:rPr>
  </w:style>
  <w:style w:type="paragraph" w:styleId="Textodebloque">
    <w:name w:val="Block Text"/>
    <w:basedOn w:val="Normal"/>
    <w:semiHidden/>
    <w:unhideWhenUsed/>
    <w:rsid w:val="003E3793"/>
    <w:pPr>
      <w:tabs>
        <w:tab w:val="left" w:pos="0"/>
        <w:tab w:val="left" w:pos="284"/>
      </w:tabs>
      <w:overflowPunct w:val="0"/>
      <w:autoSpaceDE w:val="0"/>
      <w:autoSpaceDN w:val="0"/>
      <w:adjustRightInd w:val="0"/>
      <w:ind w:left="284" w:right="51"/>
      <w:jc w:val="both"/>
    </w:pPr>
    <w:rPr>
      <w:rFonts w:ascii="Arial" w:hAnsi="Arial"/>
      <w:color w:val="000000"/>
      <w:sz w:val="24"/>
      <w:szCs w:val="20"/>
      <w:lang w:val="es-ES"/>
    </w:rPr>
  </w:style>
  <w:style w:type="character" w:styleId="Refdecomentario">
    <w:name w:val="annotation reference"/>
    <w:basedOn w:val="Fuentedeprrafopredeter"/>
    <w:uiPriority w:val="99"/>
    <w:semiHidden/>
    <w:unhideWhenUsed/>
    <w:rsid w:val="003E3793"/>
    <w:rPr>
      <w:sz w:val="18"/>
      <w:szCs w:val="18"/>
    </w:rPr>
  </w:style>
  <w:style w:type="paragraph" w:styleId="Textocomentario">
    <w:name w:val="annotation text"/>
    <w:basedOn w:val="Normal"/>
    <w:link w:val="TextocomentarioCar"/>
    <w:uiPriority w:val="99"/>
    <w:semiHidden/>
    <w:unhideWhenUsed/>
    <w:rsid w:val="003E3793"/>
    <w:rPr>
      <w:color w:val="000000"/>
      <w:sz w:val="24"/>
      <w:szCs w:val="24"/>
      <w:lang w:eastAsia="es-CO"/>
    </w:rPr>
  </w:style>
  <w:style w:type="character" w:customStyle="1" w:styleId="TextocomentarioCar">
    <w:name w:val="Texto comentario Car"/>
    <w:basedOn w:val="Fuentedeprrafopredeter"/>
    <w:link w:val="Textocomentario"/>
    <w:uiPriority w:val="99"/>
    <w:semiHidden/>
    <w:rsid w:val="003E3793"/>
    <w:rPr>
      <w:color w:val="000000"/>
      <w:sz w:val="24"/>
      <w:szCs w:val="24"/>
      <w:lang w:eastAsia="es-CO"/>
    </w:rPr>
  </w:style>
  <w:style w:type="paragraph" w:styleId="Textodeglobo">
    <w:name w:val="Balloon Text"/>
    <w:basedOn w:val="Normal"/>
    <w:link w:val="TextodegloboCar"/>
    <w:uiPriority w:val="99"/>
    <w:semiHidden/>
    <w:unhideWhenUsed/>
    <w:rsid w:val="003E37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3793"/>
    <w:rPr>
      <w:rFonts w:ascii="Segoe UI" w:hAnsi="Segoe UI" w:cs="Segoe UI"/>
      <w:sz w:val="18"/>
      <w:szCs w:val="18"/>
    </w:rPr>
  </w:style>
  <w:style w:type="paragraph" w:customStyle="1" w:styleId="Textoindependiente21">
    <w:name w:val="Texto independiente 21"/>
    <w:basedOn w:val="Normal"/>
    <w:rsid w:val="007E1EF6"/>
    <w:pPr>
      <w:tabs>
        <w:tab w:val="left" w:pos="1080"/>
      </w:tabs>
      <w:jc w:val="both"/>
    </w:pPr>
    <w:rPr>
      <w:color w:val="000000"/>
      <w:sz w:val="24"/>
      <w:szCs w:val="20"/>
      <w:lang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7E1EF6"/>
    <w:pPr>
      <w:jc w:val="both"/>
    </w:pPr>
    <w:rPr>
      <w:vertAlign w:val="superscript"/>
    </w:rPr>
  </w:style>
  <w:style w:type="paragraph" w:customStyle="1" w:styleId="section1">
    <w:name w:val="section1"/>
    <w:basedOn w:val="Normal"/>
    <w:rsid w:val="007E1EF6"/>
    <w:pPr>
      <w:spacing w:before="100" w:beforeAutospacing="1" w:after="100" w:afterAutospacing="1"/>
    </w:pPr>
    <w:rPr>
      <w:sz w:val="24"/>
      <w:szCs w:val="24"/>
      <w:lang w:eastAsia="es-CO"/>
    </w:rPr>
  </w:style>
  <w:style w:type="character" w:styleId="Mencinsinresolver">
    <w:name w:val="Unresolved Mention"/>
    <w:basedOn w:val="Fuentedeprrafopredeter"/>
    <w:uiPriority w:val="99"/>
    <w:semiHidden/>
    <w:unhideWhenUsed/>
    <w:rsid w:val="006657A6"/>
    <w:rPr>
      <w:color w:val="605E5C"/>
      <w:shd w:val="clear" w:color="auto" w:fill="E1DFDD"/>
    </w:rPr>
  </w:style>
  <w:style w:type="paragraph" w:styleId="Sangradetextonormal">
    <w:name w:val="Body Text Indent"/>
    <w:basedOn w:val="Normal"/>
    <w:link w:val="SangradetextonormalCar"/>
    <w:uiPriority w:val="99"/>
    <w:semiHidden/>
    <w:unhideWhenUsed/>
    <w:rsid w:val="00C251DF"/>
    <w:pPr>
      <w:spacing w:after="120"/>
      <w:ind w:left="283"/>
    </w:pPr>
  </w:style>
  <w:style w:type="character" w:customStyle="1" w:styleId="SangradetextonormalCar">
    <w:name w:val="Sangría de texto normal Car"/>
    <w:basedOn w:val="Fuentedeprrafopredeter"/>
    <w:link w:val="Sangradetextonormal"/>
    <w:uiPriority w:val="99"/>
    <w:semiHidden/>
    <w:rsid w:val="00C251DF"/>
  </w:style>
  <w:style w:type="character" w:styleId="Textoennegrita">
    <w:name w:val="Strong"/>
    <w:basedOn w:val="Fuentedeprrafopredeter"/>
    <w:uiPriority w:val="22"/>
    <w:qFormat/>
    <w:rsid w:val="00C4127B"/>
    <w:rPr>
      <w:b/>
      <w:bCs/>
    </w:rPr>
  </w:style>
  <w:style w:type="paragraph" w:styleId="Asuntodelcomentario">
    <w:name w:val="annotation subject"/>
    <w:basedOn w:val="Textocomentario"/>
    <w:next w:val="Textocomentario"/>
    <w:link w:val="AsuntodelcomentarioCar"/>
    <w:uiPriority w:val="99"/>
    <w:semiHidden/>
    <w:unhideWhenUsed/>
    <w:rsid w:val="00C85CA0"/>
    <w:rPr>
      <w:b/>
      <w:bCs/>
      <w:color w:val="auto"/>
      <w:sz w:val="20"/>
      <w:szCs w:val="20"/>
      <w:lang w:eastAsia="es-ES"/>
    </w:rPr>
  </w:style>
  <w:style w:type="character" w:customStyle="1" w:styleId="AsuntodelcomentarioCar">
    <w:name w:val="Asunto del comentario Car"/>
    <w:basedOn w:val="TextocomentarioCar"/>
    <w:link w:val="Asuntodelcomentario"/>
    <w:uiPriority w:val="99"/>
    <w:semiHidden/>
    <w:rsid w:val="00C85CA0"/>
    <w:rPr>
      <w:b/>
      <w:bCs/>
      <w:color w:val="000000"/>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435">
      <w:bodyDiv w:val="1"/>
      <w:marLeft w:val="0"/>
      <w:marRight w:val="0"/>
      <w:marTop w:val="0"/>
      <w:marBottom w:val="0"/>
      <w:divBdr>
        <w:top w:val="none" w:sz="0" w:space="0" w:color="auto"/>
        <w:left w:val="none" w:sz="0" w:space="0" w:color="auto"/>
        <w:bottom w:val="none" w:sz="0" w:space="0" w:color="auto"/>
        <w:right w:val="none" w:sz="0" w:space="0" w:color="auto"/>
      </w:divBdr>
    </w:div>
    <w:div w:id="52386334">
      <w:bodyDiv w:val="1"/>
      <w:marLeft w:val="0"/>
      <w:marRight w:val="0"/>
      <w:marTop w:val="0"/>
      <w:marBottom w:val="0"/>
      <w:divBdr>
        <w:top w:val="none" w:sz="0" w:space="0" w:color="auto"/>
        <w:left w:val="none" w:sz="0" w:space="0" w:color="auto"/>
        <w:bottom w:val="none" w:sz="0" w:space="0" w:color="auto"/>
        <w:right w:val="none" w:sz="0" w:space="0" w:color="auto"/>
      </w:divBdr>
    </w:div>
    <w:div w:id="256056957">
      <w:bodyDiv w:val="1"/>
      <w:marLeft w:val="0"/>
      <w:marRight w:val="0"/>
      <w:marTop w:val="0"/>
      <w:marBottom w:val="0"/>
      <w:divBdr>
        <w:top w:val="none" w:sz="0" w:space="0" w:color="auto"/>
        <w:left w:val="none" w:sz="0" w:space="0" w:color="auto"/>
        <w:bottom w:val="none" w:sz="0" w:space="0" w:color="auto"/>
        <w:right w:val="none" w:sz="0" w:space="0" w:color="auto"/>
      </w:divBdr>
    </w:div>
    <w:div w:id="257175247">
      <w:bodyDiv w:val="1"/>
      <w:marLeft w:val="0"/>
      <w:marRight w:val="0"/>
      <w:marTop w:val="0"/>
      <w:marBottom w:val="0"/>
      <w:divBdr>
        <w:top w:val="none" w:sz="0" w:space="0" w:color="auto"/>
        <w:left w:val="none" w:sz="0" w:space="0" w:color="auto"/>
        <w:bottom w:val="none" w:sz="0" w:space="0" w:color="auto"/>
        <w:right w:val="none" w:sz="0" w:space="0" w:color="auto"/>
      </w:divBdr>
    </w:div>
    <w:div w:id="268246447">
      <w:bodyDiv w:val="1"/>
      <w:marLeft w:val="0"/>
      <w:marRight w:val="0"/>
      <w:marTop w:val="0"/>
      <w:marBottom w:val="0"/>
      <w:divBdr>
        <w:top w:val="none" w:sz="0" w:space="0" w:color="auto"/>
        <w:left w:val="none" w:sz="0" w:space="0" w:color="auto"/>
        <w:bottom w:val="none" w:sz="0" w:space="0" w:color="auto"/>
        <w:right w:val="none" w:sz="0" w:space="0" w:color="auto"/>
      </w:divBdr>
    </w:div>
    <w:div w:id="284434332">
      <w:bodyDiv w:val="1"/>
      <w:marLeft w:val="0"/>
      <w:marRight w:val="0"/>
      <w:marTop w:val="0"/>
      <w:marBottom w:val="0"/>
      <w:divBdr>
        <w:top w:val="none" w:sz="0" w:space="0" w:color="auto"/>
        <w:left w:val="none" w:sz="0" w:space="0" w:color="auto"/>
        <w:bottom w:val="none" w:sz="0" w:space="0" w:color="auto"/>
        <w:right w:val="none" w:sz="0" w:space="0" w:color="auto"/>
      </w:divBdr>
    </w:div>
    <w:div w:id="366033044">
      <w:bodyDiv w:val="1"/>
      <w:marLeft w:val="0"/>
      <w:marRight w:val="0"/>
      <w:marTop w:val="0"/>
      <w:marBottom w:val="0"/>
      <w:divBdr>
        <w:top w:val="none" w:sz="0" w:space="0" w:color="auto"/>
        <w:left w:val="none" w:sz="0" w:space="0" w:color="auto"/>
        <w:bottom w:val="none" w:sz="0" w:space="0" w:color="auto"/>
        <w:right w:val="none" w:sz="0" w:space="0" w:color="auto"/>
      </w:divBdr>
    </w:div>
    <w:div w:id="386223333">
      <w:bodyDiv w:val="1"/>
      <w:marLeft w:val="0"/>
      <w:marRight w:val="0"/>
      <w:marTop w:val="0"/>
      <w:marBottom w:val="0"/>
      <w:divBdr>
        <w:top w:val="none" w:sz="0" w:space="0" w:color="auto"/>
        <w:left w:val="none" w:sz="0" w:space="0" w:color="auto"/>
        <w:bottom w:val="none" w:sz="0" w:space="0" w:color="auto"/>
        <w:right w:val="none" w:sz="0" w:space="0" w:color="auto"/>
      </w:divBdr>
    </w:div>
    <w:div w:id="397362008">
      <w:bodyDiv w:val="1"/>
      <w:marLeft w:val="0"/>
      <w:marRight w:val="0"/>
      <w:marTop w:val="0"/>
      <w:marBottom w:val="0"/>
      <w:divBdr>
        <w:top w:val="none" w:sz="0" w:space="0" w:color="auto"/>
        <w:left w:val="none" w:sz="0" w:space="0" w:color="auto"/>
        <w:bottom w:val="none" w:sz="0" w:space="0" w:color="auto"/>
        <w:right w:val="none" w:sz="0" w:space="0" w:color="auto"/>
      </w:divBdr>
    </w:div>
    <w:div w:id="442463922">
      <w:bodyDiv w:val="1"/>
      <w:marLeft w:val="0"/>
      <w:marRight w:val="0"/>
      <w:marTop w:val="0"/>
      <w:marBottom w:val="0"/>
      <w:divBdr>
        <w:top w:val="none" w:sz="0" w:space="0" w:color="auto"/>
        <w:left w:val="none" w:sz="0" w:space="0" w:color="auto"/>
        <w:bottom w:val="none" w:sz="0" w:space="0" w:color="auto"/>
        <w:right w:val="none" w:sz="0" w:space="0" w:color="auto"/>
      </w:divBdr>
    </w:div>
    <w:div w:id="536940023">
      <w:bodyDiv w:val="1"/>
      <w:marLeft w:val="0"/>
      <w:marRight w:val="0"/>
      <w:marTop w:val="0"/>
      <w:marBottom w:val="0"/>
      <w:divBdr>
        <w:top w:val="none" w:sz="0" w:space="0" w:color="auto"/>
        <w:left w:val="none" w:sz="0" w:space="0" w:color="auto"/>
        <w:bottom w:val="none" w:sz="0" w:space="0" w:color="auto"/>
        <w:right w:val="none" w:sz="0" w:space="0" w:color="auto"/>
      </w:divBdr>
    </w:div>
    <w:div w:id="575364942">
      <w:bodyDiv w:val="1"/>
      <w:marLeft w:val="0"/>
      <w:marRight w:val="0"/>
      <w:marTop w:val="0"/>
      <w:marBottom w:val="0"/>
      <w:divBdr>
        <w:top w:val="none" w:sz="0" w:space="0" w:color="auto"/>
        <w:left w:val="none" w:sz="0" w:space="0" w:color="auto"/>
        <w:bottom w:val="none" w:sz="0" w:space="0" w:color="auto"/>
        <w:right w:val="none" w:sz="0" w:space="0" w:color="auto"/>
      </w:divBdr>
    </w:div>
    <w:div w:id="602610772">
      <w:bodyDiv w:val="1"/>
      <w:marLeft w:val="0"/>
      <w:marRight w:val="0"/>
      <w:marTop w:val="0"/>
      <w:marBottom w:val="0"/>
      <w:divBdr>
        <w:top w:val="none" w:sz="0" w:space="0" w:color="auto"/>
        <w:left w:val="none" w:sz="0" w:space="0" w:color="auto"/>
        <w:bottom w:val="none" w:sz="0" w:space="0" w:color="auto"/>
        <w:right w:val="none" w:sz="0" w:space="0" w:color="auto"/>
      </w:divBdr>
    </w:div>
    <w:div w:id="625157699">
      <w:bodyDiv w:val="1"/>
      <w:marLeft w:val="0"/>
      <w:marRight w:val="0"/>
      <w:marTop w:val="0"/>
      <w:marBottom w:val="0"/>
      <w:divBdr>
        <w:top w:val="none" w:sz="0" w:space="0" w:color="auto"/>
        <w:left w:val="none" w:sz="0" w:space="0" w:color="auto"/>
        <w:bottom w:val="none" w:sz="0" w:space="0" w:color="auto"/>
        <w:right w:val="none" w:sz="0" w:space="0" w:color="auto"/>
      </w:divBdr>
    </w:div>
    <w:div w:id="688260589">
      <w:bodyDiv w:val="1"/>
      <w:marLeft w:val="0"/>
      <w:marRight w:val="0"/>
      <w:marTop w:val="0"/>
      <w:marBottom w:val="0"/>
      <w:divBdr>
        <w:top w:val="none" w:sz="0" w:space="0" w:color="auto"/>
        <w:left w:val="none" w:sz="0" w:space="0" w:color="auto"/>
        <w:bottom w:val="none" w:sz="0" w:space="0" w:color="auto"/>
        <w:right w:val="none" w:sz="0" w:space="0" w:color="auto"/>
      </w:divBdr>
    </w:div>
    <w:div w:id="732505373">
      <w:bodyDiv w:val="1"/>
      <w:marLeft w:val="0"/>
      <w:marRight w:val="0"/>
      <w:marTop w:val="0"/>
      <w:marBottom w:val="0"/>
      <w:divBdr>
        <w:top w:val="none" w:sz="0" w:space="0" w:color="auto"/>
        <w:left w:val="none" w:sz="0" w:space="0" w:color="auto"/>
        <w:bottom w:val="none" w:sz="0" w:space="0" w:color="auto"/>
        <w:right w:val="none" w:sz="0" w:space="0" w:color="auto"/>
      </w:divBdr>
    </w:div>
    <w:div w:id="754323671">
      <w:bodyDiv w:val="1"/>
      <w:marLeft w:val="0"/>
      <w:marRight w:val="0"/>
      <w:marTop w:val="0"/>
      <w:marBottom w:val="0"/>
      <w:divBdr>
        <w:top w:val="none" w:sz="0" w:space="0" w:color="auto"/>
        <w:left w:val="none" w:sz="0" w:space="0" w:color="auto"/>
        <w:bottom w:val="none" w:sz="0" w:space="0" w:color="auto"/>
        <w:right w:val="none" w:sz="0" w:space="0" w:color="auto"/>
      </w:divBdr>
    </w:div>
    <w:div w:id="761030474">
      <w:bodyDiv w:val="1"/>
      <w:marLeft w:val="0"/>
      <w:marRight w:val="0"/>
      <w:marTop w:val="0"/>
      <w:marBottom w:val="0"/>
      <w:divBdr>
        <w:top w:val="none" w:sz="0" w:space="0" w:color="auto"/>
        <w:left w:val="none" w:sz="0" w:space="0" w:color="auto"/>
        <w:bottom w:val="none" w:sz="0" w:space="0" w:color="auto"/>
        <w:right w:val="none" w:sz="0" w:space="0" w:color="auto"/>
      </w:divBdr>
    </w:div>
    <w:div w:id="897129091">
      <w:bodyDiv w:val="1"/>
      <w:marLeft w:val="0"/>
      <w:marRight w:val="0"/>
      <w:marTop w:val="0"/>
      <w:marBottom w:val="0"/>
      <w:divBdr>
        <w:top w:val="none" w:sz="0" w:space="0" w:color="auto"/>
        <w:left w:val="none" w:sz="0" w:space="0" w:color="auto"/>
        <w:bottom w:val="none" w:sz="0" w:space="0" w:color="auto"/>
        <w:right w:val="none" w:sz="0" w:space="0" w:color="auto"/>
      </w:divBdr>
    </w:div>
    <w:div w:id="945042524">
      <w:bodyDiv w:val="1"/>
      <w:marLeft w:val="0"/>
      <w:marRight w:val="0"/>
      <w:marTop w:val="0"/>
      <w:marBottom w:val="0"/>
      <w:divBdr>
        <w:top w:val="none" w:sz="0" w:space="0" w:color="auto"/>
        <w:left w:val="none" w:sz="0" w:space="0" w:color="auto"/>
        <w:bottom w:val="none" w:sz="0" w:space="0" w:color="auto"/>
        <w:right w:val="none" w:sz="0" w:space="0" w:color="auto"/>
      </w:divBdr>
    </w:div>
    <w:div w:id="1025713493">
      <w:bodyDiv w:val="1"/>
      <w:marLeft w:val="0"/>
      <w:marRight w:val="0"/>
      <w:marTop w:val="0"/>
      <w:marBottom w:val="0"/>
      <w:divBdr>
        <w:top w:val="none" w:sz="0" w:space="0" w:color="auto"/>
        <w:left w:val="none" w:sz="0" w:space="0" w:color="auto"/>
        <w:bottom w:val="none" w:sz="0" w:space="0" w:color="auto"/>
        <w:right w:val="none" w:sz="0" w:space="0" w:color="auto"/>
      </w:divBdr>
    </w:div>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1355958110">
      <w:bodyDiv w:val="1"/>
      <w:marLeft w:val="0"/>
      <w:marRight w:val="0"/>
      <w:marTop w:val="0"/>
      <w:marBottom w:val="0"/>
      <w:divBdr>
        <w:top w:val="none" w:sz="0" w:space="0" w:color="auto"/>
        <w:left w:val="none" w:sz="0" w:space="0" w:color="auto"/>
        <w:bottom w:val="none" w:sz="0" w:space="0" w:color="auto"/>
        <w:right w:val="none" w:sz="0" w:space="0" w:color="auto"/>
      </w:divBdr>
    </w:div>
    <w:div w:id="1454784366">
      <w:bodyDiv w:val="1"/>
      <w:marLeft w:val="0"/>
      <w:marRight w:val="0"/>
      <w:marTop w:val="0"/>
      <w:marBottom w:val="0"/>
      <w:divBdr>
        <w:top w:val="none" w:sz="0" w:space="0" w:color="auto"/>
        <w:left w:val="none" w:sz="0" w:space="0" w:color="auto"/>
        <w:bottom w:val="none" w:sz="0" w:space="0" w:color="auto"/>
        <w:right w:val="none" w:sz="0" w:space="0" w:color="auto"/>
      </w:divBdr>
    </w:div>
    <w:div w:id="1548567751">
      <w:bodyDiv w:val="1"/>
      <w:marLeft w:val="0"/>
      <w:marRight w:val="0"/>
      <w:marTop w:val="0"/>
      <w:marBottom w:val="0"/>
      <w:divBdr>
        <w:top w:val="none" w:sz="0" w:space="0" w:color="auto"/>
        <w:left w:val="none" w:sz="0" w:space="0" w:color="auto"/>
        <w:bottom w:val="none" w:sz="0" w:space="0" w:color="auto"/>
        <w:right w:val="none" w:sz="0" w:space="0" w:color="auto"/>
      </w:divBdr>
    </w:div>
    <w:div w:id="1698316209">
      <w:bodyDiv w:val="1"/>
      <w:marLeft w:val="0"/>
      <w:marRight w:val="0"/>
      <w:marTop w:val="0"/>
      <w:marBottom w:val="0"/>
      <w:divBdr>
        <w:top w:val="none" w:sz="0" w:space="0" w:color="auto"/>
        <w:left w:val="none" w:sz="0" w:space="0" w:color="auto"/>
        <w:bottom w:val="none" w:sz="0" w:space="0" w:color="auto"/>
        <w:right w:val="none" w:sz="0" w:space="0" w:color="auto"/>
      </w:divBdr>
    </w:div>
    <w:div w:id="1756248807">
      <w:bodyDiv w:val="1"/>
      <w:marLeft w:val="0"/>
      <w:marRight w:val="0"/>
      <w:marTop w:val="0"/>
      <w:marBottom w:val="0"/>
      <w:divBdr>
        <w:top w:val="none" w:sz="0" w:space="0" w:color="auto"/>
        <w:left w:val="none" w:sz="0" w:space="0" w:color="auto"/>
        <w:bottom w:val="none" w:sz="0" w:space="0" w:color="auto"/>
        <w:right w:val="none" w:sz="0" w:space="0" w:color="auto"/>
      </w:divBdr>
    </w:div>
    <w:div w:id="1874265009">
      <w:bodyDiv w:val="1"/>
      <w:marLeft w:val="0"/>
      <w:marRight w:val="0"/>
      <w:marTop w:val="0"/>
      <w:marBottom w:val="0"/>
      <w:divBdr>
        <w:top w:val="none" w:sz="0" w:space="0" w:color="auto"/>
        <w:left w:val="none" w:sz="0" w:space="0" w:color="auto"/>
        <w:bottom w:val="none" w:sz="0" w:space="0" w:color="auto"/>
        <w:right w:val="none" w:sz="0" w:space="0" w:color="auto"/>
      </w:divBdr>
    </w:div>
    <w:div w:id="2023388475">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mberosbogota.gov.co/content/fase-juzgamient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funcionpublica.gov.co/eva/gestornormativo/norma.php?i=165113&amp;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20" ma:contentTypeDescription="Crear nuevo documento." ma:contentTypeScope="" ma:versionID="d770452b7adeddedf0f886cabe1b807f">
  <xsd:schema xmlns:xsd="http://www.w3.org/2001/XMLSchema" xmlns:xs="http://www.w3.org/2001/XMLSchema" xmlns:p="http://schemas.microsoft.com/office/2006/metadata/properties" xmlns:ns1="http://schemas.microsoft.com/sharepoint/v3" xmlns:ns3="0935b897-e83e-4004-9f75-4e3807b73bb0" xmlns:ns4="da0db5d3-cc18-450f-b024-369bac33d3b9" targetNamespace="http://schemas.microsoft.com/office/2006/metadata/properties" ma:root="true" ma:fieldsID="5644ed65e979c5d5927fd906c8f52891" ns1:_="" ns3:_="" ns4:_="">
    <xsd:import namespace="http://schemas.microsoft.com/sharepoint/v3"/>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AutoKeyPoints" minOccurs="0"/>
                <xsd:element ref="ns4:MediaServiceKeyPoints" minOccurs="0"/>
                <xsd:element ref="ns4:MediaServiceOCR"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iedades de la Directiva de cumplimiento unificado" ma:hidden="true" ma:internalName="_ip_UnifiedCompliancePolicyProperties">
      <xsd:simpleType>
        <xsd:restriction base="dms:Note"/>
      </xsd:simpleType>
    </xsd:element>
    <xsd:element name="_ip_UnifiedCompliancePolicyUIAction" ma:index="23"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a0db5d3-cc18-450f-b024-369bac33d3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17F1D-17E5-4E5A-B764-AA45991D8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807673-7C45-4B14-9FF9-7B5F643D5730}">
  <ds:schemaRefs>
    <ds:schemaRef ds:uri="http://schemas.microsoft.com/sharepoint/v3/contenttype/forms"/>
  </ds:schemaRefs>
</ds:datastoreItem>
</file>

<file path=customXml/itemProps3.xml><?xml version="1.0" encoding="utf-8"?>
<ds:datastoreItem xmlns:ds="http://schemas.openxmlformats.org/officeDocument/2006/customXml" ds:itemID="{FF572520-E1D4-4E89-A509-A70F8F801A60}">
  <ds:schemaRefs>
    <ds:schemaRef ds:uri="http://schemas.microsoft.com/office/2006/metadata/properties"/>
    <ds:schemaRef ds:uri="http://schemas.microsoft.com/office/infopath/2007/PartnerControls"/>
    <ds:schemaRef ds:uri="http://schemas.microsoft.com/sharepoint/v3"/>
    <ds:schemaRef ds:uri="da0db5d3-cc18-450f-b024-369bac33d3b9"/>
  </ds:schemaRefs>
</ds:datastoreItem>
</file>

<file path=customXml/itemProps4.xml><?xml version="1.0" encoding="utf-8"?>
<ds:datastoreItem xmlns:ds="http://schemas.openxmlformats.org/officeDocument/2006/customXml" ds:itemID="{942636C2-219C-41F4-9F52-03BB98DB8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252</Words>
  <Characters>1391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 Cristina Ruiz Cordoba</dc:creator>
  <cp:lastModifiedBy>Isabel Cristina Ruiz Cordoba</cp:lastModifiedBy>
  <cp:revision>4</cp:revision>
  <dcterms:created xsi:type="dcterms:W3CDTF">2024-12-18T17:26:00Z</dcterms:created>
  <dcterms:modified xsi:type="dcterms:W3CDTF">2025-02-14T21:51:00Z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