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CEF4" w14:textId="77777777" w:rsidR="00E513DA" w:rsidRPr="002B0A87" w:rsidRDefault="00E513DA" w:rsidP="00E513DA">
      <w:pPr>
        <w:tabs>
          <w:tab w:val="left" w:pos="7727"/>
        </w:tabs>
        <w:outlineLvl w:val="0"/>
        <w:rPr>
          <w:rFonts w:ascii="Arial Narrow" w:hAnsi="Arial Narrow" w:cs="Arial"/>
          <w:b/>
          <w:bCs/>
          <w:sz w:val="22"/>
          <w:szCs w:val="22"/>
        </w:rPr>
      </w:pPr>
      <w:r w:rsidRPr="002B0A87">
        <w:rPr>
          <w:rFonts w:ascii="Arial Narrow" w:hAnsi="Arial Narrow" w:cs="Arial"/>
          <w:b/>
          <w:bCs/>
          <w:sz w:val="22"/>
          <w:szCs w:val="22"/>
        </w:rPr>
        <w:tab/>
      </w:r>
    </w:p>
    <w:p w14:paraId="39BE5D8D" w14:textId="77777777" w:rsidR="00E513DA" w:rsidRPr="002B0A87" w:rsidRDefault="00E513DA" w:rsidP="00E513DA">
      <w:pPr>
        <w:outlineLvl w:val="0"/>
        <w:rPr>
          <w:rFonts w:ascii="Arial Narrow" w:hAnsi="Arial Narrow" w:cs="Arial"/>
          <w:b/>
          <w:bCs/>
          <w:sz w:val="22"/>
          <w:szCs w:val="22"/>
        </w:rPr>
      </w:pPr>
    </w:p>
    <w:p w14:paraId="5717CE2D" w14:textId="77777777" w:rsidR="00E513DA" w:rsidRPr="002B0A87" w:rsidRDefault="00E513DA" w:rsidP="00E513DA">
      <w:pPr>
        <w:pStyle w:val="Ttulo10"/>
        <w:rPr>
          <w:rFonts w:ascii="Arial Narrow" w:hAnsi="Arial Narrow" w:cs="Tahoma"/>
          <w:b w:val="0"/>
          <w:szCs w:val="22"/>
        </w:rPr>
      </w:pPr>
      <w:r w:rsidRPr="002B0A87">
        <w:rPr>
          <w:rFonts w:ascii="Arial Narrow" w:hAnsi="Arial Narrow" w:cs="Tahoma"/>
          <w:szCs w:val="22"/>
        </w:rPr>
        <w:t>CONTRATACIÓN DE MÍNIMA CUANTÍA</w:t>
      </w:r>
    </w:p>
    <w:p w14:paraId="474D7A06" w14:textId="77777777" w:rsidR="00E513DA" w:rsidRDefault="00E513DA" w:rsidP="00E513DA">
      <w:pPr>
        <w:pStyle w:val="Ttulo10"/>
        <w:rPr>
          <w:rFonts w:ascii="Arial Narrow" w:hAnsi="Arial Narrow" w:cs="Tahoma"/>
          <w:b w:val="0"/>
          <w:szCs w:val="22"/>
        </w:rPr>
      </w:pPr>
    </w:p>
    <w:p w14:paraId="024F24AE" w14:textId="77777777" w:rsidR="00E513DA" w:rsidRDefault="00E513DA" w:rsidP="00E513DA">
      <w:pPr>
        <w:pStyle w:val="Ttulo10"/>
        <w:rPr>
          <w:rFonts w:ascii="Arial Narrow" w:hAnsi="Arial Narrow" w:cs="Tahoma"/>
          <w:b w:val="0"/>
          <w:szCs w:val="22"/>
        </w:rPr>
      </w:pPr>
    </w:p>
    <w:p w14:paraId="313EDB4A" w14:textId="77777777" w:rsidR="00E513DA" w:rsidRDefault="00E513DA" w:rsidP="00E513DA">
      <w:pPr>
        <w:pStyle w:val="Ttulo10"/>
        <w:rPr>
          <w:rFonts w:ascii="Arial Narrow" w:hAnsi="Arial Narrow" w:cs="Tahoma"/>
          <w:b w:val="0"/>
          <w:szCs w:val="22"/>
        </w:rPr>
      </w:pPr>
    </w:p>
    <w:p w14:paraId="536F6294" w14:textId="77777777" w:rsidR="00E513DA" w:rsidRPr="002B0A87" w:rsidRDefault="00E513DA" w:rsidP="00E513DA">
      <w:pPr>
        <w:pStyle w:val="Ttulo10"/>
        <w:rPr>
          <w:rFonts w:ascii="Arial Narrow" w:hAnsi="Arial Narrow" w:cs="Tahoma"/>
          <w:b w:val="0"/>
          <w:szCs w:val="22"/>
        </w:rPr>
      </w:pPr>
    </w:p>
    <w:p w14:paraId="73259730" w14:textId="77777777" w:rsidR="00E513DA" w:rsidRPr="002B0A87" w:rsidRDefault="00E513DA" w:rsidP="00E513DA">
      <w:pPr>
        <w:pStyle w:val="Ttulo10"/>
        <w:rPr>
          <w:rFonts w:ascii="Arial Narrow" w:hAnsi="Arial Narrow" w:cs="Tahoma"/>
          <w:b w:val="0"/>
          <w:szCs w:val="22"/>
        </w:rPr>
      </w:pPr>
    </w:p>
    <w:p w14:paraId="0425FAF6" w14:textId="77777777" w:rsidR="00E513DA" w:rsidRPr="002B0A87" w:rsidRDefault="00E513DA" w:rsidP="00E513DA">
      <w:pPr>
        <w:pStyle w:val="Ttulo10"/>
        <w:rPr>
          <w:rFonts w:ascii="Arial Narrow" w:hAnsi="Arial Narrow" w:cs="Tahoma"/>
          <w:b w:val="0"/>
          <w:szCs w:val="22"/>
        </w:rPr>
      </w:pPr>
      <w:r w:rsidRPr="002B0A87">
        <w:rPr>
          <w:rFonts w:ascii="Arial Narrow" w:hAnsi="Arial Narrow" w:cs="Tahoma"/>
          <w:szCs w:val="22"/>
        </w:rPr>
        <w:t xml:space="preserve">INVITACIÓN NÚMERO </w:t>
      </w:r>
      <w:r w:rsidRPr="002B0A87">
        <w:rPr>
          <w:rFonts w:ascii="Arial Narrow" w:hAnsi="Arial Narrow" w:cs="Tahoma"/>
          <w:szCs w:val="22"/>
          <w:highlight w:val="yellow"/>
        </w:rPr>
        <w:t>UAECOB-MC10%-XXX-201X</w:t>
      </w:r>
    </w:p>
    <w:p w14:paraId="40195FD9" w14:textId="77777777" w:rsidR="00E513DA" w:rsidRPr="002B0A87" w:rsidRDefault="00E513DA" w:rsidP="00E513DA">
      <w:pPr>
        <w:pStyle w:val="Ttulo10"/>
        <w:rPr>
          <w:rFonts w:ascii="Arial Narrow" w:hAnsi="Arial Narrow" w:cs="Tahoma"/>
          <w:b w:val="0"/>
          <w:szCs w:val="22"/>
        </w:rPr>
      </w:pPr>
    </w:p>
    <w:p w14:paraId="287ECF51" w14:textId="77777777" w:rsidR="00E513DA" w:rsidRPr="002B0A87" w:rsidRDefault="00E513DA" w:rsidP="00E513DA">
      <w:pPr>
        <w:pStyle w:val="Ttulo10"/>
        <w:rPr>
          <w:rFonts w:ascii="Arial Narrow" w:hAnsi="Arial Narrow" w:cs="Tahoma"/>
          <w:b w:val="0"/>
          <w:szCs w:val="22"/>
        </w:rPr>
      </w:pPr>
    </w:p>
    <w:p w14:paraId="23E414D8" w14:textId="77777777" w:rsidR="00E513DA" w:rsidRPr="002B0A87" w:rsidRDefault="00E513DA" w:rsidP="00E513DA">
      <w:pPr>
        <w:pStyle w:val="Ttulo10"/>
        <w:rPr>
          <w:rFonts w:ascii="Arial Narrow" w:hAnsi="Arial Narrow" w:cs="Tahoma"/>
          <w:b w:val="0"/>
          <w:szCs w:val="22"/>
        </w:rPr>
      </w:pPr>
    </w:p>
    <w:p w14:paraId="000061B6" w14:textId="77777777" w:rsidR="00E513DA" w:rsidRDefault="00E513DA" w:rsidP="00E513DA">
      <w:pPr>
        <w:pStyle w:val="Ttulo10"/>
        <w:rPr>
          <w:rFonts w:ascii="Arial Narrow" w:hAnsi="Arial Narrow" w:cs="Tahoma"/>
          <w:b w:val="0"/>
          <w:szCs w:val="22"/>
        </w:rPr>
      </w:pPr>
    </w:p>
    <w:p w14:paraId="29B14249" w14:textId="77777777" w:rsidR="00E513DA" w:rsidRPr="002B0A87" w:rsidRDefault="00E513DA" w:rsidP="00E513DA">
      <w:pPr>
        <w:pStyle w:val="Ttulo10"/>
        <w:rPr>
          <w:rFonts w:ascii="Arial Narrow" w:hAnsi="Arial Narrow" w:cs="Tahoma"/>
          <w:b w:val="0"/>
          <w:szCs w:val="22"/>
        </w:rPr>
      </w:pPr>
    </w:p>
    <w:p w14:paraId="1048A2B8" w14:textId="77777777" w:rsidR="00E513DA" w:rsidRPr="002B0A87" w:rsidRDefault="00E513DA" w:rsidP="00E513DA">
      <w:pPr>
        <w:pStyle w:val="Ttulo10"/>
        <w:rPr>
          <w:rFonts w:ascii="Arial Narrow" w:hAnsi="Arial Narrow" w:cs="Tahoma"/>
          <w:b w:val="0"/>
          <w:szCs w:val="22"/>
        </w:rPr>
      </w:pPr>
    </w:p>
    <w:p w14:paraId="4D9736F3" w14:textId="77777777" w:rsidR="00E513DA" w:rsidRPr="002B0A87" w:rsidRDefault="00E513DA" w:rsidP="00E513DA">
      <w:pPr>
        <w:pStyle w:val="Ttulo1"/>
        <w:jc w:val="both"/>
        <w:rPr>
          <w:rFonts w:ascii="Arial Narrow" w:hAnsi="Arial Narrow" w:cs="Tahoma"/>
          <w:szCs w:val="22"/>
        </w:rPr>
      </w:pPr>
    </w:p>
    <w:p w14:paraId="3D23D468" w14:textId="77777777" w:rsidR="00E513DA" w:rsidRDefault="00E513DA" w:rsidP="00E513DA">
      <w:pPr>
        <w:jc w:val="center"/>
        <w:rPr>
          <w:rFonts w:ascii="Arial Narrow" w:hAnsi="Arial Narrow" w:cs="Tahoma"/>
          <w:b/>
          <w:sz w:val="22"/>
          <w:szCs w:val="22"/>
        </w:rPr>
      </w:pPr>
      <w:r w:rsidRPr="002B0A87">
        <w:rPr>
          <w:rFonts w:ascii="Arial Narrow" w:hAnsi="Arial Narrow" w:cs="Tahoma"/>
          <w:b/>
          <w:sz w:val="22"/>
          <w:szCs w:val="22"/>
          <w:highlight w:val="yellow"/>
        </w:rPr>
        <w:t>XXXXXXXX OBJETO XXXXXXXX XXXXXXXXX</w:t>
      </w:r>
    </w:p>
    <w:p w14:paraId="2298623D" w14:textId="77777777" w:rsidR="00E513DA" w:rsidRPr="002B0A87" w:rsidRDefault="00E513DA" w:rsidP="00E513DA">
      <w:pPr>
        <w:jc w:val="center"/>
        <w:rPr>
          <w:rFonts w:ascii="Arial Narrow" w:hAnsi="Arial Narrow" w:cs="Tahoma"/>
          <w:b/>
          <w:sz w:val="22"/>
          <w:szCs w:val="22"/>
        </w:rPr>
      </w:pPr>
    </w:p>
    <w:p w14:paraId="4AFD8A70" w14:textId="77777777" w:rsidR="00E513DA" w:rsidRPr="002B0A87" w:rsidRDefault="00E513DA" w:rsidP="00E513DA">
      <w:pPr>
        <w:jc w:val="both"/>
        <w:rPr>
          <w:rFonts w:ascii="Arial Narrow" w:hAnsi="Arial Narrow" w:cs="Tahoma"/>
          <w:b/>
          <w:sz w:val="22"/>
          <w:szCs w:val="22"/>
        </w:rPr>
      </w:pPr>
      <w:r w:rsidRPr="002B0A87">
        <w:rPr>
          <w:rFonts w:ascii="Arial Narrow" w:hAnsi="Arial Narrow" w:cs="Tahoma"/>
          <w:b/>
          <w:bCs/>
          <w:sz w:val="22"/>
          <w:szCs w:val="22"/>
          <w:highlight w:val="yellow"/>
        </w:rPr>
        <w:t>(Se debe analizar y verificar si procede la utilización del Y/O dependiendo el carácter si es disyuntivo equivalente o alternativo)</w:t>
      </w:r>
    </w:p>
    <w:p w14:paraId="7BB4C114" w14:textId="77777777" w:rsidR="00E513DA" w:rsidRPr="002B0A87" w:rsidRDefault="00E513DA" w:rsidP="00E513DA">
      <w:pPr>
        <w:jc w:val="center"/>
        <w:rPr>
          <w:rFonts w:ascii="Arial Narrow" w:hAnsi="Arial Narrow" w:cs="Tahoma"/>
          <w:b/>
          <w:sz w:val="22"/>
          <w:szCs w:val="22"/>
        </w:rPr>
      </w:pPr>
    </w:p>
    <w:p w14:paraId="606006AA" w14:textId="77777777" w:rsidR="00E513DA" w:rsidRPr="002B0A87" w:rsidRDefault="00E513DA" w:rsidP="00E513DA">
      <w:pPr>
        <w:jc w:val="both"/>
        <w:rPr>
          <w:rFonts w:ascii="Arial Narrow" w:hAnsi="Arial Narrow" w:cs="Tahoma"/>
          <w:b/>
          <w:sz w:val="22"/>
          <w:szCs w:val="22"/>
          <w:lang w:val="es-ES"/>
        </w:rPr>
      </w:pPr>
    </w:p>
    <w:p w14:paraId="5EEC7EE6" w14:textId="77777777" w:rsidR="00E513DA" w:rsidRPr="002B0A87" w:rsidRDefault="00E513DA" w:rsidP="00E513DA">
      <w:pPr>
        <w:jc w:val="both"/>
        <w:rPr>
          <w:rFonts w:ascii="Arial Narrow" w:hAnsi="Arial Narrow" w:cs="Tahoma"/>
          <w:b/>
          <w:sz w:val="22"/>
          <w:szCs w:val="22"/>
        </w:rPr>
      </w:pPr>
    </w:p>
    <w:p w14:paraId="31CD20E9" w14:textId="77777777" w:rsidR="00E513DA" w:rsidRPr="002B0A87" w:rsidRDefault="00E513DA" w:rsidP="00E513DA">
      <w:pPr>
        <w:rPr>
          <w:rFonts w:ascii="Arial Narrow" w:hAnsi="Arial Narrow" w:cs="Tahoma"/>
          <w:sz w:val="22"/>
          <w:szCs w:val="22"/>
          <w:lang w:eastAsia="es-ES"/>
        </w:rPr>
      </w:pPr>
    </w:p>
    <w:p w14:paraId="25745EF1" w14:textId="77777777" w:rsidR="00E513DA" w:rsidRPr="002B0A87" w:rsidRDefault="00E513DA" w:rsidP="00E513DA">
      <w:pPr>
        <w:pStyle w:val="Ttulo10"/>
        <w:rPr>
          <w:rFonts w:ascii="Arial Narrow" w:hAnsi="Arial Narrow" w:cs="Tahoma"/>
          <w:b w:val="0"/>
          <w:szCs w:val="22"/>
        </w:rPr>
      </w:pPr>
    </w:p>
    <w:p w14:paraId="7C6B0449" w14:textId="77777777" w:rsidR="00E513DA" w:rsidRPr="002B0A87" w:rsidRDefault="00E513DA" w:rsidP="00E513DA">
      <w:pPr>
        <w:pStyle w:val="Ttulo10"/>
        <w:jc w:val="both"/>
        <w:rPr>
          <w:rFonts w:ascii="Arial Narrow" w:hAnsi="Arial Narrow" w:cs="Tahoma"/>
          <w:b w:val="0"/>
          <w:szCs w:val="22"/>
        </w:rPr>
      </w:pPr>
    </w:p>
    <w:p w14:paraId="30906253" w14:textId="77777777" w:rsidR="00E513DA" w:rsidRPr="002B0A87" w:rsidRDefault="00E513DA" w:rsidP="00E513DA">
      <w:pPr>
        <w:rPr>
          <w:rFonts w:ascii="Arial Narrow" w:hAnsi="Arial Narrow" w:cs="Tahoma"/>
          <w:sz w:val="22"/>
          <w:szCs w:val="22"/>
        </w:rPr>
      </w:pPr>
      <w:r w:rsidRPr="002B0A87">
        <w:rPr>
          <w:rFonts w:ascii="Arial Narrow" w:hAnsi="Arial Narrow" w:cs="Tahoma"/>
          <w:b/>
          <w:sz w:val="22"/>
          <w:szCs w:val="22"/>
        </w:rPr>
        <w:t xml:space="preserve">PRESUPUESTO OFICIAL DISPONIBLE: </w:t>
      </w:r>
      <w:r w:rsidRPr="002B0A87">
        <w:rPr>
          <w:rFonts w:ascii="Arial Narrow" w:hAnsi="Arial Narrow" w:cs="Tahoma"/>
          <w:sz w:val="22"/>
          <w:szCs w:val="22"/>
        </w:rPr>
        <w:t xml:space="preserve">El valor del contrato es de XXXXXXXXXXXXXXXXX PESOS ($XXXXXXXXX) MCTE </w:t>
      </w:r>
      <w:r w:rsidRPr="002B0A87">
        <w:rPr>
          <w:rFonts w:ascii="Arial Narrow" w:hAnsi="Arial Narrow" w:cs="Tahoma"/>
          <w:sz w:val="22"/>
          <w:szCs w:val="22"/>
          <w:highlight w:val="yellow"/>
        </w:rPr>
        <w:t>incluido IVA</w:t>
      </w:r>
      <w:r w:rsidRPr="002B0A87">
        <w:rPr>
          <w:rFonts w:ascii="Arial Narrow" w:hAnsi="Arial Narrow" w:cs="Tahoma"/>
          <w:sz w:val="22"/>
          <w:szCs w:val="22"/>
        </w:rPr>
        <w:t>.</w:t>
      </w:r>
    </w:p>
    <w:p w14:paraId="2E18E318" w14:textId="77777777" w:rsidR="00E513DA" w:rsidRPr="002B0A87" w:rsidRDefault="00E513DA" w:rsidP="00E513DA">
      <w:pPr>
        <w:rPr>
          <w:rFonts w:ascii="Arial Narrow" w:hAnsi="Arial Narrow" w:cs="Tahoma"/>
          <w:sz w:val="22"/>
          <w:szCs w:val="22"/>
        </w:rPr>
      </w:pPr>
    </w:p>
    <w:p w14:paraId="0BCCDA80" w14:textId="77777777" w:rsidR="00E513DA" w:rsidRPr="002B0A87" w:rsidRDefault="00E513DA" w:rsidP="00E513DA">
      <w:pPr>
        <w:jc w:val="center"/>
        <w:rPr>
          <w:rFonts w:ascii="Arial Narrow" w:hAnsi="Arial Narrow" w:cs="Tahoma"/>
          <w:sz w:val="22"/>
          <w:szCs w:val="22"/>
        </w:rPr>
      </w:pPr>
    </w:p>
    <w:p w14:paraId="4CE71E9D" w14:textId="77777777" w:rsidR="00E513DA" w:rsidRPr="002B0A87" w:rsidRDefault="00E513DA" w:rsidP="00E513DA">
      <w:pPr>
        <w:jc w:val="both"/>
        <w:rPr>
          <w:rFonts w:ascii="Arial Narrow" w:hAnsi="Arial Narrow" w:cs="Tahoma"/>
          <w:b/>
          <w:sz w:val="22"/>
          <w:szCs w:val="22"/>
          <w:lang w:val="es-ES" w:eastAsia="es-ES"/>
        </w:rPr>
      </w:pPr>
    </w:p>
    <w:p w14:paraId="598E5D20" w14:textId="77777777" w:rsidR="00E513DA" w:rsidRPr="002B0A87" w:rsidRDefault="00E513DA" w:rsidP="00E513DA">
      <w:pPr>
        <w:rPr>
          <w:rFonts w:ascii="Arial Narrow" w:hAnsi="Arial Narrow" w:cs="Tahoma"/>
          <w:sz w:val="22"/>
          <w:szCs w:val="22"/>
          <w:lang w:eastAsia="es-ES"/>
        </w:rPr>
      </w:pPr>
    </w:p>
    <w:p w14:paraId="45978AA3" w14:textId="77777777" w:rsidR="00E513DA" w:rsidRPr="002B0A87" w:rsidRDefault="00E513DA" w:rsidP="00E513DA">
      <w:pPr>
        <w:pStyle w:val="Ttulo10"/>
        <w:jc w:val="both"/>
        <w:rPr>
          <w:rFonts w:ascii="Arial Narrow" w:hAnsi="Arial Narrow" w:cs="Tahoma"/>
          <w:szCs w:val="22"/>
          <w:lang w:val="es-ES"/>
        </w:rPr>
      </w:pPr>
    </w:p>
    <w:p w14:paraId="61AE6C46" w14:textId="77777777" w:rsidR="00E513DA" w:rsidRPr="002B0A87" w:rsidRDefault="00E513DA" w:rsidP="00E513DA">
      <w:pPr>
        <w:pStyle w:val="Ttulo10"/>
        <w:jc w:val="both"/>
        <w:rPr>
          <w:rFonts w:ascii="Arial Narrow" w:hAnsi="Arial Narrow" w:cs="Tahoma"/>
          <w:szCs w:val="22"/>
          <w:lang w:val="es-ES"/>
        </w:rPr>
      </w:pPr>
    </w:p>
    <w:p w14:paraId="7B7CAA32" w14:textId="77777777" w:rsidR="00E513DA" w:rsidRPr="002B0A87" w:rsidRDefault="00E513DA" w:rsidP="00E513DA">
      <w:pPr>
        <w:pStyle w:val="Ttulo10"/>
        <w:rPr>
          <w:rFonts w:ascii="Arial Narrow" w:hAnsi="Arial Narrow" w:cs="Tahoma"/>
          <w:b w:val="0"/>
          <w:szCs w:val="22"/>
        </w:rPr>
      </w:pPr>
    </w:p>
    <w:p w14:paraId="789A2829" w14:textId="77777777" w:rsidR="00E513DA" w:rsidRPr="002B0A87" w:rsidRDefault="00E513DA" w:rsidP="00E513DA">
      <w:pPr>
        <w:pStyle w:val="Ttulo10"/>
        <w:rPr>
          <w:rFonts w:ascii="Arial Narrow" w:hAnsi="Arial Narrow" w:cs="Tahoma"/>
          <w:szCs w:val="22"/>
        </w:rPr>
      </w:pPr>
      <w:r w:rsidRPr="002B0A87">
        <w:rPr>
          <w:rFonts w:ascii="Arial Narrow" w:hAnsi="Arial Narrow" w:cs="Tahoma"/>
          <w:szCs w:val="22"/>
          <w:highlight w:val="yellow"/>
        </w:rPr>
        <w:t>XXXXXX DE 201X</w:t>
      </w:r>
    </w:p>
    <w:p w14:paraId="4D03B198" w14:textId="77777777" w:rsidR="00E513DA" w:rsidRPr="002B0A87" w:rsidRDefault="00E513DA" w:rsidP="00E513DA">
      <w:pPr>
        <w:widowControl/>
        <w:suppressAutoHyphens w:val="0"/>
        <w:rPr>
          <w:rFonts w:ascii="Arial Narrow" w:hAnsi="Arial Narrow" w:cs="Tahoma"/>
          <w:b/>
          <w:bCs/>
          <w:sz w:val="22"/>
          <w:szCs w:val="22"/>
        </w:rPr>
      </w:pPr>
      <w:r w:rsidRPr="002B0A87">
        <w:rPr>
          <w:rFonts w:ascii="Arial Narrow" w:hAnsi="Arial Narrow" w:cs="Tahoma"/>
          <w:b/>
          <w:bCs/>
          <w:sz w:val="22"/>
          <w:szCs w:val="22"/>
        </w:rPr>
        <w:br w:type="page"/>
      </w:r>
    </w:p>
    <w:p w14:paraId="21C0E212" w14:textId="77777777" w:rsidR="00E513DA" w:rsidRPr="002B0A87" w:rsidRDefault="00E513DA" w:rsidP="00E513DA">
      <w:pPr>
        <w:jc w:val="center"/>
        <w:outlineLvl w:val="0"/>
        <w:rPr>
          <w:rFonts w:ascii="Arial Narrow" w:hAnsi="Arial Narrow" w:cs="Tahoma"/>
          <w:b/>
          <w:bCs/>
          <w:sz w:val="22"/>
          <w:szCs w:val="22"/>
        </w:rPr>
      </w:pPr>
    </w:p>
    <w:p w14:paraId="7FAD9BCF" w14:textId="77777777" w:rsidR="00E513DA" w:rsidRPr="002B0A87" w:rsidRDefault="00E513DA" w:rsidP="00E513DA">
      <w:pPr>
        <w:shd w:val="clear" w:color="auto" w:fill="FFFF99"/>
        <w:ind w:left="567"/>
        <w:jc w:val="center"/>
        <w:rPr>
          <w:rFonts w:ascii="Arial Narrow" w:hAnsi="Arial Narrow" w:cs="Tahoma"/>
          <w:b/>
          <w:i/>
          <w:sz w:val="22"/>
          <w:szCs w:val="22"/>
          <w:u w:val="single"/>
        </w:rPr>
      </w:pPr>
      <w:r w:rsidRPr="002B0A87">
        <w:rPr>
          <w:rFonts w:ascii="Arial Narrow" w:hAnsi="Arial Narrow" w:cs="Tahoma"/>
          <w:b/>
          <w:i/>
          <w:sz w:val="22"/>
          <w:szCs w:val="22"/>
          <w:u w:val="single"/>
        </w:rPr>
        <w:t xml:space="preserve">NOTAS </w:t>
      </w:r>
      <w:proofErr w:type="gramStart"/>
      <w:r w:rsidRPr="002B0A87">
        <w:rPr>
          <w:rFonts w:ascii="Arial Narrow" w:hAnsi="Arial Narrow" w:cs="Tahoma"/>
          <w:b/>
          <w:i/>
          <w:sz w:val="22"/>
          <w:szCs w:val="22"/>
          <w:u w:val="single"/>
        </w:rPr>
        <w:t>AL  MODELO</w:t>
      </w:r>
      <w:proofErr w:type="gramEnd"/>
      <w:r w:rsidRPr="002B0A87">
        <w:rPr>
          <w:rFonts w:ascii="Arial Narrow" w:hAnsi="Arial Narrow" w:cs="Tahoma"/>
          <w:b/>
          <w:i/>
          <w:sz w:val="22"/>
          <w:szCs w:val="22"/>
          <w:u w:val="single"/>
        </w:rPr>
        <w:t xml:space="preserve"> DE INVITACION PUBLICA</w:t>
      </w:r>
    </w:p>
    <w:p w14:paraId="423F5B25" w14:textId="77777777" w:rsidR="00E513DA" w:rsidRPr="002B0A87" w:rsidRDefault="00E513DA" w:rsidP="00E513DA">
      <w:pPr>
        <w:shd w:val="clear" w:color="auto" w:fill="FFFF99"/>
        <w:ind w:left="567"/>
        <w:rPr>
          <w:rFonts w:ascii="Arial Narrow" w:hAnsi="Arial Narrow" w:cs="Tahoma"/>
          <w:b/>
          <w:i/>
          <w:sz w:val="22"/>
          <w:szCs w:val="22"/>
        </w:rPr>
      </w:pPr>
    </w:p>
    <w:p w14:paraId="13987987" w14:textId="77777777" w:rsidR="00E513DA" w:rsidRPr="002B0A87" w:rsidRDefault="00E513DA" w:rsidP="00E513DA">
      <w:pPr>
        <w:shd w:val="clear" w:color="auto" w:fill="FFFF99"/>
        <w:ind w:left="567"/>
        <w:jc w:val="both"/>
        <w:rPr>
          <w:rFonts w:ascii="Arial Narrow" w:hAnsi="Arial Narrow" w:cs="Tahoma"/>
          <w:i/>
          <w:sz w:val="22"/>
          <w:szCs w:val="22"/>
          <w:highlight w:val="yellow"/>
        </w:rPr>
      </w:pPr>
      <w:r w:rsidRPr="002B0A87">
        <w:rPr>
          <w:rFonts w:ascii="Arial Narrow" w:hAnsi="Arial Narrow" w:cs="Tahoma"/>
          <w:i/>
          <w:sz w:val="22"/>
          <w:szCs w:val="22"/>
          <w:highlight w:val="yellow"/>
        </w:rPr>
        <w:t xml:space="preserve">Las notas que no son parte del texto a publicar y que están con sombreado amarillo, letra cursiva y entre paréntesis cuadrados, son instrucciones para quienes preparan la invitación pública. No deben quedar en el documento público. Los sombreados amarillos dentro del texto a publicar, denotan información o datos variables en los cuales hay que llenar el espacio o hay que tomar una decisión de si queda así o se modifica de alguna manera. </w:t>
      </w:r>
    </w:p>
    <w:p w14:paraId="5B7AF6C6" w14:textId="77777777" w:rsidR="00E513DA" w:rsidRPr="002B0A87" w:rsidRDefault="00E513DA" w:rsidP="00E513DA">
      <w:pPr>
        <w:shd w:val="clear" w:color="auto" w:fill="FFFF99"/>
        <w:ind w:left="567"/>
        <w:rPr>
          <w:rFonts w:ascii="Arial Narrow" w:hAnsi="Arial Narrow" w:cs="Tahoma"/>
          <w:i/>
          <w:sz w:val="22"/>
          <w:szCs w:val="22"/>
          <w:highlight w:val="yellow"/>
        </w:rPr>
      </w:pPr>
    </w:p>
    <w:p w14:paraId="1759F5C1" w14:textId="77777777" w:rsidR="00E513DA" w:rsidRPr="002B0A87" w:rsidRDefault="00E513DA" w:rsidP="00E513DA">
      <w:pPr>
        <w:jc w:val="center"/>
        <w:outlineLvl w:val="0"/>
        <w:rPr>
          <w:rFonts w:ascii="Arial Narrow" w:hAnsi="Arial Narrow" w:cs="Tahoma"/>
          <w:b/>
          <w:bCs/>
          <w:sz w:val="22"/>
          <w:szCs w:val="22"/>
        </w:rPr>
      </w:pPr>
    </w:p>
    <w:p w14:paraId="7135AF33" w14:textId="77777777" w:rsidR="00E513DA" w:rsidRPr="002B0A87" w:rsidRDefault="00E513DA" w:rsidP="00E513DA">
      <w:pPr>
        <w:keepNext/>
        <w:widowControl/>
        <w:suppressAutoHyphens w:val="0"/>
        <w:ind w:left="576" w:right="510"/>
        <w:jc w:val="center"/>
        <w:outlineLvl w:val="1"/>
        <w:rPr>
          <w:rFonts w:ascii="Arial Narrow" w:hAnsi="Arial Narrow" w:cs="Tahoma"/>
          <w:b/>
          <w:bCs/>
          <w:spacing w:val="-3"/>
          <w:sz w:val="22"/>
          <w:szCs w:val="22"/>
          <w:lang w:val="es-ES_tradnl" w:eastAsia="es-ES"/>
        </w:rPr>
      </w:pPr>
      <w:bookmarkStart w:id="0" w:name="_Toc349642861"/>
      <w:bookmarkStart w:id="1" w:name="_Toc349655663"/>
      <w:bookmarkStart w:id="2" w:name="_Toc349656006"/>
      <w:bookmarkStart w:id="3" w:name="_Toc349656109"/>
      <w:bookmarkStart w:id="4" w:name="_Toc349658599"/>
      <w:bookmarkStart w:id="5" w:name="_Toc349663040"/>
      <w:bookmarkStart w:id="6" w:name="_Toc353192985"/>
      <w:bookmarkStart w:id="7" w:name="_Toc353194318"/>
      <w:bookmarkStart w:id="8" w:name="_Toc373499925"/>
      <w:bookmarkStart w:id="9" w:name="_Toc411579409"/>
      <w:r w:rsidRPr="002B0A87">
        <w:rPr>
          <w:rFonts w:ascii="Arial Narrow" w:hAnsi="Arial Narrow" w:cs="Tahoma"/>
          <w:b/>
          <w:bCs/>
          <w:spacing w:val="-3"/>
          <w:sz w:val="22"/>
          <w:szCs w:val="22"/>
          <w:lang w:val="es-ES_tradnl" w:eastAsia="es-ES"/>
        </w:rPr>
        <w:t>RECOMENDACIONES</w:t>
      </w:r>
      <w:bookmarkEnd w:id="0"/>
      <w:bookmarkEnd w:id="1"/>
      <w:bookmarkEnd w:id="2"/>
      <w:bookmarkEnd w:id="3"/>
      <w:bookmarkEnd w:id="4"/>
      <w:bookmarkEnd w:id="5"/>
      <w:bookmarkEnd w:id="6"/>
      <w:bookmarkEnd w:id="7"/>
      <w:bookmarkEnd w:id="8"/>
      <w:bookmarkEnd w:id="9"/>
    </w:p>
    <w:p w14:paraId="338F194F" w14:textId="77777777" w:rsidR="00E513DA" w:rsidRPr="002B0A87" w:rsidRDefault="00E513DA" w:rsidP="00E513DA">
      <w:pPr>
        <w:widowControl/>
        <w:suppressAutoHyphens w:val="0"/>
        <w:ind w:right="51"/>
        <w:jc w:val="both"/>
        <w:rPr>
          <w:rFonts w:ascii="Arial Narrow" w:hAnsi="Arial Narrow" w:cs="Tahoma"/>
          <w:b/>
          <w:color w:val="000000"/>
          <w:sz w:val="22"/>
          <w:szCs w:val="22"/>
          <w:lang w:eastAsia="es-ES"/>
        </w:rPr>
      </w:pPr>
    </w:p>
    <w:p w14:paraId="13CAC731" w14:textId="77777777" w:rsidR="00E513DA" w:rsidRPr="002B0A87" w:rsidRDefault="00E513DA" w:rsidP="00E513DA">
      <w:pPr>
        <w:widowControl/>
        <w:suppressAutoHyphens w:val="0"/>
        <w:autoSpaceDE w:val="0"/>
        <w:autoSpaceDN w:val="0"/>
        <w:adjustRightInd w:val="0"/>
        <w:ind w:left="426" w:right="51"/>
        <w:jc w:val="both"/>
        <w:rPr>
          <w:rFonts w:ascii="Arial Narrow" w:hAnsi="Arial Narrow" w:cs="Tahoma"/>
          <w:color w:val="000000"/>
          <w:sz w:val="22"/>
          <w:szCs w:val="22"/>
          <w:lang w:eastAsia="es-ES"/>
        </w:rPr>
      </w:pPr>
      <w:r w:rsidRPr="002B0A87">
        <w:rPr>
          <w:rFonts w:ascii="Arial Narrow" w:hAnsi="Arial Narrow" w:cs="Tahoma"/>
          <w:color w:val="000000"/>
          <w:sz w:val="22"/>
          <w:szCs w:val="22"/>
          <w:lang w:eastAsia="es-ES"/>
        </w:rPr>
        <w:t>SEÑOR OFERENTE TENGA EN CUENTA LAS SIGUIENTES RECOMENDACIONES:</w:t>
      </w:r>
    </w:p>
    <w:p w14:paraId="65484DF5" w14:textId="77777777" w:rsidR="00E513DA" w:rsidRPr="002B0A87" w:rsidRDefault="00E513DA" w:rsidP="00E513DA">
      <w:pPr>
        <w:widowControl/>
        <w:suppressAutoHyphens w:val="0"/>
        <w:autoSpaceDE w:val="0"/>
        <w:autoSpaceDN w:val="0"/>
        <w:adjustRightInd w:val="0"/>
        <w:ind w:right="51"/>
        <w:jc w:val="both"/>
        <w:rPr>
          <w:rFonts w:ascii="Arial Narrow" w:hAnsi="Arial Narrow" w:cs="Tahoma"/>
          <w:color w:val="000000"/>
          <w:sz w:val="22"/>
          <w:szCs w:val="22"/>
          <w:lang w:eastAsia="es-ES"/>
        </w:rPr>
      </w:pPr>
    </w:p>
    <w:p w14:paraId="21E3A1D2"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Examine rigurosamente el contenido de la presente Invitación Pública los documentos que hacen parte del mismo, sus formatos y anexos y las normas que regulan la Contratación Administrativa con entidades del Estado, así como la asignación de riesgos propuestos sobre los cuales tiene la oportunidad de pronunciarse en la etapa correspondiente.</w:t>
      </w:r>
    </w:p>
    <w:p w14:paraId="34C3CBC2" w14:textId="77777777" w:rsidR="00E513DA" w:rsidRPr="002B0A87" w:rsidRDefault="00E513DA" w:rsidP="00E513DA">
      <w:pPr>
        <w:autoSpaceDE w:val="0"/>
        <w:autoSpaceDN w:val="0"/>
        <w:adjustRightInd w:val="0"/>
        <w:rPr>
          <w:rFonts w:ascii="Arial Narrow" w:hAnsi="Arial Narrow" w:cs="Tahoma"/>
          <w:sz w:val="22"/>
          <w:szCs w:val="22"/>
        </w:rPr>
      </w:pPr>
    </w:p>
    <w:p w14:paraId="566C9C7B"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Verifique no estar incurso en ninguna de las inhabilidades, incompatibilidades, prohibiciones o conflicto de interés, para participar en el presente proceso de selección, ni para celebrar contratos con las entidades estatales según lo dispuesto en la normatividad legal vigente.</w:t>
      </w:r>
    </w:p>
    <w:p w14:paraId="1FBBEDB5" w14:textId="77777777" w:rsidR="00E513DA" w:rsidRPr="002B0A87" w:rsidRDefault="00E513DA" w:rsidP="00E513DA">
      <w:pPr>
        <w:autoSpaceDE w:val="0"/>
        <w:autoSpaceDN w:val="0"/>
        <w:adjustRightInd w:val="0"/>
        <w:rPr>
          <w:rFonts w:ascii="Arial Narrow" w:hAnsi="Arial Narrow" w:cs="Tahoma"/>
          <w:sz w:val="22"/>
          <w:szCs w:val="22"/>
        </w:rPr>
      </w:pPr>
    </w:p>
    <w:p w14:paraId="079AF620"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Cerciórese que cumple las condiciones y reúne los requisitos aquí señalados.</w:t>
      </w:r>
    </w:p>
    <w:p w14:paraId="5EE0D408" w14:textId="77777777" w:rsidR="00E513DA" w:rsidRPr="002B0A87" w:rsidRDefault="00E513DA" w:rsidP="00E513DA">
      <w:pPr>
        <w:autoSpaceDE w:val="0"/>
        <w:autoSpaceDN w:val="0"/>
        <w:adjustRightInd w:val="0"/>
        <w:rPr>
          <w:rFonts w:ascii="Arial Narrow" w:hAnsi="Arial Narrow" w:cs="Tahoma"/>
          <w:sz w:val="22"/>
          <w:szCs w:val="22"/>
        </w:rPr>
      </w:pPr>
    </w:p>
    <w:p w14:paraId="72332FC3"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Adelante oportunamente los trámites tendientes a la obtención de los documentos que se deben allegar con las propuestas y verifique que contienen la información completa y vigente que acredite el cumplimiento de los requisitos exigidos en la Ley y en la presente invitación.</w:t>
      </w:r>
    </w:p>
    <w:p w14:paraId="30BC4B85" w14:textId="77777777" w:rsidR="00E513DA" w:rsidRPr="002B0A87" w:rsidRDefault="00E513DA" w:rsidP="00E513DA">
      <w:pPr>
        <w:autoSpaceDE w:val="0"/>
        <w:autoSpaceDN w:val="0"/>
        <w:adjustRightInd w:val="0"/>
        <w:rPr>
          <w:rFonts w:ascii="Arial Narrow" w:hAnsi="Arial Narrow" w:cs="Tahoma"/>
          <w:sz w:val="22"/>
          <w:szCs w:val="22"/>
        </w:rPr>
      </w:pPr>
    </w:p>
    <w:p w14:paraId="42A9F493"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Tenga en cuenta el presupuesto oficial establecido para este proceso de selección.</w:t>
      </w:r>
    </w:p>
    <w:p w14:paraId="0D187B48" w14:textId="77777777" w:rsidR="00E513DA" w:rsidRPr="002B0A87" w:rsidRDefault="00E513DA" w:rsidP="00E513DA">
      <w:pPr>
        <w:autoSpaceDE w:val="0"/>
        <w:autoSpaceDN w:val="0"/>
        <w:adjustRightInd w:val="0"/>
        <w:rPr>
          <w:rFonts w:ascii="Arial Narrow" w:hAnsi="Arial Narrow" w:cs="Tahoma"/>
          <w:sz w:val="22"/>
          <w:szCs w:val="22"/>
        </w:rPr>
      </w:pPr>
    </w:p>
    <w:p w14:paraId="7F3E1E64"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Cumpla las instrucciones que en esta invitación se imparten para la elaboración de su propuesta.</w:t>
      </w:r>
    </w:p>
    <w:p w14:paraId="0D20ED19" w14:textId="77777777" w:rsidR="00E513DA" w:rsidRPr="002B0A87" w:rsidRDefault="00E513DA" w:rsidP="00E513DA">
      <w:pPr>
        <w:pStyle w:val="Prrafodelista"/>
        <w:ind w:left="0"/>
        <w:rPr>
          <w:rFonts w:ascii="Arial Narrow" w:hAnsi="Arial Narrow" w:cs="Tahoma"/>
          <w:sz w:val="22"/>
          <w:szCs w:val="22"/>
        </w:rPr>
      </w:pPr>
    </w:p>
    <w:p w14:paraId="43349AD8"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Revise los anexos y diligencie totalmente los formatos contenidos en esta invitación.</w:t>
      </w:r>
    </w:p>
    <w:p w14:paraId="5425243D" w14:textId="77777777" w:rsidR="00E513DA" w:rsidRPr="002B0A87" w:rsidRDefault="00E513DA" w:rsidP="00E513DA">
      <w:pPr>
        <w:autoSpaceDE w:val="0"/>
        <w:autoSpaceDN w:val="0"/>
        <w:adjustRightInd w:val="0"/>
        <w:rPr>
          <w:rFonts w:ascii="Arial Narrow" w:hAnsi="Arial Narrow" w:cs="Tahoma"/>
          <w:sz w:val="22"/>
          <w:szCs w:val="22"/>
        </w:rPr>
      </w:pPr>
    </w:p>
    <w:p w14:paraId="2FEC14D9"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 xml:space="preserve">Tenga presente, la fecha y hora límite para la presentación de las propuestas, en ningún caso se </w:t>
      </w:r>
      <w:proofErr w:type="gramStart"/>
      <w:r w:rsidRPr="002B0A87">
        <w:rPr>
          <w:rFonts w:ascii="Arial Narrow" w:hAnsi="Arial Narrow" w:cs="Tahoma"/>
          <w:sz w:val="22"/>
          <w:szCs w:val="22"/>
        </w:rPr>
        <w:t>evaluaran</w:t>
      </w:r>
      <w:proofErr w:type="gramEnd"/>
      <w:r w:rsidRPr="002B0A87">
        <w:rPr>
          <w:rFonts w:ascii="Arial Narrow" w:hAnsi="Arial Narrow" w:cs="Tahoma"/>
          <w:sz w:val="22"/>
          <w:szCs w:val="22"/>
        </w:rPr>
        <w:t xml:space="preserve"> propuestas radicadas fuera del término previsto, o en medio diferente al señalado en esta invitación.</w:t>
      </w:r>
    </w:p>
    <w:p w14:paraId="0EE896C3" w14:textId="77777777" w:rsidR="00E513DA" w:rsidRPr="002B0A87" w:rsidRDefault="00E513DA" w:rsidP="00E513DA">
      <w:pPr>
        <w:autoSpaceDE w:val="0"/>
        <w:autoSpaceDN w:val="0"/>
        <w:adjustRightInd w:val="0"/>
        <w:rPr>
          <w:rFonts w:ascii="Arial Narrow" w:hAnsi="Arial Narrow" w:cs="Tahoma"/>
          <w:sz w:val="22"/>
          <w:szCs w:val="22"/>
        </w:rPr>
      </w:pPr>
    </w:p>
    <w:p w14:paraId="0BEC66B9"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 xml:space="preserve">No se atenderán consultas personales ni telefónicas. No podrá haber contacto de ningún tipo con el personal de la UAECOB antes o durante el desarrollo de la etapa precontractual. Toda consulta deberá formularse por los medios establecidos en la presente invitación. </w:t>
      </w:r>
    </w:p>
    <w:p w14:paraId="072D7D4F" w14:textId="77777777" w:rsidR="00E513DA" w:rsidRPr="002B0A87" w:rsidRDefault="00E513DA" w:rsidP="00E513DA">
      <w:pPr>
        <w:autoSpaceDE w:val="0"/>
        <w:autoSpaceDN w:val="0"/>
        <w:adjustRightInd w:val="0"/>
        <w:rPr>
          <w:rFonts w:ascii="Arial Narrow" w:hAnsi="Arial Narrow" w:cs="Tahoma"/>
          <w:sz w:val="22"/>
          <w:szCs w:val="22"/>
        </w:rPr>
      </w:pPr>
    </w:p>
    <w:p w14:paraId="772CF8B7"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Los proponentes por la sola presentación de la propuesta, autorizan a la entidad para verificar toda la información que en ella se suministre.</w:t>
      </w:r>
    </w:p>
    <w:p w14:paraId="134E8D74" w14:textId="77777777" w:rsidR="00E513DA" w:rsidRPr="002B0A87" w:rsidRDefault="00E513DA" w:rsidP="00E513DA">
      <w:pPr>
        <w:autoSpaceDE w:val="0"/>
        <w:autoSpaceDN w:val="0"/>
        <w:adjustRightInd w:val="0"/>
        <w:rPr>
          <w:rFonts w:ascii="Arial Narrow" w:hAnsi="Arial Narrow" w:cs="Tahoma"/>
          <w:sz w:val="22"/>
          <w:szCs w:val="22"/>
        </w:rPr>
      </w:pPr>
    </w:p>
    <w:p w14:paraId="4795501D"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 xml:space="preserve">La presentación de la propuesta por parte del oferente evidencia que se estudiaron completamente las condiciones, especificaciones, formatos y demás documentos del presente proceso; que recibió las aclaraciones necesarias a las inquietudes o dudas previas consultadas, que ha conocido y aceptado que esta invitación y sus adendas y que tales </w:t>
      </w:r>
      <w:r w:rsidRPr="002B0A87">
        <w:rPr>
          <w:rFonts w:ascii="Arial Narrow" w:hAnsi="Arial Narrow" w:cs="Tahoma"/>
          <w:sz w:val="22"/>
          <w:szCs w:val="22"/>
        </w:rPr>
        <w:lastRenderedPageBreak/>
        <w:t>documentos están completos, claros y adecuados para identificar el alcance del servicio requerido por la UAECOB y que ha tenido en cuenta todo lo anterior para definir las obligaciones que se adquieran en virtud del contrato que se genere.</w:t>
      </w:r>
    </w:p>
    <w:p w14:paraId="462F527C" w14:textId="77777777" w:rsidR="00E513DA" w:rsidRPr="002B0A87" w:rsidRDefault="00E513DA" w:rsidP="00E513DA">
      <w:pPr>
        <w:autoSpaceDE w:val="0"/>
        <w:autoSpaceDN w:val="0"/>
        <w:adjustRightInd w:val="0"/>
        <w:rPr>
          <w:rFonts w:ascii="Arial Narrow" w:hAnsi="Arial Narrow" w:cs="Tahoma"/>
          <w:sz w:val="22"/>
          <w:szCs w:val="22"/>
        </w:rPr>
      </w:pPr>
    </w:p>
    <w:p w14:paraId="207C32BE"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Esta invitación debe ser interpretada como un todo y sus disposiciones no deben ser entendidas de manera separada de lo que indica su contexto general. Por lo tanto, se entienden integrados a ellos los formatos que los acompañan, anexos y adendas que posteriormente se expidan si a ello hubiere lugar.</w:t>
      </w:r>
    </w:p>
    <w:p w14:paraId="57B378BE" w14:textId="77777777" w:rsidR="00E513DA" w:rsidRPr="002B0A87" w:rsidRDefault="00E513DA" w:rsidP="00E513DA">
      <w:pPr>
        <w:autoSpaceDE w:val="0"/>
        <w:autoSpaceDN w:val="0"/>
        <w:adjustRightInd w:val="0"/>
        <w:rPr>
          <w:rFonts w:ascii="Arial Narrow" w:hAnsi="Arial Narrow" w:cs="Tahoma"/>
          <w:sz w:val="22"/>
          <w:szCs w:val="22"/>
        </w:rPr>
      </w:pPr>
    </w:p>
    <w:p w14:paraId="1B2BE313"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Las interpretaciones o deducciones que el proponente haga de lo establecido en esta invitación, serán de su exclusiva responsabilidad. En consecuencia, la UAECOB no será responsable por descuidos, errores, omisiones, conjeturas, suposiciones, mala interpretación u otros hechos desfavorables en que incurra el proponente y que puedan incidir en la elaboración de su oferta.</w:t>
      </w:r>
    </w:p>
    <w:p w14:paraId="7DB2FF67" w14:textId="77777777" w:rsidR="00E513DA" w:rsidRPr="002B0A87" w:rsidRDefault="00E513DA" w:rsidP="00E513DA">
      <w:pPr>
        <w:autoSpaceDE w:val="0"/>
        <w:autoSpaceDN w:val="0"/>
        <w:adjustRightInd w:val="0"/>
        <w:rPr>
          <w:rFonts w:ascii="Arial Narrow" w:hAnsi="Arial Narrow" w:cs="Tahoma"/>
          <w:sz w:val="22"/>
          <w:szCs w:val="22"/>
        </w:rPr>
      </w:pPr>
    </w:p>
    <w:p w14:paraId="56FD18C3"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Será responsabilidad del proponente conocer todas y cada una de las implicaciones para un ofrecimiento del objeto del presente proceso, y realizar todas las evaluaciones que sean necesarias para presentar su propuesta sobre la base de un examen cuidadoso de las características del negocio.</w:t>
      </w:r>
    </w:p>
    <w:p w14:paraId="46ABE4E7" w14:textId="77777777" w:rsidR="00E513DA" w:rsidRPr="002B0A87" w:rsidRDefault="00E513DA" w:rsidP="00E513DA">
      <w:pPr>
        <w:autoSpaceDE w:val="0"/>
        <w:autoSpaceDN w:val="0"/>
        <w:adjustRightInd w:val="0"/>
        <w:rPr>
          <w:rFonts w:ascii="Arial Narrow" w:hAnsi="Arial Narrow" w:cs="Tahoma"/>
          <w:sz w:val="22"/>
          <w:szCs w:val="22"/>
        </w:rPr>
      </w:pPr>
    </w:p>
    <w:p w14:paraId="4B79599E"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El proponente que ofrezca personal con títulos académicos otorgados en el exterior, deberá CONVALIDAR éstos títulos ante el Ministerio de Educación Nacional, para lo cual, deberá iniciar con suficiente anticipación los trámites requeridos, en caso de que aplique.</w:t>
      </w:r>
    </w:p>
    <w:p w14:paraId="096FEB3A" w14:textId="77777777" w:rsidR="00E513DA" w:rsidRPr="002B0A87" w:rsidRDefault="00E513DA" w:rsidP="00E513DA">
      <w:pPr>
        <w:pStyle w:val="Prrafodelista"/>
        <w:rPr>
          <w:rFonts w:ascii="Arial Narrow" w:hAnsi="Arial Narrow" w:cs="Tahoma"/>
          <w:sz w:val="22"/>
          <w:szCs w:val="22"/>
        </w:rPr>
      </w:pPr>
    </w:p>
    <w:p w14:paraId="259FC7F8"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Todo profesional de la Ingeniería o sus profesiones auxiliares o afines, con título extranjero y domiciliado en el exterior, debe cumplir a cabalidad con lo dispuesto en el artículo 23 de la Ley 842 de 2003, en caso de que aplique.</w:t>
      </w:r>
    </w:p>
    <w:p w14:paraId="7DC73BE6" w14:textId="77777777" w:rsidR="00E513DA" w:rsidRPr="002B0A87" w:rsidRDefault="00E513DA" w:rsidP="00E513DA">
      <w:pPr>
        <w:pStyle w:val="Prrafodelista"/>
        <w:autoSpaceDE w:val="0"/>
        <w:autoSpaceDN w:val="0"/>
        <w:adjustRightInd w:val="0"/>
        <w:rPr>
          <w:rFonts w:ascii="Arial Narrow" w:hAnsi="Arial Narrow" w:cs="Tahoma"/>
          <w:sz w:val="22"/>
          <w:szCs w:val="22"/>
        </w:rPr>
      </w:pPr>
    </w:p>
    <w:p w14:paraId="5F51D958"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En el evento que dentro de las condiciones técnicas o anexo técnico se requiera personal para la ejecución del respectivo proyecto; y dentro del perfil se solicite la acreditación de experiencia, la misma será contada de conformidad con la legislación vigente que reglamente el ejercicio de la respectiva profesión u oficio.</w:t>
      </w:r>
    </w:p>
    <w:p w14:paraId="620BE94C" w14:textId="77777777" w:rsidR="00E513DA" w:rsidRPr="002B0A87" w:rsidRDefault="00E513DA" w:rsidP="00E513DA">
      <w:pPr>
        <w:autoSpaceDE w:val="0"/>
        <w:autoSpaceDN w:val="0"/>
        <w:adjustRightInd w:val="0"/>
        <w:rPr>
          <w:rFonts w:ascii="Arial Narrow" w:hAnsi="Arial Narrow" w:cs="Tahoma"/>
          <w:sz w:val="22"/>
          <w:szCs w:val="22"/>
        </w:rPr>
      </w:pPr>
    </w:p>
    <w:p w14:paraId="7E01EAC3"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El proponente es el único responsable de la elaboración de su oferta y de la consecución de toda la información necesaria para ello, motivo por el cual no podrá efectuar reclamaciones, solicitar reembolsos, ajustes de ninguna naturaleza o reconocimientos adicionales por parte del contratante, que se deriven de su falta de diligencia.</w:t>
      </w:r>
    </w:p>
    <w:p w14:paraId="2A983918" w14:textId="77777777" w:rsidR="00E513DA" w:rsidRPr="002B0A87" w:rsidRDefault="00E513DA" w:rsidP="00E513DA">
      <w:pPr>
        <w:pStyle w:val="Prrafodelista"/>
        <w:autoSpaceDE w:val="0"/>
        <w:autoSpaceDN w:val="0"/>
        <w:adjustRightInd w:val="0"/>
        <w:rPr>
          <w:rFonts w:ascii="Arial Narrow" w:hAnsi="Arial Narrow" w:cs="Tahoma"/>
          <w:sz w:val="22"/>
          <w:szCs w:val="22"/>
        </w:rPr>
      </w:pPr>
    </w:p>
    <w:p w14:paraId="2CD32A1B" w14:textId="77777777" w:rsidR="00E513DA" w:rsidRPr="002B0A87" w:rsidRDefault="00E513DA" w:rsidP="00E513DA">
      <w:pPr>
        <w:widowControl/>
        <w:numPr>
          <w:ilvl w:val="0"/>
          <w:numId w:val="14"/>
        </w:numPr>
        <w:suppressAutoHyphens w:val="0"/>
        <w:autoSpaceDE w:val="0"/>
        <w:autoSpaceDN w:val="0"/>
        <w:adjustRightInd w:val="0"/>
        <w:ind w:right="51"/>
        <w:jc w:val="both"/>
        <w:rPr>
          <w:rFonts w:ascii="Arial Narrow" w:hAnsi="Arial Narrow" w:cs="Tahoma"/>
          <w:sz w:val="22"/>
          <w:szCs w:val="22"/>
        </w:rPr>
      </w:pPr>
      <w:r w:rsidRPr="002B0A87">
        <w:rPr>
          <w:rFonts w:ascii="Arial Narrow" w:hAnsi="Arial Narrow" w:cs="Tahoma"/>
          <w:sz w:val="22"/>
          <w:szCs w:val="22"/>
        </w:rPr>
        <w:t>Como consecuencia de lo anterior, el proponente, al elaborar su propuesta, debe tener en cuenta que el cálculo de los costos y gastos, cualesquiera que ellos sean, se deben basar estrictamente en sus propios estudios técnicos y en sus propias estimaciones.</w:t>
      </w:r>
    </w:p>
    <w:p w14:paraId="3C032639" w14:textId="77777777" w:rsidR="00E513DA" w:rsidRPr="002B0A87" w:rsidRDefault="00E513DA" w:rsidP="00E513DA">
      <w:pPr>
        <w:autoSpaceDE w:val="0"/>
        <w:autoSpaceDN w:val="0"/>
        <w:adjustRightInd w:val="0"/>
        <w:ind w:left="709"/>
        <w:rPr>
          <w:rFonts w:ascii="Arial Narrow" w:hAnsi="Arial Narrow" w:cs="Tahoma"/>
          <w:sz w:val="22"/>
          <w:szCs w:val="22"/>
        </w:rPr>
      </w:pPr>
    </w:p>
    <w:p w14:paraId="5FDE3F6F" w14:textId="77777777" w:rsidR="00E513DA" w:rsidRPr="002B0A87" w:rsidRDefault="00E513DA" w:rsidP="00E513DA">
      <w:pPr>
        <w:widowControl/>
        <w:numPr>
          <w:ilvl w:val="0"/>
          <w:numId w:val="14"/>
        </w:numPr>
        <w:suppressAutoHyphens w:val="0"/>
        <w:autoSpaceDE w:val="0"/>
        <w:autoSpaceDN w:val="0"/>
        <w:adjustRightInd w:val="0"/>
        <w:ind w:right="51"/>
        <w:jc w:val="both"/>
        <w:rPr>
          <w:rFonts w:ascii="Arial Narrow" w:hAnsi="Arial Narrow" w:cs="Tahoma"/>
          <w:sz w:val="22"/>
          <w:szCs w:val="22"/>
        </w:rPr>
      </w:pPr>
      <w:r w:rsidRPr="002B0A87">
        <w:rPr>
          <w:rFonts w:ascii="Arial Narrow" w:hAnsi="Arial Narrow" w:cs="Tahoma"/>
          <w:sz w:val="22"/>
          <w:szCs w:val="22"/>
        </w:rPr>
        <w:t>Cada proponente debe sufragar todos los costos, tanto directos como indirectos, relacionados con la preparación y presentación de su propuesta, por lo cual la UAECOB no será responsable en ningún caso de dichos costos, cualquiera que sea el resultado del proceso de selección y contratación.</w:t>
      </w:r>
    </w:p>
    <w:p w14:paraId="6C346049" w14:textId="77777777" w:rsidR="00E513DA" w:rsidRPr="002B0A87" w:rsidRDefault="00E513DA" w:rsidP="00E513DA">
      <w:pPr>
        <w:autoSpaceDE w:val="0"/>
        <w:autoSpaceDN w:val="0"/>
        <w:adjustRightInd w:val="0"/>
        <w:rPr>
          <w:rFonts w:ascii="Arial Narrow" w:hAnsi="Arial Narrow" w:cs="Tahoma"/>
          <w:sz w:val="22"/>
          <w:szCs w:val="22"/>
        </w:rPr>
      </w:pPr>
    </w:p>
    <w:p w14:paraId="305EBDFE"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Los proponentes tienen la responsabilidad de determinar, evaluar y asumir los impuestos, tasas y contribuciones, así como los demás costos tributarios y de cualquier otra naturaleza que conlleve la celebración del contrato.</w:t>
      </w:r>
    </w:p>
    <w:p w14:paraId="3DAB7B49" w14:textId="77777777" w:rsidR="00E513DA" w:rsidRPr="002B0A87" w:rsidRDefault="00E513DA" w:rsidP="00E513DA">
      <w:pPr>
        <w:pStyle w:val="Prrafodelista"/>
        <w:autoSpaceDE w:val="0"/>
        <w:autoSpaceDN w:val="0"/>
        <w:adjustRightInd w:val="0"/>
        <w:rPr>
          <w:rFonts w:ascii="Arial Narrow" w:hAnsi="Arial Narrow" w:cs="Tahoma"/>
          <w:sz w:val="22"/>
          <w:szCs w:val="22"/>
        </w:rPr>
      </w:pPr>
    </w:p>
    <w:p w14:paraId="76A57A54"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 xml:space="preserve">Los interesados podrán consultar permanentemente los documentos del presente proceso de selección en la página web del SECOP II </w:t>
      </w:r>
      <w:hyperlink r:id="rId8" w:history="1">
        <w:r w:rsidRPr="002B0A87">
          <w:rPr>
            <w:rStyle w:val="Hipervnculo"/>
            <w:rFonts w:ascii="Arial Narrow" w:hAnsi="Arial Narrow" w:cs="Tahoma"/>
            <w:sz w:val="22"/>
            <w:szCs w:val="22"/>
          </w:rPr>
          <w:t>https://community.secop.gov.co/STS/Users/Login/Index</w:t>
        </w:r>
      </w:hyperlink>
      <w:r w:rsidRPr="002B0A87">
        <w:rPr>
          <w:rFonts w:ascii="Arial Narrow" w:hAnsi="Arial Narrow" w:cs="Tahoma"/>
          <w:sz w:val="22"/>
          <w:szCs w:val="22"/>
        </w:rPr>
        <w:t>.</w:t>
      </w:r>
    </w:p>
    <w:p w14:paraId="4552EE6A" w14:textId="77777777" w:rsidR="00E513DA" w:rsidRPr="002B0A87" w:rsidRDefault="00E513DA" w:rsidP="00E513DA">
      <w:pPr>
        <w:pStyle w:val="Prrafodelista"/>
        <w:rPr>
          <w:rFonts w:ascii="Arial Narrow" w:hAnsi="Arial Narrow" w:cs="Tahoma"/>
          <w:sz w:val="22"/>
          <w:szCs w:val="22"/>
        </w:rPr>
      </w:pPr>
    </w:p>
    <w:p w14:paraId="199122C4"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lastRenderedPageBreak/>
        <w:t xml:space="preserve">La propuesta será presentada de forma electrónica a través de la plataforma del SECOP II, para lo cual el Oferente deberá estar registrado como se establece en la guía que para el efecto publicó la agencia nacional de contratación Colombia Compra Eficiente en el siguiente link: </w:t>
      </w:r>
      <w:hyperlink r:id="rId9" w:history="1">
        <w:r w:rsidRPr="002B0A87">
          <w:rPr>
            <w:rStyle w:val="Hipervnculo"/>
            <w:rFonts w:ascii="Arial Narrow" w:hAnsi="Arial Narrow" w:cs="Tahoma"/>
            <w:sz w:val="22"/>
            <w:szCs w:val="22"/>
          </w:rPr>
          <w:t>https://www.colombiacompra.gov.co/sites/cce_public/files/cce_documentos/20170407_guia_registro_proveedor.pdf</w:t>
        </w:r>
      </w:hyperlink>
      <w:r w:rsidRPr="002B0A87">
        <w:rPr>
          <w:rFonts w:ascii="Arial Narrow" w:hAnsi="Arial Narrow" w:cs="Tahoma"/>
          <w:sz w:val="22"/>
          <w:szCs w:val="22"/>
        </w:rPr>
        <w:t>.</w:t>
      </w:r>
    </w:p>
    <w:p w14:paraId="6FEF6CE7" w14:textId="77777777" w:rsidR="00E513DA" w:rsidRPr="002B0A87" w:rsidRDefault="00E513DA" w:rsidP="00E513DA">
      <w:pPr>
        <w:pStyle w:val="Prrafodelista"/>
        <w:rPr>
          <w:rFonts w:ascii="Arial Narrow" w:hAnsi="Arial Narrow" w:cs="Tahoma"/>
          <w:sz w:val="22"/>
          <w:szCs w:val="22"/>
        </w:rPr>
      </w:pPr>
    </w:p>
    <w:p w14:paraId="4F31C07F"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RECUERDE todos los documentos como observaciones a la invitación pública, documentos de subsanación, aclaraciones y observaciones al informe de evaluación deberán ser presentados a través del SECOP II. Por lo expuesto, revise y aplique las guías elaboradas y publicadas por la ANCCCE.</w:t>
      </w:r>
    </w:p>
    <w:p w14:paraId="42B2953D" w14:textId="77777777" w:rsidR="00E513DA" w:rsidRPr="002B0A87" w:rsidRDefault="00E513DA" w:rsidP="00E513DA">
      <w:pPr>
        <w:pStyle w:val="Prrafodelista"/>
        <w:widowControl/>
        <w:suppressAutoHyphens w:val="0"/>
        <w:autoSpaceDE w:val="0"/>
        <w:autoSpaceDN w:val="0"/>
        <w:adjustRightInd w:val="0"/>
        <w:jc w:val="both"/>
        <w:rPr>
          <w:rFonts w:ascii="Arial Narrow" w:hAnsi="Arial Narrow" w:cs="Tahoma"/>
          <w:sz w:val="22"/>
          <w:szCs w:val="22"/>
        </w:rPr>
      </w:pPr>
    </w:p>
    <w:p w14:paraId="58141B7A"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Teniendo en cuenta que toda comunicación entre los interesados y la Entidad deberá efectuarse a través de la plataforma del SECOP II, cualquier referencia a otro medio o procedimiento de comunicación que subsista en el presente documento se entenderá como no escrita.</w:t>
      </w:r>
    </w:p>
    <w:p w14:paraId="166EFAC1" w14:textId="77777777" w:rsidR="00E513DA" w:rsidRPr="002B0A87" w:rsidRDefault="00E513DA" w:rsidP="00E513DA">
      <w:pPr>
        <w:pStyle w:val="Prrafodelista"/>
        <w:widowControl/>
        <w:suppressAutoHyphens w:val="0"/>
        <w:autoSpaceDE w:val="0"/>
        <w:autoSpaceDN w:val="0"/>
        <w:adjustRightInd w:val="0"/>
        <w:jc w:val="both"/>
        <w:rPr>
          <w:rFonts w:ascii="Arial Narrow" w:hAnsi="Arial Narrow" w:cs="Tahoma"/>
          <w:sz w:val="22"/>
          <w:szCs w:val="22"/>
        </w:rPr>
      </w:pPr>
    </w:p>
    <w:p w14:paraId="3A967303"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Al momento de diligenciar y presentar la oferta económica, se deben atender las siguientes recomendaciones:</w:t>
      </w:r>
    </w:p>
    <w:p w14:paraId="38C71D12" w14:textId="77777777" w:rsidR="00E513DA" w:rsidRPr="002B0A87" w:rsidRDefault="00E513DA" w:rsidP="00E513DA">
      <w:pPr>
        <w:ind w:left="1134" w:hanging="425"/>
        <w:rPr>
          <w:rFonts w:ascii="Arial Narrow" w:hAnsi="Arial Narrow" w:cs="Tahoma"/>
          <w:sz w:val="22"/>
          <w:szCs w:val="22"/>
        </w:rPr>
      </w:pPr>
    </w:p>
    <w:p w14:paraId="49B3135B" w14:textId="77777777" w:rsidR="00E513DA" w:rsidRPr="002B0A87" w:rsidRDefault="00E513DA" w:rsidP="00E513DA">
      <w:pPr>
        <w:ind w:left="851" w:hanging="142"/>
        <w:rPr>
          <w:rFonts w:ascii="Arial Narrow" w:hAnsi="Arial Narrow" w:cs="Tahoma"/>
          <w:sz w:val="22"/>
          <w:szCs w:val="22"/>
        </w:rPr>
      </w:pPr>
    </w:p>
    <w:p w14:paraId="75FA5F66" w14:textId="77777777" w:rsidR="00E513DA" w:rsidRPr="002B0A87" w:rsidRDefault="00E513DA" w:rsidP="00E513DA">
      <w:pPr>
        <w:pStyle w:val="Prrafodelista"/>
        <w:widowControl/>
        <w:numPr>
          <w:ilvl w:val="0"/>
          <w:numId w:val="19"/>
        </w:numPr>
        <w:suppressAutoHyphens w:val="0"/>
        <w:jc w:val="both"/>
        <w:rPr>
          <w:rFonts w:ascii="Arial Narrow" w:hAnsi="Arial Narrow" w:cs="Tahoma"/>
          <w:sz w:val="22"/>
          <w:szCs w:val="22"/>
        </w:rPr>
      </w:pPr>
      <w:r w:rsidRPr="002B0A87">
        <w:rPr>
          <w:rFonts w:ascii="Arial Narrow" w:hAnsi="Arial Narrow" w:cs="Tahoma"/>
          <w:sz w:val="22"/>
          <w:szCs w:val="22"/>
        </w:rPr>
        <w:t>No adicione actividades y/o componentes que no son requeridos por la Entidad para la comparación de las ofertas.</w:t>
      </w:r>
    </w:p>
    <w:p w14:paraId="212AC7FD" w14:textId="77777777" w:rsidR="00E513DA" w:rsidRPr="002B0A87" w:rsidRDefault="00E513DA" w:rsidP="00E513DA">
      <w:pPr>
        <w:pStyle w:val="Prrafodelista"/>
        <w:ind w:left="851" w:hanging="142"/>
        <w:rPr>
          <w:rFonts w:ascii="Arial Narrow" w:hAnsi="Arial Narrow" w:cs="Tahoma"/>
          <w:sz w:val="22"/>
          <w:szCs w:val="22"/>
        </w:rPr>
      </w:pPr>
    </w:p>
    <w:p w14:paraId="0146F92D" w14:textId="77777777" w:rsidR="00E513DA" w:rsidRPr="002B0A87" w:rsidRDefault="00E513DA" w:rsidP="00E513DA">
      <w:pPr>
        <w:pStyle w:val="Prrafodelista"/>
        <w:widowControl/>
        <w:numPr>
          <w:ilvl w:val="0"/>
          <w:numId w:val="19"/>
        </w:numPr>
        <w:suppressAutoHyphens w:val="0"/>
        <w:jc w:val="both"/>
        <w:rPr>
          <w:rFonts w:ascii="Arial Narrow" w:hAnsi="Arial Narrow" w:cs="Tahoma"/>
          <w:sz w:val="22"/>
          <w:szCs w:val="22"/>
        </w:rPr>
      </w:pPr>
      <w:r w:rsidRPr="002B0A87">
        <w:rPr>
          <w:rFonts w:ascii="Arial Narrow" w:hAnsi="Arial Narrow" w:cs="Tahoma"/>
          <w:sz w:val="22"/>
          <w:szCs w:val="22"/>
        </w:rPr>
        <w:t>No modifique, altere o elimine las descripciones, unidades de medida ni las cantidades de cada una de las actividades requeridas.</w:t>
      </w:r>
    </w:p>
    <w:p w14:paraId="1AD1D2AC" w14:textId="77777777" w:rsidR="00E513DA" w:rsidRPr="002B0A87" w:rsidRDefault="00E513DA" w:rsidP="00E513DA">
      <w:pPr>
        <w:pStyle w:val="Prrafodelista"/>
        <w:ind w:left="851" w:hanging="142"/>
        <w:rPr>
          <w:rFonts w:ascii="Arial Narrow" w:hAnsi="Arial Narrow" w:cs="Tahoma"/>
          <w:sz w:val="22"/>
          <w:szCs w:val="22"/>
        </w:rPr>
      </w:pPr>
    </w:p>
    <w:p w14:paraId="7E8BC11C" w14:textId="77777777" w:rsidR="00E513DA" w:rsidRPr="002B0A87" w:rsidRDefault="00E513DA" w:rsidP="00E513DA">
      <w:pPr>
        <w:pStyle w:val="Prrafodelista"/>
        <w:widowControl/>
        <w:numPr>
          <w:ilvl w:val="0"/>
          <w:numId w:val="19"/>
        </w:numPr>
        <w:suppressAutoHyphens w:val="0"/>
        <w:jc w:val="both"/>
        <w:rPr>
          <w:rFonts w:ascii="Arial Narrow" w:hAnsi="Arial Narrow" w:cs="Tahoma"/>
          <w:sz w:val="22"/>
          <w:szCs w:val="22"/>
        </w:rPr>
      </w:pPr>
      <w:r w:rsidRPr="002B0A87">
        <w:rPr>
          <w:rFonts w:ascii="Arial Narrow" w:hAnsi="Arial Narrow" w:cs="Tahoma"/>
          <w:sz w:val="22"/>
          <w:szCs w:val="22"/>
        </w:rPr>
        <w:t>Ajuste al peso todos los valores solicitados.</w:t>
      </w:r>
    </w:p>
    <w:p w14:paraId="527C5674" w14:textId="77777777" w:rsidR="00E513DA" w:rsidRPr="002B0A87" w:rsidRDefault="00E513DA" w:rsidP="00E513DA">
      <w:pPr>
        <w:pStyle w:val="Prrafodelista"/>
        <w:ind w:left="851" w:hanging="142"/>
        <w:rPr>
          <w:rFonts w:ascii="Arial Narrow" w:hAnsi="Arial Narrow" w:cs="Tahoma"/>
          <w:sz w:val="22"/>
          <w:szCs w:val="22"/>
        </w:rPr>
      </w:pPr>
    </w:p>
    <w:p w14:paraId="070D8B5E" w14:textId="77777777" w:rsidR="00E513DA" w:rsidRPr="002B0A87" w:rsidRDefault="00E513DA" w:rsidP="00E513DA">
      <w:pPr>
        <w:pStyle w:val="Prrafodelista"/>
        <w:widowControl/>
        <w:numPr>
          <w:ilvl w:val="0"/>
          <w:numId w:val="14"/>
        </w:numPr>
        <w:suppressAutoHyphens w:val="0"/>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Verifique todas las operaciones que están descritas para la presentación de la oferta en el título de las preguntas o en la descripción de la sección y el valor de la oferta presentada</w:t>
      </w:r>
    </w:p>
    <w:p w14:paraId="2DA845DA" w14:textId="77777777" w:rsidR="00E513DA" w:rsidRPr="002B0A87" w:rsidRDefault="00E513DA" w:rsidP="00E513DA">
      <w:pPr>
        <w:pStyle w:val="Prrafodelista"/>
        <w:widowControl/>
        <w:suppressAutoHyphens w:val="0"/>
        <w:autoSpaceDE w:val="0"/>
        <w:autoSpaceDN w:val="0"/>
        <w:adjustRightInd w:val="0"/>
        <w:jc w:val="both"/>
        <w:rPr>
          <w:rFonts w:ascii="Arial Narrow" w:hAnsi="Arial Narrow" w:cs="Tahoma"/>
          <w:sz w:val="22"/>
          <w:szCs w:val="22"/>
        </w:rPr>
      </w:pPr>
    </w:p>
    <w:p w14:paraId="2B8C9895" w14:textId="77777777" w:rsidR="00E513DA" w:rsidRPr="002B0A87" w:rsidRDefault="00E513DA" w:rsidP="00E513DA">
      <w:pPr>
        <w:pStyle w:val="Prrafodelista"/>
        <w:rPr>
          <w:rFonts w:ascii="Arial Narrow" w:hAnsi="Arial Narrow" w:cs="Tahoma"/>
          <w:color w:val="000000"/>
          <w:sz w:val="22"/>
          <w:szCs w:val="22"/>
          <w:lang w:eastAsia="es-ES"/>
        </w:rPr>
      </w:pPr>
      <w:r w:rsidRPr="002B0A87">
        <w:rPr>
          <w:rFonts w:ascii="Arial Narrow" w:hAnsi="Arial Narrow" w:cs="Tahoma"/>
          <w:color w:val="000000"/>
          <w:sz w:val="22"/>
          <w:szCs w:val="22"/>
          <w:lang w:eastAsia="es-ES"/>
        </w:rPr>
        <w:br w:type="page"/>
      </w:r>
    </w:p>
    <w:p w14:paraId="4BC6648B" w14:textId="77777777" w:rsidR="00E513DA" w:rsidRPr="002B0A87" w:rsidRDefault="00E513DA" w:rsidP="00E513DA">
      <w:pPr>
        <w:jc w:val="center"/>
        <w:outlineLvl w:val="0"/>
        <w:rPr>
          <w:rFonts w:ascii="Arial Narrow" w:hAnsi="Arial Narrow" w:cs="Tahoma"/>
          <w:b/>
          <w:bCs/>
          <w:sz w:val="22"/>
          <w:szCs w:val="22"/>
        </w:rPr>
      </w:pPr>
      <w:r w:rsidRPr="002B0A87">
        <w:rPr>
          <w:rFonts w:ascii="Arial Narrow" w:hAnsi="Arial Narrow" w:cs="Tahoma"/>
          <w:b/>
          <w:bCs/>
          <w:sz w:val="22"/>
          <w:szCs w:val="22"/>
        </w:rPr>
        <w:lastRenderedPageBreak/>
        <w:t>INVITACIÓN PÚBLICA</w:t>
      </w:r>
    </w:p>
    <w:p w14:paraId="150C0F3A" w14:textId="77777777" w:rsidR="00E513DA" w:rsidRPr="002B0A87" w:rsidRDefault="00E513DA" w:rsidP="00E513DA">
      <w:pPr>
        <w:jc w:val="center"/>
        <w:outlineLvl w:val="0"/>
        <w:rPr>
          <w:rFonts w:ascii="Arial Narrow" w:hAnsi="Arial Narrow" w:cs="Tahoma"/>
          <w:b/>
          <w:bCs/>
          <w:sz w:val="22"/>
          <w:szCs w:val="22"/>
        </w:rPr>
      </w:pPr>
    </w:p>
    <w:p w14:paraId="0AB0D8AC" w14:textId="77777777" w:rsidR="00E513DA" w:rsidRPr="002B0A87" w:rsidRDefault="00E513DA" w:rsidP="00E513DA">
      <w:pPr>
        <w:jc w:val="center"/>
        <w:outlineLvl w:val="0"/>
        <w:rPr>
          <w:rFonts w:ascii="Arial Narrow" w:hAnsi="Arial Narrow" w:cs="Tahoma"/>
          <w:b/>
          <w:bCs/>
          <w:sz w:val="22"/>
          <w:szCs w:val="22"/>
        </w:rPr>
      </w:pPr>
      <w:r w:rsidRPr="002B0A87">
        <w:rPr>
          <w:rFonts w:ascii="Arial Narrow" w:hAnsi="Arial Narrow" w:cs="Tahoma"/>
          <w:b/>
          <w:bCs/>
          <w:sz w:val="22"/>
          <w:szCs w:val="22"/>
        </w:rPr>
        <w:t>UNIDAD ADMINISTRATIVA ESPECIAL CUERPO OFICIAL DE BOMBEROS</w:t>
      </w:r>
    </w:p>
    <w:p w14:paraId="3D750598" w14:textId="77777777" w:rsidR="00E513DA" w:rsidRPr="002B0A87" w:rsidRDefault="00E513DA" w:rsidP="00E513DA">
      <w:pPr>
        <w:pStyle w:val="Ttulo10"/>
        <w:rPr>
          <w:rFonts w:ascii="Arial Narrow" w:hAnsi="Arial Narrow" w:cs="Tahoma"/>
          <w:b w:val="0"/>
          <w:bCs/>
          <w:szCs w:val="22"/>
        </w:rPr>
      </w:pPr>
      <w:r w:rsidRPr="002B0A87">
        <w:rPr>
          <w:rFonts w:ascii="Arial Narrow" w:hAnsi="Arial Narrow" w:cs="Tahoma"/>
          <w:bCs/>
          <w:szCs w:val="22"/>
        </w:rPr>
        <w:t>PROCESO No. UAECOB-</w:t>
      </w:r>
      <w:r w:rsidRPr="002B0A87">
        <w:rPr>
          <w:rFonts w:ascii="Arial Narrow" w:hAnsi="Arial Narrow" w:cs="Tahoma"/>
          <w:bCs/>
          <w:szCs w:val="22"/>
          <w:highlight w:val="yellow"/>
        </w:rPr>
        <w:t>MC10%-</w:t>
      </w:r>
      <w:r w:rsidRPr="002B0A87">
        <w:rPr>
          <w:rFonts w:ascii="Arial Narrow" w:hAnsi="Arial Narrow" w:cs="Tahoma"/>
          <w:szCs w:val="22"/>
          <w:highlight w:val="yellow"/>
        </w:rPr>
        <w:t>XXX-201X</w:t>
      </w:r>
    </w:p>
    <w:p w14:paraId="4D645A28" w14:textId="77777777" w:rsidR="00E513DA" w:rsidRPr="002B0A87" w:rsidRDefault="00E513DA" w:rsidP="00E513DA">
      <w:pPr>
        <w:rPr>
          <w:rFonts w:ascii="Arial Narrow" w:hAnsi="Arial Narrow" w:cs="Tahoma"/>
          <w:b/>
          <w:sz w:val="22"/>
          <w:szCs w:val="22"/>
        </w:rPr>
      </w:pPr>
    </w:p>
    <w:p w14:paraId="1DE38461" w14:textId="77777777" w:rsidR="00E513DA" w:rsidRPr="002B0A87" w:rsidRDefault="00E513DA" w:rsidP="00E513DA">
      <w:pPr>
        <w:numPr>
          <w:ilvl w:val="0"/>
          <w:numId w:val="10"/>
        </w:numPr>
        <w:ind w:left="426" w:hanging="426"/>
        <w:rPr>
          <w:rFonts w:ascii="Arial Narrow" w:hAnsi="Arial Narrow" w:cs="Tahoma"/>
          <w:b/>
          <w:sz w:val="22"/>
          <w:szCs w:val="22"/>
        </w:rPr>
      </w:pPr>
      <w:r w:rsidRPr="002B0A87">
        <w:rPr>
          <w:rFonts w:ascii="Arial Narrow" w:hAnsi="Arial Narrow" w:cs="Tahoma"/>
          <w:b/>
          <w:sz w:val="22"/>
          <w:szCs w:val="22"/>
        </w:rPr>
        <w:t>CONDICIONES DE CONTRATACIÓN</w:t>
      </w:r>
    </w:p>
    <w:p w14:paraId="3C5A3A88" w14:textId="77777777" w:rsidR="00E513DA" w:rsidRPr="002B0A87" w:rsidRDefault="00E513DA" w:rsidP="00E513DA">
      <w:pPr>
        <w:jc w:val="both"/>
        <w:rPr>
          <w:rFonts w:ascii="Arial Narrow" w:hAnsi="Arial Narrow" w:cs="Tahoma"/>
          <w:sz w:val="22"/>
          <w:szCs w:val="22"/>
        </w:rPr>
      </w:pPr>
    </w:p>
    <w:p w14:paraId="6C843D35" w14:textId="77777777" w:rsidR="00E513DA" w:rsidRPr="002B0A87" w:rsidRDefault="00E513DA" w:rsidP="00E513DA">
      <w:pPr>
        <w:jc w:val="both"/>
        <w:rPr>
          <w:rFonts w:ascii="Arial Narrow" w:hAnsi="Arial Narrow" w:cs="Tahoma"/>
          <w:b/>
          <w:sz w:val="22"/>
          <w:szCs w:val="22"/>
        </w:rPr>
      </w:pPr>
      <w:r w:rsidRPr="002B0A87">
        <w:rPr>
          <w:rFonts w:ascii="Arial Narrow" w:hAnsi="Arial Narrow" w:cs="Tahoma"/>
          <w:sz w:val="22"/>
          <w:szCs w:val="22"/>
        </w:rPr>
        <w:t xml:space="preserve">La Unidad Administrativa Especial Cuerpo Oficial de Bomberos en cumplimiento del Decreto 1082 de 2015, invita a las personas naturales y jurídicas, Consorcios o Uniones Temporales, nacionales o extranjeras con representación en Colombia o que constituyan un apoderado domiciliado en el país, a participar con sus Ofertas en la Invitación Pública que se adelanta con el fin de contratar </w:t>
      </w:r>
      <w:r w:rsidRPr="002B0A87">
        <w:rPr>
          <w:rFonts w:ascii="Arial Narrow" w:hAnsi="Arial Narrow" w:cs="Tahoma"/>
          <w:b/>
          <w:sz w:val="22"/>
          <w:szCs w:val="22"/>
        </w:rPr>
        <w:t>sin exceder el 10% de la menor cuantía</w:t>
      </w:r>
      <w:r w:rsidRPr="002B0A87">
        <w:rPr>
          <w:rFonts w:ascii="Arial Narrow" w:hAnsi="Arial Narrow" w:cs="Tahoma"/>
          <w:sz w:val="22"/>
          <w:szCs w:val="22"/>
        </w:rPr>
        <w:t xml:space="preserve"> de la Entidad, la adquisición de </w:t>
      </w:r>
      <w:r w:rsidRPr="002B0A87">
        <w:rPr>
          <w:rFonts w:ascii="Arial Narrow" w:hAnsi="Arial Narrow" w:cs="Tahoma"/>
          <w:b/>
          <w:sz w:val="22"/>
          <w:szCs w:val="22"/>
        </w:rPr>
        <w:t>bienes y servicios.</w:t>
      </w:r>
    </w:p>
    <w:p w14:paraId="282D173C" w14:textId="77777777" w:rsidR="00E513DA" w:rsidRPr="002B0A87" w:rsidRDefault="00E513DA" w:rsidP="00E513DA">
      <w:pPr>
        <w:ind w:left="426"/>
        <w:rPr>
          <w:rFonts w:ascii="Arial Narrow" w:hAnsi="Arial Narrow" w:cs="Tahoma"/>
          <w:b/>
          <w:sz w:val="22"/>
          <w:szCs w:val="22"/>
        </w:rPr>
      </w:pPr>
    </w:p>
    <w:p w14:paraId="64E131BC"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b/>
          <w:sz w:val="22"/>
          <w:szCs w:val="22"/>
        </w:rPr>
        <w:t xml:space="preserve">OBJETO: </w:t>
      </w:r>
      <w:r w:rsidRPr="002B0A87">
        <w:rPr>
          <w:rFonts w:ascii="Arial Narrow" w:hAnsi="Arial Narrow" w:cs="Tahoma"/>
          <w:sz w:val="22"/>
          <w:szCs w:val="22"/>
          <w:highlight w:val="yellow"/>
        </w:rPr>
        <w:t>XXXXXXXXXXXXXXXXXXXXXXXXXXXXXXXXXXXXXXXXXXXXXXXXXXXXXXXXXXXXXXXXXXXXXXXXXXXXXXXXXXXXXXXXXXXXXXXXXXXXXXXXXXXXXXXXXXXXXX</w:t>
      </w:r>
      <w:r w:rsidRPr="002B0A87">
        <w:rPr>
          <w:rFonts w:ascii="Arial Narrow" w:hAnsi="Arial Narrow" w:cs="Tahoma"/>
          <w:sz w:val="22"/>
          <w:szCs w:val="22"/>
        </w:rPr>
        <w:t>.</w:t>
      </w:r>
    </w:p>
    <w:p w14:paraId="2E3DEA71" w14:textId="77777777" w:rsidR="00E513DA" w:rsidRPr="002B0A87" w:rsidRDefault="00E513DA" w:rsidP="00E513DA">
      <w:pPr>
        <w:ind w:left="567"/>
        <w:rPr>
          <w:rFonts w:ascii="Arial Narrow" w:hAnsi="Arial Narrow" w:cs="Tahoma"/>
          <w:b/>
          <w:sz w:val="22"/>
          <w:szCs w:val="22"/>
        </w:rPr>
      </w:pPr>
    </w:p>
    <w:p w14:paraId="1857AF2B" w14:textId="77777777" w:rsidR="00E513DA" w:rsidRPr="002B0A87" w:rsidRDefault="00E513DA" w:rsidP="00E513DA">
      <w:pPr>
        <w:ind w:left="567"/>
        <w:rPr>
          <w:rFonts w:ascii="Arial Narrow" w:hAnsi="Arial Narrow" w:cs="Tahoma"/>
          <w:b/>
          <w:sz w:val="22"/>
          <w:szCs w:val="22"/>
        </w:rPr>
      </w:pPr>
    </w:p>
    <w:p w14:paraId="76E7CE59" w14:textId="77777777" w:rsidR="00E513DA" w:rsidRPr="002B0A87" w:rsidRDefault="00E513DA" w:rsidP="00E513DA">
      <w:pPr>
        <w:numPr>
          <w:ilvl w:val="2"/>
          <w:numId w:val="17"/>
        </w:numPr>
        <w:rPr>
          <w:rFonts w:ascii="Arial Narrow" w:hAnsi="Arial Narrow" w:cs="Tahoma"/>
          <w:b/>
          <w:sz w:val="22"/>
          <w:szCs w:val="22"/>
        </w:rPr>
      </w:pPr>
      <w:r w:rsidRPr="002B0A87">
        <w:rPr>
          <w:rFonts w:ascii="Arial Narrow" w:hAnsi="Arial Narrow" w:cs="Tahoma"/>
          <w:b/>
          <w:sz w:val="22"/>
          <w:szCs w:val="22"/>
        </w:rPr>
        <w:t>CONDICIONES TECNICAS</w:t>
      </w:r>
    </w:p>
    <w:p w14:paraId="35E42258" w14:textId="77777777" w:rsidR="00E513DA" w:rsidRPr="002B0A87" w:rsidRDefault="00E513DA" w:rsidP="00E513DA">
      <w:pPr>
        <w:rPr>
          <w:rFonts w:ascii="Arial Narrow" w:hAnsi="Arial Narrow" w:cs="Tahoma"/>
          <w:b/>
          <w:sz w:val="22"/>
          <w:szCs w:val="22"/>
        </w:rPr>
      </w:pPr>
    </w:p>
    <w:p w14:paraId="0C06671C"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bCs/>
          <w:sz w:val="22"/>
          <w:szCs w:val="22"/>
          <w:highlight w:val="yellow"/>
        </w:rPr>
        <w:t>XXXXXXXXXXXXXXXXXXXXXXXXXXXXXXXXXXXXXXXXXXXXXXXXXXXXXXXXXXXXXXXXXXXXXXXXXXXXXXXXXXXXXXXXXXXXXXXXXXXXXXXXXXXXXXXXXXXXXXXXXXXXXXXXXXXXXXXXXXXXXXXXXXXXXXXXXXXXXXXXXXXXXXXXXXXXXXXXX</w:t>
      </w:r>
      <w:r w:rsidRPr="002B0A87">
        <w:rPr>
          <w:rFonts w:ascii="Arial Narrow" w:hAnsi="Arial Narrow" w:cs="Tahoma"/>
          <w:sz w:val="22"/>
          <w:szCs w:val="22"/>
          <w:highlight w:val="yellow"/>
        </w:rPr>
        <w:t>.</w:t>
      </w:r>
    </w:p>
    <w:p w14:paraId="6CAE482E" w14:textId="77777777" w:rsidR="00E513DA" w:rsidRPr="002B0A87" w:rsidRDefault="00E513DA" w:rsidP="00E513DA">
      <w:pPr>
        <w:rPr>
          <w:rFonts w:ascii="Arial Narrow" w:hAnsi="Arial Narrow" w:cs="Tahoma"/>
          <w:b/>
          <w:sz w:val="22"/>
          <w:szCs w:val="22"/>
        </w:rPr>
      </w:pPr>
    </w:p>
    <w:p w14:paraId="7513F096" w14:textId="77777777" w:rsidR="00E513DA" w:rsidRPr="002B0A87" w:rsidRDefault="00E513DA" w:rsidP="00E513DA">
      <w:pPr>
        <w:numPr>
          <w:ilvl w:val="1"/>
          <w:numId w:val="17"/>
        </w:numPr>
        <w:ind w:left="567" w:hanging="567"/>
        <w:jc w:val="both"/>
        <w:rPr>
          <w:rFonts w:ascii="Arial Narrow" w:hAnsi="Arial Narrow" w:cs="Tahoma"/>
          <w:b/>
          <w:sz w:val="22"/>
          <w:szCs w:val="22"/>
        </w:rPr>
      </w:pPr>
      <w:r w:rsidRPr="002B0A87">
        <w:rPr>
          <w:rFonts w:ascii="Arial Narrow" w:hAnsi="Arial Narrow" w:cs="Tahoma"/>
          <w:b/>
          <w:bCs/>
          <w:sz w:val="22"/>
          <w:szCs w:val="22"/>
        </w:rPr>
        <w:t xml:space="preserve">PRESUPUESTO Y RUBRO PRESUPUESTAL AFECTADO: </w:t>
      </w:r>
    </w:p>
    <w:p w14:paraId="1901AFA4" w14:textId="77777777" w:rsidR="00E513DA" w:rsidRPr="002B0A87" w:rsidRDefault="00E513DA" w:rsidP="00E513DA">
      <w:pPr>
        <w:widowControl/>
        <w:suppressAutoHyphens w:val="0"/>
        <w:jc w:val="both"/>
        <w:rPr>
          <w:rFonts w:ascii="Arial Narrow" w:hAnsi="Arial Narrow" w:cs="Tahoma"/>
          <w:color w:val="000000"/>
          <w:spacing w:val="-2"/>
          <w:sz w:val="22"/>
          <w:szCs w:val="22"/>
        </w:rPr>
      </w:pPr>
    </w:p>
    <w:p w14:paraId="70BBF7DF" w14:textId="77777777" w:rsidR="00E513DA" w:rsidRPr="002B0A87" w:rsidRDefault="00E513DA" w:rsidP="00E513DA">
      <w:pPr>
        <w:jc w:val="both"/>
        <w:rPr>
          <w:rFonts w:ascii="Arial Narrow" w:hAnsi="Arial Narrow" w:cs="Tahoma"/>
          <w:bCs/>
          <w:sz w:val="22"/>
          <w:szCs w:val="22"/>
        </w:rPr>
      </w:pPr>
    </w:p>
    <w:p w14:paraId="76212948"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 xml:space="preserve">El valor total del presupuesto oficial para el presente proceso de selección es la suma de XXXXXXXXXXXX PESOS ($ XX´XXX.XXX) M/CTE., </w:t>
      </w:r>
      <w:r w:rsidRPr="002B0A87">
        <w:rPr>
          <w:rFonts w:ascii="Arial Narrow" w:hAnsi="Arial Narrow" w:cs="Tahoma"/>
          <w:sz w:val="22"/>
          <w:szCs w:val="22"/>
          <w:highlight w:val="yellow"/>
        </w:rPr>
        <w:t>el cual no incluye IVA de conformidad con lo establecido en el artículo 32 de la Ley 1575 de 2012</w:t>
      </w:r>
      <w:r w:rsidRPr="002B0A87">
        <w:rPr>
          <w:rFonts w:ascii="Arial Narrow" w:hAnsi="Arial Narrow" w:cs="Tahoma"/>
          <w:sz w:val="22"/>
          <w:szCs w:val="22"/>
        </w:rPr>
        <w:t>.</w:t>
      </w:r>
    </w:p>
    <w:p w14:paraId="7139B859" w14:textId="77777777" w:rsidR="00E513DA" w:rsidRPr="002B0A87" w:rsidRDefault="00E513DA" w:rsidP="00E513DA">
      <w:pPr>
        <w:jc w:val="both"/>
        <w:rPr>
          <w:rFonts w:ascii="Arial Narrow" w:hAnsi="Arial Narrow" w:cs="Tahoma"/>
          <w:sz w:val="22"/>
          <w:szCs w:val="22"/>
        </w:rPr>
      </w:pPr>
    </w:p>
    <w:p w14:paraId="4E621EA6"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 xml:space="preserve">El presupuesto oficial total se discrimina así: </w:t>
      </w:r>
      <w:r w:rsidRPr="002B0A87">
        <w:rPr>
          <w:rFonts w:ascii="Arial Narrow" w:hAnsi="Arial Narrow" w:cs="Tahoma"/>
          <w:i/>
          <w:sz w:val="22"/>
          <w:szCs w:val="22"/>
          <w:highlight w:val="yellow"/>
        </w:rPr>
        <w:t>[SI EL CONTRATO NO ESTA SUJETO AL IVA, NO HAY LUGAR A HACER ESTA DIFERENCIACIÓN]</w:t>
      </w:r>
    </w:p>
    <w:p w14:paraId="253EAAEF" w14:textId="77777777" w:rsidR="00E513DA" w:rsidRPr="002B0A87" w:rsidRDefault="00E513DA" w:rsidP="00E513DA">
      <w:pPr>
        <w:jc w:val="both"/>
        <w:rPr>
          <w:rFonts w:ascii="Arial Narrow" w:hAnsi="Arial Narrow" w:cs="Tahoma"/>
          <w:sz w:val="22"/>
          <w:szCs w:val="22"/>
        </w:rPr>
      </w:pPr>
    </w:p>
    <w:p w14:paraId="70306A7D" w14:textId="77777777" w:rsidR="00E513DA" w:rsidRPr="002B0A87" w:rsidRDefault="00E513DA" w:rsidP="00E513DA">
      <w:pPr>
        <w:pStyle w:val="Prrafodelista"/>
        <w:numPr>
          <w:ilvl w:val="0"/>
          <w:numId w:val="20"/>
        </w:numPr>
        <w:tabs>
          <w:tab w:val="num" w:pos="851"/>
        </w:tabs>
        <w:contextualSpacing w:val="0"/>
        <w:jc w:val="both"/>
        <w:rPr>
          <w:rFonts w:ascii="Arial Narrow" w:hAnsi="Arial Narrow" w:cs="Tahoma"/>
          <w:sz w:val="22"/>
          <w:szCs w:val="22"/>
        </w:rPr>
      </w:pPr>
      <w:r w:rsidRPr="002B0A87">
        <w:rPr>
          <w:rFonts w:ascii="Arial Narrow" w:hAnsi="Arial Narrow" w:cs="Tahoma"/>
          <w:sz w:val="22"/>
          <w:szCs w:val="22"/>
        </w:rPr>
        <w:t>Valor básico del presupuesto oficial: Es la suma de XXXXXXXXXXXXXXXXXXXXXXXX PESOS ($XXX´XXX.XXX) M/CTE.</w:t>
      </w:r>
    </w:p>
    <w:p w14:paraId="0C722B2F" w14:textId="77777777" w:rsidR="00E513DA" w:rsidRPr="002B0A87" w:rsidRDefault="00E513DA" w:rsidP="00E513DA">
      <w:pPr>
        <w:jc w:val="both"/>
        <w:rPr>
          <w:rFonts w:ascii="Arial Narrow" w:hAnsi="Arial Narrow" w:cs="Tahoma"/>
          <w:sz w:val="22"/>
          <w:szCs w:val="22"/>
        </w:rPr>
      </w:pPr>
    </w:p>
    <w:p w14:paraId="12EF6199" w14:textId="77777777" w:rsidR="00E513DA" w:rsidRPr="002B0A87" w:rsidRDefault="00E513DA" w:rsidP="00E513DA">
      <w:pPr>
        <w:pStyle w:val="Prrafodelista"/>
        <w:numPr>
          <w:ilvl w:val="0"/>
          <w:numId w:val="20"/>
        </w:numPr>
        <w:tabs>
          <w:tab w:val="num" w:pos="851"/>
        </w:tabs>
        <w:contextualSpacing w:val="0"/>
        <w:jc w:val="both"/>
        <w:rPr>
          <w:rFonts w:ascii="Arial Narrow" w:hAnsi="Arial Narrow" w:cs="Tahoma"/>
          <w:sz w:val="22"/>
          <w:szCs w:val="22"/>
        </w:rPr>
      </w:pPr>
      <w:r w:rsidRPr="002B0A87">
        <w:rPr>
          <w:rFonts w:ascii="Arial Narrow" w:hAnsi="Arial Narrow" w:cs="Tahoma"/>
          <w:sz w:val="22"/>
          <w:szCs w:val="22"/>
        </w:rPr>
        <w:t>IVA sobre el básico: Es la suma de XXXXXXXXXXXXXXXXXXXXXXXXXXXXXXXXXXXX PESOS ($ XX´XXX.XXX) M/CTE.</w:t>
      </w:r>
    </w:p>
    <w:p w14:paraId="047FF4EA" w14:textId="77777777" w:rsidR="00E513DA" w:rsidRPr="002B0A87" w:rsidRDefault="00E513DA" w:rsidP="00E513DA">
      <w:pPr>
        <w:jc w:val="both"/>
        <w:rPr>
          <w:rFonts w:ascii="Arial Narrow" w:hAnsi="Arial Narrow" w:cs="Tahoma"/>
          <w:sz w:val="22"/>
          <w:szCs w:val="22"/>
        </w:rPr>
      </w:pPr>
    </w:p>
    <w:p w14:paraId="3BE36FAD"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highlight w:val="yellow"/>
        </w:rPr>
        <w:t>(SI EL CONTRATO ES HASTA AGOTAR EL PRESUPUESTO, DEBERA ADICIONARSE EL SIGUIENTE PÁRRAFO)</w:t>
      </w:r>
    </w:p>
    <w:p w14:paraId="1F40224E" w14:textId="77777777" w:rsidR="00E513DA" w:rsidRPr="002B0A87" w:rsidRDefault="00E513DA" w:rsidP="00E513DA">
      <w:pPr>
        <w:jc w:val="both"/>
        <w:rPr>
          <w:rFonts w:ascii="Arial Narrow" w:hAnsi="Arial Narrow" w:cs="Tahoma"/>
          <w:sz w:val="22"/>
          <w:szCs w:val="22"/>
        </w:rPr>
      </w:pPr>
    </w:p>
    <w:p w14:paraId="7A70D7BC" w14:textId="77777777" w:rsidR="00E513DA" w:rsidRPr="002B0A87" w:rsidRDefault="00E513DA" w:rsidP="00E513DA">
      <w:pPr>
        <w:jc w:val="both"/>
        <w:rPr>
          <w:rFonts w:ascii="Arial Narrow" w:hAnsi="Arial Narrow" w:cs="Tahoma"/>
          <w:bCs/>
          <w:sz w:val="22"/>
          <w:szCs w:val="22"/>
        </w:rPr>
      </w:pPr>
      <w:r w:rsidRPr="002B0A87">
        <w:rPr>
          <w:rFonts w:ascii="Arial Narrow" w:hAnsi="Arial Narrow" w:cs="Tahoma"/>
          <w:sz w:val="22"/>
          <w:szCs w:val="22"/>
        </w:rPr>
        <w:t xml:space="preserve">El Valor Oficial de Sumatoria de Precios Unitarios es </w:t>
      </w:r>
      <w:proofErr w:type="gramStart"/>
      <w:r w:rsidRPr="002B0A87">
        <w:rPr>
          <w:rFonts w:ascii="Arial Narrow" w:hAnsi="Arial Narrow" w:cs="Tahoma"/>
          <w:sz w:val="22"/>
          <w:szCs w:val="22"/>
        </w:rPr>
        <w:t xml:space="preserve">de  </w:t>
      </w:r>
      <w:r w:rsidRPr="002B0A87">
        <w:rPr>
          <w:rFonts w:ascii="Arial Narrow" w:hAnsi="Arial Narrow" w:cs="Tahoma"/>
          <w:b/>
          <w:sz w:val="22"/>
          <w:szCs w:val="22"/>
          <w:highlight w:val="yellow"/>
        </w:rPr>
        <w:t>XXXXXXXXXXX</w:t>
      </w:r>
      <w:proofErr w:type="gramEnd"/>
    </w:p>
    <w:p w14:paraId="5611397D" w14:textId="77777777" w:rsidR="00E513DA" w:rsidRPr="002B0A87" w:rsidRDefault="00E513DA" w:rsidP="00E513DA">
      <w:pPr>
        <w:jc w:val="both"/>
        <w:rPr>
          <w:rFonts w:ascii="Arial Narrow" w:hAnsi="Arial Narrow" w:cs="Tahoma"/>
          <w:bCs/>
          <w:sz w:val="22"/>
          <w:szCs w:val="22"/>
        </w:rPr>
      </w:pPr>
    </w:p>
    <w:p w14:paraId="6DD7435A"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highlight w:val="yellow"/>
        </w:rPr>
        <w:t xml:space="preserve">El contrato se adjudicará y se suscribirá hasta por el valor igual al del Presupuesto Oficial, no siendo necesario por tanto indicar el </w:t>
      </w:r>
      <w:r w:rsidRPr="002B0A87">
        <w:rPr>
          <w:rFonts w:ascii="Arial Narrow" w:hAnsi="Arial Narrow" w:cs="Tahoma"/>
          <w:sz w:val="22"/>
          <w:szCs w:val="22"/>
          <w:highlight w:val="yellow"/>
          <w:u w:val="single"/>
        </w:rPr>
        <w:t>Valor Total de la Oferta</w:t>
      </w:r>
      <w:r w:rsidRPr="002B0A87">
        <w:rPr>
          <w:rFonts w:ascii="Arial Narrow" w:hAnsi="Arial Narrow" w:cs="Tahoma"/>
          <w:sz w:val="22"/>
          <w:szCs w:val="22"/>
          <w:u w:val="single"/>
        </w:rPr>
        <w:t>.</w:t>
      </w:r>
    </w:p>
    <w:p w14:paraId="763FD6D1" w14:textId="77777777" w:rsidR="00E513DA" w:rsidRPr="002B0A87" w:rsidRDefault="00E513DA" w:rsidP="00E513DA">
      <w:pPr>
        <w:jc w:val="both"/>
        <w:rPr>
          <w:rFonts w:ascii="Arial Narrow" w:hAnsi="Arial Narrow" w:cs="Tahoma"/>
          <w:sz w:val="22"/>
          <w:szCs w:val="22"/>
          <w:highlight w:val="yellow"/>
        </w:rPr>
      </w:pPr>
    </w:p>
    <w:p w14:paraId="0A210B56"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 xml:space="preserve">El valor de la Oferta deberá cubrir todos los impuestos, costos y gravámenes a que haya lugar para la suscripción, legalización </w:t>
      </w:r>
      <w:r w:rsidRPr="002B0A87">
        <w:rPr>
          <w:rFonts w:ascii="Arial Narrow" w:hAnsi="Arial Narrow" w:cs="Tahoma"/>
          <w:sz w:val="22"/>
          <w:szCs w:val="22"/>
        </w:rPr>
        <w:lastRenderedPageBreak/>
        <w:t>y ejecución del contrato, de acuerdo con la ley</w:t>
      </w:r>
    </w:p>
    <w:p w14:paraId="30BC9C03" w14:textId="77777777" w:rsidR="00E513DA" w:rsidRPr="002B0A87" w:rsidRDefault="00E513DA" w:rsidP="00E513DA">
      <w:pPr>
        <w:jc w:val="both"/>
        <w:rPr>
          <w:rFonts w:ascii="Arial Narrow" w:hAnsi="Arial Narrow" w:cs="Tahoma"/>
          <w:sz w:val="22"/>
          <w:szCs w:val="22"/>
        </w:rPr>
      </w:pPr>
    </w:p>
    <w:p w14:paraId="4EB9FAA7" w14:textId="77777777" w:rsidR="00E513DA" w:rsidRPr="002B0A87" w:rsidRDefault="00E513DA" w:rsidP="00E513DA">
      <w:pPr>
        <w:jc w:val="both"/>
        <w:rPr>
          <w:rFonts w:ascii="Arial Narrow" w:hAnsi="Arial Narrow" w:cs="Tahoma"/>
          <w:bCs/>
          <w:sz w:val="22"/>
          <w:szCs w:val="22"/>
        </w:rPr>
      </w:pPr>
      <w:r w:rsidRPr="002B0A87">
        <w:rPr>
          <w:rFonts w:ascii="Arial Narrow" w:hAnsi="Arial Narrow" w:cs="Tahoma"/>
          <w:sz w:val="22"/>
          <w:szCs w:val="22"/>
        </w:rPr>
        <w:t xml:space="preserve">Para respaldar esta contratación se cuenta con el certificado de disponibilidad presupuestal No. </w:t>
      </w:r>
      <w:proofErr w:type="spellStart"/>
      <w:r w:rsidRPr="002B0A87">
        <w:rPr>
          <w:rFonts w:ascii="Arial Narrow" w:hAnsi="Arial Narrow" w:cs="Tahoma"/>
          <w:sz w:val="22"/>
          <w:szCs w:val="22"/>
          <w:highlight w:val="yellow"/>
        </w:rPr>
        <w:t>xxxx</w:t>
      </w:r>
      <w:proofErr w:type="spellEnd"/>
      <w:r w:rsidRPr="002B0A87">
        <w:rPr>
          <w:rFonts w:ascii="Arial Narrow" w:hAnsi="Arial Narrow" w:cs="Tahoma"/>
          <w:sz w:val="22"/>
          <w:szCs w:val="22"/>
          <w:highlight w:val="yellow"/>
        </w:rPr>
        <w:t xml:space="preserve"> de XXX del año XXXX</w:t>
      </w:r>
      <w:r w:rsidRPr="002B0A87">
        <w:rPr>
          <w:rFonts w:ascii="Arial Narrow" w:hAnsi="Arial Narrow" w:cs="Tahoma"/>
          <w:sz w:val="22"/>
          <w:szCs w:val="22"/>
        </w:rPr>
        <w:t xml:space="preserve"> expedido por el Responsable de Presupuesto de la entidad.</w:t>
      </w:r>
    </w:p>
    <w:p w14:paraId="4FD1B128" w14:textId="77777777" w:rsidR="00E513DA" w:rsidRPr="002B0A87" w:rsidRDefault="00E513DA" w:rsidP="00E513DA">
      <w:pPr>
        <w:jc w:val="both"/>
        <w:rPr>
          <w:rFonts w:ascii="Arial Narrow" w:hAnsi="Arial Narrow" w:cs="Tahoma"/>
          <w:bCs/>
          <w:sz w:val="22"/>
          <w:szCs w:val="22"/>
        </w:rPr>
      </w:pPr>
    </w:p>
    <w:p w14:paraId="3A86393A" w14:textId="77777777" w:rsidR="00E513DA" w:rsidRPr="002B0A87" w:rsidRDefault="00E513DA" w:rsidP="00E513DA">
      <w:pPr>
        <w:jc w:val="both"/>
        <w:rPr>
          <w:rFonts w:ascii="Arial Narrow" w:hAnsi="Arial Narrow" w:cs="Tahoma"/>
          <w:b/>
          <w:sz w:val="22"/>
          <w:szCs w:val="22"/>
          <w:lang w:val="es-ES"/>
        </w:rPr>
      </w:pPr>
    </w:p>
    <w:p w14:paraId="4A4E3CE9" w14:textId="77777777" w:rsidR="00E513DA" w:rsidRPr="002B0A87" w:rsidRDefault="00E513DA" w:rsidP="00E513DA">
      <w:pPr>
        <w:numPr>
          <w:ilvl w:val="1"/>
          <w:numId w:val="17"/>
        </w:numPr>
        <w:ind w:left="426" w:hanging="426"/>
        <w:jc w:val="both"/>
        <w:rPr>
          <w:rFonts w:ascii="Arial Narrow" w:hAnsi="Arial Narrow" w:cs="Tahoma"/>
          <w:b/>
          <w:sz w:val="22"/>
          <w:szCs w:val="22"/>
        </w:rPr>
      </w:pPr>
      <w:r w:rsidRPr="002B0A87">
        <w:rPr>
          <w:rFonts w:ascii="Arial Narrow" w:hAnsi="Arial Narrow" w:cs="Tahoma"/>
          <w:b/>
          <w:sz w:val="22"/>
          <w:szCs w:val="22"/>
        </w:rPr>
        <w:t>PLAZO Y LUGAR DE EJECUCIÓN:</w:t>
      </w:r>
    </w:p>
    <w:p w14:paraId="3683A47E" w14:textId="77777777" w:rsidR="00E513DA" w:rsidRPr="002B0A87" w:rsidRDefault="00E513DA" w:rsidP="00E513DA">
      <w:pPr>
        <w:pStyle w:val="Textoindependiente"/>
        <w:spacing w:after="0"/>
        <w:jc w:val="both"/>
        <w:rPr>
          <w:rFonts w:ascii="Arial Narrow" w:hAnsi="Arial Narrow" w:cs="Tahoma"/>
          <w:sz w:val="22"/>
          <w:szCs w:val="22"/>
        </w:rPr>
      </w:pPr>
    </w:p>
    <w:p w14:paraId="734A3430" w14:textId="77777777" w:rsidR="00E513DA" w:rsidRPr="002B0A87" w:rsidRDefault="00E513DA" w:rsidP="00E513DA">
      <w:pPr>
        <w:pStyle w:val="Textoindependiente"/>
        <w:spacing w:after="0"/>
        <w:jc w:val="both"/>
        <w:rPr>
          <w:rFonts w:ascii="Arial Narrow" w:hAnsi="Arial Narrow" w:cs="Tahoma"/>
          <w:b/>
          <w:sz w:val="22"/>
          <w:szCs w:val="22"/>
        </w:rPr>
      </w:pPr>
      <w:r w:rsidRPr="002B0A87">
        <w:rPr>
          <w:rFonts w:ascii="Arial Narrow" w:hAnsi="Arial Narrow" w:cs="Tahoma"/>
          <w:b/>
          <w:sz w:val="22"/>
          <w:szCs w:val="22"/>
        </w:rPr>
        <w:t>PLAZO:</w:t>
      </w:r>
    </w:p>
    <w:p w14:paraId="00C0FB0B" w14:textId="77777777" w:rsidR="00E513DA" w:rsidRPr="002B0A87" w:rsidRDefault="00E513DA" w:rsidP="00E513DA">
      <w:pPr>
        <w:pStyle w:val="Textoindependiente"/>
        <w:spacing w:after="0"/>
        <w:jc w:val="both"/>
        <w:rPr>
          <w:rFonts w:ascii="Arial Narrow" w:hAnsi="Arial Narrow" w:cs="Tahoma"/>
          <w:sz w:val="22"/>
          <w:szCs w:val="22"/>
        </w:rPr>
      </w:pPr>
    </w:p>
    <w:p w14:paraId="066B942A" w14:textId="77777777" w:rsidR="00E513DA" w:rsidRPr="002B0A87" w:rsidRDefault="00E513DA" w:rsidP="00E513DA">
      <w:pPr>
        <w:pStyle w:val="Textoindependiente"/>
        <w:spacing w:after="0"/>
        <w:jc w:val="both"/>
        <w:rPr>
          <w:rFonts w:ascii="Arial Narrow" w:hAnsi="Arial Narrow" w:cs="Tahoma"/>
          <w:sz w:val="22"/>
          <w:szCs w:val="22"/>
        </w:rPr>
      </w:pPr>
      <w:r w:rsidRPr="002B0A87">
        <w:rPr>
          <w:rFonts w:ascii="Arial Narrow" w:hAnsi="Arial Narrow" w:cs="Tahoma"/>
          <w:sz w:val="22"/>
          <w:szCs w:val="22"/>
          <w:highlight w:val="yellow"/>
        </w:rPr>
        <w:t>XXXXXXXXXXXXXXXXXXXXXXXXXXXXXXXXXXXXXXXXXXXXXXXXXXXXXXXXXXXXXXXXXXXXXXXXXXXXXXXXXXXXXXXXXXXXXXXXXXXXXXXXXXXXXXXXXXXXX</w:t>
      </w:r>
    </w:p>
    <w:p w14:paraId="681FC774" w14:textId="77777777" w:rsidR="00E513DA" w:rsidRPr="002B0A87" w:rsidRDefault="00E513DA" w:rsidP="00E513DA">
      <w:pPr>
        <w:pStyle w:val="Textoindependiente"/>
        <w:spacing w:after="0"/>
        <w:jc w:val="both"/>
        <w:rPr>
          <w:rFonts w:ascii="Arial Narrow" w:hAnsi="Arial Narrow" w:cs="Tahoma"/>
          <w:sz w:val="22"/>
          <w:szCs w:val="22"/>
        </w:rPr>
      </w:pPr>
    </w:p>
    <w:p w14:paraId="26339B52" w14:textId="77777777" w:rsidR="00E513DA" w:rsidRPr="002B0A87" w:rsidRDefault="00E513DA" w:rsidP="00E513DA">
      <w:pPr>
        <w:pStyle w:val="Textoindependiente"/>
        <w:spacing w:after="0"/>
        <w:jc w:val="both"/>
        <w:rPr>
          <w:rFonts w:ascii="Arial Narrow" w:hAnsi="Arial Narrow" w:cs="Tahoma"/>
          <w:b/>
          <w:sz w:val="22"/>
          <w:szCs w:val="22"/>
        </w:rPr>
      </w:pPr>
      <w:r w:rsidRPr="002B0A87">
        <w:rPr>
          <w:rFonts w:ascii="Arial Narrow" w:hAnsi="Arial Narrow" w:cs="Tahoma"/>
          <w:b/>
          <w:sz w:val="22"/>
          <w:szCs w:val="22"/>
        </w:rPr>
        <w:t>LUGAR DE EJECUCION:</w:t>
      </w:r>
    </w:p>
    <w:p w14:paraId="24DA5BC7" w14:textId="77777777" w:rsidR="00E513DA" w:rsidRPr="002B0A87" w:rsidRDefault="00E513DA" w:rsidP="00E513DA">
      <w:pPr>
        <w:pStyle w:val="Textoindependiente"/>
        <w:spacing w:after="0"/>
        <w:jc w:val="both"/>
        <w:rPr>
          <w:rFonts w:ascii="Arial Narrow" w:hAnsi="Arial Narrow" w:cs="Tahoma"/>
          <w:sz w:val="22"/>
          <w:szCs w:val="22"/>
        </w:rPr>
      </w:pPr>
    </w:p>
    <w:p w14:paraId="67FFA39A" w14:textId="77777777" w:rsidR="00E513DA" w:rsidRPr="002B0A87" w:rsidRDefault="00E513DA" w:rsidP="00E513DA">
      <w:pPr>
        <w:pStyle w:val="Textoindependiente"/>
        <w:spacing w:after="0"/>
        <w:jc w:val="both"/>
        <w:rPr>
          <w:rFonts w:ascii="Arial Narrow" w:hAnsi="Arial Narrow" w:cs="Tahoma"/>
          <w:sz w:val="22"/>
          <w:szCs w:val="22"/>
        </w:rPr>
      </w:pPr>
      <w:r w:rsidRPr="002B0A87">
        <w:rPr>
          <w:rFonts w:ascii="Arial Narrow" w:hAnsi="Arial Narrow" w:cs="Tahoma"/>
          <w:sz w:val="22"/>
          <w:szCs w:val="22"/>
          <w:highlight w:val="yellow"/>
        </w:rPr>
        <w:t>XXXXXXXXXXXXXXXXXXXXXXXXXXXXXXXXXXXXXXXXXXXXXXXXXXXXXXXXXXXXXXXXXXXXXXXXXXXXXXXXXXXXXXXXXXXXXXXXXXXXXXXXXXXXXXXXXXXXX</w:t>
      </w:r>
    </w:p>
    <w:p w14:paraId="553441A1" w14:textId="77777777" w:rsidR="00E513DA" w:rsidRPr="002B0A87" w:rsidRDefault="00E513DA" w:rsidP="00E513DA">
      <w:pPr>
        <w:pStyle w:val="Textoindependiente"/>
        <w:spacing w:after="0"/>
        <w:jc w:val="both"/>
        <w:rPr>
          <w:rFonts w:ascii="Arial Narrow" w:hAnsi="Arial Narrow" w:cs="Tahoma"/>
          <w:sz w:val="22"/>
          <w:szCs w:val="22"/>
          <w:lang w:val="es-ES_tradnl"/>
        </w:rPr>
      </w:pPr>
    </w:p>
    <w:p w14:paraId="50C6B2E6" w14:textId="77777777" w:rsidR="00E513DA" w:rsidRPr="002B0A87" w:rsidRDefault="00E513DA" w:rsidP="00E513DA">
      <w:pPr>
        <w:numPr>
          <w:ilvl w:val="1"/>
          <w:numId w:val="17"/>
        </w:numPr>
        <w:ind w:left="426" w:hanging="426"/>
        <w:jc w:val="both"/>
        <w:rPr>
          <w:rFonts w:ascii="Arial Narrow" w:hAnsi="Arial Narrow" w:cs="Tahoma"/>
          <w:b/>
          <w:sz w:val="22"/>
          <w:szCs w:val="22"/>
        </w:rPr>
      </w:pPr>
      <w:r w:rsidRPr="002B0A87">
        <w:rPr>
          <w:rFonts w:ascii="Arial Narrow" w:hAnsi="Arial Narrow" w:cs="Tahoma"/>
          <w:b/>
          <w:bCs/>
          <w:iCs/>
          <w:sz w:val="22"/>
          <w:szCs w:val="22"/>
        </w:rPr>
        <w:t>FORMA DE PAGO:</w:t>
      </w:r>
    </w:p>
    <w:p w14:paraId="71CA1398" w14:textId="77777777" w:rsidR="00E513DA" w:rsidRPr="002B0A87" w:rsidRDefault="00E513DA" w:rsidP="00E513DA">
      <w:pPr>
        <w:ind w:left="426"/>
        <w:jc w:val="both"/>
        <w:rPr>
          <w:rFonts w:ascii="Arial Narrow" w:hAnsi="Arial Narrow" w:cs="Tahoma"/>
          <w:b/>
          <w:sz w:val="22"/>
          <w:szCs w:val="22"/>
        </w:rPr>
      </w:pPr>
    </w:p>
    <w:p w14:paraId="705E9997" w14:textId="77777777" w:rsidR="00E513DA" w:rsidRPr="002B0A87" w:rsidRDefault="00E513DA" w:rsidP="00E513DA">
      <w:pPr>
        <w:pStyle w:val="Textoindependiente"/>
        <w:spacing w:after="0"/>
        <w:jc w:val="both"/>
        <w:rPr>
          <w:rFonts w:ascii="Arial Narrow" w:hAnsi="Arial Narrow" w:cs="Tahoma"/>
          <w:sz w:val="22"/>
          <w:szCs w:val="22"/>
        </w:rPr>
      </w:pPr>
      <w:r w:rsidRPr="002B0A87">
        <w:rPr>
          <w:rFonts w:ascii="Arial Narrow" w:hAnsi="Arial Narrow" w:cs="Tahoma"/>
          <w:sz w:val="22"/>
          <w:szCs w:val="22"/>
          <w:highlight w:val="yellow"/>
        </w:rPr>
        <w:t>XXXXXXXXXXXXXXXXXXXXXXXXXXXXXXXXXXXXXXXXXXXXXXXXXXXXXXXXXXXXXXXXXXXXXXXXXXXXXXXXXXXXXXXXXXXXXXXXXXXXXXXXXXXXXXXXXXXXX</w:t>
      </w:r>
    </w:p>
    <w:p w14:paraId="78371AEE" w14:textId="77777777" w:rsidR="00E513DA" w:rsidRPr="002B0A87" w:rsidRDefault="00E513DA" w:rsidP="00E513DA">
      <w:pPr>
        <w:tabs>
          <w:tab w:val="left" w:pos="459"/>
        </w:tabs>
        <w:jc w:val="both"/>
        <w:rPr>
          <w:rFonts w:ascii="Arial Narrow" w:hAnsi="Arial Narrow" w:cs="Tahoma"/>
          <w:sz w:val="22"/>
          <w:szCs w:val="22"/>
          <w:lang w:val="es-ES" w:eastAsia="es-ES"/>
        </w:rPr>
      </w:pPr>
    </w:p>
    <w:p w14:paraId="75111E02" w14:textId="77777777" w:rsidR="00E513DA" w:rsidRPr="002B0A87" w:rsidRDefault="00E513DA" w:rsidP="00E513DA">
      <w:pPr>
        <w:jc w:val="both"/>
        <w:rPr>
          <w:rFonts w:ascii="Arial Narrow" w:hAnsi="Arial Narrow" w:cs="Tahoma"/>
          <w:sz w:val="22"/>
          <w:szCs w:val="22"/>
          <w:lang w:val="es-ES" w:eastAsia="es-ES"/>
        </w:rPr>
      </w:pPr>
    </w:p>
    <w:p w14:paraId="2CB9352E" w14:textId="77777777" w:rsidR="00E513DA" w:rsidRPr="002B0A87" w:rsidRDefault="00E513DA" w:rsidP="00E513DA">
      <w:pPr>
        <w:numPr>
          <w:ilvl w:val="1"/>
          <w:numId w:val="17"/>
        </w:numPr>
        <w:ind w:left="426" w:hanging="437"/>
        <w:rPr>
          <w:rFonts w:ascii="Arial Narrow" w:hAnsi="Arial Narrow" w:cs="Tahoma"/>
          <w:b/>
          <w:sz w:val="22"/>
          <w:szCs w:val="22"/>
        </w:rPr>
      </w:pPr>
      <w:r w:rsidRPr="002B0A87">
        <w:rPr>
          <w:rFonts w:ascii="Arial Narrow" w:hAnsi="Arial Narrow" w:cs="Tahoma"/>
          <w:b/>
          <w:sz w:val="22"/>
          <w:szCs w:val="22"/>
        </w:rPr>
        <w:t xml:space="preserve"> OBLIGACIONES DEL CONTRATISTA</w:t>
      </w:r>
    </w:p>
    <w:p w14:paraId="5839E254" w14:textId="77777777" w:rsidR="00E513DA" w:rsidRPr="002B0A87" w:rsidRDefault="00E513DA" w:rsidP="00E513DA">
      <w:pPr>
        <w:ind w:left="-11"/>
        <w:rPr>
          <w:rFonts w:ascii="Arial Narrow" w:hAnsi="Arial Narrow" w:cs="Tahoma"/>
          <w:b/>
          <w:sz w:val="22"/>
          <w:szCs w:val="22"/>
        </w:rPr>
      </w:pPr>
    </w:p>
    <w:p w14:paraId="3FAC8855" w14:textId="77777777" w:rsidR="00E513DA" w:rsidRPr="002B0A87" w:rsidRDefault="00E513DA" w:rsidP="00E513DA">
      <w:pPr>
        <w:ind w:left="-11"/>
        <w:rPr>
          <w:rFonts w:ascii="Arial Narrow" w:hAnsi="Arial Narrow" w:cs="Tahoma"/>
          <w:b/>
          <w:sz w:val="22"/>
          <w:szCs w:val="22"/>
        </w:rPr>
      </w:pPr>
    </w:p>
    <w:p w14:paraId="58F6FA39" w14:textId="77777777" w:rsidR="00E513DA" w:rsidRPr="002B0A87" w:rsidRDefault="00E513DA" w:rsidP="00E513DA">
      <w:pPr>
        <w:pStyle w:val="Default"/>
        <w:numPr>
          <w:ilvl w:val="2"/>
          <w:numId w:val="17"/>
        </w:numPr>
        <w:jc w:val="both"/>
        <w:rPr>
          <w:rFonts w:ascii="Arial Narrow" w:hAnsi="Arial Narrow" w:cs="Tahoma"/>
          <w:b/>
          <w:color w:val="auto"/>
          <w:kern w:val="1"/>
          <w:sz w:val="22"/>
          <w:szCs w:val="22"/>
          <w:lang w:eastAsia="ar-SA"/>
        </w:rPr>
      </w:pPr>
      <w:r w:rsidRPr="002B0A87">
        <w:rPr>
          <w:rFonts w:ascii="Arial Narrow" w:hAnsi="Arial Narrow" w:cs="Tahoma"/>
          <w:b/>
          <w:color w:val="auto"/>
          <w:kern w:val="1"/>
          <w:sz w:val="22"/>
          <w:szCs w:val="22"/>
          <w:lang w:eastAsia="ar-SA"/>
        </w:rPr>
        <w:t>OBLIGACIONES GENERALES</w:t>
      </w:r>
      <w:r w:rsidRPr="002B0A87">
        <w:rPr>
          <w:rFonts w:ascii="Arial Narrow" w:hAnsi="Arial Narrow" w:cs="Tahoma"/>
          <w:color w:val="auto"/>
          <w:kern w:val="1"/>
          <w:sz w:val="22"/>
          <w:szCs w:val="22"/>
          <w:lang w:eastAsia="ar-SA"/>
        </w:rPr>
        <w:t xml:space="preserve">: </w:t>
      </w:r>
      <w:r w:rsidRPr="002B0A87">
        <w:rPr>
          <w:rFonts w:ascii="Arial Narrow" w:hAnsi="Arial Narrow" w:cs="Tahoma"/>
          <w:b/>
          <w:color w:val="auto"/>
          <w:kern w:val="1"/>
          <w:sz w:val="22"/>
          <w:szCs w:val="22"/>
          <w:lang w:eastAsia="ar-SA"/>
        </w:rPr>
        <w:t>1</w:t>
      </w:r>
      <w:r w:rsidRPr="002B0A87">
        <w:rPr>
          <w:rFonts w:ascii="Arial Narrow" w:hAnsi="Arial Narrow" w:cs="Tahoma"/>
          <w:color w:val="auto"/>
          <w:kern w:val="1"/>
          <w:sz w:val="22"/>
          <w:szCs w:val="22"/>
          <w:lang w:eastAsia="ar-SA"/>
        </w:rPr>
        <w:t xml:space="preserve">. </w:t>
      </w:r>
      <w:r w:rsidRPr="002B0A87">
        <w:rPr>
          <w:rFonts w:ascii="Arial Narrow" w:hAnsi="Arial Narrow" w:cs="Tahoma"/>
          <w:color w:val="auto"/>
          <w:kern w:val="1"/>
          <w:sz w:val="22"/>
          <w:szCs w:val="22"/>
        </w:rPr>
        <w:t xml:space="preserve">Ejecutar el contrato de conformidad con lo previsto en: los Estudios Previos, la Invitación Pública, Adendas, Condiciones Técnicas contenidas en los documentos anteriormente citados y la Oferta del </w:t>
      </w:r>
      <w:r w:rsidRPr="002B0A87">
        <w:rPr>
          <w:rFonts w:ascii="Arial Narrow" w:hAnsi="Arial Narrow" w:cs="Tahoma"/>
          <w:b/>
          <w:color w:val="auto"/>
          <w:kern w:val="1"/>
          <w:sz w:val="22"/>
          <w:szCs w:val="22"/>
        </w:rPr>
        <w:t>CONTRATISTA</w:t>
      </w:r>
      <w:r w:rsidRPr="002B0A87">
        <w:rPr>
          <w:rFonts w:ascii="Arial Narrow" w:hAnsi="Arial Narrow" w:cs="Tahoma"/>
          <w:color w:val="auto"/>
          <w:kern w:val="1"/>
          <w:sz w:val="22"/>
          <w:szCs w:val="22"/>
        </w:rPr>
        <w:t xml:space="preserve"> en lo que no se oponga a estos documentos.</w:t>
      </w:r>
      <w:r w:rsidRPr="002B0A87">
        <w:rPr>
          <w:rFonts w:ascii="Arial Narrow" w:hAnsi="Arial Narrow" w:cs="Tahoma"/>
          <w:b/>
          <w:color w:val="auto"/>
          <w:kern w:val="1"/>
          <w:sz w:val="22"/>
          <w:szCs w:val="22"/>
          <w:lang w:eastAsia="ar-SA"/>
        </w:rPr>
        <w:t>2</w:t>
      </w:r>
      <w:r w:rsidRPr="002B0A87">
        <w:rPr>
          <w:rFonts w:ascii="Arial Narrow" w:hAnsi="Arial Narrow" w:cs="Tahoma"/>
          <w:color w:val="auto"/>
          <w:kern w:val="1"/>
          <w:sz w:val="22"/>
          <w:szCs w:val="22"/>
          <w:lang w:eastAsia="ar-SA"/>
        </w:rPr>
        <w:t>. Guardar absoluta reserva sobre los resultados obtenidos en desarrollo del contrato, y no utilizar, ni divulgar para fines distintos a los previstos en el mismo, los resultados de su trabajo, sin la autorización previa escrita dela</w:t>
      </w:r>
      <w:r w:rsidRPr="002B0A87">
        <w:rPr>
          <w:rFonts w:ascii="Arial Narrow" w:hAnsi="Arial Narrow" w:cs="Tahoma"/>
          <w:b/>
          <w:color w:val="auto"/>
          <w:kern w:val="1"/>
          <w:sz w:val="22"/>
          <w:szCs w:val="22"/>
          <w:lang w:eastAsia="ar-SA"/>
        </w:rPr>
        <w:t>UAECOB.3</w:t>
      </w:r>
      <w:r w:rsidRPr="002B0A87">
        <w:rPr>
          <w:rFonts w:ascii="Arial Narrow" w:hAnsi="Arial Narrow" w:cs="Tahoma"/>
          <w:color w:val="auto"/>
          <w:kern w:val="1"/>
          <w:sz w:val="22"/>
          <w:szCs w:val="22"/>
          <w:lang w:eastAsia="ar-SA"/>
        </w:rPr>
        <w:t xml:space="preserve">. Mantener al frente de los trabajos todos los recursos necesarios para el normal y completo desarrollo del objeto contractual, además de tener disponible y emplear en la ejecución el personal requerido para la oportuna ejecución del contrato, de conformidad a lo establecido en la Invitación Pública. Si durante la ejecución del contrato se requiere el cambio de algún profesional o bien, se deberá reemplazar por otro de igual o mayor calidad, previamente aprobado por la </w:t>
      </w:r>
      <w:r w:rsidRPr="002B0A87">
        <w:rPr>
          <w:rFonts w:ascii="Arial Narrow" w:hAnsi="Arial Narrow" w:cs="Tahoma"/>
          <w:b/>
          <w:color w:val="auto"/>
          <w:kern w:val="1"/>
          <w:sz w:val="22"/>
          <w:szCs w:val="22"/>
          <w:lang w:eastAsia="ar-SA"/>
        </w:rPr>
        <w:t xml:space="preserve">UAECOB </w:t>
      </w:r>
      <w:r w:rsidRPr="002B0A87">
        <w:rPr>
          <w:rFonts w:ascii="Arial Narrow" w:hAnsi="Arial Narrow" w:cs="Tahoma"/>
          <w:color w:val="auto"/>
          <w:kern w:val="1"/>
          <w:sz w:val="22"/>
          <w:szCs w:val="22"/>
          <w:lang w:eastAsia="ar-SA"/>
        </w:rPr>
        <w:t xml:space="preserve">(cuando a ello hubiere lugar). </w:t>
      </w:r>
      <w:r w:rsidRPr="002B0A87">
        <w:rPr>
          <w:rFonts w:ascii="Arial Narrow" w:hAnsi="Arial Narrow" w:cs="Tahoma"/>
          <w:b/>
          <w:color w:val="auto"/>
          <w:kern w:val="1"/>
          <w:sz w:val="22"/>
          <w:szCs w:val="22"/>
          <w:lang w:eastAsia="ar-SA"/>
        </w:rPr>
        <w:t>4</w:t>
      </w:r>
      <w:r w:rsidRPr="002B0A87">
        <w:rPr>
          <w:rFonts w:ascii="Arial Narrow" w:hAnsi="Arial Narrow" w:cs="Tahoma"/>
          <w:color w:val="auto"/>
          <w:kern w:val="1"/>
          <w:sz w:val="22"/>
          <w:szCs w:val="22"/>
          <w:lang w:eastAsia="ar-SA"/>
        </w:rPr>
        <w:t xml:space="preserve">. El </w:t>
      </w:r>
      <w:r w:rsidRPr="002B0A87">
        <w:rPr>
          <w:rFonts w:ascii="Arial Narrow" w:hAnsi="Arial Narrow" w:cs="Tahoma"/>
          <w:b/>
          <w:color w:val="auto"/>
          <w:kern w:val="1"/>
          <w:sz w:val="22"/>
          <w:szCs w:val="22"/>
          <w:lang w:eastAsia="ar-SA"/>
        </w:rPr>
        <w:t>CONTRATISTA</w:t>
      </w:r>
      <w:r w:rsidRPr="002B0A87">
        <w:rPr>
          <w:rFonts w:ascii="Arial Narrow" w:hAnsi="Arial Narrow" w:cs="Tahoma"/>
          <w:color w:val="auto"/>
          <w:kern w:val="1"/>
          <w:sz w:val="22"/>
          <w:szCs w:val="22"/>
          <w:lang w:eastAsia="ar-SA"/>
        </w:rPr>
        <w:t xml:space="preserve"> asumirá el pago  de salarios, prestaciones e indemnizaciones de carácter laboral del personal que contrate para la ejecución del contrato, lo mismo que el pago de impuestos, gravámenes, aportes y servicios de cualquier género que establezcan la Leyes colombianas, en virtud de lo anterior, el </w:t>
      </w:r>
      <w:r w:rsidRPr="002B0A87">
        <w:rPr>
          <w:rFonts w:ascii="Arial Narrow" w:hAnsi="Arial Narrow" w:cs="Tahoma"/>
          <w:b/>
          <w:color w:val="auto"/>
          <w:kern w:val="1"/>
          <w:sz w:val="22"/>
          <w:szCs w:val="22"/>
          <w:lang w:eastAsia="ar-SA"/>
        </w:rPr>
        <w:t>CONTRATISTA</w:t>
      </w:r>
      <w:r w:rsidRPr="002B0A87">
        <w:rPr>
          <w:rFonts w:ascii="Arial Narrow" w:hAnsi="Arial Narrow" w:cs="Tahoma"/>
          <w:color w:val="auto"/>
          <w:kern w:val="1"/>
          <w:sz w:val="22"/>
          <w:szCs w:val="22"/>
          <w:lang w:eastAsia="ar-SA"/>
        </w:rPr>
        <w:t xml:space="preserve"> está obligado a adjuntar al informe mensual que presenta a la </w:t>
      </w:r>
      <w:r w:rsidRPr="002B0A87">
        <w:rPr>
          <w:rFonts w:ascii="Arial Narrow" w:hAnsi="Arial Narrow" w:cs="Tahoma"/>
          <w:b/>
          <w:color w:val="auto"/>
          <w:kern w:val="1"/>
          <w:sz w:val="22"/>
          <w:szCs w:val="22"/>
          <w:lang w:eastAsia="ar-SA"/>
        </w:rPr>
        <w:t>UAECOB</w:t>
      </w:r>
      <w:r w:rsidRPr="002B0A87">
        <w:rPr>
          <w:rFonts w:ascii="Arial Narrow" w:hAnsi="Arial Narrow" w:cs="Tahoma"/>
          <w:color w:val="auto"/>
          <w:kern w:val="1"/>
          <w:sz w:val="22"/>
          <w:szCs w:val="22"/>
          <w:lang w:eastAsia="ar-SA"/>
        </w:rPr>
        <w:t xml:space="preserve">, los recibos que acreditan el pago de las obligaciones laborales a su cargo, correspondientes al mes inmediatamente anterior al del informe. (cuando a ello hubiere lugar). </w:t>
      </w:r>
      <w:r w:rsidRPr="002B0A87">
        <w:rPr>
          <w:rFonts w:ascii="Arial Narrow" w:hAnsi="Arial Narrow" w:cs="Tahoma"/>
          <w:b/>
          <w:color w:val="auto"/>
          <w:kern w:val="1"/>
          <w:sz w:val="22"/>
          <w:szCs w:val="22"/>
          <w:lang w:eastAsia="ar-SA"/>
        </w:rPr>
        <w:t>5</w:t>
      </w:r>
      <w:r w:rsidRPr="002B0A87">
        <w:rPr>
          <w:rFonts w:ascii="Arial Narrow" w:hAnsi="Arial Narrow" w:cs="Tahoma"/>
          <w:color w:val="auto"/>
          <w:kern w:val="1"/>
          <w:sz w:val="22"/>
          <w:szCs w:val="22"/>
          <w:lang w:eastAsia="ar-SA"/>
        </w:rPr>
        <w:t>. Si el Adjudicatario es Consorcio o Unión Temporal obtener el respectivo N.I.T.</w:t>
      </w:r>
      <w:r w:rsidRPr="002B0A87">
        <w:rPr>
          <w:rFonts w:ascii="Arial Narrow" w:hAnsi="Arial Narrow" w:cs="Tahoma"/>
          <w:b/>
          <w:color w:val="auto"/>
          <w:kern w:val="1"/>
          <w:sz w:val="22"/>
          <w:szCs w:val="22"/>
          <w:lang w:eastAsia="ar-SA"/>
        </w:rPr>
        <w:t>6</w:t>
      </w:r>
      <w:r w:rsidRPr="002B0A87">
        <w:rPr>
          <w:rFonts w:ascii="Arial Narrow" w:hAnsi="Arial Narrow" w:cs="Tahoma"/>
          <w:color w:val="auto"/>
          <w:kern w:val="1"/>
          <w:sz w:val="22"/>
          <w:szCs w:val="22"/>
          <w:lang w:eastAsia="ar-SA"/>
        </w:rPr>
        <w:t xml:space="preserve">. El </w:t>
      </w:r>
      <w:r w:rsidRPr="002B0A87">
        <w:rPr>
          <w:rFonts w:ascii="Arial Narrow" w:hAnsi="Arial Narrow" w:cs="Tahoma"/>
          <w:b/>
          <w:color w:val="auto"/>
          <w:kern w:val="1"/>
          <w:sz w:val="22"/>
          <w:szCs w:val="22"/>
          <w:lang w:eastAsia="ar-SA"/>
        </w:rPr>
        <w:t>CONTRATISTA</w:t>
      </w:r>
      <w:r w:rsidRPr="002B0A87">
        <w:rPr>
          <w:rFonts w:ascii="Arial Narrow" w:hAnsi="Arial Narrow" w:cs="Tahoma"/>
          <w:color w:val="auto"/>
          <w:kern w:val="1"/>
          <w:sz w:val="22"/>
          <w:szCs w:val="22"/>
          <w:lang w:eastAsia="ar-SA"/>
        </w:rPr>
        <w:t xml:space="preserve"> deberá dar cumplimiento a lo señalado en el artículo 50 de la Ley 789 de 2002 modificado por el artículo 1 de la Ley 828 de 2003, Decreto 1703 de 2002 y Decreto 1670 de 2007, para lo cual deberá aportar a la </w:t>
      </w:r>
      <w:r w:rsidRPr="002B0A87">
        <w:rPr>
          <w:rFonts w:ascii="Arial Narrow" w:hAnsi="Arial Narrow" w:cs="Tahoma"/>
          <w:b/>
          <w:color w:val="auto"/>
          <w:kern w:val="1"/>
          <w:sz w:val="22"/>
          <w:szCs w:val="22"/>
          <w:lang w:eastAsia="ar-SA"/>
        </w:rPr>
        <w:t>UAECOB</w:t>
      </w:r>
      <w:r w:rsidRPr="002B0A87">
        <w:rPr>
          <w:rFonts w:ascii="Arial Narrow" w:hAnsi="Arial Narrow" w:cs="Tahoma"/>
          <w:color w:val="auto"/>
          <w:kern w:val="1"/>
          <w:sz w:val="22"/>
          <w:szCs w:val="22"/>
          <w:lang w:eastAsia="ar-SA"/>
        </w:rPr>
        <w:t xml:space="preserve">, certificación expedida por el Revisor Fiscal, cuando exista de acuerdo con los requerimientos de la Ley, o por el Representante Legal cuando no se requiera de Revisor Fiscal, del cumplimiento de sus obligaciones con los sistemas de Salud, Riesgos Laborales, Pensiones y </w:t>
      </w:r>
      <w:r w:rsidRPr="002B0A87">
        <w:rPr>
          <w:rFonts w:ascii="Arial Narrow" w:hAnsi="Arial Narrow" w:cs="Tahoma"/>
          <w:color w:val="auto"/>
          <w:kern w:val="1"/>
          <w:sz w:val="22"/>
          <w:szCs w:val="22"/>
          <w:lang w:eastAsia="ar-SA"/>
        </w:rPr>
        <w:lastRenderedPageBreak/>
        <w:t xml:space="preserve">Aportes a las Cajas de Compensación Familiar y Servicio Nacional de Aprendizaje, cuando a ello hubiere lugar, obligación que deberá ser verificada por el Supervisor del Contrato. Adicionalmente a la liquidación del contrato, el Supervisor del mismo deberá verificar y dejar constancia del cumplimiento de las obligaciones del </w:t>
      </w:r>
      <w:r w:rsidRPr="002B0A87">
        <w:rPr>
          <w:rFonts w:ascii="Arial Narrow" w:hAnsi="Arial Narrow" w:cs="Tahoma"/>
          <w:b/>
          <w:color w:val="auto"/>
          <w:kern w:val="1"/>
          <w:sz w:val="22"/>
          <w:szCs w:val="22"/>
          <w:lang w:eastAsia="ar-SA"/>
        </w:rPr>
        <w:t>CONTRATISTA</w:t>
      </w:r>
      <w:r w:rsidRPr="002B0A87">
        <w:rPr>
          <w:rFonts w:ascii="Arial Narrow" w:hAnsi="Arial Narrow" w:cs="Tahoma"/>
          <w:color w:val="auto"/>
          <w:kern w:val="1"/>
          <w:sz w:val="22"/>
          <w:szCs w:val="22"/>
          <w:lang w:eastAsia="ar-SA"/>
        </w:rPr>
        <w:t xml:space="preserve"> frente a los aportes durante la vigencia del contrato. </w:t>
      </w:r>
      <w:r w:rsidRPr="002B0A87">
        <w:rPr>
          <w:rFonts w:ascii="Arial Narrow" w:hAnsi="Arial Narrow" w:cs="Tahoma"/>
          <w:b/>
          <w:color w:val="auto"/>
          <w:kern w:val="1"/>
          <w:sz w:val="22"/>
          <w:szCs w:val="22"/>
          <w:lang w:eastAsia="ar-SA"/>
        </w:rPr>
        <w:t>7</w:t>
      </w:r>
      <w:r w:rsidRPr="002B0A87">
        <w:rPr>
          <w:rFonts w:ascii="Arial Narrow" w:hAnsi="Arial Narrow" w:cs="Tahoma"/>
          <w:color w:val="auto"/>
          <w:kern w:val="1"/>
          <w:sz w:val="22"/>
          <w:szCs w:val="22"/>
          <w:lang w:eastAsia="ar-SA"/>
        </w:rPr>
        <w:t>. O</w:t>
      </w:r>
      <w:r w:rsidRPr="002B0A87">
        <w:rPr>
          <w:rFonts w:ascii="Arial Narrow" w:hAnsi="Arial Narrow" w:cs="Tahoma"/>
          <w:color w:val="auto"/>
          <w:kern w:val="1"/>
          <w:sz w:val="22"/>
          <w:szCs w:val="22"/>
        </w:rPr>
        <w:t>btener las aprobaciones por parte de la Supervisión o quien haga sus veces, dentro del plazo de ejecución del contrato (cuando a ello hubiere lugar).</w:t>
      </w:r>
    </w:p>
    <w:p w14:paraId="15EA3247" w14:textId="77777777" w:rsidR="00E513DA" w:rsidRPr="002B0A87" w:rsidRDefault="00E513DA" w:rsidP="00E513DA">
      <w:pPr>
        <w:ind w:left="-11"/>
        <w:rPr>
          <w:rFonts w:ascii="Arial Narrow" w:hAnsi="Arial Narrow" w:cs="Tahoma"/>
          <w:b/>
          <w:sz w:val="22"/>
          <w:szCs w:val="22"/>
          <w:lang w:val="es-ES"/>
        </w:rPr>
      </w:pPr>
    </w:p>
    <w:p w14:paraId="549791E7" w14:textId="77777777" w:rsidR="00E513DA" w:rsidRPr="002B0A87" w:rsidRDefault="00E513DA" w:rsidP="00E513DA">
      <w:pPr>
        <w:ind w:left="-11"/>
        <w:rPr>
          <w:rFonts w:ascii="Arial Narrow" w:hAnsi="Arial Narrow" w:cs="Tahoma"/>
          <w:b/>
          <w:sz w:val="22"/>
          <w:szCs w:val="22"/>
          <w:lang w:val="es-ES"/>
        </w:rPr>
      </w:pPr>
    </w:p>
    <w:p w14:paraId="55C52907" w14:textId="77777777" w:rsidR="00E513DA" w:rsidRPr="002B0A87" w:rsidRDefault="00E513DA" w:rsidP="00E513DA">
      <w:pPr>
        <w:numPr>
          <w:ilvl w:val="2"/>
          <w:numId w:val="17"/>
        </w:numPr>
        <w:rPr>
          <w:rFonts w:ascii="Arial Narrow" w:hAnsi="Arial Narrow" w:cs="Tahoma"/>
          <w:b/>
          <w:sz w:val="22"/>
          <w:szCs w:val="22"/>
          <w:lang w:val="es-ES"/>
        </w:rPr>
      </w:pPr>
      <w:r w:rsidRPr="002B0A87">
        <w:rPr>
          <w:rFonts w:ascii="Arial Narrow" w:hAnsi="Arial Narrow" w:cs="Tahoma"/>
          <w:b/>
          <w:sz w:val="22"/>
          <w:szCs w:val="22"/>
          <w:lang w:val="es-ES"/>
        </w:rPr>
        <w:t>OBLIGACIONES ESPECÍFICAS</w:t>
      </w:r>
    </w:p>
    <w:p w14:paraId="07C3D0C8" w14:textId="77777777" w:rsidR="00E513DA" w:rsidRPr="002B0A87" w:rsidRDefault="00E513DA" w:rsidP="00E513DA">
      <w:pPr>
        <w:rPr>
          <w:rFonts w:ascii="Arial Narrow" w:hAnsi="Arial Narrow" w:cs="Tahoma"/>
          <w:kern w:val="1"/>
          <w:sz w:val="22"/>
          <w:szCs w:val="22"/>
          <w:lang w:val="es-ES" w:eastAsia="ar-SA"/>
        </w:rPr>
      </w:pPr>
    </w:p>
    <w:p w14:paraId="7E2D36F5" w14:textId="77777777" w:rsidR="00E513DA" w:rsidRPr="002B0A87" w:rsidRDefault="00E513DA" w:rsidP="00E513DA">
      <w:pPr>
        <w:rPr>
          <w:rFonts w:ascii="Arial Narrow" w:hAnsi="Arial Narrow" w:cs="Tahoma"/>
          <w:kern w:val="1"/>
          <w:sz w:val="22"/>
          <w:szCs w:val="22"/>
          <w:lang w:val="es-ES" w:eastAsia="ar-SA"/>
        </w:rPr>
      </w:pPr>
    </w:p>
    <w:p w14:paraId="27A25EF3" w14:textId="77777777" w:rsidR="00E513DA" w:rsidRPr="002B0A87" w:rsidRDefault="00E513DA" w:rsidP="00E513DA">
      <w:pPr>
        <w:rPr>
          <w:rFonts w:ascii="Arial Narrow" w:hAnsi="Arial Narrow" w:cs="Tahoma"/>
          <w:kern w:val="1"/>
          <w:sz w:val="22"/>
          <w:szCs w:val="22"/>
          <w:lang w:val="es-ES" w:eastAsia="ar-SA"/>
        </w:rPr>
      </w:pPr>
      <w:r w:rsidRPr="002B0A87">
        <w:rPr>
          <w:rFonts w:ascii="Arial Narrow" w:hAnsi="Arial Narrow" w:cs="Tahoma"/>
          <w:kern w:val="1"/>
          <w:sz w:val="22"/>
          <w:szCs w:val="22"/>
          <w:lang w:val="es-ES" w:eastAsia="ar-SA"/>
        </w:rPr>
        <w:t>El Contratista, se obliga para con la UAECOB:</w:t>
      </w:r>
    </w:p>
    <w:p w14:paraId="1B215331" w14:textId="77777777" w:rsidR="00E513DA" w:rsidRPr="002B0A87" w:rsidRDefault="00E513DA" w:rsidP="00E513DA">
      <w:pPr>
        <w:rPr>
          <w:rFonts w:ascii="Arial Narrow" w:hAnsi="Arial Narrow" w:cs="Tahoma"/>
          <w:kern w:val="1"/>
          <w:sz w:val="22"/>
          <w:szCs w:val="22"/>
          <w:lang w:val="es-ES" w:eastAsia="ar-SA"/>
        </w:rPr>
      </w:pPr>
    </w:p>
    <w:p w14:paraId="68813A24" w14:textId="77777777" w:rsidR="00E513DA" w:rsidRPr="002B0A87" w:rsidRDefault="00E513DA" w:rsidP="00E513DA">
      <w:pPr>
        <w:pStyle w:val="Textoindependiente"/>
        <w:spacing w:after="0"/>
        <w:jc w:val="both"/>
        <w:rPr>
          <w:rFonts w:ascii="Arial Narrow" w:hAnsi="Arial Narrow" w:cs="Tahoma"/>
          <w:sz w:val="22"/>
          <w:szCs w:val="22"/>
        </w:rPr>
      </w:pPr>
      <w:r w:rsidRPr="002B0A87">
        <w:rPr>
          <w:rFonts w:ascii="Arial Narrow" w:hAnsi="Arial Narrow" w:cs="Tahoma"/>
          <w:sz w:val="22"/>
          <w:szCs w:val="22"/>
          <w:highlight w:val="yellow"/>
        </w:rPr>
        <w:t>XXXXXXXXXXXXXXXXXXXXXXXXXXXXXXXXXXXXXXXXXXXXXXXXXXXXXXXXXXXXXXXXXXXXXXXXXXXXXXXXXXXXXXXXXXXXXXXXXXXXXXXXXXXXXXXXXXXXX</w:t>
      </w:r>
    </w:p>
    <w:p w14:paraId="40A071E3" w14:textId="77777777" w:rsidR="00E513DA" w:rsidRPr="002B0A87" w:rsidRDefault="00E513DA" w:rsidP="00E513DA">
      <w:pPr>
        <w:rPr>
          <w:rFonts w:ascii="Arial Narrow" w:hAnsi="Arial Narrow" w:cs="Tahoma"/>
          <w:kern w:val="1"/>
          <w:sz w:val="22"/>
          <w:szCs w:val="22"/>
          <w:lang w:val="es-ES" w:eastAsia="ar-SA"/>
        </w:rPr>
      </w:pPr>
    </w:p>
    <w:p w14:paraId="663DE023" w14:textId="77777777" w:rsidR="00E513DA" w:rsidRPr="002B0A87" w:rsidRDefault="00E513DA" w:rsidP="00E513DA">
      <w:pPr>
        <w:rPr>
          <w:rFonts w:ascii="Arial Narrow" w:hAnsi="Arial Narrow" w:cs="Tahoma"/>
          <w:kern w:val="1"/>
          <w:sz w:val="22"/>
          <w:szCs w:val="22"/>
          <w:lang w:val="es-ES" w:eastAsia="ar-SA"/>
        </w:rPr>
      </w:pPr>
    </w:p>
    <w:p w14:paraId="6ECC9446" w14:textId="77777777" w:rsidR="00E513DA" w:rsidRPr="002B0A87" w:rsidRDefault="00E513DA" w:rsidP="00E513DA">
      <w:pPr>
        <w:numPr>
          <w:ilvl w:val="1"/>
          <w:numId w:val="17"/>
        </w:numPr>
        <w:ind w:left="426" w:hanging="437"/>
        <w:rPr>
          <w:rFonts w:ascii="Arial Narrow" w:hAnsi="Arial Narrow" w:cs="Tahoma"/>
          <w:b/>
          <w:sz w:val="22"/>
          <w:szCs w:val="22"/>
        </w:rPr>
      </w:pPr>
      <w:r w:rsidRPr="002B0A87">
        <w:rPr>
          <w:rFonts w:ascii="Arial Narrow" w:hAnsi="Arial Narrow" w:cs="Tahoma"/>
          <w:b/>
          <w:sz w:val="22"/>
          <w:szCs w:val="22"/>
        </w:rPr>
        <w:t>CONSTITUCIÓN DE GARANTIAS</w:t>
      </w:r>
    </w:p>
    <w:p w14:paraId="39614168" w14:textId="77777777" w:rsidR="00E513DA" w:rsidRPr="002B0A87" w:rsidRDefault="00E513DA" w:rsidP="00E513DA">
      <w:pPr>
        <w:ind w:left="708"/>
        <w:rPr>
          <w:rFonts w:ascii="Arial Narrow" w:hAnsi="Arial Narrow" w:cs="Tahoma"/>
          <w:sz w:val="22"/>
          <w:szCs w:val="22"/>
        </w:rPr>
      </w:pPr>
    </w:p>
    <w:p w14:paraId="631715E9"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 xml:space="preserve">Para la ejecución del contrato, el contratista deberá constituir la Garantía Única de conformidad con los amparos solicitados en el estudio previo, la cual deberá ser presentada por el </w:t>
      </w:r>
      <w:r w:rsidRPr="002B0A87">
        <w:rPr>
          <w:rFonts w:ascii="Arial Narrow" w:hAnsi="Arial Narrow" w:cs="Tahoma"/>
          <w:b/>
          <w:sz w:val="22"/>
          <w:szCs w:val="22"/>
        </w:rPr>
        <w:t>CONTRATISTA</w:t>
      </w:r>
      <w:r w:rsidRPr="002B0A87">
        <w:rPr>
          <w:rFonts w:ascii="Arial Narrow" w:hAnsi="Arial Narrow" w:cs="Tahoma"/>
          <w:sz w:val="22"/>
          <w:szCs w:val="22"/>
        </w:rPr>
        <w:t xml:space="preserve"> en la Oficina Asesora Jurídica, dentro de los </w:t>
      </w:r>
      <w:r w:rsidRPr="002B0A87">
        <w:rPr>
          <w:rFonts w:ascii="Arial Narrow" w:hAnsi="Arial Narrow" w:cs="Tahoma"/>
          <w:b/>
          <w:sz w:val="22"/>
          <w:szCs w:val="22"/>
        </w:rPr>
        <w:t>CINCO (5) días hábiles</w:t>
      </w:r>
      <w:r w:rsidRPr="002B0A87">
        <w:rPr>
          <w:rFonts w:ascii="Arial Narrow" w:hAnsi="Arial Narrow" w:cs="Tahoma"/>
          <w:sz w:val="22"/>
          <w:szCs w:val="22"/>
        </w:rPr>
        <w:t xml:space="preserve"> siguientes a la Publicación en el SECOP de la Comunicación de Aceptación de Oferta, para su aprobación. Salvo fuerza mayor o caso fortuito, debidamente comprobados, la </w:t>
      </w:r>
      <w:r w:rsidRPr="002B0A87">
        <w:rPr>
          <w:rFonts w:ascii="Arial Narrow" w:hAnsi="Arial Narrow" w:cs="Tahoma"/>
          <w:b/>
          <w:sz w:val="22"/>
          <w:szCs w:val="22"/>
        </w:rPr>
        <w:t>UAECOB</w:t>
      </w:r>
      <w:r w:rsidRPr="002B0A87">
        <w:rPr>
          <w:rFonts w:ascii="Arial Narrow" w:hAnsi="Arial Narrow" w:cs="Tahoma"/>
          <w:sz w:val="22"/>
          <w:szCs w:val="22"/>
        </w:rPr>
        <w:t xml:space="preserve"> asumirá que el contratista que no presenta las garantías dentro del término previsto no le asiste voluntad de ejecutar el contrato, razón por la cual y dadas las características esenciales del servicio público que presta la Entidad podrá iniciar las acciones legales conducentes al reconocimiento de perjuicios causados.</w:t>
      </w:r>
    </w:p>
    <w:p w14:paraId="07B07167" w14:textId="77777777" w:rsidR="00E513DA" w:rsidRPr="002B0A87" w:rsidRDefault="00E513DA" w:rsidP="00E513DA">
      <w:pPr>
        <w:jc w:val="both"/>
        <w:rPr>
          <w:rFonts w:ascii="Arial Narrow" w:hAnsi="Arial Narrow" w:cs="Tahoma"/>
          <w:sz w:val="22"/>
          <w:szCs w:val="22"/>
        </w:rPr>
      </w:pPr>
    </w:p>
    <w:p w14:paraId="16FB2329" w14:textId="77777777" w:rsidR="00E513DA" w:rsidRPr="002B0A87" w:rsidRDefault="00E513DA" w:rsidP="00E513DA">
      <w:pPr>
        <w:widowControl/>
        <w:suppressAutoHyphens w:val="0"/>
        <w:jc w:val="both"/>
        <w:rPr>
          <w:rFonts w:ascii="Arial Narrow" w:hAnsi="Arial Narrow" w:cs="Tahoma"/>
          <w:b/>
          <w:sz w:val="22"/>
          <w:szCs w:val="22"/>
          <w:lang w:val="es-ES" w:eastAsia="es-ES"/>
        </w:rPr>
      </w:pPr>
      <w:r w:rsidRPr="002B0A87">
        <w:rPr>
          <w:rFonts w:ascii="Arial Narrow" w:hAnsi="Arial Narrow" w:cs="Tahoma"/>
          <w:sz w:val="22"/>
          <w:szCs w:val="22"/>
          <w:lang w:val="es-ES" w:eastAsia="es-ES"/>
        </w:rPr>
        <w:t xml:space="preserve">El oferente a quien le sea adjudicado el presente contrato, deberá, constituir a favor del </w:t>
      </w:r>
      <w:r w:rsidRPr="002B0A87">
        <w:rPr>
          <w:rFonts w:ascii="Arial Narrow" w:hAnsi="Arial Narrow" w:cs="Tahoma"/>
          <w:b/>
          <w:sz w:val="22"/>
          <w:szCs w:val="22"/>
          <w:lang w:val="es-ES" w:eastAsia="es-ES"/>
        </w:rPr>
        <w:t xml:space="preserve">UAECOB </w:t>
      </w:r>
      <w:r w:rsidRPr="002B0A87">
        <w:rPr>
          <w:rFonts w:ascii="Arial Narrow" w:hAnsi="Arial Narrow" w:cs="Tahoma"/>
          <w:sz w:val="22"/>
          <w:szCs w:val="22"/>
          <w:lang w:val="es-ES" w:eastAsia="es-ES"/>
        </w:rPr>
        <w:t xml:space="preserve">con </w:t>
      </w:r>
      <w:r w:rsidRPr="002B0A87">
        <w:rPr>
          <w:rFonts w:ascii="Arial Narrow" w:hAnsi="Arial Narrow" w:cs="Tahoma"/>
          <w:b/>
          <w:sz w:val="22"/>
          <w:szCs w:val="22"/>
          <w:lang w:val="es-ES" w:eastAsia="es-ES"/>
        </w:rPr>
        <w:t xml:space="preserve">NIT No.: </w:t>
      </w:r>
      <w:r w:rsidRPr="002B0A87">
        <w:rPr>
          <w:rFonts w:ascii="Arial Narrow" w:hAnsi="Arial Narrow" w:cs="Tahoma"/>
          <w:spacing w:val="-2"/>
          <w:sz w:val="22"/>
          <w:szCs w:val="22"/>
        </w:rPr>
        <w:t>899.999.061-9</w:t>
      </w:r>
      <w:r w:rsidRPr="002B0A87">
        <w:rPr>
          <w:rFonts w:ascii="Arial Narrow" w:hAnsi="Arial Narrow" w:cs="Tahoma"/>
          <w:sz w:val="22"/>
          <w:szCs w:val="22"/>
          <w:lang w:val="es-ES" w:eastAsia="es-ES"/>
        </w:rPr>
        <w:t xml:space="preserve"> la correspondiente Garantía Única que ampare</w:t>
      </w:r>
      <w:r w:rsidRPr="002B0A87">
        <w:rPr>
          <w:rFonts w:ascii="Arial Narrow" w:hAnsi="Arial Narrow" w:cs="Tahoma"/>
          <w:b/>
          <w:sz w:val="22"/>
          <w:szCs w:val="22"/>
          <w:lang w:val="es-ES" w:eastAsia="es-ES"/>
        </w:rPr>
        <w:t xml:space="preserve">: </w:t>
      </w:r>
    </w:p>
    <w:p w14:paraId="3B808BD9" w14:textId="77777777" w:rsidR="00E513DA" w:rsidRPr="002B0A87" w:rsidRDefault="00E513DA" w:rsidP="00E513DA">
      <w:pPr>
        <w:ind w:right="-12"/>
        <w:jc w:val="both"/>
        <w:rPr>
          <w:rFonts w:ascii="Arial Narrow" w:hAnsi="Arial Narrow" w:cs="Tahoma"/>
          <w:sz w:val="22"/>
          <w:szCs w:val="22"/>
          <w:lang w:val="es-MX"/>
        </w:rPr>
      </w:pPr>
    </w:p>
    <w:p w14:paraId="4D81E743" w14:textId="77777777" w:rsidR="00E513DA" w:rsidRPr="002B0A87" w:rsidRDefault="00E513DA" w:rsidP="00E513DA">
      <w:pPr>
        <w:pStyle w:val="Textoindependiente"/>
        <w:spacing w:after="0"/>
        <w:jc w:val="both"/>
        <w:rPr>
          <w:rFonts w:ascii="Arial Narrow" w:hAnsi="Arial Narrow" w:cs="Tahoma"/>
          <w:sz w:val="22"/>
          <w:szCs w:val="22"/>
        </w:rPr>
      </w:pPr>
      <w:r w:rsidRPr="002B0A87">
        <w:rPr>
          <w:rFonts w:ascii="Arial Narrow" w:hAnsi="Arial Narrow" w:cs="Tahoma"/>
          <w:sz w:val="22"/>
          <w:szCs w:val="22"/>
          <w:highlight w:val="yellow"/>
        </w:rPr>
        <w:t>XXXXXXXXXXXXXXXXXXXXXXXXXXXXXXXXXXXXXXXXXXXXXXXXXXXXXXXXXXXXXXXXXXXXXXXXXXXXXXXXXXXXXXXXXXXXXXXXXXXXXXXXXXXXXXXXXXXXX</w:t>
      </w:r>
    </w:p>
    <w:p w14:paraId="0B91D09B" w14:textId="77777777" w:rsidR="00E513DA" w:rsidRPr="002B0A87" w:rsidRDefault="00E513DA" w:rsidP="00E513DA">
      <w:pPr>
        <w:ind w:right="-12"/>
        <w:jc w:val="both"/>
        <w:rPr>
          <w:rFonts w:ascii="Arial Narrow" w:hAnsi="Arial Narrow" w:cs="Tahoma"/>
          <w:b/>
          <w:kern w:val="1"/>
          <w:sz w:val="22"/>
          <w:szCs w:val="22"/>
          <w:lang w:eastAsia="ar-SA"/>
        </w:rPr>
      </w:pPr>
    </w:p>
    <w:p w14:paraId="73FC86EC" w14:textId="77777777" w:rsidR="00E513DA" w:rsidRPr="002B0A87" w:rsidRDefault="00E513DA" w:rsidP="00E513DA">
      <w:pPr>
        <w:ind w:right="-12"/>
        <w:jc w:val="both"/>
        <w:rPr>
          <w:rFonts w:ascii="Arial Narrow" w:hAnsi="Arial Narrow" w:cs="Tahoma"/>
          <w:sz w:val="22"/>
          <w:szCs w:val="22"/>
          <w:lang w:val="es-MX"/>
        </w:rPr>
      </w:pPr>
      <w:r w:rsidRPr="002B0A87">
        <w:rPr>
          <w:rFonts w:ascii="Arial Narrow" w:hAnsi="Arial Narrow" w:cs="Tahoma"/>
          <w:b/>
          <w:color w:val="000000"/>
          <w:sz w:val="22"/>
          <w:szCs w:val="22"/>
        </w:rPr>
        <w:t>NOTA:</w:t>
      </w:r>
      <w:r w:rsidRPr="002B0A87">
        <w:rPr>
          <w:rFonts w:ascii="Arial Narrow" w:hAnsi="Arial Narrow" w:cs="Tahoma"/>
          <w:color w:val="000000"/>
          <w:sz w:val="22"/>
          <w:szCs w:val="22"/>
        </w:rPr>
        <w:t xml:space="preserve"> En los casos en que se prorrogue y/o suspenda el plazo de ejecución y/o se aumente el valor del contrato, el contratista se compromete a realizar las actualizaciones pertinentes de las garantías constituidas y ampliar el plazo o valor resultante</w:t>
      </w:r>
      <w:r w:rsidRPr="002B0A87">
        <w:rPr>
          <w:rFonts w:ascii="Arial Narrow" w:hAnsi="Arial Narrow" w:cs="Tahoma"/>
          <w:sz w:val="22"/>
          <w:szCs w:val="22"/>
          <w:lang w:val="es-MX"/>
        </w:rPr>
        <w:t>.</w:t>
      </w:r>
    </w:p>
    <w:p w14:paraId="39D109EA" w14:textId="77777777" w:rsidR="00E513DA" w:rsidRPr="002B0A87" w:rsidRDefault="00E513DA" w:rsidP="00E513DA">
      <w:pPr>
        <w:jc w:val="both"/>
        <w:rPr>
          <w:rFonts w:ascii="Arial Narrow" w:hAnsi="Arial Narrow" w:cs="Tahoma"/>
          <w:sz w:val="22"/>
          <w:szCs w:val="22"/>
          <w:lang w:val="es-ES"/>
        </w:rPr>
      </w:pPr>
    </w:p>
    <w:p w14:paraId="23762B5A" w14:textId="77777777" w:rsidR="00E513DA" w:rsidRPr="002B0A87" w:rsidRDefault="00E513DA" w:rsidP="00E513DA">
      <w:pPr>
        <w:jc w:val="both"/>
        <w:rPr>
          <w:rFonts w:ascii="Arial Narrow" w:hAnsi="Arial Narrow" w:cs="Tahoma"/>
          <w:sz w:val="22"/>
          <w:szCs w:val="22"/>
          <w:lang w:val="es-ES"/>
        </w:rPr>
      </w:pPr>
    </w:p>
    <w:p w14:paraId="0769F144" w14:textId="77777777" w:rsidR="00E513DA" w:rsidRPr="002B0A87" w:rsidRDefault="00E513DA" w:rsidP="00E513DA">
      <w:pPr>
        <w:numPr>
          <w:ilvl w:val="1"/>
          <w:numId w:val="17"/>
        </w:numPr>
        <w:autoSpaceDE w:val="0"/>
        <w:autoSpaceDN w:val="0"/>
        <w:ind w:left="426" w:right="34" w:hanging="426"/>
        <w:jc w:val="both"/>
        <w:rPr>
          <w:rFonts w:ascii="Arial Narrow" w:hAnsi="Arial Narrow" w:cs="Tahoma"/>
          <w:b/>
          <w:sz w:val="22"/>
          <w:szCs w:val="22"/>
        </w:rPr>
      </w:pPr>
      <w:r w:rsidRPr="002B0A87">
        <w:rPr>
          <w:rFonts w:ascii="Arial Narrow" w:hAnsi="Arial Narrow" w:cs="Tahoma"/>
          <w:b/>
          <w:sz w:val="22"/>
          <w:szCs w:val="22"/>
        </w:rPr>
        <w:t>SUPERVISIÓN DEL CONTRATO</w:t>
      </w:r>
    </w:p>
    <w:p w14:paraId="065981D1" w14:textId="77777777" w:rsidR="00E513DA" w:rsidRPr="002B0A87" w:rsidRDefault="00E513DA" w:rsidP="00E513DA">
      <w:pPr>
        <w:autoSpaceDE w:val="0"/>
        <w:autoSpaceDN w:val="0"/>
        <w:ind w:right="34"/>
        <w:jc w:val="both"/>
        <w:rPr>
          <w:rFonts w:ascii="Arial Narrow" w:hAnsi="Arial Narrow" w:cs="Tahoma"/>
          <w:b/>
          <w:sz w:val="22"/>
          <w:szCs w:val="22"/>
        </w:rPr>
      </w:pPr>
    </w:p>
    <w:p w14:paraId="32D5E6AC" w14:textId="77777777" w:rsidR="00E513DA" w:rsidRPr="002B0A87" w:rsidRDefault="00E513DA" w:rsidP="00E513DA">
      <w:pPr>
        <w:jc w:val="both"/>
        <w:rPr>
          <w:rFonts w:ascii="Arial Narrow" w:hAnsi="Arial Narrow" w:cs="Tahoma"/>
          <w:b/>
          <w:sz w:val="22"/>
          <w:szCs w:val="22"/>
          <w:u w:val="single"/>
        </w:rPr>
      </w:pPr>
      <w:r w:rsidRPr="002B0A87">
        <w:rPr>
          <w:rFonts w:ascii="Arial Narrow" w:hAnsi="Arial Narrow" w:cs="Tahoma"/>
          <w:sz w:val="22"/>
          <w:szCs w:val="22"/>
        </w:rPr>
        <w:t xml:space="preserve">La Unidad Administrativa Especial Cuerpo Oficial de Bomberos - UAECOB ejercerá la Supervisión y Vigilancia de la presente contratación a través del </w:t>
      </w:r>
      <w:r w:rsidRPr="002B0A87">
        <w:rPr>
          <w:rFonts w:ascii="Arial Narrow" w:hAnsi="Arial Narrow" w:cs="Tahoma"/>
          <w:sz w:val="22"/>
          <w:szCs w:val="22"/>
          <w:highlight w:val="yellow"/>
        </w:rPr>
        <w:t>XXXXXXXXXXXXXXX</w:t>
      </w:r>
      <w:r w:rsidRPr="002B0A87">
        <w:rPr>
          <w:rFonts w:ascii="Arial Narrow" w:hAnsi="Arial Narrow" w:cs="Tahoma"/>
          <w:sz w:val="22"/>
          <w:szCs w:val="22"/>
        </w:rPr>
        <w:t xml:space="preserve"> o quien designe el ordenador del gasto.</w:t>
      </w:r>
    </w:p>
    <w:p w14:paraId="52FF33B8" w14:textId="77777777" w:rsidR="00E513DA" w:rsidRPr="002B0A87" w:rsidRDefault="00E513DA" w:rsidP="00E513DA">
      <w:pPr>
        <w:jc w:val="both"/>
        <w:rPr>
          <w:rFonts w:ascii="Arial Narrow" w:hAnsi="Arial Narrow" w:cs="Tahoma"/>
          <w:b/>
          <w:sz w:val="22"/>
          <w:szCs w:val="22"/>
        </w:rPr>
      </w:pPr>
    </w:p>
    <w:p w14:paraId="236FEE84" w14:textId="77777777" w:rsidR="00E513DA" w:rsidRPr="002B0A87" w:rsidRDefault="00E513DA" w:rsidP="00E513DA">
      <w:pPr>
        <w:numPr>
          <w:ilvl w:val="0"/>
          <w:numId w:val="17"/>
        </w:numPr>
        <w:ind w:left="426" w:hanging="426"/>
        <w:rPr>
          <w:rFonts w:ascii="Arial Narrow" w:hAnsi="Arial Narrow" w:cs="Tahoma"/>
          <w:b/>
          <w:sz w:val="22"/>
          <w:szCs w:val="22"/>
        </w:rPr>
      </w:pPr>
      <w:r w:rsidRPr="002B0A87">
        <w:rPr>
          <w:rFonts w:ascii="Arial Narrow" w:hAnsi="Arial Narrow" w:cs="Tahoma"/>
          <w:b/>
          <w:sz w:val="22"/>
          <w:szCs w:val="22"/>
        </w:rPr>
        <w:t>INFORMACIÓN GENERAL DEL PROCESO.</w:t>
      </w:r>
    </w:p>
    <w:p w14:paraId="181DFB2C" w14:textId="77777777" w:rsidR="00E513DA" w:rsidRPr="002B0A87" w:rsidRDefault="00E513DA" w:rsidP="00E513DA">
      <w:pPr>
        <w:rPr>
          <w:rFonts w:ascii="Arial Narrow" w:hAnsi="Arial Narrow" w:cs="Tahoma"/>
          <w:b/>
          <w:sz w:val="22"/>
          <w:szCs w:val="22"/>
        </w:rPr>
      </w:pPr>
    </w:p>
    <w:p w14:paraId="513989D2" w14:textId="77777777" w:rsidR="00E513DA" w:rsidRPr="002B0A87" w:rsidRDefault="00E513DA" w:rsidP="00E513DA">
      <w:pPr>
        <w:numPr>
          <w:ilvl w:val="1"/>
          <w:numId w:val="17"/>
        </w:numPr>
        <w:ind w:left="426" w:hanging="426"/>
        <w:rPr>
          <w:rFonts w:ascii="Arial Narrow" w:hAnsi="Arial Narrow" w:cs="Tahoma"/>
          <w:b/>
          <w:sz w:val="22"/>
          <w:szCs w:val="22"/>
        </w:rPr>
      </w:pPr>
      <w:r w:rsidRPr="002B0A87">
        <w:rPr>
          <w:rFonts w:ascii="Arial Narrow" w:hAnsi="Arial Narrow" w:cs="Tahoma"/>
          <w:b/>
          <w:sz w:val="22"/>
          <w:szCs w:val="22"/>
        </w:rPr>
        <w:t xml:space="preserve">REGIMEN JURIDICO APLICABLE </w:t>
      </w:r>
    </w:p>
    <w:p w14:paraId="27691807" w14:textId="77777777" w:rsidR="00E513DA" w:rsidRPr="002B0A87" w:rsidRDefault="00E513DA" w:rsidP="00E513DA">
      <w:pPr>
        <w:pStyle w:val="Textopredeterminado"/>
        <w:jc w:val="both"/>
        <w:rPr>
          <w:rFonts w:ascii="Arial Narrow" w:hAnsi="Arial Narrow" w:cs="Tahoma"/>
          <w:sz w:val="22"/>
          <w:szCs w:val="22"/>
          <w:lang w:val="es-ES"/>
        </w:rPr>
      </w:pPr>
    </w:p>
    <w:p w14:paraId="05CB9D1D" w14:textId="77777777" w:rsidR="00E513DA" w:rsidRPr="002B0A87" w:rsidRDefault="00E513DA" w:rsidP="00E513DA">
      <w:pPr>
        <w:jc w:val="both"/>
        <w:rPr>
          <w:rFonts w:ascii="Arial Narrow" w:hAnsi="Arial Narrow" w:cs="Tahoma"/>
          <w:color w:val="000000"/>
          <w:spacing w:val="-2"/>
          <w:sz w:val="22"/>
          <w:szCs w:val="22"/>
        </w:rPr>
      </w:pPr>
      <w:r w:rsidRPr="002B0A87">
        <w:rPr>
          <w:rFonts w:ascii="Arial Narrow" w:hAnsi="Arial Narrow" w:cs="Tahoma"/>
          <w:sz w:val="22"/>
          <w:szCs w:val="22"/>
        </w:rPr>
        <w:t xml:space="preserve">El procedimiento de la presente modalidad de contratación, se rige por las siguientes disposiciones legales: </w:t>
      </w:r>
      <w:r w:rsidRPr="002B0A87">
        <w:rPr>
          <w:rFonts w:ascii="Arial Narrow" w:hAnsi="Arial Narrow" w:cs="Tahoma"/>
          <w:sz w:val="22"/>
          <w:szCs w:val="22"/>
          <w:lang w:val="es-ES"/>
        </w:rPr>
        <w:t xml:space="preserve">(i) Decreto 1082 del </w:t>
      </w:r>
      <w:r w:rsidRPr="002B0A87">
        <w:rPr>
          <w:rFonts w:ascii="Arial Narrow" w:hAnsi="Arial Narrow" w:cs="Tahoma"/>
          <w:sz w:val="22"/>
          <w:szCs w:val="22"/>
          <w:lang w:val="es-ES"/>
        </w:rPr>
        <w:lastRenderedPageBreak/>
        <w:t>2015, (ii) Ley 1474 de 2011, (iii) Decreto Ley 4170 de 2011, (iv) Ley 1150 de 2007, (v) Ley 80 de 1993, y demás disposiciones reglamentarias.</w:t>
      </w:r>
      <w:r w:rsidRPr="002B0A87">
        <w:rPr>
          <w:rFonts w:ascii="Arial Narrow" w:hAnsi="Arial Narrow" w:cs="Tahoma"/>
          <w:color w:val="000000"/>
          <w:spacing w:val="-2"/>
          <w:sz w:val="22"/>
          <w:szCs w:val="22"/>
        </w:rPr>
        <w:t xml:space="preserve"> En los temas que no se encuentran particularmente regulados, se aplicarán las normas comerciales y civiles vigentes.</w:t>
      </w:r>
    </w:p>
    <w:p w14:paraId="6F570978" w14:textId="77777777" w:rsidR="00E513DA" w:rsidRPr="002B0A87" w:rsidRDefault="00E513DA" w:rsidP="00E513DA">
      <w:pPr>
        <w:rPr>
          <w:rFonts w:ascii="Arial Narrow" w:hAnsi="Arial Narrow" w:cs="Tahoma"/>
          <w:b/>
          <w:sz w:val="22"/>
          <w:szCs w:val="22"/>
        </w:rPr>
      </w:pPr>
    </w:p>
    <w:p w14:paraId="791339AD" w14:textId="77777777" w:rsidR="00E513DA" w:rsidRPr="002B0A87" w:rsidRDefault="00E513DA" w:rsidP="00E513DA">
      <w:pPr>
        <w:rPr>
          <w:rFonts w:ascii="Arial Narrow" w:hAnsi="Arial Narrow" w:cs="Tahoma"/>
          <w:b/>
          <w:sz w:val="22"/>
          <w:szCs w:val="22"/>
        </w:rPr>
      </w:pPr>
    </w:p>
    <w:p w14:paraId="71989011" w14:textId="77777777" w:rsidR="00E513DA" w:rsidRDefault="00E513DA" w:rsidP="00E513DA">
      <w:pPr>
        <w:numPr>
          <w:ilvl w:val="1"/>
          <w:numId w:val="17"/>
        </w:numPr>
        <w:ind w:left="426" w:hanging="426"/>
        <w:jc w:val="both"/>
        <w:rPr>
          <w:rFonts w:ascii="Arial Narrow" w:hAnsi="Arial Narrow" w:cs="Tahoma"/>
          <w:b/>
          <w:sz w:val="22"/>
          <w:szCs w:val="22"/>
        </w:rPr>
      </w:pPr>
      <w:r w:rsidRPr="002B0A87">
        <w:rPr>
          <w:rFonts w:ascii="Arial Narrow" w:hAnsi="Arial Narrow" w:cs="Tahoma"/>
          <w:b/>
          <w:sz w:val="22"/>
          <w:szCs w:val="22"/>
        </w:rPr>
        <w:t>CRONOGRAMA DEL PROCESO</w:t>
      </w:r>
    </w:p>
    <w:p w14:paraId="04DBBD83" w14:textId="77777777" w:rsidR="00E513DA" w:rsidRDefault="00E513DA" w:rsidP="00E513DA">
      <w:pPr>
        <w:ind w:left="360"/>
        <w:jc w:val="both"/>
        <w:rPr>
          <w:rFonts w:ascii="Arial Narrow" w:hAnsi="Arial Narrow" w:cs="Tahoma"/>
          <w:b/>
          <w:sz w:val="22"/>
          <w:szCs w:val="22"/>
        </w:rPr>
      </w:pPr>
    </w:p>
    <w:p w14:paraId="7D01FC44" w14:textId="77777777" w:rsidR="00E513DA" w:rsidRPr="006D4ABA" w:rsidRDefault="00E513DA" w:rsidP="00E513DA">
      <w:pPr>
        <w:jc w:val="both"/>
        <w:rPr>
          <w:rFonts w:ascii="Arial Narrow" w:hAnsi="Arial Narrow" w:cs="Tahoma"/>
          <w:sz w:val="22"/>
          <w:szCs w:val="22"/>
          <w:lang w:val="es-ES"/>
        </w:rPr>
      </w:pPr>
      <w:r w:rsidRPr="006D4ABA">
        <w:rPr>
          <w:rFonts w:ascii="Arial Narrow" w:hAnsi="Arial Narrow" w:cs="Tahoma"/>
          <w:sz w:val="22"/>
          <w:szCs w:val="22"/>
          <w:lang w:val="es-ES"/>
        </w:rPr>
        <w:t xml:space="preserve">El cronograma para el presente proceso de selección será el establecido en la plataforma del SECOP II. </w:t>
      </w:r>
    </w:p>
    <w:p w14:paraId="5037A6F3" w14:textId="77777777" w:rsidR="00E513DA" w:rsidRPr="006D4ABA" w:rsidRDefault="00E513DA" w:rsidP="00E513DA">
      <w:pPr>
        <w:jc w:val="both"/>
        <w:rPr>
          <w:rFonts w:ascii="Arial Narrow" w:hAnsi="Arial Narrow" w:cs="Tahoma"/>
          <w:sz w:val="22"/>
          <w:szCs w:val="22"/>
          <w:lang w:val="es-ES"/>
        </w:rPr>
      </w:pPr>
    </w:p>
    <w:p w14:paraId="020CA800" w14:textId="77777777" w:rsidR="00E513DA" w:rsidRPr="006D4ABA" w:rsidRDefault="00E513DA" w:rsidP="00E513DA">
      <w:pPr>
        <w:jc w:val="both"/>
        <w:rPr>
          <w:rFonts w:ascii="Arial Narrow" w:hAnsi="Arial Narrow" w:cs="Tahoma"/>
          <w:sz w:val="22"/>
          <w:szCs w:val="22"/>
          <w:lang w:val="es-ES"/>
        </w:rPr>
      </w:pPr>
      <w:r w:rsidRPr="006D4ABA">
        <w:rPr>
          <w:rFonts w:ascii="Arial Narrow" w:hAnsi="Arial Narrow" w:cs="Tahoma"/>
          <w:sz w:val="22"/>
          <w:szCs w:val="22"/>
          <w:lang w:val="es-ES"/>
        </w:rPr>
        <w:t>Las fechas indicadas en la plataforma SECOP II para el presente proceso de selección podrán variar de establecerlo así la UAECOB, de acuerdo con la ley. Para lo anterior la UAECOB expedirá y publicará la respectiva adenda.</w:t>
      </w:r>
    </w:p>
    <w:p w14:paraId="3A95B4CF" w14:textId="77777777" w:rsidR="00E513DA" w:rsidRPr="002B0A87" w:rsidRDefault="00E513DA" w:rsidP="00E513DA">
      <w:pPr>
        <w:jc w:val="both"/>
        <w:rPr>
          <w:rFonts w:ascii="Arial Narrow" w:hAnsi="Arial Narrow" w:cs="Tahoma"/>
          <w:b/>
          <w:sz w:val="22"/>
          <w:szCs w:val="22"/>
        </w:rPr>
      </w:pPr>
    </w:p>
    <w:p w14:paraId="1C463482" w14:textId="77777777" w:rsidR="00E513DA" w:rsidRPr="002B0A87" w:rsidRDefault="00E513DA" w:rsidP="00E513DA">
      <w:pPr>
        <w:numPr>
          <w:ilvl w:val="1"/>
          <w:numId w:val="17"/>
        </w:numPr>
        <w:ind w:left="426" w:hanging="426"/>
        <w:jc w:val="both"/>
        <w:rPr>
          <w:rFonts w:ascii="Arial Narrow" w:hAnsi="Arial Narrow" w:cs="Tahoma"/>
          <w:b/>
          <w:sz w:val="22"/>
          <w:szCs w:val="22"/>
        </w:rPr>
      </w:pPr>
      <w:r w:rsidRPr="002B0A87">
        <w:rPr>
          <w:rFonts w:ascii="Arial Narrow" w:hAnsi="Arial Narrow" w:cs="Tahoma"/>
          <w:b/>
          <w:sz w:val="22"/>
          <w:szCs w:val="22"/>
        </w:rPr>
        <w:t xml:space="preserve">REGLAS PARA EXPEDIR ADENDAS Y EXTENDER LAS ETAPAS PREVISTAS </w:t>
      </w:r>
    </w:p>
    <w:p w14:paraId="4C591865" w14:textId="77777777" w:rsidR="00E513DA" w:rsidRPr="002B0A87" w:rsidRDefault="00E513DA" w:rsidP="00E513DA">
      <w:pPr>
        <w:pStyle w:val="Prrafodelista"/>
        <w:widowControl/>
        <w:suppressAutoHyphens w:val="0"/>
        <w:autoSpaceDE w:val="0"/>
        <w:autoSpaceDN w:val="0"/>
        <w:adjustRightInd w:val="0"/>
        <w:ind w:left="0" w:right="51"/>
        <w:jc w:val="both"/>
        <w:rPr>
          <w:rFonts w:ascii="Arial Narrow" w:hAnsi="Arial Narrow" w:cs="Tahoma"/>
          <w:sz w:val="22"/>
          <w:szCs w:val="22"/>
        </w:rPr>
      </w:pPr>
    </w:p>
    <w:p w14:paraId="1109CB3D" w14:textId="77777777" w:rsidR="00E513DA" w:rsidRPr="002B0A87" w:rsidRDefault="00E513DA" w:rsidP="00E513DA">
      <w:pPr>
        <w:pStyle w:val="Prrafodelista"/>
        <w:widowControl/>
        <w:suppressAutoHyphens w:val="0"/>
        <w:autoSpaceDE w:val="0"/>
        <w:autoSpaceDN w:val="0"/>
        <w:adjustRightInd w:val="0"/>
        <w:ind w:left="0" w:right="51"/>
        <w:jc w:val="both"/>
        <w:rPr>
          <w:rFonts w:ascii="Arial Narrow" w:hAnsi="Arial Narrow" w:cs="Tahoma"/>
          <w:sz w:val="22"/>
          <w:szCs w:val="22"/>
        </w:rPr>
      </w:pPr>
    </w:p>
    <w:p w14:paraId="3FC68FE5" w14:textId="77777777" w:rsidR="00E513DA" w:rsidRPr="006D4ABA" w:rsidRDefault="00E513DA" w:rsidP="00E513DA">
      <w:pPr>
        <w:numPr>
          <w:ilvl w:val="0"/>
          <w:numId w:val="15"/>
        </w:numPr>
        <w:jc w:val="both"/>
        <w:rPr>
          <w:rFonts w:ascii="Arial Narrow" w:hAnsi="Arial Narrow" w:cs="Tahoma"/>
          <w:sz w:val="22"/>
          <w:szCs w:val="22"/>
        </w:rPr>
      </w:pPr>
      <w:r w:rsidRPr="006D4ABA">
        <w:rPr>
          <w:rFonts w:ascii="Arial Narrow" w:hAnsi="Arial Narrow" w:cs="Tahoma"/>
          <w:sz w:val="22"/>
          <w:szCs w:val="22"/>
        </w:rPr>
        <w:t>Mediante ADENDA expedido con anterioridad a la fecha de cierre del proceso, se podrá modificar la presente Invitación Pública.</w:t>
      </w:r>
    </w:p>
    <w:p w14:paraId="3F8B0887" w14:textId="77777777" w:rsidR="00E513DA" w:rsidRPr="006D4ABA" w:rsidRDefault="00E513DA" w:rsidP="00E513DA">
      <w:pPr>
        <w:ind w:left="720"/>
        <w:jc w:val="both"/>
        <w:rPr>
          <w:rFonts w:ascii="Arial Narrow" w:hAnsi="Arial Narrow" w:cs="Tahoma"/>
          <w:sz w:val="22"/>
          <w:szCs w:val="22"/>
        </w:rPr>
      </w:pPr>
    </w:p>
    <w:p w14:paraId="53D2EFB2" w14:textId="77777777" w:rsidR="00E513DA" w:rsidRPr="006D4ABA" w:rsidRDefault="00E513DA" w:rsidP="00E513DA">
      <w:pPr>
        <w:pStyle w:val="Prrafodelista"/>
        <w:numPr>
          <w:ilvl w:val="0"/>
          <w:numId w:val="15"/>
        </w:numPr>
        <w:contextualSpacing w:val="0"/>
        <w:jc w:val="both"/>
        <w:rPr>
          <w:rFonts w:ascii="Arial Narrow" w:hAnsi="Arial Narrow" w:cs="Tahoma"/>
          <w:sz w:val="22"/>
          <w:szCs w:val="22"/>
        </w:rPr>
      </w:pPr>
      <w:r w:rsidRPr="006D4ABA">
        <w:rPr>
          <w:rFonts w:ascii="Arial Narrow" w:hAnsi="Arial Narrow" w:cs="Tahoma"/>
          <w:sz w:val="22"/>
          <w:szCs w:val="22"/>
        </w:rPr>
        <w:t>Todas las Adendas serán creadas y publicadas en el SECOP II</w:t>
      </w:r>
      <w:hyperlink w:history="1"/>
      <w:r w:rsidRPr="006D4ABA">
        <w:rPr>
          <w:rFonts w:ascii="Arial Narrow" w:hAnsi="Arial Narrow" w:cs="Tahoma"/>
          <w:sz w:val="22"/>
          <w:szCs w:val="22"/>
        </w:rPr>
        <w:t xml:space="preserve">. </w:t>
      </w:r>
      <w:hyperlink r:id="rId10" w:history="1">
        <w:r w:rsidRPr="006D4ABA">
          <w:rPr>
            <w:rStyle w:val="Hipervnculo"/>
            <w:rFonts w:ascii="Arial Narrow" w:hAnsi="Arial Narrow" w:cs="Tahoma"/>
            <w:sz w:val="22"/>
            <w:szCs w:val="22"/>
          </w:rPr>
          <w:t>https://community.secop.gov.co/STS/Users/Login/Index</w:t>
        </w:r>
      </w:hyperlink>
      <w:r w:rsidRPr="006D4ABA">
        <w:rPr>
          <w:rFonts w:ascii="Arial Narrow" w:hAnsi="Arial Narrow" w:cs="Tahoma"/>
          <w:sz w:val="22"/>
          <w:szCs w:val="22"/>
        </w:rPr>
        <w:t xml:space="preserve"> </w:t>
      </w:r>
    </w:p>
    <w:p w14:paraId="5E425289" w14:textId="77777777" w:rsidR="00E513DA" w:rsidRPr="006D4ABA" w:rsidRDefault="00E513DA" w:rsidP="00E513DA">
      <w:pPr>
        <w:pStyle w:val="Prrafodelista1"/>
        <w:ind w:left="900" w:hanging="360"/>
        <w:jc w:val="both"/>
        <w:rPr>
          <w:rFonts w:ascii="Arial Narrow" w:hAnsi="Arial Narrow" w:cs="Tahoma"/>
          <w:sz w:val="22"/>
          <w:szCs w:val="22"/>
        </w:rPr>
      </w:pPr>
    </w:p>
    <w:p w14:paraId="31652790" w14:textId="77777777" w:rsidR="00E513DA" w:rsidRPr="006D4ABA" w:rsidRDefault="00E513DA" w:rsidP="00E513DA">
      <w:pPr>
        <w:numPr>
          <w:ilvl w:val="0"/>
          <w:numId w:val="15"/>
        </w:numPr>
        <w:jc w:val="both"/>
        <w:rPr>
          <w:rFonts w:ascii="Arial Narrow" w:hAnsi="Arial Narrow" w:cs="Tahoma"/>
          <w:sz w:val="22"/>
          <w:szCs w:val="22"/>
        </w:rPr>
      </w:pPr>
      <w:r w:rsidRPr="006D4ABA">
        <w:rPr>
          <w:rFonts w:ascii="Arial Narrow" w:hAnsi="Arial Narrow" w:cs="Tahoma"/>
          <w:sz w:val="22"/>
          <w:szCs w:val="22"/>
        </w:rPr>
        <w:t xml:space="preserve">Límite para la expedición de adendas: La </w:t>
      </w:r>
      <w:r w:rsidRPr="006D4ABA">
        <w:rPr>
          <w:rFonts w:ascii="Arial Narrow" w:hAnsi="Arial Narrow" w:cs="Tahoma"/>
          <w:b/>
          <w:sz w:val="22"/>
          <w:szCs w:val="22"/>
        </w:rPr>
        <w:t>UAECOB</w:t>
      </w:r>
      <w:r w:rsidRPr="006D4ABA">
        <w:rPr>
          <w:rFonts w:ascii="Arial Narrow" w:hAnsi="Arial Narrow" w:cs="Tahoma"/>
          <w:sz w:val="22"/>
          <w:szCs w:val="22"/>
        </w:rPr>
        <w:t xml:space="preserve"> podrá expedir adendas, a más tardar, hasta el día hábil inmediatamente anterior, al vencimiento del plazo para presentar Ofertas a la hora fijada para tal presentación. Sin embargo, este término no se aplicará a la modificación de las fechas o términos establecidos para las etapas posteriores al cierre, que también se harán mediante adendas.</w:t>
      </w:r>
    </w:p>
    <w:p w14:paraId="10AB9855" w14:textId="77777777" w:rsidR="00E513DA" w:rsidRPr="006D4ABA" w:rsidRDefault="00E513DA" w:rsidP="00E513DA">
      <w:pPr>
        <w:rPr>
          <w:rFonts w:ascii="Arial Narrow" w:hAnsi="Arial Narrow" w:cs="Tahoma"/>
          <w:b/>
          <w:sz w:val="22"/>
          <w:szCs w:val="22"/>
        </w:rPr>
      </w:pPr>
    </w:p>
    <w:p w14:paraId="21FFA044" w14:textId="77777777" w:rsidR="00E513DA" w:rsidRPr="006D4ABA" w:rsidRDefault="00E513DA" w:rsidP="00E513DA">
      <w:pPr>
        <w:numPr>
          <w:ilvl w:val="1"/>
          <w:numId w:val="17"/>
        </w:numPr>
        <w:ind w:left="426" w:hanging="426"/>
        <w:rPr>
          <w:rFonts w:ascii="Arial Narrow" w:hAnsi="Arial Narrow" w:cs="Tahoma"/>
          <w:b/>
          <w:sz w:val="22"/>
          <w:szCs w:val="22"/>
        </w:rPr>
      </w:pPr>
      <w:r w:rsidRPr="006D4ABA">
        <w:rPr>
          <w:rFonts w:ascii="Arial Narrow" w:hAnsi="Arial Narrow" w:cs="Tahoma"/>
          <w:b/>
          <w:bCs/>
          <w:sz w:val="22"/>
          <w:szCs w:val="22"/>
        </w:rPr>
        <w:t>PRESENTACIÓN DE LAS OFERTAS:</w:t>
      </w:r>
    </w:p>
    <w:p w14:paraId="66B40AB2" w14:textId="77777777" w:rsidR="00E513DA" w:rsidRPr="006D4ABA" w:rsidRDefault="00E513DA" w:rsidP="00E513DA">
      <w:pPr>
        <w:ind w:left="360"/>
        <w:jc w:val="both"/>
        <w:rPr>
          <w:rFonts w:ascii="Arial Narrow" w:hAnsi="Arial Narrow" w:cs="Tahoma"/>
          <w:bCs/>
          <w:sz w:val="22"/>
          <w:szCs w:val="22"/>
        </w:rPr>
      </w:pPr>
    </w:p>
    <w:p w14:paraId="240B3F22" w14:textId="77777777" w:rsidR="00E513DA" w:rsidRPr="006D4ABA" w:rsidRDefault="00E513DA" w:rsidP="00E513DA">
      <w:pPr>
        <w:jc w:val="both"/>
        <w:rPr>
          <w:rFonts w:ascii="Arial Narrow" w:hAnsi="Arial Narrow" w:cs="Tahoma"/>
          <w:bCs/>
          <w:sz w:val="22"/>
          <w:szCs w:val="22"/>
        </w:rPr>
      </w:pPr>
      <w:r w:rsidRPr="006D4ABA">
        <w:rPr>
          <w:rFonts w:ascii="Arial Narrow" w:hAnsi="Arial Narrow" w:cs="Tahoma"/>
          <w:bCs/>
          <w:sz w:val="22"/>
          <w:szCs w:val="22"/>
        </w:rPr>
        <w:t>El oferente deberá elaborar la Oferta de acuerdo a lo establecido en la presente Invitación Pública y anexar la documentación exigida en el numeral 3.</w:t>
      </w:r>
    </w:p>
    <w:p w14:paraId="5E81C77A" w14:textId="77777777" w:rsidR="00E513DA" w:rsidRPr="006D4ABA" w:rsidRDefault="00E513DA" w:rsidP="00E513DA">
      <w:pPr>
        <w:widowControl/>
        <w:suppressAutoHyphens w:val="0"/>
        <w:ind w:right="51"/>
        <w:jc w:val="both"/>
        <w:rPr>
          <w:rFonts w:ascii="Arial Narrow" w:hAnsi="Arial Narrow" w:cs="Tahoma"/>
          <w:sz w:val="22"/>
          <w:szCs w:val="22"/>
          <w:highlight w:val="cyan"/>
          <w:lang w:eastAsia="es-ES"/>
        </w:rPr>
      </w:pPr>
    </w:p>
    <w:p w14:paraId="33CE8224" w14:textId="77777777" w:rsidR="00E513DA" w:rsidRPr="006D4ABA" w:rsidRDefault="00E513DA" w:rsidP="00E513DA">
      <w:pPr>
        <w:jc w:val="both"/>
        <w:rPr>
          <w:rFonts w:ascii="Arial Narrow" w:hAnsi="Arial Narrow" w:cs="Tahoma"/>
          <w:bCs/>
          <w:sz w:val="22"/>
          <w:szCs w:val="22"/>
        </w:rPr>
      </w:pPr>
      <w:r w:rsidRPr="006D4ABA">
        <w:rPr>
          <w:rFonts w:ascii="Arial Narrow" w:hAnsi="Arial Narrow" w:cs="Tahoma"/>
          <w:bCs/>
          <w:sz w:val="22"/>
          <w:szCs w:val="22"/>
        </w:rPr>
        <w:t>El oferente deberá tener en cuenta que con la presentación de su Oferta se entiende que acepta y cumple con las condiciones técnicas mínimas requeridas.</w:t>
      </w:r>
    </w:p>
    <w:p w14:paraId="14636B5C" w14:textId="77777777" w:rsidR="00E513DA" w:rsidRPr="006D4ABA" w:rsidRDefault="00E513DA" w:rsidP="00E513DA">
      <w:pPr>
        <w:jc w:val="both"/>
        <w:rPr>
          <w:rFonts w:ascii="Arial Narrow" w:hAnsi="Arial Narrow" w:cs="Tahoma"/>
          <w:b/>
          <w:bCs/>
          <w:sz w:val="22"/>
          <w:szCs w:val="22"/>
          <w:highlight w:val="yellow"/>
        </w:rPr>
      </w:pPr>
    </w:p>
    <w:p w14:paraId="451A5873" w14:textId="77777777" w:rsidR="00E513DA" w:rsidRPr="006D4ABA" w:rsidRDefault="00E513DA" w:rsidP="00E513DA">
      <w:pPr>
        <w:jc w:val="both"/>
        <w:rPr>
          <w:rFonts w:ascii="Arial Narrow" w:hAnsi="Arial Narrow" w:cs="Tahoma"/>
          <w:bCs/>
          <w:sz w:val="22"/>
          <w:szCs w:val="22"/>
        </w:rPr>
      </w:pPr>
      <w:r w:rsidRPr="006D4ABA">
        <w:rPr>
          <w:rFonts w:ascii="Arial Narrow" w:hAnsi="Arial Narrow" w:cs="Tahoma"/>
          <w:bCs/>
          <w:sz w:val="22"/>
          <w:szCs w:val="22"/>
        </w:rPr>
        <w:t xml:space="preserve">Los Proponentes presentarán las propuestas a través de la plataforma SECOP II. </w:t>
      </w:r>
    </w:p>
    <w:p w14:paraId="1EC01E2E" w14:textId="77777777" w:rsidR="00E513DA" w:rsidRPr="006D4ABA" w:rsidRDefault="00E513DA" w:rsidP="00E513DA">
      <w:pPr>
        <w:ind w:left="-360"/>
        <w:rPr>
          <w:rFonts w:ascii="Arial Narrow" w:hAnsi="Arial Narrow" w:cs="Tahoma"/>
          <w:b/>
          <w:sz w:val="22"/>
          <w:szCs w:val="22"/>
        </w:rPr>
      </w:pPr>
    </w:p>
    <w:p w14:paraId="4B527B7D" w14:textId="77777777" w:rsidR="00E513DA" w:rsidRPr="002B0A87" w:rsidRDefault="00E513DA" w:rsidP="00E513DA">
      <w:pPr>
        <w:widowControl/>
        <w:numPr>
          <w:ilvl w:val="1"/>
          <w:numId w:val="17"/>
        </w:numPr>
        <w:suppressAutoHyphens w:val="0"/>
        <w:autoSpaceDE w:val="0"/>
        <w:autoSpaceDN w:val="0"/>
        <w:adjustRightInd w:val="0"/>
        <w:ind w:left="426" w:hanging="426"/>
        <w:jc w:val="both"/>
        <w:rPr>
          <w:rStyle w:val="nfasis"/>
          <w:rFonts w:ascii="Arial Narrow" w:hAnsi="Arial Narrow" w:cs="Tahoma"/>
          <w:b/>
          <w:bCs/>
          <w:i w:val="0"/>
          <w:sz w:val="22"/>
          <w:szCs w:val="22"/>
        </w:rPr>
      </w:pPr>
      <w:r w:rsidRPr="002B0A87">
        <w:rPr>
          <w:rStyle w:val="nfasis"/>
          <w:rFonts w:ascii="Arial Narrow" w:hAnsi="Arial Narrow" w:cs="Tahoma"/>
          <w:b/>
          <w:bCs/>
          <w:sz w:val="22"/>
          <w:szCs w:val="22"/>
        </w:rPr>
        <w:t>EVALUACIÓN DE LAS OFERTAS</w:t>
      </w:r>
    </w:p>
    <w:p w14:paraId="36584DC4" w14:textId="77777777" w:rsidR="00E513DA" w:rsidRPr="002B0A87" w:rsidRDefault="00E513DA" w:rsidP="00E513DA">
      <w:pPr>
        <w:autoSpaceDE w:val="0"/>
        <w:autoSpaceDN w:val="0"/>
        <w:adjustRightInd w:val="0"/>
        <w:ind w:right="51"/>
        <w:jc w:val="both"/>
        <w:rPr>
          <w:rFonts w:ascii="Arial Narrow" w:hAnsi="Arial Narrow" w:cs="Tahoma"/>
          <w:sz w:val="22"/>
          <w:szCs w:val="22"/>
        </w:rPr>
      </w:pPr>
    </w:p>
    <w:p w14:paraId="74AC2C7F" w14:textId="77777777" w:rsidR="00E513DA" w:rsidRPr="002B0A87" w:rsidRDefault="00E513DA" w:rsidP="00E513DA">
      <w:pPr>
        <w:autoSpaceDE w:val="0"/>
        <w:autoSpaceDN w:val="0"/>
        <w:ind w:right="51"/>
        <w:jc w:val="both"/>
        <w:rPr>
          <w:rFonts w:ascii="Arial Narrow" w:hAnsi="Arial Narrow" w:cs="Tahoma"/>
          <w:bCs/>
          <w:sz w:val="22"/>
          <w:szCs w:val="22"/>
        </w:rPr>
      </w:pPr>
      <w:r w:rsidRPr="002B0A87">
        <w:rPr>
          <w:rFonts w:ascii="Arial Narrow" w:hAnsi="Arial Narrow" w:cs="Tahoma"/>
          <w:bCs/>
          <w:sz w:val="22"/>
          <w:szCs w:val="22"/>
        </w:rPr>
        <w:t>La verificación y la evaluación de las Ofertas será adelantada por quienes sean designados por el Ordenador del Gasto y una vez efectuada la Audiencia de Cierre se elaborará el consolidado de las Ofertas económicas y se verificará el cumplimiento de los requisitos habilitantes del oferente ubicado en el primer lugar del orden de revisión.</w:t>
      </w:r>
    </w:p>
    <w:p w14:paraId="0C33EB3E" w14:textId="77777777" w:rsidR="00E513DA" w:rsidRPr="002B0A87" w:rsidRDefault="00E513DA" w:rsidP="00E513DA">
      <w:pPr>
        <w:autoSpaceDE w:val="0"/>
        <w:autoSpaceDN w:val="0"/>
        <w:ind w:right="51"/>
        <w:jc w:val="both"/>
        <w:rPr>
          <w:rFonts w:ascii="Arial Narrow" w:hAnsi="Arial Narrow" w:cs="Tahoma"/>
          <w:bCs/>
          <w:sz w:val="22"/>
          <w:szCs w:val="22"/>
        </w:rPr>
      </w:pPr>
    </w:p>
    <w:p w14:paraId="3ED45A9A" w14:textId="77777777" w:rsidR="00E513DA" w:rsidRPr="002B0A87" w:rsidRDefault="00E513DA" w:rsidP="00E513DA">
      <w:pPr>
        <w:autoSpaceDE w:val="0"/>
        <w:autoSpaceDN w:val="0"/>
        <w:ind w:right="51"/>
        <w:jc w:val="both"/>
        <w:rPr>
          <w:rFonts w:ascii="Arial Narrow" w:hAnsi="Arial Narrow" w:cs="Tahoma"/>
          <w:bCs/>
          <w:sz w:val="22"/>
          <w:szCs w:val="22"/>
        </w:rPr>
      </w:pPr>
      <w:r w:rsidRPr="002B0A87">
        <w:rPr>
          <w:rFonts w:ascii="Arial Narrow" w:hAnsi="Arial Narrow" w:cs="Tahoma"/>
          <w:b/>
          <w:sz w:val="22"/>
          <w:szCs w:val="22"/>
        </w:rPr>
        <w:t xml:space="preserve">En todo caso el orden de revisión está definido por el menor precio ofertado en la </w:t>
      </w:r>
      <w:r w:rsidRPr="002B0A87">
        <w:rPr>
          <w:rFonts w:ascii="Arial Narrow" w:hAnsi="Arial Narrow" w:cs="Tahoma"/>
          <w:i/>
          <w:sz w:val="22"/>
          <w:szCs w:val="22"/>
          <w:highlight w:val="yellow"/>
        </w:rPr>
        <w:t>(VALOR TOTAL BÁSICO DE LA PROPUESTA) [O ADAPTAR SEGÚN CORRESPONDA EN CADA CASO]</w:t>
      </w:r>
      <w:r w:rsidRPr="002B0A87">
        <w:rPr>
          <w:rFonts w:ascii="Arial Narrow" w:hAnsi="Arial Narrow" w:cs="Tahoma"/>
          <w:bCs/>
          <w:sz w:val="22"/>
          <w:szCs w:val="22"/>
        </w:rPr>
        <w:t xml:space="preserve">. No </w:t>
      </w:r>
      <w:proofErr w:type="gramStart"/>
      <w:r w:rsidRPr="002B0A87">
        <w:rPr>
          <w:rFonts w:ascii="Arial Narrow" w:hAnsi="Arial Narrow" w:cs="Tahoma"/>
          <w:bCs/>
          <w:sz w:val="22"/>
          <w:szCs w:val="22"/>
        </w:rPr>
        <w:t>obstante</w:t>
      </w:r>
      <w:proofErr w:type="gramEnd"/>
      <w:r w:rsidRPr="002B0A87">
        <w:rPr>
          <w:rFonts w:ascii="Arial Narrow" w:hAnsi="Arial Narrow" w:cs="Tahoma"/>
          <w:bCs/>
          <w:sz w:val="22"/>
          <w:szCs w:val="22"/>
        </w:rPr>
        <w:t xml:space="preserve"> lo anterior, dicho orden podrá variar con la verificación aritmética que haga la Entidad. En caso de encontrarse errores aritméticos dentro de las Ofertas económicas, la </w:t>
      </w:r>
      <w:r w:rsidRPr="002B0A87">
        <w:rPr>
          <w:rFonts w:ascii="Arial Narrow" w:hAnsi="Arial Narrow" w:cs="Tahoma"/>
          <w:b/>
          <w:bCs/>
          <w:sz w:val="22"/>
          <w:szCs w:val="22"/>
        </w:rPr>
        <w:t>UAECOB</w:t>
      </w:r>
      <w:r w:rsidRPr="002B0A87">
        <w:rPr>
          <w:rFonts w:ascii="Arial Narrow" w:hAnsi="Arial Narrow" w:cs="Tahoma"/>
          <w:bCs/>
          <w:sz w:val="22"/>
          <w:szCs w:val="22"/>
        </w:rPr>
        <w:t xml:space="preserve"> corregirá dichos valores y evaluará sobre las cifras corregidas.</w:t>
      </w:r>
    </w:p>
    <w:p w14:paraId="73A49ECF" w14:textId="77777777" w:rsidR="00E513DA" w:rsidRPr="002B0A87" w:rsidRDefault="00E513DA" w:rsidP="00E513DA">
      <w:pPr>
        <w:autoSpaceDE w:val="0"/>
        <w:autoSpaceDN w:val="0"/>
        <w:ind w:right="51"/>
        <w:jc w:val="both"/>
        <w:rPr>
          <w:rFonts w:ascii="Arial Narrow" w:hAnsi="Arial Narrow" w:cs="Tahoma"/>
          <w:bCs/>
          <w:sz w:val="22"/>
          <w:szCs w:val="22"/>
          <w:lang w:val="es-ES"/>
        </w:rPr>
      </w:pPr>
    </w:p>
    <w:p w14:paraId="0D6D5560" w14:textId="77777777" w:rsidR="00E513DA" w:rsidRPr="002B0A87" w:rsidRDefault="00E513DA" w:rsidP="00E513DA">
      <w:pPr>
        <w:pStyle w:val="Textocomentario"/>
        <w:jc w:val="both"/>
        <w:rPr>
          <w:rFonts w:ascii="Arial Narrow" w:hAnsi="Arial Narrow"/>
          <w:bCs/>
          <w:sz w:val="22"/>
          <w:szCs w:val="22"/>
        </w:rPr>
      </w:pPr>
      <w:r w:rsidRPr="002B0A87">
        <w:rPr>
          <w:rFonts w:ascii="Arial Narrow" w:hAnsi="Arial Narrow"/>
          <w:bCs/>
          <w:sz w:val="22"/>
          <w:szCs w:val="22"/>
        </w:rPr>
        <w:lastRenderedPageBreak/>
        <w:t xml:space="preserve">Para efectos de Evaluación se tendrá en cuenta </w:t>
      </w:r>
      <w:r w:rsidRPr="002B0A87">
        <w:rPr>
          <w:rFonts w:ascii="Arial Narrow" w:hAnsi="Arial Narrow"/>
          <w:b/>
          <w:sz w:val="22"/>
          <w:szCs w:val="22"/>
        </w:rPr>
        <w:t xml:space="preserve">el menor precio ofertado en la </w:t>
      </w:r>
      <w:r w:rsidRPr="002B0A87">
        <w:rPr>
          <w:rFonts w:ascii="Arial Narrow" w:hAnsi="Arial Narrow"/>
          <w:i/>
          <w:sz w:val="22"/>
          <w:szCs w:val="22"/>
          <w:highlight w:val="yellow"/>
        </w:rPr>
        <w:t>(VALOR TOTAL BÁSICO DE LA PROPUESTA) [O ADAPTAR SEGÚN CORRESPONDA EN CADA CASO]</w:t>
      </w:r>
      <w:r w:rsidRPr="002B0A87">
        <w:rPr>
          <w:rFonts w:ascii="Arial Narrow" w:hAnsi="Arial Narrow"/>
          <w:bCs/>
          <w:sz w:val="22"/>
          <w:szCs w:val="22"/>
        </w:rPr>
        <w:t>,</w:t>
      </w:r>
      <w:r>
        <w:rPr>
          <w:rFonts w:ascii="Arial Narrow" w:hAnsi="Arial Narrow"/>
          <w:bCs/>
          <w:sz w:val="22"/>
          <w:szCs w:val="22"/>
        </w:rPr>
        <w:t xml:space="preserve"> </w:t>
      </w:r>
      <w:r w:rsidRPr="002B0A87">
        <w:rPr>
          <w:rFonts w:ascii="Arial Narrow" w:hAnsi="Arial Narrow"/>
          <w:sz w:val="22"/>
          <w:szCs w:val="22"/>
        </w:rPr>
        <w:t xml:space="preserve">corregida y ajustada al peso por exceso </w:t>
      </w:r>
      <w:r w:rsidRPr="002B0A87">
        <w:rPr>
          <w:rFonts w:ascii="Arial Narrow" w:hAnsi="Arial Narrow"/>
          <w:bCs/>
          <w:sz w:val="22"/>
          <w:szCs w:val="22"/>
        </w:rPr>
        <w:t xml:space="preserve">o </w:t>
      </w:r>
      <w:r w:rsidRPr="002B0A87">
        <w:rPr>
          <w:rFonts w:ascii="Arial Narrow" w:hAnsi="Arial Narrow"/>
          <w:sz w:val="22"/>
          <w:szCs w:val="22"/>
        </w:rPr>
        <w:t>por defecto. Ésta será la utilizada para realizar la comparación de las Ofertas.</w:t>
      </w:r>
    </w:p>
    <w:p w14:paraId="36710630" w14:textId="77777777" w:rsidR="00E513DA" w:rsidRPr="002B0A87" w:rsidRDefault="00E513DA" w:rsidP="00E513DA">
      <w:pPr>
        <w:autoSpaceDE w:val="0"/>
        <w:autoSpaceDN w:val="0"/>
        <w:ind w:right="51"/>
        <w:jc w:val="both"/>
        <w:rPr>
          <w:rFonts w:ascii="Arial Narrow" w:hAnsi="Arial Narrow" w:cs="Tahoma"/>
          <w:bCs/>
          <w:sz w:val="22"/>
          <w:szCs w:val="22"/>
        </w:rPr>
      </w:pPr>
    </w:p>
    <w:p w14:paraId="29072FC3" w14:textId="77777777" w:rsidR="00E513DA" w:rsidRPr="002B0A87" w:rsidRDefault="00E513DA" w:rsidP="00E513DA">
      <w:pPr>
        <w:autoSpaceDE w:val="0"/>
        <w:autoSpaceDN w:val="0"/>
        <w:adjustRightInd w:val="0"/>
        <w:ind w:right="51"/>
        <w:jc w:val="both"/>
        <w:rPr>
          <w:rFonts w:ascii="Arial Narrow" w:hAnsi="Arial Narrow" w:cs="Tahoma"/>
          <w:sz w:val="22"/>
          <w:szCs w:val="22"/>
        </w:rPr>
      </w:pPr>
      <w:r w:rsidRPr="002B0A87">
        <w:rPr>
          <w:rFonts w:ascii="Arial Narrow" w:hAnsi="Arial Narrow" w:cs="Tahoma"/>
          <w:bCs/>
          <w:sz w:val="22"/>
          <w:szCs w:val="22"/>
        </w:rPr>
        <w:t>De acuerdo al numeral 4° del artículo 2.2.1.2.1.5.2 del Decreto 1082de 2015, en el evento en que el oferente que ofertó el menor precio cumpla con los requisitos habilitantes se procederá a la Aceptación de la Oferta, de lo contrario se verificarán los requisitos</w:t>
      </w:r>
      <w:r w:rsidRPr="002B0A87">
        <w:rPr>
          <w:rFonts w:ascii="Arial Narrow" w:hAnsi="Arial Narrow" w:cs="Tahoma"/>
          <w:sz w:val="22"/>
          <w:szCs w:val="22"/>
        </w:rPr>
        <w:t xml:space="preserve"> habilitantes del oferente que presentó el segundo menor precio y así sucesivamente.</w:t>
      </w:r>
    </w:p>
    <w:p w14:paraId="13C01AE4" w14:textId="77777777" w:rsidR="00E513DA" w:rsidRPr="002B0A87" w:rsidRDefault="00E513DA" w:rsidP="00E513DA">
      <w:pPr>
        <w:autoSpaceDE w:val="0"/>
        <w:autoSpaceDN w:val="0"/>
        <w:adjustRightInd w:val="0"/>
        <w:ind w:right="51"/>
        <w:jc w:val="both"/>
        <w:rPr>
          <w:rFonts w:ascii="Arial Narrow" w:hAnsi="Arial Narrow" w:cs="Tahoma"/>
          <w:sz w:val="22"/>
          <w:szCs w:val="22"/>
        </w:rPr>
      </w:pPr>
    </w:p>
    <w:p w14:paraId="4BD46881" w14:textId="77777777" w:rsidR="00E513DA" w:rsidRPr="002B0A87" w:rsidRDefault="00E513DA" w:rsidP="00E513DA">
      <w:pPr>
        <w:autoSpaceDE w:val="0"/>
        <w:autoSpaceDN w:val="0"/>
        <w:adjustRightInd w:val="0"/>
        <w:ind w:right="51"/>
        <w:jc w:val="both"/>
        <w:rPr>
          <w:rFonts w:ascii="Arial Narrow" w:hAnsi="Arial Narrow" w:cs="Tahoma"/>
          <w:sz w:val="22"/>
          <w:szCs w:val="22"/>
        </w:rPr>
      </w:pPr>
    </w:p>
    <w:p w14:paraId="2EBA083D" w14:textId="77777777" w:rsidR="00E513DA" w:rsidRPr="002B0A87" w:rsidRDefault="00E513DA" w:rsidP="00E513DA">
      <w:pPr>
        <w:numPr>
          <w:ilvl w:val="1"/>
          <w:numId w:val="17"/>
        </w:numPr>
        <w:ind w:left="426" w:hanging="426"/>
        <w:rPr>
          <w:rFonts w:ascii="Arial Narrow" w:hAnsi="Arial Narrow" w:cs="Tahoma"/>
          <w:b/>
          <w:sz w:val="22"/>
          <w:szCs w:val="22"/>
        </w:rPr>
      </w:pPr>
      <w:r w:rsidRPr="002B0A87">
        <w:rPr>
          <w:rFonts w:ascii="Arial Narrow" w:hAnsi="Arial Narrow" w:cs="Tahoma"/>
          <w:b/>
          <w:sz w:val="22"/>
          <w:szCs w:val="22"/>
        </w:rPr>
        <w:t xml:space="preserve">SOLICITUD DE SUBSANES Y/O ACLARACIONES </w:t>
      </w:r>
    </w:p>
    <w:p w14:paraId="31DACACD" w14:textId="77777777" w:rsidR="00E513DA" w:rsidRPr="002B0A87" w:rsidRDefault="00E513DA" w:rsidP="00E513DA">
      <w:pPr>
        <w:jc w:val="both"/>
        <w:rPr>
          <w:rFonts w:ascii="Arial Narrow" w:hAnsi="Arial Narrow" w:cs="Tahoma"/>
          <w:spacing w:val="-2"/>
          <w:sz w:val="22"/>
          <w:szCs w:val="22"/>
        </w:rPr>
      </w:pPr>
    </w:p>
    <w:p w14:paraId="31A2EE9E" w14:textId="77777777" w:rsidR="00E513DA" w:rsidRPr="006D4ABA" w:rsidRDefault="00E513DA" w:rsidP="00E513DA">
      <w:pPr>
        <w:jc w:val="both"/>
        <w:rPr>
          <w:rFonts w:ascii="Arial Narrow" w:hAnsi="Arial Narrow" w:cs="Tahoma"/>
          <w:sz w:val="22"/>
          <w:szCs w:val="22"/>
        </w:rPr>
      </w:pPr>
      <w:r w:rsidRPr="006D4ABA">
        <w:rPr>
          <w:rFonts w:ascii="Arial Narrow" w:hAnsi="Arial Narrow" w:cs="Tahoma"/>
          <w:sz w:val="22"/>
          <w:szCs w:val="22"/>
          <w:lang w:val="es-ES"/>
        </w:rPr>
        <w:t>N</w:t>
      </w:r>
      <w:r w:rsidRPr="006D4ABA">
        <w:rPr>
          <w:rFonts w:ascii="Arial Narrow" w:hAnsi="Arial Narrow" w:cs="Tahoma"/>
          <w:sz w:val="22"/>
          <w:szCs w:val="22"/>
        </w:rPr>
        <w:t>o se rechazará una Oferta por la ausencia de requisitos o la falta de documentos que verifiquen las condiciones del oferente o soporten el contenido de la Oferta, y que no constituyan los factores de escogencia establecidos por la Entidad en la Invitación Pública, de conformidad con lo previsto en los numerales 2, 3 y 4 del artículo 5° de la Ley 1150 de 2007.</w:t>
      </w:r>
    </w:p>
    <w:p w14:paraId="52A8FC90" w14:textId="77777777" w:rsidR="00E513DA" w:rsidRPr="006D4ABA" w:rsidRDefault="00E513DA" w:rsidP="00E513DA">
      <w:pPr>
        <w:jc w:val="both"/>
        <w:rPr>
          <w:rFonts w:ascii="Arial Narrow" w:hAnsi="Arial Narrow" w:cs="Tahoma"/>
          <w:spacing w:val="-2"/>
          <w:sz w:val="22"/>
          <w:szCs w:val="22"/>
        </w:rPr>
      </w:pPr>
    </w:p>
    <w:p w14:paraId="37EDFFFF" w14:textId="77777777" w:rsidR="00E513DA" w:rsidRPr="006D4ABA" w:rsidRDefault="00E513DA" w:rsidP="00E513DA">
      <w:pPr>
        <w:widowControl/>
        <w:suppressAutoHyphens w:val="0"/>
        <w:autoSpaceDE w:val="0"/>
        <w:autoSpaceDN w:val="0"/>
        <w:adjustRightInd w:val="0"/>
        <w:jc w:val="both"/>
        <w:rPr>
          <w:rFonts w:ascii="Arial Narrow" w:hAnsi="Arial Narrow" w:cs="Tahoma"/>
          <w:sz w:val="22"/>
          <w:szCs w:val="22"/>
        </w:rPr>
      </w:pPr>
      <w:r w:rsidRPr="006D4ABA">
        <w:rPr>
          <w:rFonts w:ascii="Arial Narrow" w:hAnsi="Arial Narrow" w:cs="Tahoma"/>
          <w:sz w:val="22"/>
          <w:szCs w:val="22"/>
        </w:rPr>
        <w:t>Sin embargo, la Entidad Estatal puede solicitar a los oferentes subsanar inconsistencias o errores, siempre y cuando la corrección de las inconsistencias o de los errores no represente una reformulación de la Oferta.</w:t>
      </w:r>
    </w:p>
    <w:p w14:paraId="4082B1C1" w14:textId="77777777" w:rsidR="00E513DA" w:rsidRPr="006D4ABA" w:rsidRDefault="00E513DA" w:rsidP="00E513DA">
      <w:pPr>
        <w:widowControl/>
        <w:suppressAutoHyphens w:val="0"/>
        <w:autoSpaceDE w:val="0"/>
        <w:autoSpaceDN w:val="0"/>
        <w:adjustRightInd w:val="0"/>
        <w:rPr>
          <w:rFonts w:ascii="Arial Narrow" w:hAnsi="Arial Narrow" w:cs="Tahoma"/>
          <w:sz w:val="22"/>
          <w:szCs w:val="22"/>
        </w:rPr>
      </w:pPr>
    </w:p>
    <w:p w14:paraId="70EA03F7" w14:textId="77777777" w:rsidR="00E513DA" w:rsidRPr="006D4ABA" w:rsidRDefault="00E513DA" w:rsidP="00E513DA">
      <w:pPr>
        <w:jc w:val="both"/>
        <w:rPr>
          <w:rFonts w:ascii="Arial Narrow" w:hAnsi="Arial Narrow" w:cs="Tahoma"/>
          <w:sz w:val="22"/>
          <w:szCs w:val="22"/>
          <w:u w:val="single"/>
        </w:rPr>
      </w:pPr>
      <w:r w:rsidRPr="006D4ABA">
        <w:rPr>
          <w:rFonts w:ascii="Arial Narrow" w:hAnsi="Arial Narrow" w:cs="Tahoma"/>
          <w:sz w:val="22"/>
          <w:szCs w:val="22"/>
        </w:rPr>
        <w:t xml:space="preserve">Cuando la UAECOB solicité la subsanación y/o aclaración de requisitos o documentos no necesarios para la comparación de las Ofertas en la solicitud de subsane, los oferentes deberán allegarlos del término que al efecto les fije la </w:t>
      </w:r>
      <w:r w:rsidRPr="006D4ABA">
        <w:rPr>
          <w:rFonts w:ascii="Arial Narrow" w:hAnsi="Arial Narrow" w:cs="Tahoma"/>
          <w:b/>
          <w:sz w:val="22"/>
          <w:szCs w:val="22"/>
        </w:rPr>
        <w:t>UAECOB</w:t>
      </w:r>
      <w:r w:rsidRPr="006D4ABA">
        <w:rPr>
          <w:rFonts w:ascii="Arial Narrow" w:hAnsi="Arial Narrow" w:cs="Tahoma"/>
          <w:sz w:val="22"/>
          <w:szCs w:val="22"/>
        </w:rPr>
        <w:t xml:space="preserve"> en la misma y en todo caso desde la fecha de publicación de la solicitud de subsanes, y </w:t>
      </w:r>
      <w:r w:rsidRPr="006D4ABA">
        <w:rPr>
          <w:rFonts w:ascii="Arial Narrow" w:hAnsi="Arial Narrow" w:cs="Tahoma"/>
          <w:sz w:val="22"/>
          <w:szCs w:val="22"/>
          <w:u w:val="single"/>
        </w:rPr>
        <w:t>máximo hasta antes de la expedición de la aceptación de la oferta, indicada en la cronología vigente del proceso de selección.</w:t>
      </w:r>
    </w:p>
    <w:p w14:paraId="5CA7062D" w14:textId="77777777" w:rsidR="00E513DA" w:rsidRPr="006D4ABA" w:rsidRDefault="00E513DA" w:rsidP="00E513DA">
      <w:pPr>
        <w:jc w:val="both"/>
        <w:rPr>
          <w:rFonts w:ascii="Arial Narrow" w:hAnsi="Arial Narrow" w:cs="Tahoma"/>
          <w:sz w:val="22"/>
          <w:szCs w:val="22"/>
        </w:rPr>
      </w:pPr>
    </w:p>
    <w:p w14:paraId="0EA4D879" w14:textId="77777777" w:rsidR="00E513DA" w:rsidRPr="006D4ABA" w:rsidRDefault="00E513DA" w:rsidP="00E513DA">
      <w:pPr>
        <w:jc w:val="both"/>
        <w:rPr>
          <w:rFonts w:ascii="Arial Narrow" w:hAnsi="Arial Narrow" w:cs="Tahoma"/>
          <w:sz w:val="22"/>
          <w:szCs w:val="22"/>
        </w:rPr>
      </w:pPr>
      <w:r w:rsidRPr="006D4ABA">
        <w:rPr>
          <w:rFonts w:ascii="Arial Narrow" w:hAnsi="Arial Narrow" w:cs="Tahoma"/>
          <w:sz w:val="22"/>
          <w:szCs w:val="22"/>
        </w:rPr>
        <w:t>Las solicitudes de subsanes y/o aclaraciones a las Ofertas, serán comunicadas a través de la plataforma SECOP II.</w:t>
      </w:r>
    </w:p>
    <w:p w14:paraId="6511518D" w14:textId="77777777" w:rsidR="00E513DA" w:rsidRPr="006D4ABA" w:rsidRDefault="00E513DA" w:rsidP="00E513DA">
      <w:pPr>
        <w:jc w:val="both"/>
        <w:rPr>
          <w:rFonts w:ascii="Arial Narrow" w:hAnsi="Arial Narrow" w:cs="Tahoma"/>
          <w:sz w:val="22"/>
          <w:szCs w:val="22"/>
        </w:rPr>
      </w:pPr>
    </w:p>
    <w:p w14:paraId="647285E2" w14:textId="77777777" w:rsidR="00E513DA" w:rsidRPr="006D4ABA" w:rsidRDefault="00E513DA" w:rsidP="00E513DA">
      <w:pPr>
        <w:jc w:val="both"/>
        <w:rPr>
          <w:rFonts w:ascii="Arial Narrow" w:hAnsi="Arial Narrow" w:cs="Tahoma"/>
          <w:sz w:val="22"/>
          <w:szCs w:val="22"/>
        </w:rPr>
      </w:pPr>
      <w:r w:rsidRPr="006D4ABA">
        <w:rPr>
          <w:rFonts w:ascii="Arial Narrow" w:hAnsi="Arial Narrow" w:cs="Tahoma"/>
          <w:sz w:val="22"/>
          <w:szCs w:val="22"/>
        </w:rPr>
        <w:t>Las respuestas se presentarán a través de la plataforma SECOP II dentro del término indicado, sin que por ello puedan completar, adicionar, modificar o mejorar las propuestas.</w:t>
      </w:r>
    </w:p>
    <w:p w14:paraId="18870C04" w14:textId="77777777" w:rsidR="00E513DA" w:rsidRPr="002B0A87" w:rsidRDefault="00E513DA" w:rsidP="00E513DA">
      <w:pPr>
        <w:autoSpaceDE w:val="0"/>
        <w:autoSpaceDN w:val="0"/>
        <w:adjustRightInd w:val="0"/>
        <w:jc w:val="both"/>
        <w:rPr>
          <w:rFonts w:ascii="Arial Narrow" w:hAnsi="Arial Narrow" w:cs="Tahoma"/>
          <w:color w:val="000000"/>
          <w:sz w:val="22"/>
          <w:szCs w:val="22"/>
        </w:rPr>
      </w:pPr>
    </w:p>
    <w:p w14:paraId="0FE4B1EC" w14:textId="77777777" w:rsidR="00E513DA" w:rsidRPr="002B0A87" w:rsidRDefault="00E17274" w:rsidP="00E513DA">
      <w:pPr>
        <w:widowControl/>
        <w:numPr>
          <w:ilvl w:val="1"/>
          <w:numId w:val="17"/>
        </w:numPr>
        <w:suppressAutoHyphens w:val="0"/>
        <w:autoSpaceDE w:val="0"/>
        <w:autoSpaceDN w:val="0"/>
        <w:adjustRightInd w:val="0"/>
        <w:ind w:left="426" w:hanging="426"/>
        <w:jc w:val="both"/>
        <w:rPr>
          <w:rFonts w:ascii="Arial Narrow" w:hAnsi="Arial Narrow" w:cs="Tahoma"/>
          <w:b/>
          <w:kern w:val="16"/>
          <w:position w:val="-6"/>
          <w:sz w:val="22"/>
          <w:szCs w:val="22"/>
        </w:rPr>
      </w:pPr>
      <w:hyperlink w:anchor="_Toc231649145" w:history="1">
        <w:bookmarkStart w:id="10" w:name="_Toc239309886"/>
        <w:r w:rsidR="00E513DA" w:rsidRPr="002B0A87">
          <w:rPr>
            <w:rFonts w:ascii="Arial Narrow" w:hAnsi="Arial Narrow" w:cs="Tahoma"/>
            <w:b/>
            <w:kern w:val="16"/>
            <w:position w:val="-6"/>
            <w:sz w:val="22"/>
            <w:szCs w:val="22"/>
          </w:rPr>
          <w:t>OFERTA ÚNICA HÁBIL</w:t>
        </w:r>
        <w:bookmarkEnd w:id="10"/>
        <w:r w:rsidR="00E513DA" w:rsidRPr="002B0A87">
          <w:rPr>
            <w:rFonts w:ascii="Arial Narrow" w:hAnsi="Arial Narrow" w:cs="Tahoma"/>
            <w:b/>
            <w:webHidden/>
            <w:kern w:val="16"/>
            <w:position w:val="-6"/>
            <w:sz w:val="22"/>
            <w:szCs w:val="22"/>
          </w:rPr>
          <w:tab/>
        </w:r>
      </w:hyperlink>
    </w:p>
    <w:p w14:paraId="538A749D" w14:textId="77777777" w:rsidR="00E513DA" w:rsidRPr="002B0A87" w:rsidRDefault="00E513DA" w:rsidP="00E513DA">
      <w:pPr>
        <w:tabs>
          <w:tab w:val="num" w:pos="284"/>
        </w:tabs>
        <w:ind w:right="51"/>
        <w:jc w:val="both"/>
        <w:rPr>
          <w:rFonts w:ascii="Arial Narrow" w:hAnsi="Arial Narrow" w:cs="Tahoma"/>
          <w:sz w:val="22"/>
          <w:szCs w:val="22"/>
        </w:rPr>
      </w:pPr>
    </w:p>
    <w:p w14:paraId="01A888A0" w14:textId="77777777" w:rsidR="00E513DA" w:rsidRPr="002B0A87" w:rsidRDefault="00E513DA" w:rsidP="00E513DA">
      <w:pPr>
        <w:tabs>
          <w:tab w:val="num" w:pos="284"/>
        </w:tabs>
        <w:ind w:right="51"/>
        <w:jc w:val="both"/>
        <w:rPr>
          <w:rFonts w:ascii="Arial Narrow" w:hAnsi="Arial Narrow" w:cs="Tahoma"/>
          <w:sz w:val="22"/>
          <w:szCs w:val="22"/>
        </w:rPr>
      </w:pPr>
      <w:r w:rsidRPr="002B0A87">
        <w:rPr>
          <w:rFonts w:ascii="Arial Narrow" w:hAnsi="Arial Narrow" w:cs="Tahoma"/>
          <w:sz w:val="22"/>
          <w:szCs w:val="22"/>
        </w:rPr>
        <w:t>En el caso que se presente única Oferta o en el evento que, de las varias Ofertas presentadas sólo una sea hábil y ésta cumpla con los requisitos habilitantes exigidos, y satisfaga los requerimientos contenidos en la Invitación Pública la Entidad procederá a la comunicación de la Aceptación de la Oferta.</w:t>
      </w:r>
    </w:p>
    <w:p w14:paraId="398E1095" w14:textId="77777777" w:rsidR="00E513DA" w:rsidRPr="002B0A87" w:rsidRDefault="00E513DA" w:rsidP="00E513DA">
      <w:pPr>
        <w:tabs>
          <w:tab w:val="num" w:pos="284"/>
        </w:tabs>
        <w:ind w:right="51"/>
        <w:jc w:val="both"/>
        <w:rPr>
          <w:rFonts w:ascii="Arial Narrow" w:hAnsi="Arial Narrow" w:cs="Tahoma"/>
          <w:sz w:val="22"/>
          <w:szCs w:val="22"/>
        </w:rPr>
      </w:pPr>
    </w:p>
    <w:p w14:paraId="1A1EEF49" w14:textId="77777777" w:rsidR="00E513DA" w:rsidRPr="002B0A87" w:rsidRDefault="00E513DA" w:rsidP="00E513DA">
      <w:pPr>
        <w:tabs>
          <w:tab w:val="num" w:pos="284"/>
        </w:tabs>
        <w:ind w:right="51"/>
        <w:jc w:val="both"/>
        <w:rPr>
          <w:rFonts w:ascii="Arial Narrow" w:hAnsi="Arial Narrow" w:cs="Tahoma"/>
          <w:sz w:val="22"/>
          <w:szCs w:val="22"/>
        </w:rPr>
      </w:pPr>
    </w:p>
    <w:p w14:paraId="2FCE8994" w14:textId="77777777" w:rsidR="00E513DA" w:rsidRPr="002B0A87" w:rsidRDefault="00E513DA" w:rsidP="00E513DA">
      <w:pPr>
        <w:widowControl/>
        <w:numPr>
          <w:ilvl w:val="1"/>
          <w:numId w:val="17"/>
        </w:numPr>
        <w:suppressAutoHyphens w:val="0"/>
        <w:autoSpaceDE w:val="0"/>
        <w:autoSpaceDN w:val="0"/>
        <w:adjustRightInd w:val="0"/>
        <w:ind w:left="426" w:hanging="426"/>
        <w:jc w:val="both"/>
        <w:rPr>
          <w:rFonts w:ascii="Arial Narrow" w:hAnsi="Arial Narrow" w:cs="Tahoma"/>
          <w:b/>
          <w:sz w:val="22"/>
          <w:szCs w:val="22"/>
        </w:rPr>
      </w:pPr>
      <w:r w:rsidRPr="002B0A87">
        <w:rPr>
          <w:rFonts w:ascii="Arial Narrow" w:hAnsi="Arial Narrow" w:cs="Tahoma"/>
          <w:b/>
          <w:sz w:val="22"/>
          <w:szCs w:val="22"/>
        </w:rPr>
        <w:t>CAUSALES DE RECHAZO DE LAS OFERTAS</w:t>
      </w:r>
    </w:p>
    <w:p w14:paraId="2180C63D" w14:textId="77777777" w:rsidR="00E513DA" w:rsidRDefault="00E513DA" w:rsidP="00E513DA">
      <w:pPr>
        <w:jc w:val="both"/>
        <w:rPr>
          <w:rFonts w:ascii="Arial Narrow" w:hAnsi="Arial Narrow" w:cs="Tahoma"/>
          <w:b/>
          <w:sz w:val="22"/>
          <w:szCs w:val="22"/>
        </w:rPr>
      </w:pPr>
    </w:p>
    <w:p w14:paraId="6441D2F9" w14:textId="77777777" w:rsidR="00E513DA" w:rsidRPr="006D4ABA" w:rsidRDefault="00E513DA" w:rsidP="00E513DA">
      <w:pPr>
        <w:widowControl/>
        <w:suppressAutoHyphens w:val="0"/>
        <w:ind w:right="51"/>
        <w:jc w:val="both"/>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 xml:space="preserve">Se considera ajustada a la Invitación Pública, la Oferta que cumpla todos y cada uno de los requisitos establecidos y el oferente no se halle incurso </w:t>
      </w:r>
      <w:r w:rsidRPr="006D4ABA">
        <w:rPr>
          <w:rFonts w:ascii="Arial Narrow" w:hAnsi="Arial Narrow" w:cs="Tahoma"/>
          <w:sz w:val="22"/>
          <w:szCs w:val="22"/>
          <w:lang w:eastAsia="es-ES"/>
        </w:rPr>
        <w:t xml:space="preserve">en ninguna de las causales de </w:t>
      </w:r>
      <w:r w:rsidRPr="006D4ABA">
        <w:rPr>
          <w:rFonts w:ascii="Arial Narrow" w:hAnsi="Arial Narrow" w:cs="Tahoma"/>
          <w:b/>
          <w:sz w:val="22"/>
          <w:szCs w:val="22"/>
          <w:lang w:eastAsia="es-ES"/>
        </w:rPr>
        <w:t xml:space="preserve">RECHAZO </w:t>
      </w:r>
      <w:r w:rsidRPr="006D4ABA">
        <w:rPr>
          <w:rFonts w:ascii="Arial Narrow" w:hAnsi="Arial Narrow" w:cs="Tahoma"/>
          <w:sz w:val="22"/>
          <w:szCs w:val="22"/>
          <w:lang w:eastAsia="es-ES"/>
        </w:rPr>
        <w:t xml:space="preserve">establecidas expresamente en la presente Invitación Pública, ni </w:t>
      </w:r>
      <w:r w:rsidRPr="006D4ABA">
        <w:rPr>
          <w:rFonts w:ascii="Arial Narrow" w:hAnsi="Arial Narrow" w:cs="Tahoma"/>
          <w:color w:val="000000"/>
          <w:sz w:val="22"/>
          <w:szCs w:val="22"/>
          <w:lang w:eastAsia="es-ES"/>
        </w:rPr>
        <w:t>comprendida en uno de los siguientes casos:</w:t>
      </w:r>
    </w:p>
    <w:p w14:paraId="4C4778DE" w14:textId="77777777" w:rsidR="00E513DA" w:rsidRPr="006D4ABA" w:rsidRDefault="00E513DA" w:rsidP="00E513DA">
      <w:pPr>
        <w:widowControl/>
        <w:suppressAutoHyphens w:val="0"/>
        <w:ind w:left="567" w:right="51"/>
        <w:jc w:val="both"/>
        <w:rPr>
          <w:rFonts w:ascii="Arial Narrow" w:hAnsi="Arial Narrow" w:cs="Tahoma"/>
          <w:color w:val="000000"/>
          <w:sz w:val="22"/>
          <w:szCs w:val="22"/>
          <w:lang w:eastAsia="es-ES"/>
        </w:rPr>
      </w:pPr>
    </w:p>
    <w:p w14:paraId="6CF4B164" w14:textId="77777777" w:rsidR="00E513DA" w:rsidRPr="006D4ABA" w:rsidRDefault="00E513DA" w:rsidP="00E513DA">
      <w:pPr>
        <w:widowControl/>
        <w:numPr>
          <w:ilvl w:val="0"/>
          <w:numId w:val="16"/>
        </w:numPr>
        <w:suppressAutoHyphens w:val="0"/>
        <w:ind w:right="51"/>
        <w:jc w:val="both"/>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Cuando el Oferente se halle incurso en alguna de las causales de inhabilidad e incompatibilidad para contratar establecidas en la Constitución o en la ley, o incurra o se encuentre en un conflicto de intereses.</w:t>
      </w:r>
    </w:p>
    <w:p w14:paraId="024633E1" w14:textId="77777777" w:rsidR="00E513DA" w:rsidRPr="006D4ABA" w:rsidRDefault="00E513DA" w:rsidP="00E513DA">
      <w:pPr>
        <w:widowControl/>
        <w:suppressAutoHyphens w:val="0"/>
        <w:ind w:left="851" w:right="51" w:hanging="284"/>
        <w:jc w:val="both"/>
        <w:rPr>
          <w:rFonts w:ascii="Arial Narrow" w:hAnsi="Arial Narrow" w:cs="Tahoma"/>
          <w:color w:val="000000"/>
          <w:sz w:val="22"/>
          <w:szCs w:val="22"/>
          <w:lang w:eastAsia="es-ES"/>
        </w:rPr>
      </w:pPr>
    </w:p>
    <w:p w14:paraId="5A40FD9A" w14:textId="77777777" w:rsidR="00E513DA" w:rsidRPr="006D4ABA" w:rsidRDefault="00E513DA" w:rsidP="00E513DA">
      <w:pPr>
        <w:widowControl/>
        <w:numPr>
          <w:ilvl w:val="0"/>
          <w:numId w:val="16"/>
        </w:numPr>
        <w:suppressAutoHyphens w:val="0"/>
        <w:ind w:left="708" w:right="51"/>
        <w:jc w:val="both"/>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 xml:space="preserve">Cuando la Oferta sea presentada por personas jurídicamente incapaces para obligarse o cuando no cumplan </w:t>
      </w:r>
      <w:r w:rsidRPr="006D4ABA">
        <w:rPr>
          <w:rFonts w:ascii="Arial Narrow" w:hAnsi="Arial Narrow" w:cs="Tahoma"/>
          <w:sz w:val="22"/>
          <w:szCs w:val="22"/>
          <w:lang w:eastAsia="es-ES"/>
        </w:rPr>
        <w:t xml:space="preserve">con las calidades y condiciones habilitantes </w:t>
      </w:r>
      <w:r w:rsidRPr="006D4ABA">
        <w:rPr>
          <w:rFonts w:ascii="Arial Narrow" w:hAnsi="Arial Narrow" w:cs="Tahoma"/>
          <w:color w:val="000000"/>
          <w:sz w:val="22"/>
          <w:szCs w:val="22"/>
          <w:lang w:eastAsia="es-ES"/>
        </w:rPr>
        <w:t>para la participación, indicadas en esta Invitación Pública.</w:t>
      </w:r>
    </w:p>
    <w:p w14:paraId="0A4DE600" w14:textId="77777777" w:rsidR="00E513DA" w:rsidRPr="006D4ABA" w:rsidRDefault="00E513DA" w:rsidP="00E513DA">
      <w:pPr>
        <w:widowControl/>
        <w:suppressAutoHyphens w:val="0"/>
        <w:ind w:left="851" w:right="51" w:hanging="284"/>
        <w:jc w:val="both"/>
        <w:rPr>
          <w:rFonts w:ascii="Arial Narrow" w:hAnsi="Arial Narrow" w:cs="Tahoma"/>
          <w:color w:val="000000"/>
          <w:sz w:val="22"/>
          <w:szCs w:val="22"/>
          <w:lang w:eastAsia="es-ES"/>
        </w:rPr>
      </w:pPr>
    </w:p>
    <w:p w14:paraId="697D4B70" w14:textId="77777777" w:rsidR="00E513DA" w:rsidRPr="006D4ABA" w:rsidRDefault="00E513DA" w:rsidP="00E513DA">
      <w:pPr>
        <w:widowControl/>
        <w:numPr>
          <w:ilvl w:val="0"/>
          <w:numId w:val="16"/>
        </w:numPr>
        <w:suppressAutoHyphens w:val="0"/>
        <w:ind w:right="51"/>
        <w:jc w:val="both"/>
        <w:rPr>
          <w:rFonts w:ascii="Arial Narrow" w:hAnsi="Arial Narrow" w:cs="Tahoma"/>
          <w:i/>
          <w:color w:val="000080"/>
          <w:spacing w:val="-2"/>
          <w:sz w:val="22"/>
          <w:szCs w:val="22"/>
          <w:lang w:eastAsia="es-ES"/>
        </w:rPr>
      </w:pPr>
      <w:r w:rsidRPr="006D4ABA">
        <w:rPr>
          <w:rFonts w:ascii="Arial Narrow" w:hAnsi="Arial Narrow" w:cs="Tahoma"/>
          <w:color w:val="000000"/>
          <w:sz w:val="22"/>
          <w:szCs w:val="22"/>
          <w:lang w:eastAsia="es-ES"/>
        </w:rPr>
        <w:t xml:space="preserve">Cuando el </w:t>
      </w:r>
      <w:r w:rsidRPr="006D4ABA">
        <w:rPr>
          <w:rFonts w:ascii="Arial Narrow" w:hAnsi="Arial Narrow" w:cs="Tahoma"/>
          <w:b/>
          <w:sz w:val="22"/>
          <w:szCs w:val="22"/>
        </w:rPr>
        <w:t>VALOR TOTAL DE LA PROPUESTA</w:t>
      </w:r>
      <w:r w:rsidRPr="006D4ABA">
        <w:rPr>
          <w:rFonts w:ascii="Arial Narrow" w:hAnsi="Arial Narrow" w:cs="Tahoma"/>
          <w:sz w:val="22"/>
          <w:szCs w:val="22"/>
          <w:lang w:eastAsia="es-ES"/>
        </w:rPr>
        <w:t xml:space="preserve"> luego de </w:t>
      </w:r>
      <w:r w:rsidRPr="006D4ABA">
        <w:rPr>
          <w:rFonts w:ascii="Arial Narrow" w:hAnsi="Arial Narrow" w:cs="Tahoma"/>
          <w:color w:val="000000"/>
          <w:sz w:val="22"/>
          <w:szCs w:val="22"/>
          <w:lang w:eastAsia="es-ES"/>
        </w:rPr>
        <w:t xml:space="preserve">verificado, corregido y ajustado, </w:t>
      </w:r>
      <w:proofErr w:type="gramStart"/>
      <w:r w:rsidRPr="006D4ABA">
        <w:rPr>
          <w:rFonts w:ascii="Arial Narrow" w:hAnsi="Arial Narrow" w:cs="Tahoma"/>
          <w:color w:val="000000"/>
          <w:spacing w:val="-2"/>
          <w:sz w:val="22"/>
          <w:szCs w:val="22"/>
          <w:lang w:eastAsia="es-ES"/>
        </w:rPr>
        <w:t xml:space="preserve">sea </w:t>
      </w:r>
      <w:r w:rsidRPr="006D4ABA">
        <w:rPr>
          <w:rFonts w:ascii="Arial Narrow" w:hAnsi="Arial Narrow" w:cs="Tahoma"/>
          <w:b/>
          <w:color w:val="000000"/>
          <w:spacing w:val="-2"/>
          <w:sz w:val="22"/>
          <w:szCs w:val="22"/>
          <w:lang w:eastAsia="es-ES"/>
        </w:rPr>
        <w:t xml:space="preserve"> mayor</w:t>
      </w:r>
      <w:proofErr w:type="gramEnd"/>
      <w:r w:rsidRPr="006D4ABA">
        <w:rPr>
          <w:rFonts w:ascii="Arial Narrow" w:hAnsi="Arial Narrow" w:cs="Tahoma"/>
          <w:b/>
          <w:color w:val="000000"/>
          <w:spacing w:val="-2"/>
          <w:sz w:val="22"/>
          <w:szCs w:val="22"/>
          <w:lang w:eastAsia="es-ES"/>
        </w:rPr>
        <w:t xml:space="preserve"> al 100%</w:t>
      </w:r>
      <w:r w:rsidRPr="006D4ABA">
        <w:rPr>
          <w:rFonts w:ascii="Arial Narrow" w:hAnsi="Arial Narrow" w:cs="Tahoma"/>
          <w:color w:val="000000"/>
          <w:spacing w:val="-2"/>
          <w:sz w:val="22"/>
          <w:szCs w:val="22"/>
          <w:lang w:eastAsia="es-ES"/>
        </w:rPr>
        <w:t xml:space="preserve"> del valor oficial</w:t>
      </w:r>
      <w:r w:rsidRPr="006D4ABA">
        <w:rPr>
          <w:rFonts w:ascii="Arial Narrow" w:hAnsi="Arial Narrow" w:cs="Tahoma"/>
          <w:color w:val="000000"/>
          <w:sz w:val="22"/>
          <w:szCs w:val="22"/>
          <w:lang w:eastAsia="es-ES"/>
        </w:rPr>
        <w:t xml:space="preserve"> respectivo, indicado en esta Invitación o Anexo respectivo; o cuando el </w:t>
      </w:r>
      <w:r w:rsidRPr="006D4ABA">
        <w:rPr>
          <w:rFonts w:ascii="Arial Narrow" w:hAnsi="Arial Narrow" w:cs="Tahoma"/>
          <w:b/>
          <w:color w:val="000000"/>
          <w:sz w:val="22"/>
          <w:szCs w:val="22"/>
          <w:lang w:eastAsia="es-ES"/>
        </w:rPr>
        <w:t>VALOR TOTAL  UNITARIO PROPUESTO</w:t>
      </w:r>
      <w:r w:rsidRPr="006D4ABA">
        <w:rPr>
          <w:rFonts w:ascii="Arial Narrow" w:hAnsi="Arial Narrow" w:cs="Tahoma"/>
          <w:color w:val="000000"/>
          <w:sz w:val="22"/>
          <w:szCs w:val="22"/>
          <w:lang w:eastAsia="es-ES"/>
        </w:rPr>
        <w:t xml:space="preserve"> para el respectivo ítem, corregido y ajustado al peso, sea </w:t>
      </w:r>
      <w:r w:rsidRPr="006D4ABA">
        <w:rPr>
          <w:rFonts w:ascii="Arial Narrow" w:hAnsi="Arial Narrow" w:cs="Tahoma"/>
          <w:b/>
          <w:color w:val="000000"/>
          <w:spacing w:val="-2"/>
          <w:sz w:val="22"/>
          <w:szCs w:val="22"/>
          <w:lang w:eastAsia="es-ES"/>
        </w:rPr>
        <w:t>mayor al 100%</w:t>
      </w:r>
      <w:r w:rsidRPr="006D4ABA">
        <w:rPr>
          <w:rFonts w:ascii="Arial Narrow" w:hAnsi="Arial Narrow" w:cs="Tahoma"/>
          <w:color w:val="000000"/>
          <w:sz w:val="22"/>
          <w:szCs w:val="22"/>
          <w:lang w:eastAsia="es-ES"/>
        </w:rPr>
        <w:t xml:space="preserve"> del </w:t>
      </w:r>
      <w:r w:rsidRPr="006D4ABA">
        <w:rPr>
          <w:rFonts w:ascii="Arial Narrow" w:hAnsi="Arial Narrow" w:cs="Tahoma"/>
          <w:b/>
          <w:color w:val="000000"/>
          <w:sz w:val="22"/>
          <w:szCs w:val="22"/>
          <w:lang w:eastAsia="es-ES"/>
        </w:rPr>
        <w:t>VALOR TOTAL UNITARIO OFICIAL</w:t>
      </w:r>
      <w:r w:rsidRPr="006D4ABA">
        <w:rPr>
          <w:rFonts w:ascii="Arial Narrow" w:hAnsi="Arial Narrow" w:cs="Tahoma"/>
          <w:color w:val="000000"/>
          <w:sz w:val="22"/>
          <w:szCs w:val="22"/>
          <w:lang w:eastAsia="es-ES"/>
        </w:rPr>
        <w:t xml:space="preserve"> fijado para el respectivo ítem; o cuando cualquiera de sus componentes sea </w:t>
      </w:r>
      <w:r w:rsidRPr="006D4ABA">
        <w:rPr>
          <w:rFonts w:ascii="Arial Narrow" w:hAnsi="Arial Narrow" w:cs="Tahoma"/>
          <w:b/>
          <w:color w:val="000000"/>
          <w:spacing w:val="-2"/>
          <w:sz w:val="22"/>
          <w:szCs w:val="22"/>
          <w:lang w:eastAsia="es-ES"/>
        </w:rPr>
        <w:t xml:space="preserve">mayor al 100% </w:t>
      </w:r>
      <w:r w:rsidRPr="006D4ABA">
        <w:rPr>
          <w:rFonts w:ascii="Arial Narrow" w:hAnsi="Arial Narrow" w:cs="Tahoma"/>
          <w:color w:val="000000"/>
          <w:spacing w:val="-2"/>
          <w:sz w:val="22"/>
          <w:szCs w:val="22"/>
          <w:lang w:eastAsia="es-ES"/>
        </w:rPr>
        <w:t>del respectivo valor oficial.</w:t>
      </w:r>
    </w:p>
    <w:p w14:paraId="06C405CC" w14:textId="77777777" w:rsidR="00E513DA" w:rsidRPr="006D4ABA" w:rsidRDefault="00E513DA" w:rsidP="00E513DA">
      <w:pPr>
        <w:widowControl/>
        <w:suppressAutoHyphens w:val="0"/>
        <w:ind w:right="51"/>
        <w:jc w:val="both"/>
        <w:rPr>
          <w:rFonts w:ascii="Arial Narrow" w:hAnsi="Arial Narrow" w:cs="Tahoma"/>
          <w:color w:val="000000"/>
          <w:sz w:val="22"/>
          <w:szCs w:val="22"/>
          <w:lang w:eastAsia="es-ES"/>
        </w:rPr>
      </w:pPr>
    </w:p>
    <w:p w14:paraId="291F0B1F" w14:textId="77777777" w:rsidR="00E513DA" w:rsidRPr="006D4ABA" w:rsidRDefault="00E513DA" w:rsidP="00E513DA">
      <w:pPr>
        <w:widowControl/>
        <w:numPr>
          <w:ilvl w:val="0"/>
          <w:numId w:val="16"/>
        </w:numPr>
        <w:suppressAutoHyphens w:val="0"/>
        <w:ind w:right="51"/>
        <w:jc w:val="both"/>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 xml:space="preserve">Cuando </w:t>
      </w:r>
      <w:r w:rsidRPr="006D4ABA">
        <w:rPr>
          <w:rFonts w:ascii="Arial Narrow" w:hAnsi="Arial Narrow" w:cs="Tahoma"/>
          <w:sz w:val="22"/>
          <w:szCs w:val="22"/>
          <w:lang w:eastAsia="es-ES"/>
        </w:rPr>
        <w:t>para el mismo proceso de Selección se presenten varias Ofertas por el mismo Oferente, por sí o por interpuesta persona, en Consorcio, Unión Temporal o individualmente,</w:t>
      </w:r>
      <w:r w:rsidRPr="006D4ABA">
        <w:rPr>
          <w:rFonts w:ascii="Arial Narrow" w:hAnsi="Arial Narrow" w:cs="Tahoma"/>
          <w:color w:val="000000"/>
          <w:sz w:val="22"/>
          <w:szCs w:val="22"/>
          <w:lang w:eastAsia="es-ES"/>
        </w:rPr>
        <w:t xml:space="preserve"> o cuando uno o más socios de la persona jurídica oferente o su representante legal sean socios o representante legal de otra persona jurídica oferente en este mismo proceso, o cuando uno o más socios de la persona jurídica oferente, o su representante legal se presenten como personas naturales en este mismo proceso</w:t>
      </w:r>
      <w:r w:rsidRPr="006D4ABA">
        <w:rPr>
          <w:rFonts w:ascii="Arial Narrow" w:hAnsi="Arial Narrow" w:cs="Tahoma"/>
          <w:sz w:val="22"/>
          <w:szCs w:val="22"/>
          <w:lang w:eastAsia="es-ES"/>
        </w:rPr>
        <w:t xml:space="preserve">. En estos casos, </w:t>
      </w:r>
      <w:r w:rsidRPr="006D4ABA">
        <w:rPr>
          <w:rFonts w:ascii="Arial Narrow" w:hAnsi="Arial Narrow" w:cs="Tahoma"/>
          <w:color w:val="000000"/>
          <w:sz w:val="22"/>
          <w:szCs w:val="22"/>
          <w:lang w:eastAsia="es-ES"/>
        </w:rPr>
        <w:t>solo será válida la primera Oferta entregada, de acuerdo con el registro efectuado en la planilla de recepción de Ofertas.</w:t>
      </w:r>
    </w:p>
    <w:p w14:paraId="26FA7DF4" w14:textId="77777777" w:rsidR="00E513DA" w:rsidRPr="006D4ABA" w:rsidRDefault="00E513DA" w:rsidP="00E513DA">
      <w:pPr>
        <w:widowControl/>
        <w:suppressAutoHyphens w:val="0"/>
        <w:ind w:left="851" w:right="51"/>
        <w:jc w:val="both"/>
        <w:rPr>
          <w:rFonts w:ascii="Arial Narrow" w:hAnsi="Arial Narrow" w:cs="Tahoma"/>
          <w:color w:val="000000"/>
          <w:sz w:val="22"/>
          <w:szCs w:val="22"/>
          <w:lang w:eastAsia="es-ES"/>
        </w:rPr>
      </w:pPr>
    </w:p>
    <w:p w14:paraId="72BEBD5F" w14:textId="77777777" w:rsidR="00E513DA" w:rsidRPr="006D4ABA" w:rsidRDefault="00E513DA" w:rsidP="00E513DA">
      <w:pPr>
        <w:widowControl/>
        <w:numPr>
          <w:ilvl w:val="0"/>
          <w:numId w:val="16"/>
        </w:numPr>
        <w:suppressAutoHyphens w:val="0"/>
        <w:ind w:right="51"/>
        <w:jc w:val="both"/>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Cuando el representante legal del oferente o de alguno de los integrantes del Consorcio o Unión Temporal no se encuentre debidamente autorizado para presentar la Oferta y firmar contrato de acuerdo con los estatutos sociales y una vez requerido no aporte el documento respectivo que lo faculte.</w:t>
      </w:r>
    </w:p>
    <w:p w14:paraId="1A73ED82" w14:textId="77777777" w:rsidR="00E513DA" w:rsidRPr="006D4ABA" w:rsidRDefault="00E513DA" w:rsidP="00E513DA">
      <w:pPr>
        <w:widowControl/>
        <w:suppressAutoHyphens w:val="0"/>
        <w:ind w:right="51"/>
        <w:jc w:val="both"/>
        <w:rPr>
          <w:rFonts w:ascii="Arial Narrow" w:hAnsi="Arial Narrow" w:cs="Tahoma"/>
          <w:color w:val="000000"/>
          <w:sz w:val="22"/>
          <w:szCs w:val="22"/>
          <w:lang w:eastAsia="es-ES"/>
        </w:rPr>
      </w:pPr>
    </w:p>
    <w:p w14:paraId="6C6B61C6" w14:textId="77777777" w:rsidR="00E513DA" w:rsidRPr="006D4ABA" w:rsidRDefault="00E513DA" w:rsidP="00E513DA">
      <w:pPr>
        <w:widowControl/>
        <w:numPr>
          <w:ilvl w:val="0"/>
          <w:numId w:val="16"/>
        </w:numPr>
        <w:suppressAutoHyphens w:val="0"/>
        <w:ind w:right="51"/>
        <w:jc w:val="both"/>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CUANDO LA OFERTA NO SE PRESENTE A TRAVÉS DE LA PLATAFORMA SECOP II. No se recibirán ofertas físicas ni a través de correo electrónico o fax.</w:t>
      </w:r>
    </w:p>
    <w:p w14:paraId="6E92E90E" w14:textId="77777777" w:rsidR="00E513DA" w:rsidRPr="006D4ABA" w:rsidRDefault="00E513DA" w:rsidP="00E513DA">
      <w:pPr>
        <w:widowControl/>
        <w:suppressAutoHyphens w:val="0"/>
        <w:ind w:left="851" w:right="51" w:hanging="284"/>
        <w:jc w:val="both"/>
        <w:rPr>
          <w:rFonts w:ascii="Arial Narrow" w:hAnsi="Arial Narrow" w:cs="Tahoma"/>
          <w:color w:val="000000"/>
          <w:sz w:val="22"/>
          <w:szCs w:val="22"/>
          <w:lang w:eastAsia="es-ES"/>
        </w:rPr>
      </w:pPr>
    </w:p>
    <w:p w14:paraId="1503AF4E" w14:textId="77777777" w:rsidR="00E513DA" w:rsidRPr="006D4ABA" w:rsidRDefault="00E513DA" w:rsidP="00E513DA">
      <w:pPr>
        <w:widowControl/>
        <w:numPr>
          <w:ilvl w:val="0"/>
          <w:numId w:val="16"/>
        </w:numPr>
        <w:suppressAutoHyphens w:val="0"/>
        <w:ind w:right="51"/>
        <w:jc w:val="both"/>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 xml:space="preserve">Cuando formule una oferta en la que se fijen condiciones económicas y de 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4969087F" w14:textId="77777777" w:rsidR="00E513DA" w:rsidRPr="006D4ABA" w:rsidRDefault="00E513DA" w:rsidP="00E513DA">
      <w:pPr>
        <w:pStyle w:val="Prrafodelista"/>
        <w:rPr>
          <w:rFonts w:ascii="Arial Narrow" w:hAnsi="Arial Narrow" w:cs="Tahoma"/>
          <w:color w:val="000000"/>
          <w:sz w:val="22"/>
          <w:szCs w:val="22"/>
          <w:lang w:eastAsia="es-ES"/>
        </w:rPr>
      </w:pPr>
    </w:p>
    <w:p w14:paraId="5D77BCB6" w14:textId="77777777" w:rsidR="00E513DA" w:rsidRPr="006D4ABA" w:rsidRDefault="00E513DA" w:rsidP="00E513DA">
      <w:pPr>
        <w:widowControl/>
        <w:numPr>
          <w:ilvl w:val="0"/>
          <w:numId w:val="16"/>
        </w:numPr>
        <w:suppressAutoHyphens w:val="0"/>
        <w:ind w:right="51"/>
        <w:jc w:val="both"/>
        <w:rPr>
          <w:rFonts w:ascii="Arial Narrow" w:hAnsi="Arial Narrow" w:cs="Tahoma"/>
          <w:color w:val="FF0000"/>
          <w:sz w:val="22"/>
          <w:szCs w:val="22"/>
          <w:lang w:eastAsia="es-ES"/>
        </w:rPr>
      </w:pPr>
      <w:r w:rsidRPr="006D4ABA">
        <w:rPr>
          <w:rFonts w:ascii="Arial Narrow" w:hAnsi="Arial Narrow" w:cs="Tahoma"/>
          <w:sz w:val="22"/>
          <w:szCs w:val="22"/>
          <w:lang w:eastAsia="es-ES"/>
        </w:rPr>
        <w:t>Cuando se evidencie que la información presentada por el oferente sean datos contradictorios que induzcan a error a la Entidad.</w:t>
      </w:r>
    </w:p>
    <w:p w14:paraId="558F8462" w14:textId="77777777" w:rsidR="00E513DA" w:rsidRPr="006D4ABA" w:rsidRDefault="00E513DA" w:rsidP="00E513DA">
      <w:pPr>
        <w:widowControl/>
        <w:suppressAutoHyphens w:val="0"/>
        <w:ind w:left="708" w:right="51"/>
        <w:jc w:val="both"/>
        <w:rPr>
          <w:rFonts w:ascii="Arial Narrow" w:hAnsi="Arial Narrow" w:cs="Tahoma"/>
          <w:color w:val="000000"/>
          <w:spacing w:val="-2"/>
          <w:sz w:val="22"/>
          <w:szCs w:val="22"/>
        </w:rPr>
      </w:pPr>
    </w:p>
    <w:p w14:paraId="7DD67D83" w14:textId="77777777" w:rsidR="00E513DA" w:rsidRPr="006D4ABA" w:rsidRDefault="00E513DA" w:rsidP="00E513DA">
      <w:pPr>
        <w:widowControl/>
        <w:numPr>
          <w:ilvl w:val="0"/>
          <w:numId w:val="16"/>
        </w:numPr>
        <w:suppressAutoHyphens w:val="0"/>
        <w:ind w:right="51"/>
        <w:jc w:val="both"/>
        <w:rPr>
          <w:rFonts w:ascii="Arial Narrow" w:hAnsi="Arial Narrow" w:cs="Tahoma"/>
          <w:spacing w:val="-2"/>
          <w:sz w:val="22"/>
          <w:szCs w:val="22"/>
          <w:lang w:eastAsia="es-ES"/>
        </w:rPr>
      </w:pPr>
      <w:r w:rsidRPr="006D4ABA">
        <w:rPr>
          <w:rFonts w:ascii="Arial Narrow" w:hAnsi="Arial Narrow" w:cs="Tahoma"/>
          <w:spacing w:val="-2"/>
          <w:sz w:val="22"/>
          <w:szCs w:val="22"/>
          <w:lang w:eastAsia="es-ES"/>
        </w:rPr>
        <w:t xml:space="preserve">Estar incursa la persona jurídica oferente individual o integrante del oferente plural en causal de </w:t>
      </w:r>
      <w:proofErr w:type="gramStart"/>
      <w:r w:rsidRPr="006D4ABA">
        <w:rPr>
          <w:rFonts w:ascii="Arial Narrow" w:hAnsi="Arial Narrow" w:cs="Tahoma"/>
          <w:spacing w:val="-2"/>
          <w:sz w:val="22"/>
          <w:szCs w:val="22"/>
          <w:lang w:eastAsia="es-ES"/>
        </w:rPr>
        <w:t>disolución,  liquidación</w:t>
      </w:r>
      <w:proofErr w:type="gramEnd"/>
      <w:r w:rsidRPr="006D4ABA">
        <w:rPr>
          <w:rFonts w:ascii="Arial Narrow" w:hAnsi="Arial Narrow" w:cs="Tahoma"/>
          <w:spacing w:val="-2"/>
          <w:sz w:val="22"/>
          <w:szCs w:val="22"/>
          <w:lang w:eastAsia="es-ES"/>
        </w:rPr>
        <w:t xml:space="preserve">  o liquidación judicial obligatoria.</w:t>
      </w:r>
    </w:p>
    <w:p w14:paraId="289A0998" w14:textId="77777777" w:rsidR="00E513DA" w:rsidRPr="006D4ABA" w:rsidRDefault="00E513DA" w:rsidP="00E513DA">
      <w:pPr>
        <w:pStyle w:val="Prrafodelista"/>
        <w:rPr>
          <w:rFonts w:ascii="Arial Narrow" w:hAnsi="Arial Narrow" w:cs="Tahoma"/>
          <w:spacing w:val="-2"/>
          <w:sz w:val="22"/>
          <w:szCs w:val="22"/>
          <w:lang w:eastAsia="es-ES"/>
        </w:rPr>
      </w:pPr>
    </w:p>
    <w:p w14:paraId="386EE190" w14:textId="77777777" w:rsidR="00E513DA" w:rsidRPr="006D4ABA" w:rsidRDefault="00E513DA" w:rsidP="00E513DA">
      <w:pPr>
        <w:widowControl/>
        <w:numPr>
          <w:ilvl w:val="0"/>
          <w:numId w:val="16"/>
        </w:numPr>
        <w:suppressAutoHyphens w:val="0"/>
        <w:ind w:right="51"/>
        <w:jc w:val="both"/>
        <w:rPr>
          <w:rFonts w:ascii="Arial Narrow" w:hAnsi="Arial Narrow" w:cs="Tahoma"/>
          <w:spacing w:val="-2"/>
          <w:sz w:val="22"/>
          <w:szCs w:val="22"/>
          <w:lang w:eastAsia="es-ES"/>
        </w:rPr>
      </w:pPr>
      <w:r w:rsidRPr="006D4ABA">
        <w:rPr>
          <w:rFonts w:ascii="Arial Narrow" w:hAnsi="Arial Narrow" w:cs="Tahoma"/>
          <w:color w:val="000000"/>
          <w:spacing w:val="-2"/>
          <w:sz w:val="22"/>
          <w:szCs w:val="22"/>
          <w:lang w:eastAsia="es-ES"/>
        </w:rPr>
        <w:t>Si la actividad comercial del oferente persona natural, o el objeto social de alguna de las personas jurídicas que conforman el consorcio o la unión temporal, no se encuentra acorde con el objeto a contratar.</w:t>
      </w:r>
    </w:p>
    <w:p w14:paraId="10D026E2" w14:textId="77777777" w:rsidR="00E513DA" w:rsidRPr="006D4ABA" w:rsidRDefault="00E513DA" w:rsidP="00E513DA">
      <w:pPr>
        <w:widowControl/>
        <w:suppressAutoHyphens w:val="0"/>
        <w:ind w:left="708" w:right="51"/>
        <w:jc w:val="both"/>
        <w:rPr>
          <w:rFonts w:ascii="Arial Narrow" w:hAnsi="Arial Narrow" w:cs="Tahoma"/>
          <w:color w:val="000000"/>
          <w:spacing w:val="-2"/>
          <w:sz w:val="22"/>
          <w:szCs w:val="22"/>
          <w:lang w:eastAsia="es-ES"/>
        </w:rPr>
      </w:pPr>
    </w:p>
    <w:p w14:paraId="1C707037" w14:textId="77777777" w:rsidR="00E513DA" w:rsidRPr="006D4ABA" w:rsidRDefault="00E513DA" w:rsidP="00E513DA">
      <w:pPr>
        <w:widowControl/>
        <w:numPr>
          <w:ilvl w:val="0"/>
          <w:numId w:val="16"/>
        </w:numPr>
        <w:suppressAutoHyphens w:val="0"/>
        <w:ind w:right="51"/>
        <w:jc w:val="both"/>
        <w:rPr>
          <w:rFonts w:ascii="Arial Narrow" w:hAnsi="Arial Narrow" w:cs="Tahoma"/>
          <w:color w:val="000000"/>
          <w:spacing w:val="-2"/>
          <w:sz w:val="22"/>
          <w:szCs w:val="22"/>
          <w:lang w:eastAsia="es-ES"/>
        </w:rPr>
      </w:pPr>
      <w:r w:rsidRPr="006D4ABA">
        <w:rPr>
          <w:rFonts w:ascii="Arial Narrow" w:hAnsi="Arial Narrow" w:cs="Tahoma"/>
          <w:color w:val="000000"/>
          <w:spacing w:val="-2"/>
          <w:sz w:val="22"/>
          <w:szCs w:val="22"/>
          <w:lang w:eastAsia="es-ES"/>
        </w:rPr>
        <w:t>Cuando la Oferta se presente en forma parcial, alternativa o condicionada.</w:t>
      </w:r>
    </w:p>
    <w:p w14:paraId="208DA5BB" w14:textId="77777777" w:rsidR="00E513DA" w:rsidRPr="006D4ABA" w:rsidRDefault="00E513DA" w:rsidP="00E513DA">
      <w:pPr>
        <w:widowControl/>
        <w:suppressAutoHyphens w:val="0"/>
        <w:ind w:right="51"/>
        <w:jc w:val="both"/>
        <w:rPr>
          <w:rFonts w:ascii="Arial Narrow" w:hAnsi="Arial Narrow" w:cs="Tahoma"/>
          <w:color w:val="000000"/>
          <w:spacing w:val="-2"/>
          <w:sz w:val="22"/>
          <w:szCs w:val="22"/>
          <w:lang w:eastAsia="es-ES"/>
        </w:rPr>
      </w:pPr>
    </w:p>
    <w:p w14:paraId="751BAFCD" w14:textId="77777777" w:rsidR="00E513DA" w:rsidRPr="006D4ABA" w:rsidRDefault="00E513DA" w:rsidP="00E513DA">
      <w:pPr>
        <w:widowControl/>
        <w:numPr>
          <w:ilvl w:val="0"/>
          <w:numId w:val="16"/>
        </w:numPr>
        <w:suppressAutoHyphens w:val="0"/>
        <w:ind w:right="51"/>
        <w:jc w:val="both"/>
        <w:rPr>
          <w:rFonts w:ascii="Arial Narrow" w:hAnsi="Arial Narrow" w:cs="Tahoma"/>
          <w:color w:val="000000"/>
          <w:spacing w:val="-2"/>
          <w:sz w:val="22"/>
          <w:szCs w:val="22"/>
          <w:lang w:eastAsia="es-ES"/>
        </w:rPr>
      </w:pPr>
      <w:r w:rsidRPr="006D4ABA">
        <w:rPr>
          <w:rFonts w:ascii="Arial Narrow" w:hAnsi="Arial Narrow" w:cs="Tahoma"/>
          <w:color w:val="000000"/>
          <w:spacing w:val="-2"/>
          <w:sz w:val="22"/>
          <w:szCs w:val="22"/>
          <w:lang w:eastAsia="es-ES"/>
        </w:rPr>
        <w:t>Cuando no cumpla con las condiciones técnicas mínimas requeridas en la Invitación Pública.</w:t>
      </w:r>
    </w:p>
    <w:p w14:paraId="42344681" w14:textId="77777777" w:rsidR="00E513DA" w:rsidRPr="006D4ABA" w:rsidRDefault="00E513DA" w:rsidP="00E513DA">
      <w:pPr>
        <w:widowControl/>
        <w:suppressAutoHyphens w:val="0"/>
        <w:ind w:left="720" w:right="51"/>
        <w:jc w:val="both"/>
        <w:rPr>
          <w:rFonts w:ascii="Arial Narrow" w:hAnsi="Arial Narrow" w:cs="Tahoma"/>
          <w:b/>
          <w:i/>
          <w:sz w:val="22"/>
          <w:szCs w:val="22"/>
          <w:highlight w:val="yellow"/>
          <w:lang w:eastAsia="es-ES"/>
        </w:rPr>
      </w:pPr>
    </w:p>
    <w:p w14:paraId="6A81A697" w14:textId="77777777" w:rsidR="00E513DA" w:rsidRPr="006D4ABA" w:rsidRDefault="00E513DA" w:rsidP="00E513DA">
      <w:pPr>
        <w:numPr>
          <w:ilvl w:val="0"/>
          <w:numId w:val="16"/>
        </w:numPr>
        <w:jc w:val="both"/>
        <w:rPr>
          <w:rFonts w:ascii="Arial Narrow" w:hAnsi="Arial Narrow" w:cs="Tahoma"/>
          <w:sz w:val="22"/>
          <w:szCs w:val="22"/>
        </w:rPr>
      </w:pPr>
      <w:r w:rsidRPr="006D4ABA">
        <w:rPr>
          <w:rFonts w:ascii="Arial Narrow" w:hAnsi="Arial Narrow" w:cs="Tahoma"/>
          <w:sz w:val="22"/>
          <w:szCs w:val="22"/>
        </w:rPr>
        <w:t>Cuando se omita alguno de los valores unitarios que se deben ofertar dentro de la oferta económica, o cuando en la casilla del Valor Unitario requerido se indiquen valores negativos o se indiquen valores en cero ($0,00).</w:t>
      </w:r>
    </w:p>
    <w:p w14:paraId="0AE0E5FF" w14:textId="77777777" w:rsidR="00E513DA" w:rsidRPr="006D4ABA" w:rsidRDefault="00E513DA" w:rsidP="00E513DA">
      <w:pPr>
        <w:pStyle w:val="Prrafodelista"/>
        <w:tabs>
          <w:tab w:val="left" w:pos="3700"/>
        </w:tabs>
        <w:rPr>
          <w:rFonts w:ascii="Arial Narrow" w:hAnsi="Arial Narrow" w:cs="Tahoma"/>
          <w:color w:val="000000"/>
          <w:sz w:val="22"/>
          <w:szCs w:val="22"/>
          <w:lang w:eastAsia="es-ES"/>
        </w:rPr>
      </w:pPr>
      <w:r w:rsidRPr="006D4ABA">
        <w:rPr>
          <w:rFonts w:ascii="Arial Narrow" w:hAnsi="Arial Narrow" w:cs="Tahoma"/>
          <w:color w:val="000000"/>
          <w:sz w:val="22"/>
          <w:szCs w:val="22"/>
          <w:lang w:eastAsia="es-ES"/>
        </w:rPr>
        <w:tab/>
      </w:r>
    </w:p>
    <w:p w14:paraId="70E413C4" w14:textId="77777777" w:rsidR="00E513DA" w:rsidRPr="006D4ABA" w:rsidRDefault="00E513DA" w:rsidP="00E513DA">
      <w:pPr>
        <w:numPr>
          <w:ilvl w:val="0"/>
          <w:numId w:val="16"/>
        </w:numPr>
        <w:jc w:val="both"/>
        <w:rPr>
          <w:rFonts w:ascii="Arial Narrow" w:hAnsi="Arial Narrow" w:cs="Tahoma"/>
          <w:sz w:val="22"/>
          <w:szCs w:val="22"/>
        </w:rPr>
      </w:pPr>
      <w:r w:rsidRPr="006D4ABA">
        <w:rPr>
          <w:rFonts w:ascii="Arial Narrow" w:hAnsi="Arial Narrow" w:cs="Tahoma"/>
          <w:sz w:val="22"/>
          <w:szCs w:val="22"/>
        </w:rPr>
        <w:t>En los demás casos expresamente establecidos en la presente Invitación Pública y en la Ley.</w:t>
      </w:r>
    </w:p>
    <w:p w14:paraId="78D745E1" w14:textId="77777777" w:rsidR="00E513DA" w:rsidRPr="002B0A87" w:rsidRDefault="00E513DA" w:rsidP="00E513DA">
      <w:pPr>
        <w:autoSpaceDE w:val="0"/>
        <w:autoSpaceDN w:val="0"/>
        <w:adjustRightInd w:val="0"/>
        <w:jc w:val="both"/>
        <w:rPr>
          <w:rFonts w:ascii="Arial Narrow" w:hAnsi="Arial Narrow" w:cs="Tahoma"/>
          <w:color w:val="000000"/>
          <w:sz w:val="22"/>
          <w:szCs w:val="22"/>
        </w:rPr>
      </w:pPr>
    </w:p>
    <w:p w14:paraId="75A0B65B" w14:textId="77777777" w:rsidR="00E513DA" w:rsidRPr="002B0A87" w:rsidRDefault="00E17274" w:rsidP="00E513DA">
      <w:pPr>
        <w:numPr>
          <w:ilvl w:val="1"/>
          <w:numId w:val="17"/>
        </w:numPr>
        <w:ind w:left="567" w:hanging="567"/>
        <w:jc w:val="both"/>
        <w:rPr>
          <w:rFonts w:ascii="Arial Narrow" w:hAnsi="Arial Narrow" w:cs="Tahoma"/>
          <w:b/>
          <w:iCs/>
          <w:sz w:val="22"/>
          <w:szCs w:val="22"/>
        </w:rPr>
      </w:pPr>
      <w:hyperlink w:anchor="_Toc231649144" w:history="1">
        <w:r w:rsidR="00E513DA" w:rsidRPr="002B0A87">
          <w:rPr>
            <w:rFonts w:ascii="Arial Narrow" w:hAnsi="Arial Narrow" w:cs="Tahoma"/>
            <w:b/>
            <w:sz w:val="22"/>
            <w:szCs w:val="22"/>
          </w:rPr>
          <w:t>PROCEDIMIENTO EN CASO DE EMPATE</w:t>
        </w:r>
        <w:r w:rsidR="00E513DA" w:rsidRPr="002B0A87">
          <w:rPr>
            <w:rFonts w:ascii="Arial Narrow" w:hAnsi="Arial Narrow" w:cs="Tahoma"/>
            <w:b/>
            <w:iCs/>
            <w:webHidden/>
            <w:sz w:val="22"/>
            <w:szCs w:val="22"/>
          </w:rPr>
          <w:tab/>
        </w:r>
      </w:hyperlink>
    </w:p>
    <w:p w14:paraId="3180B75F" w14:textId="77777777" w:rsidR="00E513DA" w:rsidRPr="002B0A87" w:rsidRDefault="00E513DA" w:rsidP="00E513DA">
      <w:pPr>
        <w:ind w:left="360" w:right="51"/>
        <w:jc w:val="both"/>
        <w:rPr>
          <w:rFonts w:ascii="Arial Narrow" w:hAnsi="Arial Narrow" w:cs="Tahoma"/>
          <w:iCs/>
          <w:sz w:val="22"/>
          <w:szCs w:val="22"/>
        </w:rPr>
      </w:pPr>
    </w:p>
    <w:p w14:paraId="32078A29" w14:textId="77777777" w:rsidR="00E513DA" w:rsidRPr="002B0A87" w:rsidRDefault="00E513DA" w:rsidP="00E513DA">
      <w:pPr>
        <w:tabs>
          <w:tab w:val="num" w:pos="0"/>
        </w:tabs>
        <w:ind w:right="51"/>
        <w:jc w:val="both"/>
        <w:rPr>
          <w:rFonts w:ascii="Arial Narrow" w:hAnsi="Arial Narrow" w:cs="Tahoma"/>
          <w:bCs/>
          <w:color w:val="000000"/>
          <w:sz w:val="22"/>
          <w:szCs w:val="22"/>
        </w:rPr>
      </w:pPr>
      <w:r w:rsidRPr="002B0A87">
        <w:rPr>
          <w:rFonts w:ascii="Arial Narrow" w:hAnsi="Arial Narrow" w:cs="Tahoma"/>
          <w:bCs/>
          <w:sz w:val="22"/>
          <w:szCs w:val="22"/>
        </w:rPr>
        <w:lastRenderedPageBreak/>
        <w:t>Se entenderá que hay empate cuando dos o más Ofertas presenten un idéntico precio de Oferta económica, bajo el anterior criterio, la Entidad adjudicará a quien haya entregado primero la Oferta entre los empatados, según el orden de entrega de las mismas. (</w:t>
      </w:r>
      <w:r w:rsidRPr="002B0A87">
        <w:rPr>
          <w:rFonts w:ascii="Arial Narrow" w:hAnsi="Arial Narrow" w:cs="Tahoma"/>
          <w:bCs/>
          <w:color w:val="000000"/>
          <w:sz w:val="22"/>
          <w:szCs w:val="22"/>
        </w:rPr>
        <w:t>Numeral 6 delartículo</w:t>
      </w:r>
      <w:r w:rsidRPr="002B0A87">
        <w:rPr>
          <w:rFonts w:ascii="Arial Narrow" w:hAnsi="Arial Narrow" w:cs="Tahoma"/>
          <w:bCs/>
          <w:sz w:val="22"/>
          <w:szCs w:val="22"/>
        </w:rPr>
        <w:t>2.2.1.2.1.5.2</w:t>
      </w:r>
      <w:r w:rsidRPr="002B0A87">
        <w:rPr>
          <w:rFonts w:ascii="Arial Narrow" w:hAnsi="Arial Narrow" w:cs="Tahoma"/>
          <w:sz w:val="22"/>
          <w:szCs w:val="22"/>
        </w:rPr>
        <w:t>. del Decreto 1082 de 2015</w:t>
      </w:r>
      <w:r w:rsidRPr="002B0A87">
        <w:rPr>
          <w:rFonts w:ascii="Arial Narrow" w:hAnsi="Arial Narrow" w:cs="Tahoma"/>
          <w:bCs/>
          <w:color w:val="000000"/>
          <w:sz w:val="22"/>
          <w:szCs w:val="22"/>
        </w:rPr>
        <w:t>)</w:t>
      </w:r>
    </w:p>
    <w:p w14:paraId="664C07C8" w14:textId="77777777" w:rsidR="00E513DA" w:rsidRPr="002B0A87" w:rsidRDefault="00E513DA" w:rsidP="00E513DA">
      <w:pPr>
        <w:pStyle w:val="NormalWeb"/>
        <w:spacing w:before="0" w:beforeAutospacing="0" w:after="0" w:afterAutospacing="0"/>
        <w:jc w:val="both"/>
        <w:rPr>
          <w:rFonts w:ascii="Arial Narrow" w:hAnsi="Arial Narrow" w:cs="Tahoma"/>
          <w:sz w:val="22"/>
          <w:szCs w:val="22"/>
        </w:rPr>
      </w:pPr>
    </w:p>
    <w:p w14:paraId="0DD3690A" w14:textId="77777777" w:rsidR="00E513DA" w:rsidRPr="002B0A87" w:rsidRDefault="00E513DA" w:rsidP="00E513DA">
      <w:pPr>
        <w:widowControl/>
        <w:numPr>
          <w:ilvl w:val="1"/>
          <w:numId w:val="17"/>
        </w:numPr>
        <w:suppressAutoHyphens w:val="0"/>
        <w:autoSpaceDE w:val="0"/>
        <w:autoSpaceDN w:val="0"/>
        <w:adjustRightInd w:val="0"/>
        <w:ind w:left="567" w:hanging="567"/>
        <w:jc w:val="both"/>
        <w:rPr>
          <w:rFonts w:ascii="Arial Narrow" w:hAnsi="Arial Narrow" w:cs="Tahoma"/>
          <w:b/>
          <w:color w:val="000000"/>
          <w:sz w:val="22"/>
          <w:szCs w:val="22"/>
        </w:rPr>
      </w:pPr>
      <w:r w:rsidRPr="002B0A87">
        <w:rPr>
          <w:rFonts w:ascii="Arial Narrow" w:hAnsi="Arial Narrow" w:cs="Tahoma"/>
          <w:b/>
          <w:bCs/>
          <w:iCs/>
          <w:color w:val="000000"/>
          <w:sz w:val="22"/>
          <w:szCs w:val="22"/>
        </w:rPr>
        <w:t>DECLARATORIA DE DESIERTO DEL PROCESO DE SELECCIÓN</w:t>
      </w:r>
    </w:p>
    <w:p w14:paraId="02714EE5" w14:textId="77777777" w:rsidR="00E513DA" w:rsidRPr="002B0A87" w:rsidRDefault="00E513DA" w:rsidP="00E513DA">
      <w:pPr>
        <w:autoSpaceDE w:val="0"/>
        <w:autoSpaceDN w:val="0"/>
        <w:adjustRightInd w:val="0"/>
        <w:jc w:val="both"/>
        <w:rPr>
          <w:rFonts w:ascii="Arial Narrow" w:hAnsi="Arial Narrow" w:cs="Tahoma"/>
          <w:color w:val="000000"/>
          <w:sz w:val="22"/>
          <w:szCs w:val="22"/>
        </w:rPr>
      </w:pPr>
    </w:p>
    <w:p w14:paraId="4FEC6BC0" w14:textId="77777777" w:rsidR="00E513DA" w:rsidRPr="002B0A87" w:rsidRDefault="00E513DA" w:rsidP="00E513DA">
      <w:pPr>
        <w:autoSpaceDE w:val="0"/>
        <w:autoSpaceDN w:val="0"/>
        <w:adjustRightInd w:val="0"/>
        <w:jc w:val="both"/>
        <w:rPr>
          <w:rFonts w:ascii="Arial Narrow" w:hAnsi="Arial Narrow" w:cs="Tahoma"/>
          <w:color w:val="000000"/>
          <w:sz w:val="22"/>
          <w:szCs w:val="22"/>
        </w:rPr>
      </w:pPr>
      <w:r w:rsidRPr="002B0A87">
        <w:rPr>
          <w:rFonts w:ascii="Arial Narrow" w:hAnsi="Arial Narrow" w:cs="Tahoma"/>
          <w:color w:val="000000"/>
          <w:sz w:val="22"/>
          <w:szCs w:val="22"/>
        </w:rPr>
        <w:t xml:space="preserve">El proceso de selección se declarará </w:t>
      </w:r>
      <w:r w:rsidRPr="002B0A87">
        <w:rPr>
          <w:rFonts w:ascii="Arial Narrow" w:hAnsi="Arial Narrow" w:cs="Tahoma"/>
          <w:b/>
          <w:color w:val="000000"/>
          <w:sz w:val="22"/>
          <w:szCs w:val="22"/>
        </w:rPr>
        <w:t>DESIERTO</w:t>
      </w:r>
      <w:r w:rsidRPr="002B0A87">
        <w:rPr>
          <w:rFonts w:ascii="Arial Narrow" w:hAnsi="Arial Narrow" w:cs="Tahoma"/>
          <w:color w:val="000000"/>
          <w:sz w:val="22"/>
          <w:szCs w:val="22"/>
        </w:rPr>
        <w:t xml:space="preserve"> cuando no sea posible garantizar el deber de selección objetiva, cuando ninguna de las Ofertas se ajuste a la presente Invitación Pública, cuando no se presente Oferta alguna o en general cuando falte voluntad de participación. Lo anterior se realizará mediante Acto motivado que se publicará en el portal: SECOP.</w:t>
      </w:r>
    </w:p>
    <w:p w14:paraId="3BEE864F" w14:textId="77777777" w:rsidR="00E513DA" w:rsidRPr="002B0A87" w:rsidRDefault="00E513DA" w:rsidP="00E513DA">
      <w:pPr>
        <w:autoSpaceDE w:val="0"/>
        <w:autoSpaceDN w:val="0"/>
        <w:adjustRightInd w:val="0"/>
        <w:jc w:val="both"/>
        <w:rPr>
          <w:rFonts w:ascii="Arial Narrow" w:hAnsi="Arial Narrow" w:cs="Tahoma"/>
          <w:color w:val="000000"/>
          <w:sz w:val="22"/>
          <w:szCs w:val="22"/>
        </w:rPr>
      </w:pPr>
    </w:p>
    <w:p w14:paraId="48A36236" w14:textId="77777777" w:rsidR="00E513DA" w:rsidRPr="002B0A87" w:rsidRDefault="00E513DA" w:rsidP="00E513DA">
      <w:pPr>
        <w:numPr>
          <w:ilvl w:val="1"/>
          <w:numId w:val="17"/>
        </w:numPr>
        <w:ind w:left="567" w:hanging="567"/>
        <w:rPr>
          <w:rFonts w:ascii="Arial Narrow" w:hAnsi="Arial Narrow" w:cs="Tahoma"/>
          <w:b/>
          <w:sz w:val="22"/>
          <w:szCs w:val="22"/>
        </w:rPr>
      </w:pPr>
      <w:r w:rsidRPr="002B0A87">
        <w:rPr>
          <w:rFonts w:ascii="Arial Narrow" w:hAnsi="Arial Narrow" w:cs="Tahoma"/>
          <w:b/>
          <w:color w:val="000000"/>
          <w:sz w:val="22"/>
          <w:szCs w:val="22"/>
        </w:rPr>
        <w:t>SELECCIÓN DEL OFERENTE</w:t>
      </w:r>
    </w:p>
    <w:p w14:paraId="3EFB7F78" w14:textId="77777777" w:rsidR="00E513DA" w:rsidRPr="002B0A87" w:rsidRDefault="00E513DA" w:rsidP="00E513DA">
      <w:pPr>
        <w:jc w:val="both"/>
        <w:rPr>
          <w:rFonts w:ascii="Arial Narrow" w:hAnsi="Arial Narrow" w:cs="Tahoma"/>
          <w:sz w:val="22"/>
          <w:szCs w:val="22"/>
        </w:rPr>
      </w:pPr>
    </w:p>
    <w:p w14:paraId="5155EDDE" w14:textId="77777777" w:rsidR="00E513DA" w:rsidRPr="002B0A87" w:rsidRDefault="00E513DA" w:rsidP="00E513DA">
      <w:pPr>
        <w:widowControl/>
        <w:suppressAutoHyphens w:val="0"/>
        <w:ind w:right="51"/>
        <w:jc w:val="both"/>
        <w:rPr>
          <w:rFonts w:ascii="Arial Narrow" w:hAnsi="Arial Narrow" w:cs="Tahoma"/>
          <w:color w:val="000000"/>
          <w:sz w:val="22"/>
          <w:szCs w:val="22"/>
          <w:lang w:eastAsia="es-ES"/>
        </w:rPr>
      </w:pPr>
      <w:r w:rsidRPr="002B0A87">
        <w:rPr>
          <w:rFonts w:ascii="Arial Narrow" w:hAnsi="Arial Narrow" w:cs="Tahoma"/>
          <w:color w:val="000000"/>
          <w:sz w:val="22"/>
          <w:szCs w:val="22"/>
          <w:lang w:eastAsia="es-ES"/>
        </w:rPr>
        <w:t xml:space="preserve">La Oferta será aceptada cuando haya sido presentada oportunamente, haya cumplido con los requisitos establecidos en la Invitación Pública, ofrezca el precio más bajo y no tenga condicionamientos. </w:t>
      </w:r>
    </w:p>
    <w:p w14:paraId="68933E3B" w14:textId="77777777" w:rsidR="00E513DA" w:rsidRPr="002B0A87" w:rsidRDefault="00E513DA" w:rsidP="00E513DA">
      <w:pPr>
        <w:jc w:val="both"/>
        <w:rPr>
          <w:rFonts w:ascii="Arial Narrow" w:hAnsi="Arial Narrow" w:cs="Tahoma"/>
          <w:sz w:val="22"/>
          <w:szCs w:val="22"/>
        </w:rPr>
      </w:pPr>
    </w:p>
    <w:p w14:paraId="73C73C71"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En cumplimiento de lo establecido en el literal c) del artículo 94 de la Ley 1474 de 2011 “</w:t>
      </w:r>
      <w:r w:rsidRPr="002B0A87">
        <w:rPr>
          <w:rFonts w:ascii="Arial Narrow" w:hAnsi="Arial Narrow" w:cs="Tahoma"/>
          <w:b/>
          <w:i/>
          <w:sz w:val="22"/>
          <w:szCs w:val="22"/>
        </w:rPr>
        <w:t>La Entidad seleccionará mediante comunicación de Aceptación de la Oferta, la Oferta con el menor precio siempre y cuando cumpla con las condiciones exigidas</w:t>
      </w:r>
      <w:r w:rsidRPr="002B0A87">
        <w:rPr>
          <w:rFonts w:ascii="Arial Narrow" w:hAnsi="Arial Narrow" w:cs="Tahoma"/>
          <w:sz w:val="22"/>
          <w:szCs w:val="22"/>
        </w:rPr>
        <w:t>”.</w:t>
      </w:r>
    </w:p>
    <w:p w14:paraId="3D66A12E" w14:textId="77777777" w:rsidR="00E513DA" w:rsidRPr="002B0A87" w:rsidRDefault="00E513DA" w:rsidP="00E513DA">
      <w:pPr>
        <w:widowControl/>
        <w:suppressAutoHyphens w:val="0"/>
        <w:jc w:val="both"/>
        <w:rPr>
          <w:rFonts w:ascii="Arial Narrow" w:hAnsi="Arial Narrow" w:cs="Tahoma"/>
          <w:sz w:val="22"/>
          <w:szCs w:val="22"/>
        </w:rPr>
      </w:pPr>
    </w:p>
    <w:p w14:paraId="25422B5E" w14:textId="77777777" w:rsidR="00E513DA" w:rsidRPr="002B0A87" w:rsidRDefault="00E513DA" w:rsidP="00E513DA">
      <w:pPr>
        <w:widowControl/>
        <w:suppressAutoHyphens w:val="0"/>
        <w:jc w:val="both"/>
        <w:rPr>
          <w:rFonts w:ascii="Arial Narrow" w:hAnsi="Arial Narrow" w:cs="Tahoma"/>
          <w:sz w:val="22"/>
          <w:szCs w:val="22"/>
        </w:rPr>
      </w:pPr>
      <w:r w:rsidRPr="002B0A87">
        <w:rPr>
          <w:rFonts w:ascii="Arial Narrow" w:hAnsi="Arial Narrow" w:cs="Tahoma"/>
          <w:sz w:val="22"/>
          <w:szCs w:val="22"/>
        </w:rPr>
        <w:t xml:space="preserve">En aplicación del literal d) del artículo 94 de la Ley 1474 del 2011 y en concordancia con el numeral 7° del Artículo </w:t>
      </w:r>
      <w:r w:rsidRPr="002B0A87">
        <w:rPr>
          <w:rFonts w:ascii="Arial Narrow" w:hAnsi="Arial Narrow" w:cs="Tahoma"/>
          <w:bCs/>
          <w:sz w:val="22"/>
          <w:szCs w:val="22"/>
        </w:rPr>
        <w:t>2.2.1.2.1.5.2</w:t>
      </w:r>
      <w:r w:rsidRPr="002B0A87">
        <w:rPr>
          <w:rFonts w:ascii="Arial Narrow" w:hAnsi="Arial Narrow" w:cs="Tahoma"/>
          <w:sz w:val="22"/>
          <w:szCs w:val="22"/>
        </w:rPr>
        <w:t>.</w:t>
      </w:r>
      <w:r w:rsidRPr="002B0A87">
        <w:rPr>
          <w:rFonts w:ascii="Arial Narrow" w:hAnsi="Arial Narrow" w:cs="Tahoma"/>
          <w:bCs/>
          <w:sz w:val="22"/>
          <w:szCs w:val="22"/>
        </w:rPr>
        <w:t>del Decreto 1082de 2015</w:t>
      </w:r>
      <w:r w:rsidRPr="002B0A87">
        <w:rPr>
          <w:rFonts w:ascii="Arial Narrow" w:hAnsi="Arial Narrow" w:cs="Tahoma"/>
          <w:sz w:val="22"/>
          <w:szCs w:val="22"/>
        </w:rPr>
        <w:t>la Oferta presentada junto con la comunicación de Aceptación constituyen para todos los efectos el contrato celebrado.</w:t>
      </w:r>
    </w:p>
    <w:p w14:paraId="76867DD3" w14:textId="77777777" w:rsidR="00E513DA" w:rsidRPr="002B0A87" w:rsidRDefault="00E513DA" w:rsidP="00E513DA">
      <w:pPr>
        <w:jc w:val="both"/>
        <w:rPr>
          <w:rFonts w:ascii="Arial Narrow" w:hAnsi="Arial Narrow" w:cs="Tahoma"/>
          <w:sz w:val="22"/>
          <w:szCs w:val="22"/>
        </w:rPr>
      </w:pPr>
    </w:p>
    <w:p w14:paraId="20960F33" w14:textId="77777777" w:rsidR="00E513DA" w:rsidRPr="002B0A87" w:rsidRDefault="00E513DA" w:rsidP="00E513DA">
      <w:pPr>
        <w:widowControl/>
        <w:numPr>
          <w:ilvl w:val="1"/>
          <w:numId w:val="17"/>
        </w:numPr>
        <w:tabs>
          <w:tab w:val="left" w:pos="426"/>
        </w:tabs>
        <w:suppressAutoHyphens w:val="0"/>
        <w:autoSpaceDE w:val="0"/>
        <w:autoSpaceDN w:val="0"/>
        <w:adjustRightInd w:val="0"/>
        <w:ind w:left="567" w:right="51" w:hanging="567"/>
        <w:jc w:val="both"/>
        <w:rPr>
          <w:rFonts w:ascii="Arial Narrow" w:hAnsi="Arial Narrow" w:cs="Tahoma"/>
          <w:b/>
          <w:sz w:val="22"/>
          <w:szCs w:val="22"/>
        </w:rPr>
      </w:pPr>
      <w:r w:rsidRPr="002B0A87">
        <w:rPr>
          <w:rFonts w:ascii="Arial Narrow" w:hAnsi="Arial Narrow" w:cs="Tahoma"/>
          <w:b/>
          <w:sz w:val="22"/>
          <w:szCs w:val="22"/>
        </w:rPr>
        <w:t>OFERTA</w:t>
      </w:r>
      <w:r>
        <w:rPr>
          <w:rFonts w:ascii="Arial Narrow" w:hAnsi="Arial Narrow" w:cs="Tahoma"/>
          <w:b/>
          <w:sz w:val="22"/>
          <w:szCs w:val="22"/>
        </w:rPr>
        <w:t xml:space="preserve"> </w:t>
      </w:r>
      <w:r w:rsidRPr="002B0A87">
        <w:rPr>
          <w:rFonts w:ascii="Arial Narrow" w:hAnsi="Arial Narrow" w:cs="Tahoma"/>
          <w:b/>
          <w:sz w:val="22"/>
          <w:szCs w:val="22"/>
        </w:rPr>
        <w:t xml:space="preserve">ECONÓMICA: </w:t>
      </w:r>
    </w:p>
    <w:p w14:paraId="37D1E1A2" w14:textId="77777777" w:rsidR="00E513DA" w:rsidRDefault="00E513DA" w:rsidP="00E513DA">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jc w:val="both"/>
        <w:rPr>
          <w:rFonts w:ascii="Arial Narrow" w:eastAsia="Calibri" w:hAnsi="Arial Narrow" w:cs="Tahoma"/>
          <w:b/>
          <w:color w:val="auto"/>
          <w:sz w:val="22"/>
          <w:szCs w:val="22"/>
          <w:lang w:val="es-ES" w:eastAsia="en-US"/>
        </w:rPr>
      </w:pPr>
    </w:p>
    <w:p w14:paraId="09C9CFFB"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r w:rsidRPr="006D4ABA">
        <w:rPr>
          <w:rFonts w:ascii="Arial Narrow" w:hAnsi="Arial Narrow" w:cs="Tahoma"/>
          <w:sz w:val="22"/>
          <w:szCs w:val="22"/>
          <w:lang w:val="es-ES"/>
        </w:rPr>
        <w:t>Para la presentación de la propuesta económica el proponente deberá diligenciar lo correspondiente a través de la plataforma SECOP II.</w:t>
      </w:r>
    </w:p>
    <w:p w14:paraId="1E3C98A4"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CO"/>
        </w:rPr>
      </w:pPr>
    </w:p>
    <w:p w14:paraId="15B897DC"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r w:rsidRPr="006D4ABA">
        <w:rPr>
          <w:rFonts w:ascii="Arial Narrow" w:hAnsi="Arial Narrow" w:cs="Tahoma"/>
          <w:sz w:val="22"/>
          <w:szCs w:val="22"/>
          <w:lang w:val="es-CO"/>
        </w:rPr>
        <w:t>E</w:t>
      </w:r>
      <w:r w:rsidRPr="006D4ABA">
        <w:rPr>
          <w:rFonts w:ascii="Arial Narrow" w:hAnsi="Arial Narrow" w:cs="Tahoma"/>
          <w:sz w:val="22"/>
          <w:szCs w:val="22"/>
          <w:lang w:val="es-ES"/>
        </w:rPr>
        <w:t>l oferente debe tener en cuenta dentro del contenido de la Oferta todos los impuestos, tasas y contribuciones establecidos que estarán a su cargo, si a ello hubiere lugar, así mismo deberá tener en cuenta gastos directos e indirectos que ocasione la ejecución del objeto contractual.</w:t>
      </w:r>
    </w:p>
    <w:p w14:paraId="65A682F3"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p>
    <w:p w14:paraId="3FFA8EAD"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r w:rsidRPr="006D4ABA">
        <w:rPr>
          <w:rFonts w:ascii="Arial Narrow" w:hAnsi="Arial Narrow" w:cs="Tahoma"/>
          <w:sz w:val="22"/>
          <w:szCs w:val="22"/>
          <w:lang w:val="es-ES"/>
        </w:rPr>
        <w:t>El proponente debe diligenciar La oferta económica. Este valor deberá expresarse en números.</w:t>
      </w:r>
    </w:p>
    <w:p w14:paraId="0A4059FE"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p>
    <w:p w14:paraId="61C92243"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r w:rsidRPr="006D4ABA">
        <w:rPr>
          <w:rFonts w:ascii="Arial Narrow" w:hAnsi="Arial Narrow" w:cs="Tahoma"/>
          <w:sz w:val="22"/>
          <w:szCs w:val="22"/>
          <w:lang w:val="es-ES"/>
        </w:rPr>
        <w:t>El proponente deberá diligenciar la totalidad de los valores unitarios a ofertar dentro de la oferta económica. Para los demás valores económicos que se puedan obtener de operaciones aritméticas, relacionadas con sumas y productos, se realizará la respectiva corrección aritmética u operación y los valores obtenidos serán los que se consideren para todos los efectos.</w:t>
      </w:r>
    </w:p>
    <w:p w14:paraId="7C345EFE"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p>
    <w:p w14:paraId="002D43BE"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r w:rsidRPr="006D4ABA">
        <w:rPr>
          <w:rFonts w:ascii="Arial Narrow" w:hAnsi="Arial Narrow" w:cs="Tahoma"/>
          <w:sz w:val="22"/>
          <w:szCs w:val="22"/>
          <w:lang w:val="es-ES"/>
        </w:rPr>
        <w:t>El proponente deberá ajustar al peso todos los valores económicos a ofertar dentro de la oferta económica,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ultimo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y se integrarán al contrato que se suscriba, en caso de resultar adjudicatario.</w:t>
      </w:r>
    </w:p>
    <w:p w14:paraId="638C811A"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p>
    <w:p w14:paraId="20419B50" w14:textId="77777777" w:rsidR="00E513DA" w:rsidRPr="006D4ABA" w:rsidRDefault="00E513DA" w:rsidP="00E513DA">
      <w:pPr>
        <w:pStyle w:val="Textopredeterminado"/>
        <w:tabs>
          <w:tab w:val="clear" w:pos="0"/>
        </w:tabs>
        <w:ind w:right="51"/>
        <w:jc w:val="both"/>
        <w:rPr>
          <w:rFonts w:ascii="Arial Narrow" w:hAnsi="Arial Narrow" w:cs="Tahoma"/>
          <w:sz w:val="22"/>
          <w:szCs w:val="22"/>
          <w:lang w:val="es-ES"/>
        </w:rPr>
      </w:pPr>
      <w:r w:rsidRPr="006D4ABA">
        <w:rPr>
          <w:rFonts w:ascii="Arial Narrow" w:hAnsi="Arial Narrow" w:cs="Tahoma"/>
          <w:sz w:val="22"/>
          <w:szCs w:val="22"/>
          <w:lang w:val="es-ES"/>
        </w:rPr>
        <w:lastRenderedPageBreak/>
        <w:t>Se debe tener en cuenta que en el evento en que el precio total de la oferta supere el 100% del valor total oficial, será rechazado del proceso.</w:t>
      </w:r>
    </w:p>
    <w:p w14:paraId="0FF01E43" w14:textId="77777777" w:rsidR="00E513DA" w:rsidRPr="002B0A87" w:rsidRDefault="00E513DA" w:rsidP="00E513DA">
      <w:pPr>
        <w:pStyle w:val="Estilo12"/>
        <w:ind w:right="51"/>
        <w:rPr>
          <w:rFonts w:ascii="Arial Narrow" w:hAnsi="Arial Narrow" w:cs="Tahoma"/>
          <w:sz w:val="22"/>
          <w:szCs w:val="22"/>
        </w:rPr>
      </w:pPr>
    </w:p>
    <w:p w14:paraId="09C5ADC9" w14:textId="77777777" w:rsidR="00E513DA" w:rsidRPr="002B0A87" w:rsidRDefault="00E513DA" w:rsidP="00E513DA">
      <w:pPr>
        <w:numPr>
          <w:ilvl w:val="0"/>
          <w:numId w:val="17"/>
        </w:numPr>
        <w:ind w:right="51"/>
        <w:jc w:val="both"/>
        <w:rPr>
          <w:rFonts w:ascii="Arial Narrow" w:hAnsi="Arial Narrow" w:cs="Tahoma"/>
          <w:b/>
          <w:sz w:val="22"/>
          <w:szCs w:val="22"/>
        </w:rPr>
      </w:pPr>
      <w:r w:rsidRPr="002B0A87">
        <w:rPr>
          <w:rFonts w:ascii="Arial Narrow" w:hAnsi="Arial Narrow" w:cs="Tahoma"/>
          <w:b/>
          <w:sz w:val="22"/>
          <w:szCs w:val="22"/>
        </w:rPr>
        <w:t xml:space="preserve">REQUISITOS MÍNIMOS HABILITANTES </w:t>
      </w:r>
    </w:p>
    <w:p w14:paraId="7FA8A965" w14:textId="77777777" w:rsidR="00E513DA" w:rsidRPr="002B0A87" w:rsidRDefault="00E513DA" w:rsidP="00E513DA">
      <w:pPr>
        <w:ind w:left="360" w:right="51"/>
        <w:jc w:val="both"/>
        <w:rPr>
          <w:rFonts w:ascii="Arial Narrow" w:hAnsi="Arial Narrow" w:cs="Tahoma"/>
          <w:b/>
          <w:sz w:val="22"/>
          <w:szCs w:val="22"/>
        </w:rPr>
      </w:pPr>
    </w:p>
    <w:p w14:paraId="04777C6F" w14:textId="77777777" w:rsidR="00E513DA" w:rsidRPr="002B0A87" w:rsidRDefault="00E513DA" w:rsidP="00E513DA">
      <w:pPr>
        <w:ind w:right="51"/>
        <w:jc w:val="both"/>
        <w:rPr>
          <w:rFonts w:ascii="Arial Narrow" w:hAnsi="Arial Narrow" w:cs="Tahoma"/>
          <w:sz w:val="22"/>
          <w:szCs w:val="22"/>
        </w:rPr>
      </w:pPr>
      <w:r w:rsidRPr="002B0A87">
        <w:rPr>
          <w:rFonts w:ascii="Arial Narrow" w:hAnsi="Arial Narrow" w:cs="Tahoma"/>
          <w:sz w:val="22"/>
          <w:szCs w:val="22"/>
        </w:rPr>
        <w:t>Los oferentes en su Oferta, deberán presentar los documentos de habilitación jurídica y técnica establecidos en el presente capitulo.</w:t>
      </w:r>
      <w:bookmarkStart w:id="11" w:name="_Toc239309900"/>
    </w:p>
    <w:p w14:paraId="76ED61CC" w14:textId="77777777" w:rsidR="00E513DA" w:rsidRPr="002B0A87" w:rsidRDefault="00E513DA" w:rsidP="00E513DA">
      <w:pPr>
        <w:ind w:right="51"/>
        <w:jc w:val="both"/>
        <w:rPr>
          <w:rFonts w:ascii="Arial Narrow" w:hAnsi="Arial Narrow" w:cs="Tahoma"/>
          <w:sz w:val="22"/>
          <w:szCs w:val="22"/>
        </w:rPr>
      </w:pPr>
    </w:p>
    <w:p w14:paraId="0BCDC726" w14:textId="77777777" w:rsidR="00E513DA" w:rsidRPr="002B0A87" w:rsidRDefault="00E513DA" w:rsidP="00E513DA">
      <w:pPr>
        <w:autoSpaceDE w:val="0"/>
        <w:autoSpaceDN w:val="0"/>
        <w:adjustRightInd w:val="0"/>
        <w:jc w:val="both"/>
        <w:rPr>
          <w:rFonts w:ascii="Arial Narrow" w:hAnsi="Arial Narrow" w:cs="Tahoma"/>
          <w:sz w:val="22"/>
          <w:szCs w:val="22"/>
        </w:rPr>
      </w:pPr>
      <w:r w:rsidRPr="002B0A87">
        <w:rPr>
          <w:rFonts w:ascii="Arial Narrow" w:hAnsi="Arial Narrow" w:cs="Tahoma"/>
          <w:sz w:val="22"/>
          <w:szCs w:val="22"/>
        </w:rPr>
        <w:t>De conformidad con lo señalado en el Decreto 1082 de 2015, el único factor de escogencia es el precio, por ser adquisiciones de bienes, servicios y obras cuyo valor no excede el 10% de la menor cuantía de la Entidad. En todo caso, se seguirán las reglas previstas en el artículo 94 de la Ley 1474 de 2011.</w:t>
      </w:r>
    </w:p>
    <w:p w14:paraId="705DAFFA" w14:textId="77777777" w:rsidR="00E513DA" w:rsidRPr="002B0A87" w:rsidRDefault="00E513DA" w:rsidP="00E513DA">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jc w:val="both"/>
        <w:rPr>
          <w:rFonts w:ascii="Arial Narrow" w:hAnsi="Arial Narrow" w:cs="Tahoma"/>
          <w:sz w:val="22"/>
          <w:szCs w:val="22"/>
          <w:lang w:val="es-ES"/>
        </w:rPr>
      </w:pPr>
    </w:p>
    <w:p w14:paraId="55350C58"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Serán objeto de verificación de cumplimiento los siguientes requisitos mínimos habilitantes:</w:t>
      </w:r>
    </w:p>
    <w:p w14:paraId="6F2775FD" w14:textId="77777777" w:rsidR="00E513DA" w:rsidRPr="002B0A87" w:rsidRDefault="00E513DA" w:rsidP="00E513DA">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jc w:val="both"/>
        <w:rPr>
          <w:rFonts w:ascii="Arial Narrow" w:hAnsi="Arial Narrow" w:cs="Tahoma"/>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9"/>
        <w:gridCol w:w="2562"/>
      </w:tblGrid>
      <w:tr w:rsidR="00E513DA" w:rsidRPr="002B0A87" w14:paraId="2F825C2F" w14:textId="77777777" w:rsidTr="00075520">
        <w:trPr>
          <w:jc w:val="center"/>
        </w:trPr>
        <w:tc>
          <w:tcPr>
            <w:tcW w:w="5879" w:type="dxa"/>
            <w:shd w:val="clear" w:color="auto" w:fill="95B3D7"/>
            <w:vAlign w:val="center"/>
          </w:tcPr>
          <w:p w14:paraId="57E66BF0" w14:textId="77777777" w:rsidR="00E513DA" w:rsidRPr="002B0A87" w:rsidRDefault="00E513DA" w:rsidP="00075520">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jc w:val="center"/>
              <w:rPr>
                <w:rFonts w:ascii="Arial Narrow" w:hAnsi="Arial Narrow" w:cs="Tahoma"/>
                <w:b/>
                <w:sz w:val="22"/>
                <w:szCs w:val="22"/>
                <w:lang w:val="es-ES"/>
              </w:rPr>
            </w:pPr>
            <w:r w:rsidRPr="002B0A87">
              <w:rPr>
                <w:rFonts w:ascii="Arial Narrow" w:hAnsi="Arial Narrow" w:cs="Tahoma"/>
                <w:b/>
                <w:sz w:val="22"/>
                <w:szCs w:val="22"/>
                <w:lang w:val="es-ES"/>
              </w:rPr>
              <w:t>REQUISITOS MÍNIMOS HABILITANTES</w:t>
            </w:r>
          </w:p>
        </w:tc>
        <w:tc>
          <w:tcPr>
            <w:tcW w:w="2562" w:type="dxa"/>
            <w:shd w:val="clear" w:color="auto" w:fill="95B3D7"/>
            <w:vAlign w:val="center"/>
          </w:tcPr>
          <w:p w14:paraId="3DC7A7EF" w14:textId="77777777" w:rsidR="00E513DA" w:rsidRPr="002B0A87" w:rsidRDefault="00E513DA" w:rsidP="00075520">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jc w:val="center"/>
              <w:rPr>
                <w:rFonts w:ascii="Arial Narrow" w:hAnsi="Arial Narrow" w:cs="Tahoma"/>
                <w:b/>
                <w:sz w:val="22"/>
                <w:szCs w:val="22"/>
                <w:lang w:val="es-ES"/>
              </w:rPr>
            </w:pPr>
            <w:r w:rsidRPr="002B0A87">
              <w:rPr>
                <w:rFonts w:ascii="Arial Narrow" w:hAnsi="Arial Narrow" w:cs="Tahoma"/>
                <w:b/>
                <w:sz w:val="22"/>
                <w:szCs w:val="22"/>
                <w:lang w:val="es-ES"/>
              </w:rPr>
              <w:t>RESULTADO</w:t>
            </w:r>
          </w:p>
        </w:tc>
      </w:tr>
      <w:tr w:rsidR="00E513DA" w:rsidRPr="002B0A87" w14:paraId="48B2F990" w14:textId="77777777" w:rsidTr="00075520">
        <w:trPr>
          <w:trHeight w:val="394"/>
          <w:jc w:val="center"/>
        </w:trPr>
        <w:tc>
          <w:tcPr>
            <w:tcW w:w="5879" w:type="dxa"/>
            <w:vAlign w:val="center"/>
          </w:tcPr>
          <w:p w14:paraId="3717412E" w14:textId="77777777" w:rsidR="00E513DA" w:rsidRPr="002B0A87" w:rsidRDefault="00E513DA" w:rsidP="00075520">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rPr>
                <w:rFonts w:ascii="Arial Narrow" w:hAnsi="Arial Narrow" w:cs="Tahoma"/>
                <w:sz w:val="22"/>
                <w:szCs w:val="22"/>
                <w:lang w:val="es-ES"/>
              </w:rPr>
            </w:pPr>
            <w:r w:rsidRPr="002B0A87">
              <w:rPr>
                <w:rFonts w:ascii="Arial Narrow" w:hAnsi="Arial Narrow" w:cs="Tahoma"/>
                <w:sz w:val="22"/>
                <w:szCs w:val="22"/>
                <w:lang w:val="es-ES"/>
              </w:rPr>
              <w:t>CAPACIDAD JURÍDICA.</w:t>
            </w:r>
          </w:p>
        </w:tc>
        <w:tc>
          <w:tcPr>
            <w:tcW w:w="2562" w:type="dxa"/>
            <w:vAlign w:val="center"/>
          </w:tcPr>
          <w:p w14:paraId="122C4DD7" w14:textId="77777777" w:rsidR="00E513DA" w:rsidRPr="002B0A87" w:rsidRDefault="00E513DA" w:rsidP="00075520">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jc w:val="center"/>
              <w:rPr>
                <w:rFonts w:ascii="Arial Narrow" w:hAnsi="Arial Narrow" w:cs="Tahoma"/>
                <w:sz w:val="22"/>
                <w:szCs w:val="22"/>
                <w:lang w:val="es-ES"/>
              </w:rPr>
            </w:pPr>
            <w:r w:rsidRPr="002B0A87">
              <w:rPr>
                <w:rFonts w:ascii="Arial Narrow" w:hAnsi="Arial Narrow" w:cs="Tahoma"/>
                <w:sz w:val="22"/>
                <w:szCs w:val="22"/>
                <w:lang w:val="es-ES"/>
              </w:rPr>
              <w:t>Cumple /No cumple.</w:t>
            </w:r>
          </w:p>
        </w:tc>
      </w:tr>
      <w:tr w:rsidR="00E513DA" w:rsidRPr="002B0A87" w14:paraId="0286D34A" w14:textId="77777777" w:rsidTr="00075520">
        <w:trPr>
          <w:jc w:val="center"/>
        </w:trPr>
        <w:tc>
          <w:tcPr>
            <w:tcW w:w="5879" w:type="dxa"/>
          </w:tcPr>
          <w:p w14:paraId="151CD598" w14:textId="77777777" w:rsidR="00E513DA" w:rsidRPr="002B0A87" w:rsidRDefault="00E513DA" w:rsidP="00075520">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rPr>
                <w:rFonts w:ascii="Arial Narrow" w:hAnsi="Arial Narrow" w:cs="Tahoma"/>
                <w:sz w:val="22"/>
                <w:szCs w:val="22"/>
                <w:lang w:val="es-ES"/>
              </w:rPr>
            </w:pPr>
            <w:r w:rsidRPr="002B0A87">
              <w:rPr>
                <w:rFonts w:ascii="Arial Narrow" w:hAnsi="Arial Narrow" w:cs="Tahoma"/>
                <w:sz w:val="22"/>
                <w:szCs w:val="22"/>
                <w:lang w:val="es-ES"/>
              </w:rPr>
              <w:t xml:space="preserve">REQUISITOS TÉCNICOS DE HABILITACIÓN  </w:t>
            </w:r>
            <w:hyperlink w:anchor="_Toc231649125" w:history="1"/>
          </w:p>
        </w:tc>
        <w:tc>
          <w:tcPr>
            <w:tcW w:w="2562" w:type="dxa"/>
            <w:vAlign w:val="center"/>
          </w:tcPr>
          <w:p w14:paraId="0E3AD840" w14:textId="77777777" w:rsidR="00E513DA" w:rsidRPr="002B0A87" w:rsidRDefault="00E513DA" w:rsidP="00075520">
            <w:pPr>
              <w:pStyle w:val="Texto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right="51"/>
              <w:jc w:val="center"/>
              <w:rPr>
                <w:rFonts w:ascii="Arial Narrow" w:hAnsi="Arial Narrow" w:cs="Tahoma"/>
                <w:sz w:val="22"/>
                <w:szCs w:val="22"/>
                <w:lang w:val="es-ES"/>
              </w:rPr>
            </w:pPr>
            <w:r w:rsidRPr="002B0A87">
              <w:rPr>
                <w:rFonts w:ascii="Arial Narrow" w:hAnsi="Arial Narrow" w:cs="Tahoma"/>
                <w:sz w:val="22"/>
                <w:szCs w:val="22"/>
                <w:lang w:val="es-ES"/>
              </w:rPr>
              <w:t>Cumple / No cumple</w:t>
            </w:r>
          </w:p>
        </w:tc>
      </w:tr>
    </w:tbl>
    <w:p w14:paraId="09646EAA" w14:textId="77777777" w:rsidR="00E513DA" w:rsidRPr="002B0A87" w:rsidRDefault="00E513DA" w:rsidP="00E513DA">
      <w:pPr>
        <w:autoSpaceDE w:val="0"/>
        <w:autoSpaceDN w:val="0"/>
        <w:adjustRightInd w:val="0"/>
        <w:jc w:val="both"/>
        <w:rPr>
          <w:rFonts w:ascii="Arial Narrow" w:hAnsi="Arial Narrow" w:cs="Tahoma"/>
          <w:color w:val="000000"/>
          <w:sz w:val="22"/>
          <w:szCs w:val="22"/>
        </w:rPr>
      </w:pPr>
    </w:p>
    <w:p w14:paraId="6CF62CC0" w14:textId="77777777" w:rsidR="00E513DA" w:rsidRPr="002B0A87" w:rsidRDefault="00E513DA" w:rsidP="00E513DA">
      <w:pPr>
        <w:numPr>
          <w:ilvl w:val="1"/>
          <w:numId w:val="11"/>
        </w:numPr>
        <w:ind w:left="426" w:hanging="426"/>
        <w:jc w:val="both"/>
        <w:rPr>
          <w:rFonts w:ascii="Arial Narrow" w:hAnsi="Arial Narrow" w:cs="Tahoma"/>
          <w:b/>
          <w:sz w:val="22"/>
          <w:szCs w:val="22"/>
        </w:rPr>
      </w:pPr>
      <w:r w:rsidRPr="002B0A87">
        <w:rPr>
          <w:rFonts w:ascii="Arial Narrow" w:hAnsi="Arial Narrow" w:cs="Tahoma"/>
          <w:b/>
          <w:sz w:val="22"/>
          <w:szCs w:val="22"/>
        </w:rPr>
        <w:t>CAPACIDAD JURIDICA</w:t>
      </w:r>
      <w:bookmarkEnd w:id="11"/>
    </w:p>
    <w:p w14:paraId="3B1FAD0A" w14:textId="77777777" w:rsidR="00E513DA" w:rsidRPr="002B0A87" w:rsidRDefault="00E513DA" w:rsidP="00E513DA">
      <w:pPr>
        <w:ind w:left="720"/>
        <w:jc w:val="both"/>
        <w:rPr>
          <w:rFonts w:ascii="Arial Narrow" w:hAnsi="Arial Narrow" w:cs="Tahoma"/>
          <w:b/>
          <w:sz w:val="22"/>
          <w:szCs w:val="22"/>
        </w:rPr>
      </w:pPr>
    </w:p>
    <w:p w14:paraId="493E2788"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 xml:space="preserve">Los oferentes deberán presentar los documentos que se enuncian a continuación: </w:t>
      </w:r>
    </w:p>
    <w:p w14:paraId="707F7082" w14:textId="77777777" w:rsidR="00E513DA" w:rsidRPr="002B0A87" w:rsidRDefault="00E513DA" w:rsidP="00E513DA">
      <w:pPr>
        <w:ind w:left="641" w:hanging="357"/>
        <w:jc w:val="both"/>
        <w:rPr>
          <w:rFonts w:ascii="Arial Narrow" w:hAnsi="Arial Narrow" w:cs="Tahoma"/>
          <w:sz w:val="22"/>
          <w:szCs w:val="22"/>
        </w:rPr>
      </w:pPr>
    </w:p>
    <w:p w14:paraId="640C1ED7" w14:textId="77777777" w:rsidR="00E513DA" w:rsidRPr="002B0A87" w:rsidRDefault="00E513DA" w:rsidP="00E513DA">
      <w:pPr>
        <w:numPr>
          <w:ilvl w:val="0"/>
          <w:numId w:val="12"/>
        </w:numPr>
        <w:ind w:left="641" w:hanging="357"/>
        <w:jc w:val="both"/>
        <w:rPr>
          <w:rFonts w:ascii="Arial Narrow" w:hAnsi="Arial Narrow" w:cs="Tahoma"/>
          <w:sz w:val="22"/>
          <w:szCs w:val="22"/>
        </w:rPr>
      </w:pPr>
      <w:r w:rsidRPr="002B0A87">
        <w:rPr>
          <w:rFonts w:ascii="Arial Narrow" w:hAnsi="Arial Narrow" w:cs="Tahoma"/>
          <w:sz w:val="22"/>
          <w:szCs w:val="22"/>
        </w:rPr>
        <w:t xml:space="preserve">Fotocopia del documento de identidad del oferente persona natural o cedula de extranjería y/o del representante legal del oferente persona jurídica. </w:t>
      </w:r>
    </w:p>
    <w:p w14:paraId="4008026F" w14:textId="77777777" w:rsidR="00E513DA" w:rsidRPr="002B0A87" w:rsidRDefault="00E513DA" w:rsidP="00E513DA">
      <w:pPr>
        <w:ind w:left="641" w:hanging="357"/>
        <w:jc w:val="both"/>
        <w:rPr>
          <w:rFonts w:ascii="Arial Narrow" w:hAnsi="Arial Narrow" w:cs="Tahoma"/>
          <w:sz w:val="22"/>
          <w:szCs w:val="22"/>
        </w:rPr>
      </w:pPr>
    </w:p>
    <w:p w14:paraId="0E523E7C" w14:textId="77777777" w:rsidR="00E513DA" w:rsidRPr="002B0A87" w:rsidRDefault="00E513DA" w:rsidP="00E513DA">
      <w:pPr>
        <w:numPr>
          <w:ilvl w:val="0"/>
          <w:numId w:val="12"/>
        </w:numPr>
        <w:ind w:left="641" w:hanging="357"/>
        <w:jc w:val="both"/>
        <w:rPr>
          <w:rFonts w:ascii="Arial Narrow" w:hAnsi="Arial Narrow" w:cs="Tahoma"/>
          <w:sz w:val="22"/>
          <w:szCs w:val="22"/>
        </w:rPr>
      </w:pPr>
      <w:r w:rsidRPr="002B0A87">
        <w:rPr>
          <w:rFonts w:ascii="Arial Narrow" w:hAnsi="Arial Narrow" w:cs="Tahoma"/>
          <w:sz w:val="22"/>
          <w:szCs w:val="22"/>
        </w:rPr>
        <w:t>Cuando sea persona natural deberá allegar el Registro Mercantil cuya fecha de expedición no deberá ser anterior a los treinta (30) días calendarios previos a la fecha de cierre del presente proceso de contratación</w:t>
      </w:r>
      <w:r w:rsidRPr="002B0A87">
        <w:rPr>
          <w:rFonts w:ascii="Arial Narrow" w:hAnsi="Arial Narrow" w:cs="Tahoma"/>
          <w:b/>
          <w:sz w:val="22"/>
          <w:szCs w:val="22"/>
        </w:rPr>
        <w:t>.</w:t>
      </w:r>
    </w:p>
    <w:p w14:paraId="0433CC94" w14:textId="77777777" w:rsidR="00E513DA" w:rsidRPr="002B0A87" w:rsidRDefault="00E513DA" w:rsidP="00E513DA">
      <w:pPr>
        <w:ind w:left="641"/>
        <w:jc w:val="both"/>
        <w:rPr>
          <w:rFonts w:ascii="Arial Narrow" w:hAnsi="Arial Narrow" w:cs="Tahoma"/>
          <w:sz w:val="22"/>
          <w:szCs w:val="22"/>
        </w:rPr>
      </w:pPr>
    </w:p>
    <w:p w14:paraId="523BFFB7" w14:textId="77777777" w:rsidR="00E513DA" w:rsidRPr="002B0A87" w:rsidRDefault="00E513DA" w:rsidP="00E513DA">
      <w:pPr>
        <w:numPr>
          <w:ilvl w:val="0"/>
          <w:numId w:val="12"/>
        </w:numPr>
        <w:ind w:left="641" w:hanging="357"/>
        <w:jc w:val="both"/>
        <w:rPr>
          <w:rFonts w:ascii="Arial Narrow" w:hAnsi="Arial Narrow" w:cs="Tahoma"/>
          <w:sz w:val="22"/>
          <w:szCs w:val="22"/>
        </w:rPr>
      </w:pPr>
      <w:r w:rsidRPr="002B0A87">
        <w:rPr>
          <w:rFonts w:ascii="Arial Narrow" w:hAnsi="Arial Narrow" w:cs="Tahoma"/>
          <w:sz w:val="22"/>
          <w:szCs w:val="22"/>
        </w:rPr>
        <w:t>Cuando sea Persona Jurídica deberá presentar Certificado de Existencia y Representación Legal, cuya fecha de expedición no deberá ser anterior a los treinta (30) días calendarios previos a la fecha de cierre del presente proceso de contratación, adicionalmente se deberán tener en cuenta las siguientes reglas:</w:t>
      </w:r>
    </w:p>
    <w:p w14:paraId="62CDE0ED" w14:textId="77777777" w:rsidR="00E513DA" w:rsidRPr="002B0A87" w:rsidRDefault="00E513DA" w:rsidP="00E513DA">
      <w:pPr>
        <w:pStyle w:val="Prrafodelista"/>
        <w:rPr>
          <w:rFonts w:ascii="Arial Narrow" w:hAnsi="Arial Narrow" w:cs="Tahoma"/>
          <w:sz w:val="22"/>
          <w:szCs w:val="22"/>
        </w:rPr>
      </w:pPr>
    </w:p>
    <w:p w14:paraId="0F3ACEF3" w14:textId="77777777" w:rsidR="00E513DA" w:rsidRPr="002B0A87" w:rsidRDefault="00E513DA" w:rsidP="00E513DA">
      <w:pPr>
        <w:numPr>
          <w:ilvl w:val="0"/>
          <w:numId w:val="13"/>
        </w:numPr>
        <w:ind w:left="1208" w:hanging="357"/>
        <w:jc w:val="both"/>
        <w:rPr>
          <w:rFonts w:ascii="Arial Narrow" w:hAnsi="Arial Narrow" w:cs="Tahoma"/>
          <w:sz w:val="22"/>
          <w:szCs w:val="22"/>
        </w:rPr>
      </w:pPr>
      <w:r w:rsidRPr="002B0A87">
        <w:rPr>
          <w:rFonts w:ascii="Arial Narrow" w:hAnsi="Arial Narrow" w:cs="Tahoma"/>
          <w:sz w:val="22"/>
          <w:szCs w:val="22"/>
        </w:rPr>
        <w:t>El objeto social del oferente debe permitir la actividad, gestión y operación que se solicita en este proceso de selección y en el contrato que de él se derive.</w:t>
      </w:r>
    </w:p>
    <w:p w14:paraId="5E21F480" w14:textId="77777777" w:rsidR="00E513DA" w:rsidRPr="002B0A87" w:rsidRDefault="00E513DA" w:rsidP="00E513DA">
      <w:pPr>
        <w:ind w:left="1208"/>
        <w:jc w:val="both"/>
        <w:rPr>
          <w:rFonts w:ascii="Arial Narrow" w:hAnsi="Arial Narrow" w:cs="Tahoma"/>
          <w:sz w:val="22"/>
          <w:szCs w:val="22"/>
        </w:rPr>
      </w:pPr>
    </w:p>
    <w:p w14:paraId="57ADC37E" w14:textId="77777777" w:rsidR="00E513DA" w:rsidRPr="002B0A87" w:rsidRDefault="00E513DA" w:rsidP="00E513DA">
      <w:pPr>
        <w:numPr>
          <w:ilvl w:val="0"/>
          <w:numId w:val="13"/>
        </w:numPr>
        <w:ind w:left="1208" w:hanging="357"/>
        <w:jc w:val="both"/>
        <w:rPr>
          <w:rFonts w:ascii="Arial Narrow" w:hAnsi="Arial Narrow" w:cs="Tahoma"/>
          <w:sz w:val="22"/>
          <w:szCs w:val="22"/>
        </w:rPr>
      </w:pPr>
      <w:r w:rsidRPr="002B0A87">
        <w:rPr>
          <w:rFonts w:ascii="Arial Narrow" w:hAnsi="Arial Narrow" w:cs="Tahoma"/>
          <w:sz w:val="22"/>
          <w:szCs w:val="22"/>
        </w:rPr>
        <w:t xml:space="preserve">Para contratar, la persona jurídica oferente deberá demostrar que su duración no será inferior a la duración del contrato y tres (3) años más contado a partir de la fecha de liquidación del mismo. </w:t>
      </w:r>
    </w:p>
    <w:p w14:paraId="40318F51" w14:textId="77777777" w:rsidR="00E513DA" w:rsidRPr="002B0A87" w:rsidRDefault="00E513DA" w:rsidP="00E513DA">
      <w:pPr>
        <w:ind w:left="1208"/>
        <w:jc w:val="both"/>
        <w:rPr>
          <w:rFonts w:ascii="Arial Narrow" w:hAnsi="Arial Narrow" w:cs="Tahoma"/>
          <w:sz w:val="22"/>
          <w:szCs w:val="22"/>
        </w:rPr>
      </w:pPr>
    </w:p>
    <w:p w14:paraId="4853E866" w14:textId="77777777" w:rsidR="00E513DA" w:rsidRPr="002B0A87" w:rsidRDefault="00E513DA" w:rsidP="00E513DA">
      <w:pPr>
        <w:numPr>
          <w:ilvl w:val="0"/>
          <w:numId w:val="13"/>
        </w:numPr>
        <w:ind w:left="1208" w:hanging="357"/>
        <w:jc w:val="both"/>
        <w:rPr>
          <w:rFonts w:ascii="Arial Narrow" w:hAnsi="Arial Narrow" w:cs="Tahoma"/>
          <w:sz w:val="22"/>
          <w:szCs w:val="22"/>
        </w:rPr>
      </w:pPr>
      <w:r w:rsidRPr="002B0A87">
        <w:rPr>
          <w:rFonts w:ascii="Arial Narrow" w:hAnsi="Arial Narrow" w:cs="Tahoma"/>
          <w:sz w:val="22"/>
          <w:szCs w:val="22"/>
        </w:rPr>
        <w:t>Autorización del órgano social competente, si el representante legal tiene limitadas las facultades para comprometer al oferente.</w:t>
      </w:r>
    </w:p>
    <w:p w14:paraId="56075FF4" w14:textId="77777777" w:rsidR="00E513DA" w:rsidRPr="002B0A87" w:rsidRDefault="00E513DA" w:rsidP="00E513DA">
      <w:pPr>
        <w:ind w:left="1208"/>
        <w:jc w:val="both"/>
        <w:rPr>
          <w:rFonts w:ascii="Arial Narrow" w:hAnsi="Arial Narrow" w:cs="Tahoma"/>
          <w:sz w:val="22"/>
          <w:szCs w:val="22"/>
        </w:rPr>
      </w:pPr>
    </w:p>
    <w:p w14:paraId="73F8F7BE" w14:textId="77777777" w:rsidR="00E513DA" w:rsidRPr="002B0A87" w:rsidRDefault="00E513DA" w:rsidP="00E513DA">
      <w:pPr>
        <w:numPr>
          <w:ilvl w:val="0"/>
          <w:numId w:val="12"/>
        </w:numPr>
        <w:ind w:left="641" w:hanging="357"/>
        <w:jc w:val="both"/>
        <w:rPr>
          <w:rFonts w:ascii="Arial Narrow" w:hAnsi="Arial Narrow" w:cs="Tahoma"/>
          <w:color w:val="000000"/>
          <w:sz w:val="22"/>
          <w:szCs w:val="22"/>
        </w:rPr>
      </w:pPr>
      <w:r w:rsidRPr="002B0A87">
        <w:rPr>
          <w:rFonts w:ascii="Arial Narrow" w:hAnsi="Arial Narrow" w:cs="Tahoma"/>
          <w:color w:val="000000"/>
          <w:sz w:val="22"/>
          <w:szCs w:val="22"/>
        </w:rPr>
        <w:t>Si la participación es en forma conjunta, los Consorcios o Uniones Temporales en su conformación deberán cumplir con los requisitos previstos en el artículo 7° de la Ley 80 de 1993 y demás normas complementarias; para el efecto debe adjuntar el documento de constitución del Consorcio o Unión Temporal.</w:t>
      </w:r>
    </w:p>
    <w:p w14:paraId="314527A4" w14:textId="77777777" w:rsidR="00E513DA" w:rsidRPr="002B0A87" w:rsidRDefault="00E513DA" w:rsidP="00E513DA">
      <w:pPr>
        <w:ind w:left="641"/>
        <w:jc w:val="both"/>
        <w:rPr>
          <w:rFonts w:ascii="Arial Narrow" w:hAnsi="Arial Narrow" w:cs="Tahoma"/>
          <w:color w:val="000000"/>
          <w:sz w:val="22"/>
          <w:szCs w:val="22"/>
        </w:rPr>
      </w:pPr>
    </w:p>
    <w:p w14:paraId="450E7C8B" w14:textId="77777777" w:rsidR="00E513DA" w:rsidRPr="002B0A87" w:rsidRDefault="00E513DA" w:rsidP="00E513DA">
      <w:pPr>
        <w:numPr>
          <w:ilvl w:val="0"/>
          <w:numId w:val="12"/>
        </w:numPr>
        <w:ind w:left="641" w:hanging="357"/>
        <w:jc w:val="both"/>
        <w:rPr>
          <w:rFonts w:ascii="Arial Narrow" w:hAnsi="Arial Narrow" w:cs="Tahoma"/>
          <w:color w:val="000000"/>
          <w:sz w:val="22"/>
          <w:szCs w:val="22"/>
        </w:rPr>
      </w:pPr>
      <w:bookmarkStart w:id="12" w:name="_Toc239309909"/>
      <w:r w:rsidRPr="002B0A87">
        <w:rPr>
          <w:rFonts w:ascii="Arial Narrow" w:hAnsi="Arial Narrow" w:cs="Tahoma"/>
          <w:sz w:val="22"/>
          <w:szCs w:val="22"/>
        </w:rPr>
        <w:t>CARTA DE PRESENTACIÓN DE LA OFERTA:</w:t>
      </w:r>
      <w:bookmarkStart w:id="13" w:name="_Toc231629324"/>
      <w:bookmarkStart w:id="14" w:name="_Toc231629458"/>
      <w:r w:rsidRPr="002B0A87">
        <w:rPr>
          <w:rFonts w:ascii="Arial Narrow" w:hAnsi="Arial Narrow" w:cs="Tahoma"/>
          <w:sz w:val="22"/>
          <w:szCs w:val="22"/>
        </w:rPr>
        <w:t xml:space="preserve"> De acuerdo con el contenido del modelo suministrado </w:t>
      </w:r>
      <w:r w:rsidRPr="002B0A87">
        <w:rPr>
          <w:rFonts w:ascii="Arial Narrow" w:hAnsi="Arial Narrow" w:cs="Tahoma"/>
          <w:b/>
          <w:sz w:val="22"/>
          <w:szCs w:val="22"/>
        </w:rPr>
        <w:t>(Anexo No. 1</w:t>
      </w:r>
      <w:r w:rsidRPr="002B0A87">
        <w:rPr>
          <w:rFonts w:ascii="Arial Narrow" w:hAnsi="Arial Narrow" w:cs="Tahoma"/>
          <w:sz w:val="22"/>
          <w:szCs w:val="22"/>
        </w:rPr>
        <w:t xml:space="preserve">), </w:t>
      </w:r>
      <w:r w:rsidRPr="002B0A87">
        <w:rPr>
          <w:rFonts w:ascii="Arial Narrow" w:hAnsi="Arial Narrow" w:cs="Tahoma"/>
          <w:sz w:val="22"/>
          <w:szCs w:val="22"/>
        </w:rPr>
        <w:lastRenderedPageBreak/>
        <w:t>suscrita por el representante legal de la persona jurídica, o por la persona natural oferente</w:t>
      </w:r>
      <w:bookmarkEnd w:id="13"/>
      <w:bookmarkEnd w:id="14"/>
      <w:r w:rsidRPr="002B0A87">
        <w:rPr>
          <w:rFonts w:ascii="Arial Narrow" w:hAnsi="Arial Narrow" w:cs="Tahoma"/>
          <w:sz w:val="22"/>
          <w:szCs w:val="22"/>
        </w:rPr>
        <w:t>.</w:t>
      </w:r>
    </w:p>
    <w:bookmarkEnd w:id="12"/>
    <w:p w14:paraId="57CCC2A7" w14:textId="77777777" w:rsidR="00E513DA" w:rsidRPr="002B0A87" w:rsidRDefault="00E513DA" w:rsidP="00E513DA">
      <w:pPr>
        <w:rPr>
          <w:rFonts w:ascii="Arial Narrow" w:hAnsi="Arial Narrow" w:cs="Tahoma"/>
          <w:sz w:val="22"/>
          <w:szCs w:val="22"/>
        </w:rPr>
      </w:pPr>
    </w:p>
    <w:p w14:paraId="6554588F" w14:textId="77777777" w:rsidR="00E513DA" w:rsidRPr="002B0A87" w:rsidRDefault="00E513DA" w:rsidP="00E513DA">
      <w:pPr>
        <w:numPr>
          <w:ilvl w:val="0"/>
          <w:numId w:val="12"/>
        </w:numPr>
        <w:ind w:left="641" w:hanging="357"/>
        <w:jc w:val="both"/>
        <w:rPr>
          <w:rFonts w:ascii="Arial Narrow" w:hAnsi="Arial Narrow" w:cs="Tahoma"/>
          <w:sz w:val="22"/>
          <w:szCs w:val="22"/>
        </w:rPr>
      </w:pPr>
      <w:r w:rsidRPr="002B0A87">
        <w:rPr>
          <w:rFonts w:ascii="Arial Narrow" w:hAnsi="Arial Narrow" w:cs="Tahoma"/>
          <w:sz w:val="22"/>
          <w:szCs w:val="22"/>
        </w:rPr>
        <w:t>Certificación de aportes al Sistema de Seguridad Social y Parafiscales, suscrita por oferente persona natural, el Representante Legal o el Revisor Fiscal.</w:t>
      </w:r>
    </w:p>
    <w:p w14:paraId="6FD64242" w14:textId="77777777" w:rsidR="00E513DA" w:rsidRPr="002B0A87" w:rsidRDefault="00E513DA" w:rsidP="00E513DA">
      <w:pPr>
        <w:ind w:left="641"/>
        <w:jc w:val="both"/>
        <w:rPr>
          <w:rFonts w:ascii="Arial Narrow" w:hAnsi="Arial Narrow" w:cs="Tahoma"/>
          <w:sz w:val="22"/>
          <w:szCs w:val="22"/>
        </w:rPr>
      </w:pPr>
    </w:p>
    <w:p w14:paraId="09B8D5CA" w14:textId="77777777" w:rsidR="00E513DA" w:rsidRPr="002B0A87" w:rsidRDefault="00E513DA" w:rsidP="00E513DA">
      <w:pPr>
        <w:numPr>
          <w:ilvl w:val="0"/>
          <w:numId w:val="12"/>
        </w:numPr>
        <w:ind w:left="641" w:hanging="357"/>
        <w:jc w:val="both"/>
        <w:rPr>
          <w:rFonts w:ascii="Arial Narrow" w:hAnsi="Arial Narrow" w:cs="Tahoma"/>
          <w:color w:val="000000"/>
          <w:sz w:val="22"/>
          <w:szCs w:val="22"/>
        </w:rPr>
      </w:pPr>
      <w:r w:rsidRPr="002B0A87">
        <w:rPr>
          <w:rFonts w:ascii="Arial Narrow" w:hAnsi="Arial Narrow" w:cs="Tahoma"/>
          <w:color w:val="000000"/>
          <w:sz w:val="22"/>
          <w:szCs w:val="22"/>
        </w:rPr>
        <w:t>Verificación de inexistencia de antecedentes Fiscales, Penales y Disciplinarios (Contraloría, Procuraduría, Personería y Policía Nacional).</w:t>
      </w:r>
    </w:p>
    <w:p w14:paraId="12EE6AF2" w14:textId="77777777" w:rsidR="00E513DA" w:rsidRPr="002B0A87" w:rsidRDefault="00E513DA" w:rsidP="00E513DA">
      <w:pPr>
        <w:ind w:left="641"/>
        <w:jc w:val="both"/>
        <w:rPr>
          <w:rFonts w:ascii="Arial Narrow" w:hAnsi="Arial Narrow" w:cs="Tahoma"/>
          <w:color w:val="000000"/>
          <w:sz w:val="22"/>
          <w:szCs w:val="22"/>
        </w:rPr>
      </w:pPr>
    </w:p>
    <w:p w14:paraId="5F89811B" w14:textId="77777777" w:rsidR="00E513DA" w:rsidRPr="002B0A87" w:rsidRDefault="00E513DA" w:rsidP="00E513DA">
      <w:pPr>
        <w:ind w:left="641"/>
        <w:jc w:val="both"/>
        <w:rPr>
          <w:rFonts w:ascii="Arial Narrow" w:hAnsi="Arial Narrow" w:cs="Tahoma"/>
          <w:color w:val="000000"/>
          <w:sz w:val="22"/>
          <w:szCs w:val="22"/>
        </w:rPr>
      </w:pPr>
      <w:r w:rsidRPr="002B0A87">
        <w:rPr>
          <w:rFonts w:ascii="Arial Narrow" w:hAnsi="Arial Narrow" w:cs="Tahoma"/>
          <w:color w:val="000000"/>
          <w:sz w:val="22"/>
          <w:szCs w:val="22"/>
        </w:rPr>
        <w:t>Ni el oferente ni ninguno de sus integrantes en caso de ser plural, podrán estar reportados, para el momento del cierre del proceso y para la suscripción del contrato, en el boletín de responsables fiscales de la Contraloría, antecedentes disciplinarios de la Procuraduría y Personería y antecedentes de Policía Nacional, que para el efecto consulte la UAECOB.</w:t>
      </w:r>
    </w:p>
    <w:p w14:paraId="392AD5AE" w14:textId="77777777" w:rsidR="00E513DA" w:rsidRPr="002B0A87" w:rsidRDefault="00E513DA" w:rsidP="00E513DA">
      <w:pPr>
        <w:ind w:left="641"/>
        <w:jc w:val="both"/>
        <w:rPr>
          <w:rFonts w:ascii="Arial Narrow" w:hAnsi="Arial Narrow" w:cs="Tahoma"/>
          <w:color w:val="000000"/>
          <w:sz w:val="22"/>
          <w:szCs w:val="22"/>
        </w:rPr>
      </w:pPr>
      <w:bookmarkStart w:id="15" w:name="x__Toc485800230"/>
    </w:p>
    <w:p w14:paraId="3B544B21" w14:textId="77777777" w:rsidR="00E513DA" w:rsidRPr="002B0A87" w:rsidRDefault="00E513DA" w:rsidP="00E513DA">
      <w:pPr>
        <w:numPr>
          <w:ilvl w:val="0"/>
          <w:numId w:val="12"/>
        </w:numPr>
        <w:ind w:left="709" w:hanging="425"/>
        <w:jc w:val="both"/>
        <w:rPr>
          <w:rFonts w:ascii="Arial Narrow" w:hAnsi="Arial Narrow"/>
          <w:sz w:val="22"/>
          <w:szCs w:val="22"/>
        </w:rPr>
      </w:pPr>
      <w:r w:rsidRPr="002B0A87">
        <w:rPr>
          <w:rFonts w:ascii="Arial Narrow" w:hAnsi="Arial Narrow" w:cs="Tahoma"/>
          <w:color w:val="000000"/>
          <w:sz w:val="22"/>
          <w:szCs w:val="22"/>
        </w:rPr>
        <w:t>Verificación del pago de multas por infracciones al código nacional de policía y convivencia</w:t>
      </w:r>
      <w:bookmarkEnd w:id="15"/>
      <w:r w:rsidRPr="002B0A87">
        <w:rPr>
          <w:rFonts w:ascii="Arial Narrow" w:hAnsi="Arial Narrow" w:cs="Tahoma"/>
          <w:color w:val="000000"/>
          <w:sz w:val="22"/>
          <w:szCs w:val="22"/>
        </w:rPr>
        <w:t xml:space="preserve">. 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la UAECOB verificará lo pertinente en el portal de servicios de la Policía Nacional </w:t>
      </w:r>
      <w:hyperlink r:id="rId11" w:tgtFrame="_blank" w:history="1">
        <w:r w:rsidRPr="002B0A87">
          <w:rPr>
            <w:rFonts w:ascii="Arial Narrow" w:hAnsi="Arial Narrow" w:cs="Tahoma"/>
            <w:color w:val="000000"/>
            <w:sz w:val="22"/>
            <w:szCs w:val="22"/>
          </w:rPr>
          <w:t>https://srvpsi.policia.gov.c</w:t>
        </w:r>
      </w:hyperlink>
      <w:hyperlink r:id="rId12" w:tgtFrame="_blank" w:history="1">
        <w:r w:rsidRPr="002B0A87">
          <w:rPr>
            <w:rFonts w:ascii="Arial Narrow" w:hAnsi="Arial Narrow" w:cs="Tahoma"/>
            <w:color w:val="000000"/>
            <w:sz w:val="22"/>
            <w:szCs w:val="22"/>
          </w:rPr>
          <w:t>o/PSC/frm_cnp_consulta.aspx</w:t>
        </w:r>
      </w:hyperlink>
      <w:r w:rsidRPr="002B0A87">
        <w:rPr>
          <w:rFonts w:ascii="Arial Narrow" w:hAnsi="Arial Narrow"/>
          <w:sz w:val="22"/>
          <w:szCs w:val="22"/>
        </w:rPr>
        <w:t>.</w:t>
      </w:r>
    </w:p>
    <w:p w14:paraId="589E4C58" w14:textId="29601CA0" w:rsidR="00E513DA" w:rsidRPr="002B0A87" w:rsidRDefault="00E513DA" w:rsidP="00FE7130">
      <w:pPr>
        <w:jc w:val="both"/>
        <w:rPr>
          <w:rFonts w:ascii="Arial Narrow" w:hAnsi="Arial Narrow" w:cs="Tahoma"/>
          <w:color w:val="000000"/>
          <w:sz w:val="22"/>
          <w:szCs w:val="22"/>
        </w:rPr>
      </w:pPr>
    </w:p>
    <w:p w14:paraId="4BE3B1F2" w14:textId="77777777" w:rsidR="00E513DA" w:rsidRPr="002B0A87" w:rsidRDefault="00E513DA" w:rsidP="00E513DA">
      <w:pPr>
        <w:pStyle w:val="Textoindependiente2"/>
        <w:widowControl/>
        <w:suppressAutoHyphens w:val="0"/>
        <w:autoSpaceDE w:val="0"/>
        <w:autoSpaceDN w:val="0"/>
        <w:adjustRightInd w:val="0"/>
        <w:spacing w:after="0" w:line="240" w:lineRule="auto"/>
        <w:jc w:val="both"/>
        <w:rPr>
          <w:rFonts w:ascii="Arial Narrow" w:hAnsi="Arial Narrow" w:cs="Tahoma"/>
          <w:sz w:val="22"/>
          <w:szCs w:val="22"/>
        </w:rPr>
      </w:pPr>
      <w:r w:rsidRPr="002B0A87">
        <w:rPr>
          <w:rFonts w:ascii="Arial Narrow" w:hAnsi="Arial Narrow" w:cs="Tahoma"/>
          <w:bCs/>
          <w:i/>
          <w:color w:val="0070C0"/>
          <w:sz w:val="22"/>
          <w:szCs w:val="22"/>
        </w:rPr>
        <w:t xml:space="preserve">(En caso de que de conformidad con la naturaleza del proyecto se requiera </w:t>
      </w:r>
      <w:proofErr w:type="spellStart"/>
      <w:r w:rsidRPr="002B0A87">
        <w:rPr>
          <w:rFonts w:ascii="Arial Narrow" w:hAnsi="Arial Narrow" w:cs="Tahoma"/>
          <w:bCs/>
          <w:i/>
          <w:color w:val="0070C0"/>
          <w:sz w:val="22"/>
          <w:szCs w:val="22"/>
        </w:rPr>
        <w:t>mas</w:t>
      </w:r>
      <w:proofErr w:type="spellEnd"/>
      <w:r w:rsidRPr="002B0A87">
        <w:rPr>
          <w:rFonts w:ascii="Arial Narrow" w:hAnsi="Arial Narrow" w:cs="Tahoma"/>
          <w:bCs/>
          <w:i/>
          <w:color w:val="0070C0"/>
          <w:sz w:val="22"/>
          <w:szCs w:val="22"/>
        </w:rPr>
        <w:t xml:space="preserve"> documentos de tipo legal favor enunciarlos y desarrollarlos)</w:t>
      </w:r>
    </w:p>
    <w:p w14:paraId="792E72EB" w14:textId="77777777" w:rsidR="00E513DA" w:rsidRPr="002B0A87" w:rsidRDefault="00E513DA" w:rsidP="00E513DA">
      <w:pPr>
        <w:jc w:val="both"/>
        <w:rPr>
          <w:rFonts w:ascii="Arial Narrow" w:hAnsi="Arial Narrow" w:cs="Tahoma"/>
          <w:b/>
          <w:sz w:val="22"/>
          <w:szCs w:val="22"/>
        </w:rPr>
      </w:pPr>
    </w:p>
    <w:p w14:paraId="05FB91B1" w14:textId="77777777" w:rsidR="00E513DA" w:rsidRPr="002B0A87" w:rsidRDefault="00E513DA" w:rsidP="00E513DA">
      <w:pPr>
        <w:pStyle w:val="Prrafodelista"/>
        <w:numPr>
          <w:ilvl w:val="1"/>
          <w:numId w:val="11"/>
        </w:numPr>
        <w:contextualSpacing w:val="0"/>
        <w:jc w:val="both"/>
        <w:rPr>
          <w:rFonts w:ascii="Arial Narrow" w:hAnsi="Arial Narrow" w:cs="Tahoma"/>
          <w:b/>
          <w:sz w:val="22"/>
          <w:szCs w:val="22"/>
        </w:rPr>
      </w:pPr>
      <w:r w:rsidRPr="002B0A87">
        <w:rPr>
          <w:rFonts w:ascii="Arial Narrow" w:hAnsi="Arial Narrow" w:cs="Tahoma"/>
          <w:b/>
          <w:sz w:val="22"/>
          <w:szCs w:val="22"/>
        </w:rPr>
        <w:t>OTROS DOCUMENTOS</w:t>
      </w:r>
    </w:p>
    <w:p w14:paraId="1F10F192" w14:textId="77777777" w:rsidR="00E513DA" w:rsidRPr="002B0A87" w:rsidRDefault="00E513DA" w:rsidP="00E513DA">
      <w:pPr>
        <w:ind w:left="360"/>
        <w:jc w:val="both"/>
        <w:rPr>
          <w:rFonts w:ascii="Arial Narrow" w:hAnsi="Arial Narrow" w:cs="Tahoma"/>
          <w:sz w:val="22"/>
          <w:szCs w:val="22"/>
        </w:rPr>
      </w:pPr>
    </w:p>
    <w:p w14:paraId="68101F57" w14:textId="77777777" w:rsidR="00E513DA" w:rsidRPr="002B0A87" w:rsidRDefault="00E513DA" w:rsidP="00E513DA">
      <w:pPr>
        <w:numPr>
          <w:ilvl w:val="1"/>
          <w:numId w:val="16"/>
        </w:numPr>
        <w:jc w:val="both"/>
        <w:rPr>
          <w:rFonts w:ascii="Arial Narrow" w:hAnsi="Arial Narrow" w:cs="Tahoma"/>
          <w:sz w:val="22"/>
          <w:szCs w:val="22"/>
        </w:rPr>
      </w:pPr>
      <w:r w:rsidRPr="002B0A87">
        <w:rPr>
          <w:rFonts w:ascii="Arial Narrow" w:hAnsi="Arial Narrow" w:cs="Tahoma"/>
          <w:sz w:val="22"/>
          <w:szCs w:val="22"/>
        </w:rPr>
        <w:t>Registro Único Tributario-  RUT</w:t>
      </w:r>
    </w:p>
    <w:p w14:paraId="4D8F3A60" w14:textId="77777777" w:rsidR="00E513DA" w:rsidRPr="002B0A87" w:rsidRDefault="00E513DA" w:rsidP="00E513DA">
      <w:pPr>
        <w:ind w:left="641"/>
        <w:jc w:val="both"/>
        <w:rPr>
          <w:rFonts w:ascii="Arial Narrow" w:hAnsi="Arial Narrow" w:cs="Tahoma"/>
          <w:color w:val="000000"/>
          <w:sz w:val="22"/>
          <w:szCs w:val="22"/>
        </w:rPr>
      </w:pPr>
    </w:p>
    <w:p w14:paraId="0ABF52B0" w14:textId="77777777" w:rsidR="00E513DA" w:rsidRPr="002B0A87" w:rsidRDefault="00E513DA" w:rsidP="00E513DA">
      <w:pPr>
        <w:numPr>
          <w:ilvl w:val="1"/>
          <w:numId w:val="16"/>
        </w:numPr>
        <w:jc w:val="both"/>
        <w:rPr>
          <w:rFonts w:ascii="Arial Narrow" w:hAnsi="Arial Narrow" w:cs="Tahoma"/>
          <w:color w:val="000000"/>
          <w:sz w:val="22"/>
          <w:szCs w:val="22"/>
        </w:rPr>
      </w:pPr>
      <w:r w:rsidRPr="002B0A87">
        <w:rPr>
          <w:rFonts w:ascii="Arial Narrow" w:hAnsi="Arial Narrow" w:cs="Tahoma"/>
          <w:color w:val="000000"/>
          <w:sz w:val="22"/>
          <w:szCs w:val="22"/>
        </w:rPr>
        <w:t>Registro de Información Tributaria- RIT</w:t>
      </w:r>
    </w:p>
    <w:p w14:paraId="68D3ED4C" w14:textId="77777777" w:rsidR="00E513DA" w:rsidRPr="002B0A87" w:rsidRDefault="00E513DA" w:rsidP="00E513DA">
      <w:pPr>
        <w:ind w:left="1440"/>
        <w:jc w:val="both"/>
        <w:rPr>
          <w:rFonts w:ascii="Arial Narrow" w:hAnsi="Arial Narrow" w:cs="Tahoma"/>
          <w:color w:val="000000"/>
          <w:sz w:val="22"/>
          <w:szCs w:val="22"/>
        </w:rPr>
      </w:pPr>
    </w:p>
    <w:p w14:paraId="254361C4" w14:textId="77777777" w:rsidR="00E513DA" w:rsidRPr="002B0A87" w:rsidRDefault="00E513DA" w:rsidP="00E513DA">
      <w:pPr>
        <w:numPr>
          <w:ilvl w:val="1"/>
          <w:numId w:val="16"/>
        </w:numPr>
        <w:jc w:val="both"/>
        <w:rPr>
          <w:rFonts w:ascii="Arial Narrow" w:hAnsi="Arial Narrow" w:cs="Tahoma"/>
          <w:color w:val="000000"/>
          <w:sz w:val="22"/>
          <w:szCs w:val="22"/>
        </w:rPr>
      </w:pPr>
      <w:r w:rsidRPr="002B0A87">
        <w:rPr>
          <w:rFonts w:ascii="Arial Narrow" w:hAnsi="Arial Narrow" w:cs="Tahoma"/>
          <w:color w:val="000000"/>
          <w:sz w:val="22"/>
          <w:szCs w:val="22"/>
        </w:rPr>
        <w:t>Pacto de Transparencia</w:t>
      </w:r>
    </w:p>
    <w:p w14:paraId="250A57EC" w14:textId="77777777" w:rsidR="00E513DA" w:rsidRPr="002B0A87" w:rsidRDefault="00E513DA" w:rsidP="00E513DA">
      <w:pPr>
        <w:pStyle w:val="Prrafodelista"/>
        <w:rPr>
          <w:rFonts w:ascii="Arial Narrow" w:hAnsi="Arial Narrow" w:cs="Tahoma"/>
          <w:color w:val="000000"/>
          <w:sz w:val="22"/>
          <w:szCs w:val="22"/>
        </w:rPr>
      </w:pPr>
    </w:p>
    <w:p w14:paraId="18DBC9A9" w14:textId="77777777" w:rsidR="00E513DA" w:rsidRPr="002B0A87" w:rsidRDefault="00E513DA" w:rsidP="00E513DA">
      <w:pPr>
        <w:jc w:val="both"/>
        <w:rPr>
          <w:rFonts w:ascii="Arial Narrow" w:hAnsi="Arial Narrow" w:cs="Tahoma"/>
          <w:color w:val="000000"/>
          <w:sz w:val="22"/>
          <w:szCs w:val="22"/>
        </w:rPr>
      </w:pPr>
    </w:p>
    <w:p w14:paraId="42D41277" w14:textId="77777777" w:rsidR="00E513DA" w:rsidRPr="002B0A87" w:rsidRDefault="00E513DA" w:rsidP="00E513DA">
      <w:pPr>
        <w:pStyle w:val="Textoindependiente"/>
        <w:numPr>
          <w:ilvl w:val="1"/>
          <w:numId w:val="11"/>
        </w:numPr>
        <w:shd w:val="clear" w:color="auto" w:fill="FFFFFF"/>
        <w:spacing w:after="0"/>
        <w:ind w:right="51"/>
        <w:jc w:val="both"/>
        <w:outlineLvl w:val="0"/>
        <w:rPr>
          <w:rFonts w:ascii="Arial Narrow" w:hAnsi="Arial Narrow" w:cs="Tahoma"/>
          <w:b/>
          <w:sz w:val="22"/>
          <w:szCs w:val="22"/>
        </w:rPr>
      </w:pPr>
      <w:bookmarkStart w:id="16" w:name="_Toc239309921"/>
      <w:r w:rsidRPr="002B0A87">
        <w:rPr>
          <w:rFonts w:ascii="Arial Narrow" w:hAnsi="Arial Narrow" w:cs="Tahoma"/>
          <w:b/>
          <w:sz w:val="22"/>
          <w:szCs w:val="22"/>
        </w:rPr>
        <w:t xml:space="preserve">REQUISITOS TÉCNICOS DE </w:t>
      </w:r>
      <w:bookmarkEnd w:id="16"/>
      <w:r w:rsidRPr="002B0A87">
        <w:rPr>
          <w:rFonts w:ascii="Arial Narrow" w:hAnsi="Arial Narrow" w:cs="Tahoma"/>
          <w:b/>
          <w:sz w:val="22"/>
          <w:szCs w:val="22"/>
        </w:rPr>
        <w:t xml:space="preserve">HABILITACIÓN </w:t>
      </w:r>
    </w:p>
    <w:p w14:paraId="5CD5304D" w14:textId="77777777" w:rsidR="00E513DA" w:rsidRPr="002B0A87" w:rsidRDefault="00E513DA" w:rsidP="00E513DA">
      <w:pPr>
        <w:pStyle w:val="Textoindependiente"/>
        <w:shd w:val="clear" w:color="auto" w:fill="FFFFFF"/>
        <w:spacing w:after="0"/>
        <w:ind w:right="51"/>
        <w:jc w:val="both"/>
        <w:outlineLvl w:val="0"/>
        <w:rPr>
          <w:rFonts w:ascii="Arial Narrow" w:hAnsi="Arial Narrow" w:cs="Tahoma"/>
          <w:b/>
          <w:sz w:val="22"/>
          <w:szCs w:val="22"/>
        </w:rPr>
      </w:pPr>
    </w:p>
    <w:p w14:paraId="79AAE857" w14:textId="77777777" w:rsidR="00E513DA" w:rsidRPr="002B0A87" w:rsidRDefault="00E513DA" w:rsidP="00E513DA">
      <w:pPr>
        <w:pStyle w:val="Textoindependiente"/>
        <w:numPr>
          <w:ilvl w:val="2"/>
          <w:numId w:val="11"/>
        </w:numPr>
        <w:shd w:val="clear" w:color="auto" w:fill="FFFFFF"/>
        <w:spacing w:after="0"/>
        <w:ind w:right="51"/>
        <w:jc w:val="both"/>
        <w:outlineLvl w:val="0"/>
        <w:rPr>
          <w:rFonts w:ascii="Arial Narrow" w:hAnsi="Arial Narrow" w:cs="Tahoma"/>
          <w:b/>
          <w:sz w:val="22"/>
          <w:szCs w:val="22"/>
        </w:rPr>
      </w:pPr>
      <w:r w:rsidRPr="002B0A87">
        <w:rPr>
          <w:rFonts w:ascii="Arial Narrow" w:hAnsi="Arial Narrow" w:cs="Tahoma"/>
          <w:b/>
          <w:sz w:val="22"/>
          <w:szCs w:val="22"/>
        </w:rPr>
        <w:t>EXPERIENCIA ESPECÍFICA DEL OFERENTE</w:t>
      </w:r>
    </w:p>
    <w:p w14:paraId="2CA040CD" w14:textId="77777777" w:rsidR="00E513DA" w:rsidRPr="002B0A87" w:rsidRDefault="00E513DA" w:rsidP="00E513DA">
      <w:pPr>
        <w:pStyle w:val="Textoindependiente"/>
        <w:shd w:val="clear" w:color="auto" w:fill="FFFFFF"/>
        <w:spacing w:after="0"/>
        <w:ind w:left="1080" w:right="51"/>
        <w:jc w:val="both"/>
        <w:outlineLvl w:val="0"/>
        <w:rPr>
          <w:rFonts w:ascii="Arial Narrow" w:hAnsi="Arial Narrow" w:cs="Tahom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3"/>
      </w:tblGrid>
      <w:tr w:rsidR="00E513DA" w:rsidRPr="002B0A87" w14:paraId="081BB639" w14:textId="77777777" w:rsidTr="00075520">
        <w:trPr>
          <w:trHeight w:val="184"/>
          <w:tblHeader/>
          <w:jc w:val="center"/>
        </w:trPr>
        <w:tc>
          <w:tcPr>
            <w:tcW w:w="8563" w:type="dxa"/>
            <w:shd w:val="clear" w:color="auto" w:fill="95B3D7"/>
          </w:tcPr>
          <w:p w14:paraId="1AE2C13B" w14:textId="77777777" w:rsidR="00E513DA" w:rsidRPr="002B0A87" w:rsidRDefault="00E513DA" w:rsidP="00075520">
            <w:pPr>
              <w:jc w:val="center"/>
              <w:rPr>
                <w:rFonts w:ascii="Arial Narrow" w:hAnsi="Arial Narrow" w:cs="Tahoma"/>
                <w:b/>
                <w:iCs/>
                <w:sz w:val="22"/>
                <w:szCs w:val="22"/>
              </w:rPr>
            </w:pPr>
            <w:r w:rsidRPr="002B0A87">
              <w:rPr>
                <w:rFonts w:ascii="Arial Narrow" w:hAnsi="Arial Narrow" w:cs="Tahoma"/>
                <w:b/>
                <w:iCs/>
                <w:sz w:val="22"/>
                <w:szCs w:val="22"/>
              </w:rPr>
              <w:t>DESCRIPCIÓN DE LA EXPERIENCIA</w:t>
            </w:r>
          </w:p>
        </w:tc>
      </w:tr>
      <w:tr w:rsidR="00E513DA" w:rsidRPr="002B0A87" w14:paraId="11764536" w14:textId="77777777" w:rsidTr="00075520">
        <w:trPr>
          <w:trHeight w:val="336"/>
          <w:jc w:val="center"/>
        </w:trPr>
        <w:tc>
          <w:tcPr>
            <w:tcW w:w="8563" w:type="dxa"/>
          </w:tcPr>
          <w:p w14:paraId="2A2A6E9E" w14:textId="77777777" w:rsidR="00E513DA" w:rsidRPr="002B0A87" w:rsidRDefault="00E513DA" w:rsidP="00075520">
            <w:pPr>
              <w:jc w:val="both"/>
              <w:rPr>
                <w:rFonts w:ascii="Arial Narrow" w:hAnsi="Arial Narrow" w:cs="Tahoma"/>
                <w:sz w:val="22"/>
                <w:szCs w:val="22"/>
                <w:lang w:val="es-ES" w:eastAsia="es-ES"/>
              </w:rPr>
            </w:pPr>
            <w:r w:rsidRPr="002B0A87">
              <w:rPr>
                <w:rFonts w:ascii="Arial Narrow" w:hAnsi="Arial Narrow" w:cs="Tahoma"/>
                <w:sz w:val="22"/>
                <w:szCs w:val="22"/>
                <w:lang w:val="es-ES" w:eastAsia="es-ES"/>
              </w:rPr>
              <w:t xml:space="preserve">La Unidad Administrativa Especial Cuerpo Oficial de Bomberos - UAECOB requiere que los oferentes acrediten experiencia en contratos cuyo objeto sea o haya consistido en: </w:t>
            </w:r>
            <w:r w:rsidRPr="002B0A87">
              <w:rPr>
                <w:rFonts w:ascii="Arial Narrow" w:hAnsi="Arial Narrow" w:cs="Tahoma"/>
                <w:sz w:val="22"/>
                <w:szCs w:val="22"/>
                <w:highlight w:val="yellow"/>
                <w:lang w:val="es-ES" w:eastAsia="es-ES"/>
              </w:rPr>
              <w:t>XXXXXXXXXXXXXXX</w:t>
            </w:r>
            <w:r w:rsidRPr="002B0A87">
              <w:rPr>
                <w:rFonts w:ascii="Arial Narrow" w:hAnsi="Arial Narrow" w:cs="Tahoma"/>
                <w:sz w:val="22"/>
                <w:szCs w:val="22"/>
                <w:lang w:val="es-ES" w:eastAsia="es-ES"/>
              </w:rPr>
              <w:t xml:space="preserve">, presentando entre </w:t>
            </w:r>
            <w:r w:rsidRPr="002B0A87">
              <w:rPr>
                <w:rFonts w:ascii="Arial Narrow" w:hAnsi="Arial Narrow" w:cs="Tahoma"/>
                <w:sz w:val="22"/>
                <w:szCs w:val="22"/>
                <w:highlight w:val="yellow"/>
                <w:lang w:val="es-ES" w:eastAsia="es-ES"/>
              </w:rPr>
              <w:t>UNO (1), y máximo *** (**)</w:t>
            </w:r>
            <w:r w:rsidRPr="002B0A87">
              <w:rPr>
                <w:rFonts w:ascii="Arial Narrow" w:hAnsi="Arial Narrow" w:cs="Tahoma"/>
                <w:sz w:val="22"/>
                <w:szCs w:val="22"/>
                <w:lang w:val="es-ES" w:eastAsia="es-ES"/>
              </w:rPr>
              <w:t xml:space="preserve"> contrato (s) por proponente, cuyo valor sea o sumen el </w:t>
            </w:r>
            <w:r w:rsidRPr="002B0A87">
              <w:rPr>
                <w:rFonts w:ascii="Arial Narrow" w:hAnsi="Arial Narrow" w:cs="Tahoma"/>
                <w:sz w:val="22"/>
                <w:szCs w:val="22"/>
                <w:highlight w:val="yellow"/>
                <w:lang w:val="es-ES" w:eastAsia="es-ES"/>
              </w:rPr>
              <w:t>xx%</w:t>
            </w:r>
            <w:r w:rsidRPr="002B0A87">
              <w:rPr>
                <w:rFonts w:ascii="Arial Narrow" w:hAnsi="Arial Narrow" w:cs="Tahoma"/>
                <w:sz w:val="22"/>
                <w:szCs w:val="22"/>
                <w:lang w:val="es-ES" w:eastAsia="es-ES"/>
              </w:rPr>
              <w:t xml:space="preserve"> del presupuesto oficial expresado en SMMLV. Un Consorcio o una Unión Temporal constituyen UN PROPONENTE.</w:t>
            </w:r>
          </w:p>
          <w:p w14:paraId="38E268EF" w14:textId="77777777" w:rsidR="00E513DA" w:rsidRPr="002B0A87" w:rsidRDefault="00E513DA" w:rsidP="00075520">
            <w:pPr>
              <w:jc w:val="both"/>
              <w:rPr>
                <w:rFonts w:ascii="Arial Narrow" w:hAnsi="Arial Narrow" w:cs="Tahoma"/>
                <w:sz w:val="22"/>
                <w:szCs w:val="22"/>
                <w:lang w:val="es-ES" w:eastAsia="es-ES"/>
              </w:rPr>
            </w:pPr>
          </w:p>
          <w:p w14:paraId="60E061E1" w14:textId="77777777" w:rsidR="00E513DA" w:rsidRPr="002B0A87" w:rsidRDefault="00E513DA" w:rsidP="00075520">
            <w:pPr>
              <w:jc w:val="both"/>
              <w:rPr>
                <w:rFonts w:ascii="Arial Narrow" w:hAnsi="Arial Narrow" w:cs="Tahoma"/>
                <w:sz w:val="22"/>
                <w:szCs w:val="22"/>
                <w:lang w:val="es-ES" w:eastAsia="es-ES"/>
              </w:rPr>
            </w:pPr>
            <w:r w:rsidRPr="002B0A87">
              <w:rPr>
                <w:rFonts w:ascii="Arial Narrow" w:hAnsi="Arial Narrow" w:cs="Tahoma"/>
                <w:b/>
                <w:sz w:val="22"/>
                <w:szCs w:val="22"/>
                <w:highlight w:val="yellow"/>
                <w:lang w:val="es-ES" w:eastAsia="es-ES"/>
              </w:rPr>
              <w:t xml:space="preserve">NOTA: </w:t>
            </w:r>
            <w:r w:rsidRPr="002B0A87">
              <w:rPr>
                <w:rFonts w:ascii="Arial Narrow" w:hAnsi="Arial Narrow" w:cs="Tahoma"/>
                <w:sz w:val="22"/>
                <w:szCs w:val="22"/>
                <w:highlight w:val="yellow"/>
                <w:lang w:val="es-ES" w:eastAsia="es-ES"/>
              </w:rPr>
              <w:t>Los oferentes deberán acreditar experiencia en cada una de las actividades requeridas, ya sea mediante contratos que contemplen todas las actividades o mediante contratos que contengan actividades en forma independiente</w:t>
            </w:r>
            <w:r w:rsidRPr="002B0A87">
              <w:rPr>
                <w:rFonts w:ascii="Arial Narrow" w:hAnsi="Arial Narrow" w:cs="Tahoma"/>
                <w:sz w:val="22"/>
                <w:szCs w:val="22"/>
                <w:lang w:val="es-ES" w:eastAsia="es-ES"/>
              </w:rPr>
              <w:t>.</w:t>
            </w:r>
          </w:p>
          <w:p w14:paraId="1B17D267" w14:textId="77777777" w:rsidR="00E513DA" w:rsidRPr="002B0A87" w:rsidRDefault="00E513DA" w:rsidP="00075520">
            <w:pPr>
              <w:tabs>
                <w:tab w:val="left" w:pos="284"/>
                <w:tab w:val="left" w:pos="709"/>
              </w:tabs>
              <w:ind w:right="142"/>
              <w:jc w:val="both"/>
              <w:rPr>
                <w:rFonts w:ascii="Arial Narrow" w:hAnsi="Arial Narrow" w:cs="Tahoma"/>
                <w:sz w:val="22"/>
                <w:szCs w:val="22"/>
              </w:rPr>
            </w:pPr>
          </w:p>
          <w:p w14:paraId="7BEF6ED7"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r w:rsidRPr="002B0A87">
              <w:rPr>
                <w:rFonts w:ascii="Arial Narrow" w:hAnsi="Arial Narrow" w:cs="Tahoma"/>
                <w:color w:val="000000"/>
                <w:sz w:val="22"/>
                <w:szCs w:val="22"/>
              </w:rPr>
              <w:t xml:space="preserve">El oferente deberá aportar la certificación expedida por el contratante y suscrita por el funcionario o persona competente en la que se reflejen como mínimo los siguientes requisitos: </w:t>
            </w:r>
          </w:p>
          <w:p w14:paraId="2B7C1B81" w14:textId="77777777" w:rsidR="00E513DA" w:rsidRPr="002B0A87" w:rsidRDefault="00E513DA" w:rsidP="00075520">
            <w:pPr>
              <w:pStyle w:val="Textoindependiente"/>
              <w:shd w:val="clear" w:color="auto" w:fill="FFFFFF"/>
              <w:ind w:right="51"/>
              <w:jc w:val="both"/>
              <w:outlineLvl w:val="0"/>
              <w:rPr>
                <w:rFonts w:ascii="Arial Narrow" w:hAnsi="Arial Narrow" w:cs="Tahoma"/>
                <w:iCs/>
                <w:sz w:val="22"/>
                <w:szCs w:val="22"/>
                <w:lang w:val="es-ES"/>
              </w:rPr>
            </w:pPr>
          </w:p>
          <w:p w14:paraId="5337DED5"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 xml:space="preserve">Objeto </w:t>
            </w:r>
          </w:p>
          <w:p w14:paraId="216C6959"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Plazo.</w:t>
            </w:r>
          </w:p>
          <w:p w14:paraId="5712383F"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Número del Contrato.</w:t>
            </w:r>
          </w:p>
          <w:p w14:paraId="7104BC93"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Contratante, teléfono y dirección.</w:t>
            </w:r>
          </w:p>
          <w:p w14:paraId="5DC33EA0"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Nombre del contratista. (si se ejecutó en unión temporal o consorcio identificar los integrantes y su porcentaje de participación).</w:t>
            </w:r>
          </w:p>
          <w:p w14:paraId="26465745"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Fecha de iniciación</w:t>
            </w:r>
          </w:p>
          <w:p w14:paraId="738EAF0E"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Fecha de terminación.</w:t>
            </w:r>
          </w:p>
          <w:p w14:paraId="43DEA6BE"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 xml:space="preserve">Valor final del contrato </w:t>
            </w:r>
          </w:p>
          <w:p w14:paraId="4FAFAE33" w14:textId="77777777" w:rsidR="00E513DA" w:rsidRPr="002B0A87" w:rsidRDefault="00E513DA" w:rsidP="00E513DA">
            <w:pPr>
              <w:pStyle w:val="Textoindependiente"/>
              <w:numPr>
                <w:ilvl w:val="0"/>
                <w:numId w:val="18"/>
              </w:numPr>
              <w:shd w:val="clear" w:color="auto" w:fill="FFFFFF"/>
              <w:spacing w:after="0"/>
              <w:ind w:left="281" w:right="51" w:hanging="281"/>
              <w:jc w:val="both"/>
              <w:outlineLvl w:val="0"/>
              <w:rPr>
                <w:rFonts w:ascii="Arial Narrow" w:hAnsi="Arial Narrow" w:cs="Tahoma"/>
                <w:iCs/>
                <w:sz w:val="22"/>
                <w:szCs w:val="22"/>
                <w:lang w:val="es-ES"/>
              </w:rPr>
            </w:pPr>
            <w:r w:rsidRPr="002B0A87">
              <w:rPr>
                <w:rFonts w:ascii="Arial Narrow" w:hAnsi="Arial Narrow" w:cs="Tahoma"/>
                <w:iCs/>
                <w:sz w:val="22"/>
                <w:szCs w:val="22"/>
                <w:lang w:val="es-ES"/>
              </w:rPr>
              <w:t>Actividades desarrolladas en el contrato que correspondan a las solicitadas.</w:t>
            </w:r>
          </w:p>
          <w:p w14:paraId="21BAB8F0"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r w:rsidRPr="002B0A87">
              <w:rPr>
                <w:rFonts w:ascii="Arial Narrow" w:hAnsi="Arial Narrow" w:cs="Tahoma"/>
                <w:color w:val="000000"/>
                <w:sz w:val="22"/>
                <w:szCs w:val="22"/>
              </w:rPr>
              <w:t>k)</w:t>
            </w:r>
            <w:r w:rsidRPr="002B0A87">
              <w:rPr>
                <w:rFonts w:ascii="Arial Narrow" w:hAnsi="Arial Narrow" w:cs="Tahoma"/>
                <w:color w:val="000000"/>
                <w:sz w:val="22"/>
                <w:szCs w:val="22"/>
              </w:rPr>
              <w:tab/>
              <w:t>Fecha de expedición de la certificación (día, mes y año).</w:t>
            </w:r>
          </w:p>
          <w:p w14:paraId="1355A3EF"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r w:rsidRPr="002B0A87">
              <w:rPr>
                <w:rFonts w:ascii="Arial Narrow" w:hAnsi="Arial Narrow" w:cs="Tahoma"/>
                <w:color w:val="000000"/>
                <w:sz w:val="22"/>
                <w:szCs w:val="22"/>
              </w:rPr>
              <w:t>l)</w:t>
            </w:r>
            <w:r w:rsidRPr="002B0A87">
              <w:rPr>
                <w:rFonts w:ascii="Arial Narrow" w:hAnsi="Arial Narrow" w:cs="Tahoma"/>
                <w:color w:val="000000"/>
                <w:sz w:val="22"/>
                <w:szCs w:val="22"/>
              </w:rPr>
              <w:tab/>
              <w:t>Nombre y firma de quien expide la certificación. (La certificación deberá estar firmada por la persona competente para suscribirla).</w:t>
            </w:r>
          </w:p>
          <w:p w14:paraId="577ECC02"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p>
          <w:p w14:paraId="36654DCE"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r w:rsidRPr="002B0A87">
              <w:rPr>
                <w:rFonts w:ascii="Arial Narrow" w:hAnsi="Arial Narrow" w:cs="Tahoma"/>
                <w:color w:val="000000"/>
                <w:sz w:val="22"/>
                <w:szCs w:val="22"/>
              </w:rPr>
              <w:t>Cuando dentro del objeto del contrato del que se presente certificación existen varias actividades, ésta deberá especificar el valor ejecutado por la actividad que se pretende contratar con el presente proceso.</w:t>
            </w:r>
          </w:p>
          <w:p w14:paraId="6766B2F2"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p>
          <w:p w14:paraId="69EBE952"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r w:rsidRPr="002B0A87">
              <w:rPr>
                <w:rFonts w:ascii="Arial Narrow" w:hAnsi="Arial Narrow" w:cs="Tahoma"/>
                <w:color w:val="000000"/>
                <w:sz w:val="22"/>
                <w:szCs w:val="22"/>
              </w:rPr>
              <w:t>Cuando exista diferencia entre la información relacionada en la certificación y la consagrada en los soportes presentados, prevalecerá la información de los soportes.</w:t>
            </w:r>
          </w:p>
          <w:p w14:paraId="1A62CEDA"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rPr>
            </w:pPr>
          </w:p>
          <w:p w14:paraId="5BA62F6D" w14:textId="77777777" w:rsidR="00E513DA" w:rsidRPr="002B0A87" w:rsidRDefault="00E513DA" w:rsidP="00075520">
            <w:pPr>
              <w:tabs>
                <w:tab w:val="left" w:pos="284"/>
                <w:tab w:val="left" w:pos="709"/>
              </w:tabs>
              <w:ind w:right="142"/>
              <w:jc w:val="both"/>
              <w:rPr>
                <w:rFonts w:ascii="Arial Narrow" w:hAnsi="Arial Narrow" w:cs="Tahoma"/>
                <w:color w:val="000000"/>
                <w:sz w:val="22"/>
                <w:szCs w:val="22"/>
                <w:lang w:val="es-ES"/>
              </w:rPr>
            </w:pPr>
            <w:r w:rsidRPr="002B0A87">
              <w:rPr>
                <w:rFonts w:ascii="Arial Narrow" w:hAnsi="Arial Narrow" w:cs="Tahoma"/>
                <w:color w:val="000000"/>
                <w:sz w:val="22"/>
                <w:szCs w:val="22"/>
              </w:rPr>
              <w:t>Para el caso de Consorcios o Uniones Temporales, se tendrá en cuenta la experiencia sumada de sus integrantes.</w:t>
            </w:r>
          </w:p>
        </w:tc>
      </w:tr>
    </w:tbl>
    <w:p w14:paraId="0149EF94" w14:textId="77777777" w:rsidR="00E513DA" w:rsidRPr="002B0A87" w:rsidRDefault="00E513DA" w:rsidP="00E513DA">
      <w:pPr>
        <w:jc w:val="both"/>
        <w:rPr>
          <w:rFonts w:ascii="Arial Narrow" w:hAnsi="Arial Narrow" w:cs="Tahoma"/>
          <w:sz w:val="22"/>
          <w:szCs w:val="22"/>
        </w:rPr>
      </w:pPr>
    </w:p>
    <w:p w14:paraId="0C78B4C5" w14:textId="77777777" w:rsidR="00E513DA" w:rsidRPr="002B0A87" w:rsidRDefault="00E513DA" w:rsidP="00E513DA">
      <w:pPr>
        <w:jc w:val="both"/>
        <w:rPr>
          <w:rFonts w:ascii="Arial Narrow" w:hAnsi="Arial Narrow" w:cs="Tahoma"/>
          <w:sz w:val="22"/>
          <w:szCs w:val="22"/>
        </w:rPr>
      </w:pPr>
      <w:r w:rsidRPr="002B0A87">
        <w:rPr>
          <w:rFonts w:ascii="Arial Narrow" w:hAnsi="Arial Narrow" w:cs="Tahoma"/>
          <w:sz w:val="22"/>
          <w:szCs w:val="22"/>
        </w:rPr>
        <w:t>Para determinar la experiencia en valor, se hará la conversión del valor nominal del contrato a Salarios Mínimos Mensuales Legales Vigentes. La Entidad efectuará la conversión del valor ejecutado de cada contrato, para lo cual tomará el valor del salario mínimo legal del año de la fecha de suscripción del mismo. Para efectos de calcular el valor de los contratos en SMMLV, se informa el salario mínimo para los años 2011 a 2017 así:</w:t>
      </w:r>
    </w:p>
    <w:p w14:paraId="0DBB9F4B" w14:textId="77777777" w:rsidR="00E513DA" w:rsidRPr="002B0A87" w:rsidRDefault="00E513DA" w:rsidP="00E513DA">
      <w:pPr>
        <w:jc w:val="both"/>
        <w:rPr>
          <w:rFonts w:ascii="Arial Narrow" w:hAnsi="Arial Narrow" w:cs="Tahoma"/>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59"/>
        <w:gridCol w:w="2618"/>
      </w:tblGrid>
      <w:tr w:rsidR="00E513DA" w:rsidRPr="002B0A87" w14:paraId="23C2C93B" w14:textId="77777777" w:rsidTr="00075520">
        <w:trPr>
          <w:trHeight w:val="144"/>
          <w:jc w:val="center"/>
        </w:trPr>
        <w:tc>
          <w:tcPr>
            <w:tcW w:w="1059" w:type="dxa"/>
            <w:shd w:val="clear" w:color="auto" w:fill="95B3D7"/>
            <w:tcMar>
              <w:top w:w="0" w:type="dxa"/>
              <w:left w:w="108" w:type="dxa"/>
              <w:bottom w:w="0" w:type="dxa"/>
              <w:right w:w="108" w:type="dxa"/>
            </w:tcMar>
            <w:vAlign w:val="center"/>
            <w:hideMark/>
          </w:tcPr>
          <w:p w14:paraId="71DAC849" w14:textId="77777777" w:rsidR="00E513DA" w:rsidRPr="002B0A87" w:rsidRDefault="00E513DA" w:rsidP="00075520">
            <w:pPr>
              <w:jc w:val="center"/>
              <w:rPr>
                <w:rFonts w:ascii="Arial Narrow" w:hAnsi="Arial Narrow" w:cs="Tahoma"/>
                <w:b/>
                <w:sz w:val="22"/>
                <w:szCs w:val="22"/>
              </w:rPr>
            </w:pPr>
            <w:r w:rsidRPr="002B0A87">
              <w:rPr>
                <w:rFonts w:ascii="Arial Narrow" w:hAnsi="Arial Narrow" w:cs="Tahoma"/>
                <w:b/>
                <w:sz w:val="22"/>
                <w:szCs w:val="22"/>
              </w:rPr>
              <w:t>Año</w:t>
            </w:r>
          </w:p>
        </w:tc>
        <w:tc>
          <w:tcPr>
            <w:tcW w:w="2618" w:type="dxa"/>
            <w:shd w:val="clear" w:color="auto" w:fill="95B3D7"/>
            <w:tcMar>
              <w:top w:w="0" w:type="dxa"/>
              <w:left w:w="108" w:type="dxa"/>
              <w:bottom w:w="0" w:type="dxa"/>
              <w:right w:w="108" w:type="dxa"/>
            </w:tcMar>
            <w:vAlign w:val="center"/>
            <w:hideMark/>
          </w:tcPr>
          <w:p w14:paraId="71429E60" w14:textId="77777777" w:rsidR="00E513DA" w:rsidRPr="002B0A87" w:rsidRDefault="00E513DA" w:rsidP="00075520">
            <w:pPr>
              <w:jc w:val="center"/>
              <w:rPr>
                <w:rFonts w:ascii="Arial Narrow" w:hAnsi="Arial Narrow" w:cs="Tahoma"/>
                <w:b/>
                <w:sz w:val="22"/>
                <w:szCs w:val="22"/>
              </w:rPr>
            </w:pPr>
            <w:r w:rsidRPr="002B0A87">
              <w:rPr>
                <w:rFonts w:ascii="Arial Narrow" w:hAnsi="Arial Narrow" w:cs="Tahoma"/>
                <w:b/>
                <w:sz w:val="22"/>
                <w:szCs w:val="22"/>
              </w:rPr>
              <w:t>Valor del SMMLV</w:t>
            </w:r>
          </w:p>
        </w:tc>
      </w:tr>
      <w:tr w:rsidR="00E513DA" w:rsidRPr="002B0A87" w14:paraId="566DD34A" w14:textId="77777777" w:rsidTr="00075520">
        <w:trPr>
          <w:trHeight w:val="144"/>
          <w:jc w:val="center"/>
        </w:trPr>
        <w:tc>
          <w:tcPr>
            <w:tcW w:w="1059" w:type="dxa"/>
            <w:shd w:val="clear" w:color="auto" w:fill="FFFFFF"/>
            <w:tcMar>
              <w:top w:w="0" w:type="dxa"/>
              <w:left w:w="108" w:type="dxa"/>
              <w:bottom w:w="0" w:type="dxa"/>
              <w:right w:w="108" w:type="dxa"/>
            </w:tcMar>
            <w:vAlign w:val="center"/>
          </w:tcPr>
          <w:p w14:paraId="02AE95C2"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2017</w:t>
            </w:r>
          </w:p>
        </w:tc>
        <w:tc>
          <w:tcPr>
            <w:tcW w:w="2618" w:type="dxa"/>
            <w:shd w:val="clear" w:color="auto" w:fill="FFFFFF"/>
            <w:tcMar>
              <w:top w:w="0" w:type="dxa"/>
              <w:left w:w="108" w:type="dxa"/>
              <w:bottom w:w="0" w:type="dxa"/>
              <w:right w:w="108" w:type="dxa"/>
            </w:tcMar>
            <w:vAlign w:val="center"/>
          </w:tcPr>
          <w:p w14:paraId="7EB3E53A"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$737.717</w:t>
            </w:r>
          </w:p>
        </w:tc>
      </w:tr>
      <w:tr w:rsidR="00E513DA" w:rsidRPr="002B0A87" w14:paraId="519DAAD9" w14:textId="77777777" w:rsidTr="00075520">
        <w:trPr>
          <w:trHeight w:val="144"/>
          <w:jc w:val="center"/>
        </w:trPr>
        <w:tc>
          <w:tcPr>
            <w:tcW w:w="1059" w:type="dxa"/>
            <w:shd w:val="clear" w:color="auto" w:fill="FFFFFF"/>
            <w:tcMar>
              <w:top w:w="0" w:type="dxa"/>
              <w:left w:w="108" w:type="dxa"/>
              <w:bottom w:w="0" w:type="dxa"/>
              <w:right w:w="108" w:type="dxa"/>
            </w:tcMar>
            <w:vAlign w:val="center"/>
          </w:tcPr>
          <w:p w14:paraId="4E4F99F8"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2016</w:t>
            </w:r>
          </w:p>
        </w:tc>
        <w:tc>
          <w:tcPr>
            <w:tcW w:w="2618" w:type="dxa"/>
            <w:shd w:val="clear" w:color="auto" w:fill="FFFFFF"/>
            <w:tcMar>
              <w:top w:w="0" w:type="dxa"/>
              <w:left w:w="108" w:type="dxa"/>
              <w:bottom w:w="0" w:type="dxa"/>
              <w:right w:w="108" w:type="dxa"/>
            </w:tcMar>
            <w:vAlign w:val="center"/>
          </w:tcPr>
          <w:p w14:paraId="5ED2A1FF"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$689.454</w:t>
            </w:r>
          </w:p>
        </w:tc>
      </w:tr>
      <w:tr w:rsidR="00E513DA" w:rsidRPr="002B0A87" w14:paraId="65311E77" w14:textId="77777777" w:rsidTr="00075520">
        <w:trPr>
          <w:trHeight w:val="144"/>
          <w:jc w:val="center"/>
        </w:trPr>
        <w:tc>
          <w:tcPr>
            <w:tcW w:w="1059" w:type="dxa"/>
            <w:shd w:val="clear" w:color="auto" w:fill="FFFFFF"/>
            <w:tcMar>
              <w:top w:w="0" w:type="dxa"/>
              <w:left w:w="108" w:type="dxa"/>
              <w:bottom w:w="0" w:type="dxa"/>
              <w:right w:w="108" w:type="dxa"/>
            </w:tcMar>
            <w:vAlign w:val="center"/>
          </w:tcPr>
          <w:p w14:paraId="28B0204C"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2015</w:t>
            </w:r>
          </w:p>
        </w:tc>
        <w:tc>
          <w:tcPr>
            <w:tcW w:w="2618" w:type="dxa"/>
            <w:shd w:val="clear" w:color="auto" w:fill="FFFFFF"/>
            <w:tcMar>
              <w:top w:w="0" w:type="dxa"/>
              <w:left w:w="108" w:type="dxa"/>
              <w:bottom w:w="0" w:type="dxa"/>
              <w:right w:w="108" w:type="dxa"/>
            </w:tcMar>
            <w:vAlign w:val="center"/>
          </w:tcPr>
          <w:p w14:paraId="07D3D8CE"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$644.350</w:t>
            </w:r>
          </w:p>
        </w:tc>
      </w:tr>
      <w:tr w:rsidR="00E513DA" w:rsidRPr="002B0A87" w14:paraId="575135B5" w14:textId="77777777" w:rsidTr="00075520">
        <w:trPr>
          <w:trHeight w:val="144"/>
          <w:jc w:val="center"/>
        </w:trPr>
        <w:tc>
          <w:tcPr>
            <w:tcW w:w="1059" w:type="dxa"/>
            <w:shd w:val="clear" w:color="auto" w:fill="FFFFFF"/>
            <w:tcMar>
              <w:top w:w="0" w:type="dxa"/>
              <w:left w:w="108" w:type="dxa"/>
              <w:bottom w:w="0" w:type="dxa"/>
              <w:right w:w="108" w:type="dxa"/>
            </w:tcMar>
            <w:vAlign w:val="center"/>
          </w:tcPr>
          <w:p w14:paraId="286AADF3"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2014</w:t>
            </w:r>
          </w:p>
        </w:tc>
        <w:tc>
          <w:tcPr>
            <w:tcW w:w="2618" w:type="dxa"/>
            <w:shd w:val="clear" w:color="auto" w:fill="FFFFFF"/>
            <w:tcMar>
              <w:top w:w="0" w:type="dxa"/>
              <w:left w:w="108" w:type="dxa"/>
              <w:bottom w:w="0" w:type="dxa"/>
              <w:right w:w="108" w:type="dxa"/>
            </w:tcMar>
            <w:vAlign w:val="center"/>
          </w:tcPr>
          <w:p w14:paraId="1F9FFA47"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$616.000</w:t>
            </w:r>
          </w:p>
        </w:tc>
      </w:tr>
      <w:tr w:rsidR="00E513DA" w:rsidRPr="002B0A87" w14:paraId="565BF39B" w14:textId="77777777" w:rsidTr="00075520">
        <w:trPr>
          <w:trHeight w:val="225"/>
          <w:jc w:val="center"/>
        </w:trPr>
        <w:tc>
          <w:tcPr>
            <w:tcW w:w="1059" w:type="dxa"/>
            <w:shd w:val="clear" w:color="auto" w:fill="auto"/>
            <w:tcMar>
              <w:top w:w="0" w:type="dxa"/>
              <w:left w:w="108" w:type="dxa"/>
              <w:bottom w:w="0" w:type="dxa"/>
              <w:right w:w="108" w:type="dxa"/>
            </w:tcMar>
            <w:vAlign w:val="center"/>
            <w:hideMark/>
          </w:tcPr>
          <w:p w14:paraId="61863845"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2013</w:t>
            </w:r>
          </w:p>
        </w:tc>
        <w:tc>
          <w:tcPr>
            <w:tcW w:w="2618" w:type="dxa"/>
            <w:shd w:val="clear" w:color="auto" w:fill="auto"/>
            <w:tcMar>
              <w:top w:w="0" w:type="dxa"/>
              <w:left w:w="108" w:type="dxa"/>
              <w:bottom w:w="0" w:type="dxa"/>
              <w:right w:w="108" w:type="dxa"/>
            </w:tcMar>
            <w:vAlign w:val="center"/>
            <w:hideMark/>
          </w:tcPr>
          <w:p w14:paraId="75298EE6"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$589.500</w:t>
            </w:r>
          </w:p>
        </w:tc>
      </w:tr>
      <w:tr w:rsidR="00E513DA" w:rsidRPr="002B0A87" w14:paraId="3D228D68" w14:textId="77777777" w:rsidTr="00075520">
        <w:trPr>
          <w:trHeight w:val="225"/>
          <w:jc w:val="center"/>
        </w:trPr>
        <w:tc>
          <w:tcPr>
            <w:tcW w:w="1059" w:type="dxa"/>
            <w:tcMar>
              <w:top w:w="0" w:type="dxa"/>
              <w:left w:w="108" w:type="dxa"/>
              <w:bottom w:w="0" w:type="dxa"/>
              <w:right w:w="108" w:type="dxa"/>
            </w:tcMar>
            <w:vAlign w:val="center"/>
            <w:hideMark/>
          </w:tcPr>
          <w:p w14:paraId="209D6A6F"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2012</w:t>
            </w:r>
          </w:p>
        </w:tc>
        <w:tc>
          <w:tcPr>
            <w:tcW w:w="2618" w:type="dxa"/>
            <w:tcMar>
              <w:top w:w="0" w:type="dxa"/>
              <w:left w:w="108" w:type="dxa"/>
              <w:bottom w:w="0" w:type="dxa"/>
              <w:right w:w="108" w:type="dxa"/>
            </w:tcMar>
            <w:vAlign w:val="center"/>
            <w:hideMark/>
          </w:tcPr>
          <w:p w14:paraId="5208F818"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$566.700</w:t>
            </w:r>
          </w:p>
        </w:tc>
      </w:tr>
      <w:tr w:rsidR="00E513DA" w:rsidRPr="002B0A87" w14:paraId="694A902C" w14:textId="77777777" w:rsidTr="00075520">
        <w:trPr>
          <w:trHeight w:val="225"/>
          <w:jc w:val="center"/>
        </w:trPr>
        <w:tc>
          <w:tcPr>
            <w:tcW w:w="1059" w:type="dxa"/>
            <w:tcMar>
              <w:top w:w="0" w:type="dxa"/>
              <w:left w:w="108" w:type="dxa"/>
              <w:bottom w:w="0" w:type="dxa"/>
              <w:right w:w="108" w:type="dxa"/>
            </w:tcMar>
            <w:vAlign w:val="center"/>
            <w:hideMark/>
          </w:tcPr>
          <w:p w14:paraId="71979CB4"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2011</w:t>
            </w:r>
          </w:p>
        </w:tc>
        <w:tc>
          <w:tcPr>
            <w:tcW w:w="2618" w:type="dxa"/>
            <w:tcMar>
              <w:top w:w="0" w:type="dxa"/>
              <w:left w:w="108" w:type="dxa"/>
              <w:bottom w:w="0" w:type="dxa"/>
              <w:right w:w="108" w:type="dxa"/>
            </w:tcMar>
            <w:vAlign w:val="center"/>
            <w:hideMark/>
          </w:tcPr>
          <w:p w14:paraId="6063A1FF" w14:textId="77777777" w:rsidR="00E513DA" w:rsidRPr="002B0A87" w:rsidRDefault="00E513DA" w:rsidP="00075520">
            <w:pPr>
              <w:jc w:val="center"/>
              <w:rPr>
                <w:rFonts w:ascii="Arial Narrow" w:hAnsi="Arial Narrow" w:cs="Tahoma"/>
                <w:sz w:val="22"/>
                <w:szCs w:val="22"/>
              </w:rPr>
            </w:pPr>
            <w:r w:rsidRPr="002B0A87">
              <w:rPr>
                <w:rFonts w:ascii="Arial Narrow" w:hAnsi="Arial Narrow" w:cs="Tahoma"/>
                <w:sz w:val="22"/>
                <w:szCs w:val="22"/>
              </w:rPr>
              <w:t>$535.600</w:t>
            </w:r>
          </w:p>
        </w:tc>
      </w:tr>
    </w:tbl>
    <w:p w14:paraId="6C89CE56" w14:textId="765E794C" w:rsidR="00E513DA" w:rsidRDefault="00E513DA" w:rsidP="00E513DA">
      <w:pPr>
        <w:pStyle w:val="Textoindependiente21"/>
        <w:widowControl/>
        <w:spacing w:line="240" w:lineRule="auto"/>
        <w:rPr>
          <w:rFonts w:ascii="Arial Narrow" w:hAnsi="Arial Narrow" w:cs="Tahoma"/>
          <w:sz w:val="22"/>
          <w:szCs w:val="22"/>
        </w:rPr>
      </w:pPr>
    </w:p>
    <w:p w14:paraId="2160433C" w14:textId="471C671B" w:rsidR="00E513DA" w:rsidRDefault="00E513DA" w:rsidP="00E513DA">
      <w:pPr>
        <w:pStyle w:val="Textoindependiente21"/>
        <w:widowControl/>
        <w:spacing w:line="240" w:lineRule="auto"/>
        <w:rPr>
          <w:rFonts w:ascii="Arial Narrow" w:hAnsi="Arial Narrow" w:cs="Tahoma"/>
          <w:sz w:val="22"/>
          <w:szCs w:val="22"/>
        </w:rPr>
      </w:pPr>
    </w:p>
    <w:p w14:paraId="27AC609C" w14:textId="70B08E6A" w:rsidR="00E513DA" w:rsidRDefault="00E513DA" w:rsidP="00E513DA">
      <w:pPr>
        <w:pStyle w:val="Textoindependiente21"/>
        <w:widowControl/>
        <w:spacing w:line="240" w:lineRule="auto"/>
        <w:rPr>
          <w:rFonts w:ascii="Arial Narrow" w:hAnsi="Arial Narrow" w:cs="Tahoma"/>
          <w:sz w:val="22"/>
          <w:szCs w:val="22"/>
        </w:rPr>
      </w:pPr>
    </w:p>
    <w:p w14:paraId="40547171" w14:textId="76DCC3C5" w:rsidR="00E513DA" w:rsidRDefault="00E513DA" w:rsidP="00E513DA">
      <w:pPr>
        <w:pStyle w:val="Textoindependiente21"/>
        <w:widowControl/>
        <w:spacing w:line="240" w:lineRule="auto"/>
        <w:rPr>
          <w:rFonts w:ascii="Arial Narrow" w:hAnsi="Arial Narrow" w:cs="Tahoma"/>
          <w:sz w:val="22"/>
          <w:szCs w:val="22"/>
        </w:rPr>
      </w:pPr>
    </w:p>
    <w:p w14:paraId="0E4F5727" w14:textId="7A5E81EE" w:rsidR="00E513DA" w:rsidRDefault="00E513DA" w:rsidP="00E513DA">
      <w:pPr>
        <w:pStyle w:val="Textoindependiente21"/>
        <w:widowControl/>
        <w:numPr>
          <w:ilvl w:val="0"/>
          <w:numId w:val="17"/>
        </w:numPr>
        <w:spacing w:line="240" w:lineRule="auto"/>
        <w:rPr>
          <w:rFonts w:ascii="Arial Narrow" w:hAnsi="Arial Narrow" w:cs="Tahoma"/>
          <w:b/>
          <w:sz w:val="22"/>
          <w:szCs w:val="22"/>
        </w:rPr>
      </w:pPr>
      <w:r w:rsidRPr="00E513DA">
        <w:rPr>
          <w:rFonts w:ascii="Arial Narrow" w:hAnsi="Arial Narrow" w:cs="Tahoma"/>
          <w:b/>
          <w:sz w:val="22"/>
          <w:szCs w:val="22"/>
        </w:rPr>
        <w:lastRenderedPageBreak/>
        <w:t>DESIGNACIÓN COMITÉ EVALUADOR Y VERIFICADOR</w:t>
      </w:r>
    </w:p>
    <w:p w14:paraId="16AB9095" w14:textId="328D1957" w:rsidR="00E513DA" w:rsidRDefault="00E513DA" w:rsidP="00E513DA">
      <w:pPr>
        <w:pStyle w:val="Textoindependiente21"/>
        <w:widowControl/>
        <w:spacing w:line="240" w:lineRule="auto"/>
        <w:rPr>
          <w:rFonts w:ascii="Arial Narrow" w:hAnsi="Arial Narrow" w:cs="Tahoma"/>
          <w:b/>
          <w:sz w:val="22"/>
          <w:szCs w:val="22"/>
        </w:rPr>
      </w:pPr>
    </w:p>
    <w:p w14:paraId="0E47D0A0" w14:textId="0EA32986" w:rsidR="00E513DA" w:rsidRPr="00E513DA" w:rsidRDefault="00E513DA" w:rsidP="00E513DA">
      <w:pPr>
        <w:widowControl/>
        <w:suppressAutoHyphens w:val="0"/>
        <w:jc w:val="both"/>
        <w:rPr>
          <w:szCs w:val="24"/>
        </w:rPr>
      </w:pPr>
      <w:r w:rsidRPr="00E513DA">
        <w:rPr>
          <w:rFonts w:ascii="Arial" w:hAnsi="Arial" w:cs="Arial"/>
          <w:color w:val="000000"/>
          <w:sz w:val="20"/>
        </w:rPr>
        <w:t>Designar el comité evaluador para el proceso de verificación y evaluación de las propuestas present</w:t>
      </w:r>
      <w:r>
        <w:rPr>
          <w:rFonts w:ascii="Arial" w:hAnsi="Arial" w:cs="Arial"/>
          <w:color w:val="000000"/>
          <w:sz w:val="20"/>
        </w:rPr>
        <w:t>adas en el proceso de Mínima Cuantía</w:t>
      </w:r>
      <w:r w:rsidRPr="00E513DA">
        <w:rPr>
          <w:rFonts w:ascii="Arial" w:hAnsi="Arial" w:cs="Arial"/>
          <w:color w:val="BFBFBF"/>
          <w:sz w:val="20"/>
        </w:rPr>
        <w:t xml:space="preserve"> (XXXXXXXXXXXXX No. XXXX-XXX-XXX-XXX)</w:t>
      </w:r>
      <w:r w:rsidRPr="00E513DA">
        <w:rPr>
          <w:rFonts w:ascii="Arial" w:hAnsi="Arial" w:cs="Arial"/>
          <w:color w:val="000000"/>
          <w:sz w:val="20"/>
        </w:rPr>
        <w:t>, el cual estará conformado de la siguiente manera: </w:t>
      </w:r>
    </w:p>
    <w:p w14:paraId="741B3475" w14:textId="00F678FD" w:rsidR="00E513DA" w:rsidRPr="00E513DA" w:rsidRDefault="00E513DA" w:rsidP="00E513DA">
      <w:pPr>
        <w:widowControl/>
        <w:suppressAutoHyphens w:val="0"/>
        <w:rPr>
          <w:szCs w:val="24"/>
        </w:rPr>
      </w:pPr>
    </w:p>
    <w:p w14:paraId="060A2621" w14:textId="5D202965" w:rsidR="00E513DA" w:rsidRPr="00E513DA" w:rsidRDefault="00E513DA" w:rsidP="00E513DA">
      <w:pPr>
        <w:widowControl/>
        <w:numPr>
          <w:ilvl w:val="0"/>
          <w:numId w:val="21"/>
        </w:numPr>
        <w:suppressAutoHyphens w:val="0"/>
        <w:spacing w:after="120"/>
        <w:ind w:left="360"/>
        <w:jc w:val="both"/>
        <w:textAlignment w:val="baseline"/>
        <w:rPr>
          <w:rFonts w:ascii="Arial" w:hAnsi="Arial" w:cs="Arial"/>
          <w:color w:val="000000"/>
          <w:sz w:val="20"/>
        </w:rPr>
      </w:pPr>
      <w:r w:rsidRPr="00E513DA">
        <w:rPr>
          <w:rFonts w:ascii="Arial" w:hAnsi="Arial" w:cs="Arial"/>
          <w:color w:val="000000"/>
          <w:sz w:val="20"/>
        </w:rPr>
        <w:t>El comité técnico estará conformado por: </w:t>
      </w:r>
    </w:p>
    <w:p w14:paraId="4E6586DF" w14:textId="77777777" w:rsidR="00E513DA" w:rsidRPr="00E513DA" w:rsidRDefault="00E513DA" w:rsidP="00E513DA">
      <w:pPr>
        <w:widowControl/>
        <w:numPr>
          <w:ilvl w:val="0"/>
          <w:numId w:val="22"/>
        </w:numPr>
        <w:suppressAutoHyphens w:val="0"/>
        <w:jc w:val="both"/>
        <w:textAlignment w:val="baseline"/>
        <w:rPr>
          <w:rFonts w:ascii="Arial" w:hAnsi="Arial" w:cs="Arial"/>
          <w:color w:val="000000"/>
          <w:sz w:val="20"/>
        </w:rPr>
      </w:pPr>
      <w:r w:rsidRPr="00E513DA">
        <w:rPr>
          <w:rFonts w:ascii="Arial" w:hAnsi="Arial" w:cs="Arial"/>
          <w:color w:val="D9D9D9"/>
          <w:sz w:val="20"/>
        </w:rPr>
        <w:t>XXXXXXXXXXXXXXXX</w:t>
      </w:r>
      <w:r w:rsidRPr="00E513DA">
        <w:rPr>
          <w:rFonts w:ascii="Arial" w:hAnsi="Arial" w:cs="Arial"/>
          <w:color w:val="000000"/>
          <w:sz w:val="20"/>
        </w:rPr>
        <w:t>//Contratista/ Funcionario Subdirección/ Jefe de Oficina </w:t>
      </w:r>
    </w:p>
    <w:p w14:paraId="27F3EC69" w14:textId="77777777" w:rsidR="00E513DA" w:rsidRPr="00E513DA" w:rsidRDefault="00E513DA" w:rsidP="00E513DA">
      <w:pPr>
        <w:widowControl/>
        <w:numPr>
          <w:ilvl w:val="0"/>
          <w:numId w:val="23"/>
        </w:numPr>
        <w:suppressAutoHyphens w:val="0"/>
        <w:jc w:val="both"/>
        <w:textAlignment w:val="baseline"/>
        <w:rPr>
          <w:rFonts w:ascii="Arial" w:hAnsi="Arial" w:cs="Arial"/>
          <w:color w:val="000000"/>
          <w:sz w:val="20"/>
        </w:rPr>
      </w:pPr>
      <w:r w:rsidRPr="00E513DA">
        <w:rPr>
          <w:rFonts w:ascii="Arial" w:hAnsi="Arial" w:cs="Arial"/>
          <w:color w:val="D9D9D9"/>
          <w:sz w:val="20"/>
        </w:rPr>
        <w:t>XXXXXXXXXXXXXXX//</w:t>
      </w:r>
      <w:r w:rsidRPr="00E513DA">
        <w:rPr>
          <w:rFonts w:ascii="Arial" w:hAnsi="Arial" w:cs="Arial"/>
          <w:color w:val="000000"/>
          <w:sz w:val="20"/>
        </w:rPr>
        <w:t xml:space="preserve"> subdirector/jefe de oficina </w:t>
      </w:r>
      <w:r w:rsidRPr="00E513DA">
        <w:rPr>
          <w:rFonts w:ascii="Arial" w:hAnsi="Arial" w:cs="Arial"/>
          <w:color w:val="D9D9D9"/>
          <w:sz w:val="20"/>
        </w:rPr>
        <w:t xml:space="preserve">XXXX, </w:t>
      </w:r>
      <w:r w:rsidRPr="00E513DA">
        <w:rPr>
          <w:rFonts w:ascii="Arial" w:hAnsi="Arial" w:cs="Arial"/>
          <w:color w:val="000000"/>
          <w:sz w:val="20"/>
        </w:rPr>
        <w:t>quien podrá contar con el personal de apoyo que considere necesario. </w:t>
      </w:r>
    </w:p>
    <w:p w14:paraId="53C131FD" w14:textId="6CF0F2D0" w:rsidR="00E513DA" w:rsidRPr="00E513DA" w:rsidRDefault="00E513DA" w:rsidP="00E513DA">
      <w:pPr>
        <w:widowControl/>
        <w:suppressAutoHyphens w:val="0"/>
        <w:rPr>
          <w:szCs w:val="24"/>
        </w:rPr>
      </w:pPr>
    </w:p>
    <w:p w14:paraId="35A79971" w14:textId="064AC5C4" w:rsidR="00E513DA" w:rsidRPr="00E513DA" w:rsidRDefault="00E513DA" w:rsidP="00E513DA">
      <w:pPr>
        <w:widowControl/>
        <w:numPr>
          <w:ilvl w:val="0"/>
          <w:numId w:val="24"/>
        </w:numPr>
        <w:suppressAutoHyphens w:val="0"/>
        <w:spacing w:after="120"/>
        <w:ind w:left="360"/>
        <w:jc w:val="both"/>
        <w:textAlignment w:val="baseline"/>
        <w:rPr>
          <w:rFonts w:ascii="Arial" w:hAnsi="Arial" w:cs="Arial"/>
          <w:color w:val="000000"/>
          <w:sz w:val="20"/>
          <w:highlight w:val="yellow"/>
        </w:rPr>
      </w:pPr>
      <w:r w:rsidRPr="00E513DA">
        <w:rPr>
          <w:rFonts w:ascii="Arial" w:hAnsi="Arial" w:cs="Arial"/>
          <w:color w:val="000000"/>
          <w:sz w:val="20"/>
          <w:highlight w:val="yellow"/>
        </w:rPr>
        <w:t>El comité financiero estará conformado por: (En los casos que aplique)</w:t>
      </w:r>
    </w:p>
    <w:p w14:paraId="79B6586B" w14:textId="77777777" w:rsidR="00E513DA" w:rsidRPr="00E513DA" w:rsidRDefault="00E513DA" w:rsidP="00E513DA">
      <w:pPr>
        <w:widowControl/>
        <w:suppressAutoHyphens w:val="0"/>
        <w:rPr>
          <w:szCs w:val="24"/>
          <w:highlight w:val="yellow"/>
        </w:rPr>
      </w:pPr>
      <w:r w:rsidRPr="00E513DA">
        <w:rPr>
          <w:szCs w:val="24"/>
          <w:highlight w:val="yellow"/>
        </w:rPr>
        <w:br/>
      </w:r>
    </w:p>
    <w:p w14:paraId="636AEEF0" w14:textId="77777777" w:rsidR="00E513DA" w:rsidRPr="00E513DA" w:rsidRDefault="00E513DA" w:rsidP="00E513DA">
      <w:pPr>
        <w:widowControl/>
        <w:numPr>
          <w:ilvl w:val="0"/>
          <w:numId w:val="25"/>
        </w:numPr>
        <w:suppressAutoHyphens w:val="0"/>
        <w:jc w:val="both"/>
        <w:textAlignment w:val="baseline"/>
        <w:rPr>
          <w:rFonts w:ascii="Arial" w:hAnsi="Arial" w:cs="Arial"/>
          <w:color w:val="000000"/>
          <w:sz w:val="20"/>
          <w:highlight w:val="yellow"/>
        </w:rPr>
      </w:pPr>
      <w:r w:rsidRPr="00E513DA">
        <w:rPr>
          <w:rFonts w:ascii="Arial" w:hAnsi="Arial" w:cs="Arial"/>
          <w:color w:val="D9D9D9"/>
          <w:sz w:val="20"/>
          <w:highlight w:val="yellow"/>
        </w:rPr>
        <w:t>XXXXXXXXXXXXXXXX</w:t>
      </w:r>
      <w:r w:rsidRPr="00E513DA">
        <w:rPr>
          <w:rFonts w:ascii="Arial" w:hAnsi="Arial" w:cs="Arial"/>
          <w:color w:val="000000"/>
          <w:sz w:val="20"/>
          <w:highlight w:val="yellow"/>
        </w:rPr>
        <w:t>//Contratista/ funcionario área financiera</w:t>
      </w:r>
    </w:p>
    <w:p w14:paraId="185D66F3" w14:textId="600890EB" w:rsidR="00E513DA" w:rsidRDefault="00E513DA" w:rsidP="00E513DA">
      <w:pPr>
        <w:widowControl/>
        <w:numPr>
          <w:ilvl w:val="0"/>
          <w:numId w:val="25"/>
        </w:numPr>
        <w:suppressAutoHyphens w:val="0"/>
        <w:spacing w:after="120"/>
        <w:jc w:val="both"/>
        <w:textAlignment w:val="baseline"/>
        <w:rPr>
          <w:rFonts w:ascii="Arial" w:hAnsi="Arial" w:cs="Arial"/>
          <w:color w:val="000000"/>
          <w:sz w:val="20"/>
          <w:highlight w:val="yellow"/>
        </w:rPr>
      </w:pPr>
      <w:r w:rsidRPr="00E513DA">
        <w:rPr>
          <w:rFonts w:ascii="Arial" w:hAnsi="Arial" w:cs="Arial"/>
          <w:color w:val="D9D9D9"/>
          <w:sz w:val="20"/>
          <w:highlight w:val="yellow"/>
        </w:rPr>
        <w:t>XXXXXXXXXXXXXXX//</w:t>
      </w:r>
      <w:r w:rsidRPr="00E513DA">
        <w:rPr>
          <w:rFonts w:ascii="Arial" w:hAnsi="Arial" w:cs="Arial"/>
          <w:color w:val="000000"/>
          <w:sz w:val="20"/>
          <w:highlight w:val="yellow"/>
        </w:rPr>
        <w:t xml:space="preserve"> funcionario de planta del área financiera, quien podrá contar con el personal de apoyo que considere necesario. </w:t>
      </w:r>
    </w:p>
    <w:p w14:paraId="43AC6867" w14:textId="77777777" w:rsidR="00E513DA" w:rsidRPr="00E513DA" w:rsidRDefault="00E513DA" w:rsidP="00E513DA">
      <w:pPr>
        <w:widowControl/>
        <w:suppressAutoHyphens w:val="0"/>
        <w:spacing w:after="120"/>
        <w:ind w:left="720"/>
        <w:jc w:val="both"/>
        <w:textAlignment w:val="baseline"/>
        <w:rPr>
          <w:rFonts w:ascii="Arial" w:hAnsi="Arial" w:cs="Arial"/>
          <w:color w:val="000000"/>
          <w:sz w:val="20"/>
          <w:highlight w:val="yellow"/>
        </w:rPr>
      </w:pPr>
    </w:p>
    <w:p w14:paraId="70249C5F" w14:textId="77777777" w:rsidR="000B6F91" w:rsidRPr="000B6F91" w:rsidRDefault="00E513DA" w:rsidP="00E513DA">
      <w:pPr>
        <w:widowControl/>
        <w:numPr>
          <w:ilvl w:val="0"/>
          <w:numId w:val="26"/>
        </w:numPr>
        <w:suppressAutoHyphens w:val="0"/>
        <w:spacing w:after="120"/>
        <w:ind w:left="360"/>
        <w:jc w:val="both"/>
        <w:textAlignment w:val="baseline"/>
        <w:rPr>
          <w:rFonts w:ascii="Arial" w:hAnsi="Arial" w:cs="Arial"/>
          <w:color w:val="000000"/>
          <w:sz w:val="20"/>
          <w:highlight w:val="yellow"/>
        </w:rPr>
      </w:pPr>
      <w:r w:rsidRPr="00E513DA">
        <w:rPr>
          <w:rFonts w:ascii="Arial" w:hAnsi="Arial" w:cs="Arial"/>
          <w:color w:val="000000"/>
          <w:sz w:val="20"/>
          <w:highlight w:val="yellow"/>
        </w:rPr>
        <w:t>El comité jurídico estará conformado por: </w:t>
      </w:r>
    </w:p>
    <w:p w14:paraId="76E6B1CA" w14:textId="461A0AFE" w:rsidR="00E513DA" w:rsidRPr="00E513DA" w:rsidRDefault="00E513DA" w:rsidP="000B6F91">
      <w:pPr>
        <w:widowControl/>
        <w:suppressAutoHyphens w:val="0"/>
        <w:spacing w:after="120"/>
        <w:ind w:left="360"/>
        <w:jc w:val="both"/>
        <w:textAlignment w:val="baseline"/>
        <w:rPr>
          <w:rFonts w:ascii="Arial" w:hAnsi="Arial" w:cs="Arial"/>
          <w:color w:val="000000"/>
          <w:sz w:val="20"/>
          <w:highlight w:val="yellow"/>
        </w:rPr>
      </w:pPr>
      <w:r w:rsidRPr="00E513DA">
        <w:rPr>
          <w:szCs w:val="24"/>
        </w:rPr>
        <w:br/>
      </w:r>
    </w:p>
    <w:p w14:paraId="0B3F8D1E" w14:textId="77777777" w:rsidR="00E513DA" w:rsidRPr="00E513DA" w:rsidRDefault="00E513DA" w:rsidP="00E513DA">
      <w:pPr>
        <w:widowControl/>
        <w:numPr>
          <w:ilvl w:val="0"/>
          <w:numId w:val="27"/>
        </w:numPr>
        <w:suppressAutoHyphens w:val="0"/>
        <w:jc w:val="both"/>
        <w:textAlignment w:val="baseline"/>
        <w:rPr>
          <w:rFonts w:ascii="Arial" w:hAnsi="Arial" w:cs="Arial"/>
          <w:color w:val="000000"/>
          <w:sz w:val="20"/>
        </w:rPr>
      </w:pPr>
      <w:r w:rsidRPr="00E513DA">
        <w:rPr>
          <w:rFonts w:ascii="Arial" w:hAnsi="Arial" w:cs="Arial"/>
          <w:color w:val="D9D9D9"/>
          <w:sz w:val="20"/>
        </w:rPr>
        <w:t>XXXXXXXXXXXXXXXX</w:t>
      </w:r>
      <w:r w:rsidRPr="00E513DA">
        <w:rPr>
          <w:rFonts w:ascii="Arial" w:hAnsi="Arial" w:cs="Arial"/>
          <w:color w:val="000000"/>
          <w:sz w:val="20"/>
        </w:rPr>
        <w:t>//Contratista/ funcionario de la Oficina Asesora jurídica </w:t>
      </w:r>
    </w:p>
    <w:p w14:paraId="244CE799" w14:textId="42F8AA6C" w:rsidR="00E513DA" w:rsidRPr="000B6F91" w:rsidRDefault="00E513DA" w:rsidP="00E513DA">
      <w:pPr>
        <w:widowControl/>
        <w:numPr>
          <w:ilvl w:val="0"/>
          <w:numId w:val="28"/>
        </w:numPr>
        <w:suppressAutoHyphens w:val="0"/>
        <w:spacing w:after="120"/>
        <w:jc w:val="both"/>
        <w:textAlignment w:val="baseline"/>
        <w:rPr>
          <w:rFonts w:ascii="Arial" w:hAnsi="Arial" w:cs="Arial"/>
          <w:color w:val="000000"/>
          <w:sz w:val="20"/>
        </w:rPr>
      </w:pPr>
      <w:r w:rsidRPr="00E513DA">
        <w:rPr>
          <w:rFonts w:ascii="Arial" w:hAnsi="Arial" w:cs="Arial"/>
          <w:color w:val="D9D9D9"/>
          <w:sz w:val="20"/>
        </w:rPr>
        <w:t>XXXXXXXXXXXXXXX//</w:t>
      </w:r>
      <w:r w:rsidRPr="00E513DA">
        <w:rPr>
          <w:rFonts w:ascii="Arial" w:hAnsi="Arial" w:cs="Arial"/>
          <w:color w:val="000000"/>
          <w:sz w:val="20"/>
        </w:rPr>
        <w:t xml:space="preserve"> Jefe de Oficina Jurídica</w:t>
      </w:r>
      <w:r w:rsidRPr="00E513DA">
        <w:rPr>
          <w:rFonts w:ascii="Arial" w:hAnsi="Arial" w:cs="Arial"/>
          <w:color w:val="D9D9D9"/>
          <w:sz w:val="20"/>
        </w:rPr>
        <w:t xml:space="preserve">, </w:t>
      </w:r>
      <w:r w:rsidRPr="00E513DA">
        <w:rPr>
          <w:rFonts w:ascii="Arial" w:hAnsi="Arial" w:cs="Arial"/>
          <w:color w:val="000000"/>
          <w:sz w:val="20"/>
        </w:rPr>
        <w:t>quien podrá contar con el personal de apoyo que considere necesario. </w:t>
      </w:r>
    </w:p>
    <w:p w14:paraId="7DBD97B9" w14:textId="77777777" w:rsidR="00E513DA" w:rsidRPr="002B0A87" w:rsidRDefault="00E513DA" w:rsidP="00E513DA">
      <w:pPr>
        <w:pStyle w:val="Sinespaciado"/>
        <w:jc w:val="both"/>
        <w:rPr>
          <w:rFonts w:ascii="Arial Narrow" w:hAnsi="Arial Narrow" w:cs="Tahoma"/>
          <w:sz w:val="22"/>
          <w:szCs w:val="22"/>
        </w:rPr>
      </w:pPr>
      <w:r w:rsidRPr="002B0A87">
        <w:rPr>
          <w:rFonts w:ascii="Arial Narrow" w:hAnsi="Arial Narrow" w:cs="Tahoma"/>
          <w:sz w:val="22"/>
          <w:szCs w:val="22"/>
          <w:lang w:val="es-CO"/>
        </w:rPr>
        <w:t xml:space="preserve">Con la firma del presente documento por parte del Ordenador del Gasto, se entiende aprobada la apertura del proceso contractual y el mismo se expide y publica de acuerdo a la fecha establecida en el cronograma de la presente Invitación Pública en </w:t>
      </w:r>
      <w:r w:rsidRPr="002B0A87">
        <w:rPr>
          <w:rFonts w:ascii="Arial Narrow" w:hAnsi="Arial Narrow" w:cs="Tahoma"/>
          <w:sz w:val="22"/>
          <w:szCs w:val="22"/>
        </w:rPr>
        <w:t>Bogotá. D.C.</w:t>
      </w:r>
    </w:p>
    <w:p w14:paraId="56DD396B" w14:textId="7CAD9A15" w:rsidR="00E513DA" w:rsidRPr="002B0A87" w:rsidRDefault="00E513DA" w:rsidP="00E513DA">
      <w:pPr>
        <w:pStyle w:val="Sinespaciado"/>
        <w:jc w:val="both"/>
        <w:rPr>
          <w:rFonts w:ascii="Arial Narrow" w:hAnsi="Arial Narrow" w:cs="Tahoma"/>
          <w:sz w:val="22"/>
          <w:szCs w:val="22"/>
        </w:rPr>
      </w:pPr>
    </w:p>
    <w:p w14:paraId="7FF098AE" w14:textId="77777777" w:rsidR="00E513DA" w:rsidRPr="002B0A87" w:rsidRDefault="00E513DA" w:rsidP="00E513DA">
      <w:pPr>
        <w:jc w:val="both"/>
        <w:outlineLvl w:val="0"/>
        <w:rPr>
          <w:rFonts w:ascii="Arial Narrow" w:hAnsi="Arial Narrow" w:cs="Tahoma"/>
          <w:sz w:val="22"/>
          <w:szCs w:val="22"/>
        </w:rPr>
      </w:pPr>
      <w:r w:rsidRPr="002B0A87">
        <w:rPr>
          <w:rFonts w:ascii="Arial Narrow" w:hAnsi="Arial Narrow" w:cs="Tahoma"/>
          <w:sz w:val="22"/>
          <w:szCs w:val="22"/>
        </w:rPr>
        <w:t>Atentamente,</w:t>
      </w:r>
    </w:p>
    <w:p w14:paraId="0A4B54AA" w14:textId="6503C9E7" w:rsidR="00E513DA" w:rsidRPr="002B0A87" w:rsidRDefault="00E513DA" w:rsidP="00E513DA">
      <w:pPr>
        <w:jc w:val="both"/>
        <w:outlineLvl w:val="0"/>
        <w:rPr>
          <w:rFonts w:ascii="Arial Narrow" w:hAnsi="Arial Narrow" w:cs="Tahoma"/>
          <w:sz w:val="22"/>
          <w:szCs w:val="22"/>
        </w:rPr>
      </w:pPr>
    </w:p>
    <w:p w14:paraId="06FBBDFA" w14:textId="77777777" w:rsidR="00E513DA" w:rsidRPr="002B0A87" w:rsidRDefault="00E513DA" w:rsidP="00E513DA">
      <w:pPr>
        <w:jc w:val="both"/>
        <w:outlineLvl w:val="0"/>
        <w:rPr>
          <w:rFonts w:ascii="Arial Narrow" w:hAnsi="Arial Narrow" w:cs="Tahoma"/>
          <w:sz w:val="22"/>
          <w:szCs w:val="22"/>
        </w:rPr>
      </w:pPr>
    </w:p>
    <w:p w14:paraId="02B3C67D" w14:textId="77777777" w:rsidR="00E513DA" w:rsidRPr="002B0A87" w:rsidRDefault="00E513DA" w:rsidP="00E513DA">
      <w:pPr>
        <w:jc w:val="both"/>
        <w:outlineLvl w:val="0"/>
        <w:rPr>
          <w:rFonts w:ascii="Arial Narrow" w:hAnsi="Arial Narrow" w:cs="Tahoma"/>
          <w:b/>
          <w:sz w:val="22"/>
          <w:szCs w:val="22"/>
        </w:rPr>
      </w:pPr>
      <w:r w:rsidRPr="002B0A87">
        <w:rPr>
          <w:rFonts w:ascii="Arial Narrow" w:hAnsi="Arial Narrow" w:cs="Tahoma"/>
          <w:b/>
          <w:sz w:val="22"/>
          <w:szCs w:val="22"/>
          <w:highlight w:val="yellow"/>
        </w:rPr>
        <w:t>XXXXXXXXXXXXXXXXXXXXXXX</w:t>
      </w:r>
    </w:p>
    <w:p w14:paraId="45D25265" w14:textId="77777777" w:rsidR="00E513DA" w:rsidRPr="002B0A87" w:rsidRDefault="00E513DA" w:rsidP="00E513DA">
      <w:pPr>
        <w:jc w:val="both"/>
        <w:rPr>
          <w:rFonts w:ascii="Arial Narrow" w:hAnsi="Arial Narrow" w:cs="Tahoma"/>
          <w:b/>
          <w:sz w:val="22"/>
          <w:szCs w:val="22"/>
        </w:rPr>
      </w:pPr>
      <w:r w:rsidRPr="002B0A87">
        <w:rPr>
          <w:rFonts w:ascii="Arial Narrow" w:hAnsi="Arial Narrow" w:cs="Tahoma"/>
          <w:b/>
          <w:sz w:val="22"/>
          <w:szCs w:val="22"/>
        </w:rPr>
        <w:t>DIRECTOR</w:t>
      </w:r>
    </w:p>
    <w:p w14:paraId="30AFD43F" w14:textId="2EB4D222" w:rsidR="00E513DA" w:rsidRDefault="00E513DA" w:rsidP="00E513DA">
      <w:pPr>
        <w:jc w:val="both"/>
        <w:rPr>
          <w:rFonts w:ascii="Arial Narrow" w:hAnsi="Arial Narrow" w:cs="Tahoma"/>
          <w:sz w:val="22"/>
          <w:szCs w:val="22"/>
        </w:rPr>
      </w:pPr>
    </w:p>
    <w:p w14:paraId="646E406A" w14:textId="77777777" w:rsidR="00E513DA" w:rsidRPr="000B6F91" w:rsidRDefault="00E513DA" w:rsidP="00E513DA">
      <w:pPr>
        <w:jc w:val="both"/>
        <w:rPr>
          <w:rFonts w:ascii="Arial Narrow" w:hAnsi="Arial Narrow" w:cs="Tahoma"/>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420"/>
        <w:gridCol w:w="2011"/>
        <w:gridCol w:w="2312"/>
      </w:tblGrid>
      <w:tr w:rsidR="00E513DA" w:rsidRPr="000B6F91" w14:paraId="6DF857D9" w14:textId="77777777" w:rsidTr="00075520">
        <w:trPr>
          <w:trHeight w:val="147"/>
        </w:trPr>
        <w:tc>
          <w:tcPr>
            <w:tcW w:w="1203" w:type="pct"/>
            <w:tcBorders>
              <w:top w:val="single" w:sz="4" w:space="0" w:color="auto"/>
              <w:left w:val="single" w:sz="4" w:space="0" w:color="auto"/>
              <w:bottom w:val="single" w:sz="4" w:space="0" w:color="auto"/>
              <w:right w:val="single" w:sz="4" w:space="0" w:color="auto"/>
            </w:tcBorders>
            <w:vAlign w:val="center"/>
          </w:tcPr>
          <w:p w14:paraId="74A9FFF1" w14:textId="77777777" w:rsidR="00E513DA" w:rsidRPr="000B6F91" w:rsidRDefault="00E513DA" w:rsidP="00075520">
            <w:pPr>
              <w:pStyle w:val="Textosinformato"/>
              <w:jc w:val="center"/>
              <w:rPr>
                <w:rFonts w:ascii="Arial Narrow" w:hAnsi="Arial Narrow" w:cs="Tahoma"/>
                <w:sz w:val="12"/>
                <w:szCs w:val="12"/>
              </w:rPr>
            </w:pPr>
            <w:r w:rsidRPr="000B6F91">
              <w:rPr>
                <w:rFonts w:ascii="Arial Narrow" w:hAnsi="Arial Narrow" w:cs="Tahoma"/>
                <w:sz w:val="12"/>
                <w:szCs w:val="12"/>
              </w:rPr>
              <w:t>Asunto</w:t>
            </w:r>
          </w:p>
        </w:tc>
        <w:tc>
          <w:tcPr>
            <w:tcW w:w="1677" w:type="pct"/>
            <w:tcBorders>
              <w:top w:val="single" w:sz="4" w:space="0" w:color="auto"/>
              <w:left w:val="single" w:sz="4" w:space="0" w:color="auto"/>
              <w:bottom w:val="single" w:sz="4" w:space="0" w:color="auto"/>
              <w:right w:val="single" w:sz="4" w:space="0" w:color="auto"/>
            </w:tcBorders>
            <w:vAlign w:val="center"/>
          </w:tcPr>
          <w:p w14:paraId="38CCADCC" w14:textId="77777777" w:rsidR="00E513DA" w:rsidRPr="000B6F91" w:rsidRDefault="00E513DA" w:rsidP="00075520">
            <w:pPr>
              <w:pStyle w:val="Textosinformato"/>
              <w:jc w:val="center"/>
              <w:rPr>
                <w:rFonts w:ascii="Arial Narrow" w:hAnsi="Arial Narrow" w:cs="Tahoma"/>
                <w:sz w:val="12"/>
                <w:szCs w:val="12"/>
              </w:rPr>
            </w:pPr>
            <w:r w:rsidRPr="000B6F91">
              <w:rPr>
                <w:rFonts w:ascii="Arial Narrow" w:hAnsi="Arial Narrow" w:cs="Tahoma"/>
                <w:sz w:val="12"/>
                <w:szCs w:val="12"/>
              </w:rPr>
              <w:t>Nombre</w:t>
            </w:r>
          </w:p>
        </w:tc>
        <w:tc>
          <w:tcPr>
            <w:tcW w:w="986" w:type="pct"/>
            <w:tcBorders>
              <w:top w:val="single" w:sz="4" w:space="0" w:color="auto"/>
              <w:left w:val="single" w:sz="4" w:space="0" w:color="auto"/>
              <w:bottom w:val="single" w:sz="4" w:space="0" w:color="auto"/>
              <w:right w:val="single" w:sz="4" w:space="0" w:color="auto"/>
            </w:tcBorders>
            <w:vAlign w:val="center"/>
          </w:tcPr>
          <w:p w14:paraId="1F343EA8" w14:textId="77777777" w:rsidR="00E513DA" w:rsidRPr="000B6F91" w:rsidRDefault="00E513DA" w:rsidP="00075520">
            <w:pPr>
              <w:pStyle w:val="Textosinformato"/>
              <w:jc w:val="center"/>
              <w:rPr>
                <w:rFonts w:ascii="Arial Narrow" w:hAnsi="Arial Narrow" w:cs="Tahoma"/>
                <w:sz w:val="12"/>
                <w:szCs w:val="12"/>
              </w:rPr>
            </w:pPr>
            <w:r w:rsidRPr="000B6F91">
              <w:rPr>
                <w:rFonts w:ascii="Arial Narrow" w:hAnsi="Arial Narrow" w:cs="Tahoma"/>
                <w:sz w:val="12"/>
                <w:szCs w:val="12"/>
              </w:rPr>
              <w:t>Cargo</w:t>
            </w:r>
          </w:p>
        </w:tc>
        <w:tc>
          <w:tcPr>
            <w:tcW w:w="1134" w:type="pct"/>
            <w:tcBorders>
              <w:top w:val="single" w:sz="4" w:space="0" w:color="auto"/>
              <w:left w:val="single" w:sz="4" w:space="0" w:color="auto"/>
              <w:bottom w:val="single" w:sz="4" w:space="0" w:color="auto"/>
              <w:right w:val="single" w:sz="4" w:space="0" w:color="auto"/>
            </w:tcBorders>
            <w:vAlign w:val="center"/>
          </w:tcPr>
          <w:p w14:paraId="32547AD0" w14:textId="77777777" w:rsidR="00E513DA" w:rsidRPr="000B6F91" w:rsidRDefault="00E513DA" w:rsidP="00075520">
            <w:pPr>
              <w:pStyle w:val="Textosinformato"/>
              <w:jc w:val="center"/>
              <w:rPr>
                <w:rFonts w:ascii="Arial Narrow" w:hAnsi="Arial Narrow" w:cs="Tahoma"/>
                <w:sz w:val="12"/>
                <w:szCs w:val="12"/>
              </w:rPr>
            </w:pPr>
            <w:r w:rsidRPr="000B6F91">
              <w:rPr>
                <w:rFonts w:ascii="Arial Narrow" w:hAnsi="Arial Narrow" w:cs="Tahoma"/>
                <w:sz w:val="12"/>
                <w:szCs w:val="12"/>
              </w:rPr>
              <w:t>Firma</w:t>
            </w:r>
          </w:p>
        </w:tc>
      </w:tr>
      <w:tr w:rsidR="00E513DA" w:rsidRPr="000B6F91" w14:paraId="3C227ED7" w14:textId="77777777" w:rsidTr="00075520">
        <w:trPr>
          <w:trHeight w:val="269"/>
        </w:trPr>
        <w:tc>
          <w:tcPr>
            <w:tcW w:w="1203" w:type="pct"/>
            <w:tcBorders>
              <w:top w:val="single" w:sz="4" w:space="0" w:color="auto"/>
              <w:left w:val="single" w:sz="4" w:space="0" w:color="auto"/>
              <w:bottom w:val="single" w:sz="4" w:space="0" w:color="auto"/>
              <w:right w:val="single" w:sz="4" w:space="0" w:color="auto"/>
            </w:tcBorders>
            <w:vAlign w:val="center"/>
          </w:tcPr>
          <w:p w14:paraId="6B4F1B50" w14:textId="76DCF2CA" w:rsidR="00E513DA" w:rsidRPr="000B6F91" w:rsidRDefault="00E513DA" w:rsidP="00E513DA">
            <w:pPr>
              <w:pStyle w:val="Textosinformato"/>
              <w:jc w:val="center"/>
              <w:rPr>
                <w:rFonts w:ascii="Arial Narrow" w:hAnsi="Arial Narrow" w:cs="Tahoma"/>
                <w:sz w:val="12"/>
                <w:szCs w:val="12"/>
                <w:highlight w:val="yellow"/>
              </w:rPr>
            </w:pPr>
            <w:r w:rsidRPr="000B6F91">
              <w:rPr>
                <w:rFonts w:ascii="Arial Narrow" w:hAnsi="Arial Narrow" w:cs="Tahoma"/>
                <w:sz w:val="12"/>
                <w:szCs w:val="12"/>
                <w:highlight w:val="yellow"/>
              </w:rPr>
              <w:t>Proyectó</w:t>
            </w:r>
            <w:r w:rsidRPr="000B6F91">
              <w:rPr>
                <w:rFonts w:ascii="Arial Narrow" w:hAnsi="Arial Narrow" w:cs="Tahoma"/>
                <w:sz w:val="12"/>
                <w:szCs w:val="12"/>
                <w:highlight w:val="yellow"/>
                <w:lang w:val="es-ES"/>
              </w:rPr>
              <w:t>: Aspectos Jurídicos</w:t>
            </w:r>
          </w:p>
        </w:tc>
        <w:tc>
          <w:tcPr>
            <w:tcW w:w="1677" w:type="pct"/>
            <w:tcBorders>
              <w:top w:val="single" w:sz="4" w:space="0" w:color="auto"/>
              <w:left w:val="single" w:sz="4" w:space="0" w:color="auto"/>
              <w:bottom w:val="single" w:sz="4" w:space="0" w:color="auto"/>
              <w:right w:val="single" w:sz="4" w:space="0" w:color="auto"/>
            </w:tcBorders>
            <w:vAlign w:val="center"/>
          </w:tcPr>
          <w:p w14:paraId="54D7B317" w14:textId="155B33DC" w:rsidR="00E513DA" w:rsidRPr="000B6F91" w:rsidRDefault="00E513DA" w:rsidP="00E513DA">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w:t>
            </w:r>
          </w:p>
        </w:tc>
        <w:tc>
          <w:tcPr>
            <w:tcW w:w="986" w:type="pct"/>
            <w:tcBorders>
              <w:top w:val="single" w:sz="4" w:space="0" w:color="auto"/>
              <w:left w:val="single" w:sz="4" w:space="0" w:color="auto"/>
              <w:bottom w:val="single" w:sz="4" w:space="0" w:color="auto"/>
              <w:right w:val="single" w:sz="4" w:space="0" w:color="auto"/>
            </w:tcBorders>
            <w:vAlign w:val="center"/>
          </w:tcPr>
          <w:p w14:paraId="71FE49E7" w14:textId="66E137CA" w:rsidR="00E513DA" w:rsidRPr="000B6F91" w:rsidRDefault="00E513DA" w:rsidP="00E513DA">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Contratista</w:t>
            </w:r>
            <w:r w:rsidRPr="000B6F91">
              <w:rPr>
                <w:rFonts w:ascii="Arial Narrow" w:hAnsi="Arial Narrow" w:cs="Tahoma"/>
                <w:sz w:val="12"/>
                <w:szCs w:val="12"/>
                <w:highlight w:val="yellow"/>
                <w:lang w:val="es-ES"/>
              </w:rPr>
              <w:t xml:space="preserve"> o Profesional</w:t>
            </w:r>
            <w:r w:rsidRPr="000B6F91">
              <w:rPr>
                <w:rFonts w:ascii="Arial Narrow" w:hAnsi="Arial Narrow" w:cs="Tahoma"/>
                <w:sz w:val="12"/>
                <w:szCs w:val="12"/>
                <w:highlight w:val="yellow"/>
              </w:rPr>
              <w:t xml:space="preserve"> Oficina Asesora Jurídica</w:t>
            </w:r>
          </w:p>
        </w:tc>
        <w:tc>
          <w:tcPr>
            <w:tcW w:w="1134" w:type="pct"/>
            <w:tcBorders>
              <w:top w:val="single" w:sz="4" w:space="0" w:color="auto"/>
              <w:left w:val="single" w:sz="4" w:space="0" w:color="auto"/>
              <w:bottom w:val="single" w:sz="4" w:space="0" w:color="auto"/>
              <w:right w:val="single" w:sz="4" w:space="0" w:color="auto"/>
            </w:tcBorders>
            <w:vAlign w:val="center"/>
          </w:tcPr>
          <w:p w14:paraId="436606DF" w14:textId="77777777" w:rsidR="00E513DA" w:rsidRPr="000B6F91" w:rsidRDefault="00E513DA" w:rsidP="00E513DA">
            <w:pPr>
              <w:pStyle w:val="Textosinformato"/>
              <w:jc w:val="center"/>
              <w:rPr>
                <w:rFonts w:ascii="Arial Narrow" w:hAnsi="Arial Narrow" w:cs="Tahoma"/>
                <w:sz w:val="12"/>
                <w:szCs w:val="12"/>
              </w:rPr>
            </w:pPr>
          </w:p>
        </w:tc>
      </w:tr>
      <w:tr w:rsidR="00FE7130" w:rsidRPr="000B6F91" w14:paraId="7FAE31DA" w14:textId="77777777" w:rsidTr="00075520">
        <w:trPr>
          <w:trHeight w:val="425"/>
        </w:trPr>
        <w:tc>
          <w:tcPr>
            <w:tcW w:w="1203" w:type="pct"/>
            <w:tcBorders>
              <w:top w:val="single" w:sz="4" w:space="0" w:color="auto"/>
              <w:left w:val="single" w:sz="4" w:space="0" w:color="auto"/>
              <w:bottom w:val="single" w:sz="4" w:space="0" w:color="auto"/>
              <w:right w:val="single" w:sz="4" w:space="0" w:color="auto"/>
            </w:tcBorders>
            <w:vAlign w:val="center"/>
          </w:tcPr>
          <w:p w14:paraId="1268D22E" w14:textId="0A1BDC8E" w:rsidR="00FE7130" w:rsidRPr="000B6F91" w:rsidRDefault="00FE7130" w:rsidP="00FE7130">
            <w:pPr>
              <w:pStyle w:val="Textosinformato"/>
              <w:jc w:val="center"/>
              <w:rPr>
                <w:rFonts w:ascii="Arial Narrow" w:hAnsi="Arial Narrow" w:cs="Tahoma"/>
                <w:sz w:val="12"/>
                <w:szCs w:val="12"/>
                <w:highlight w:val="yellow"/>
              </w:rPr>
            </w:pPr>
            <w:r w:rsidRPr="000B6F91">
              <w:rPr>
                <w:rFonts w:ascii="Arial Narrow" w:hAnsi="Arial Narrow" w:cs="Tahoma"/>
                <w:sz w:val="12"/>
                <w:szCs w:val="12"/>
                <w:highlight w:val="yellow"/>
              </w:rPr>
              <w:t xml:space="preserve">Reviso: Aspectos Jurídicos </w:t>
            </w:r>
          </w:p>
        </w:tc>
        <w:tc>
          <w:tcPr>
            <w:tcW w:w="1677" w:type="pct"/>
            <w:tcBorders>
              <w:top w:val="single" w:sz="4" w:space="0" w:color="auto"/>
              <w:left w:val="single" w:sz="4" w:space="0" w:color="auto"/>
              <w:bottom w:val="single" w:sz="4" w:space="0" w:color="auto"/>
              <w:right w:val="single" w:sz="4" w:space="0" w:color="auto"/>
            </w:tcBorders>
            <w:vAlign w:val="center"/>
          </w:tcPr>
          <w:p w14:paraId="5A53DA8B" w14:textId="210ED274" w:rsidR="00FE7130" w:rsidRPr="000B6F91" w:rsidRDefault="00FE7130" w:rsidP="00FE7130">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w:t>
            </w:r>
          </w:p>
        </w:tc>
        <w:tc>
          <w:tcPr>
            <w:tcW w:w="986" w:type="pct"/>
            <w:tcBorders>
              <w:top w:val="single" w:sz="4" w:space="0" w:color="auto"/>
              <w:left w:val="single" w:sz="4" w:space="0" w:color="auto"/>
              <w:bottom w:val="single" w:sz="4" w:space="0" w:color="auto"/>
              <w:right w:val="single" w:sz="4" w:space="0" w:color="auto"/>
            </w:tcBorders>
            <w:vAlign w:val="center"/>
          </w:tcPr>
          <w:p w14:paraId="5DF3EA4D" w14:textId="32B1E543" w:rsidR="00FE7130" w:rsidRPr="000B6F91" w:rsidRDefault="00FE7130" w:rsidP="00FE7130">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Asesora Oficina Asesora Jurídica</w:t>
            </w:r>
          </w:p>
        </w:tc>
        <w:tc>
          <w:tcPr>
            <w:tcW w:w="1134" w:type="pct"/>
            <w:tcBorders>
              <w:top w:val="single" w:sz="4" w:space="0" w:color="auto"/>
              <w:left w:val="single" w:sz="4" w:space="0" w:color="auto"/>
              <w:bottom w:val="single" w:sz="4" w:space="0" w:color="auto"/>
              <w:right w:val="single" w:sz="4" w:space="0" w:color="auto"/>
            </w:tcBorders>
            <w:vAlign w:val="center"/>
          </w:tcPr>
          <w:p w14:paraId="717063B6" w14:textId="77777777" w:rsidR="00FE7130" w:rsidRPr="000B6F91" w:rsidRDefault="00FE7130" w:rsidP="00FE7130">
            <w:pPr>
              <w:pStyle w:val="Textosinformato"/>
              <w:jc w:val="center"/>
              <w:rPr>
                <w:rFonts w:ascii="Arial Narrow" w:hAnsi="Arial Narrow" w:cs="Tahoma"/>
                <w:sz w:val="12"/>
                <w:szCs w:val="12"/>
              </w:rPr>
            </w:pPr>
          </w:p>
        </w:tc>
      </w:tr>
      <w:tr w:rsidR="00FE7130" w:rsidRPr="000B6F91" w14:paraId="51DEF42C" w14:textId="77777777" w:rsidTr="00075520">
        <w:trPr>
          <w:trHeight w:val="425"/>
        </w:trPr>
        <w:tc>
          <w:tcPr>
            <w:tcW w:w="1203" w:type="pct"/>
            <w:tcBorders>
              <w:top w:val="single" w:sz="4" w:space="0" w:color="auto"/>
              <w:left w:val="single" w:sz="4" w:space="0" w:color="auto"/>
              <w:bottom w:val="single" w:sz="4" w:space="0" w:color="auto"/>
              <w:right w:val="single" w:sz="4" w:space="0" w:color="auto"/>
            </w:tcBorders>
            <w:vAlign w:val="center"/>
          </w:tcPr>
          <w:p w14:paraId="58BB7865" w14:textId="13D17FB1" w:rsidR="00FE7130" w:rsidRPr="000B6F91" w:rsidRDefault="00FE7130" w:rsidP="00FE7130">
            <w:pPr>
              <w:pStyle w:val="Textosinformato"/>
              <w:jc w:val="center"/>
              <w:rPr>
                <w:rFonts w:ascii="Arial Narrow" w:hAnsi="Arial Narrow" w:cs="Tahoma"/>
                <w:sz w:val="12"/>
                <w:szCs w:val="12"/>
                <w:highlight w:val="yellow"/>
              </w:rPr>
            </w:pPr>
            <w:r w:rsidRPr="000B6F91">
              <w:rPr>
                <w:rFonts w:ascii="Arial Narrow" w:hAnsi="Arial Narrow" w:cs="Tahoma"/>
                <w:sz w:val="12"/>
                <w:szCs w:val="12"/>
                <w:highlight w:val="yellow"/>
              </w:rPr>
              <w:t>Reviso: Aspectos Jurídicos</w:t>
            </w:r>
          </w:p>
        </w:tc>
        <w:tc>
          <w:tcPr>
            <w:tcW w:w="1677" w:type="pct"/>
            <w:tcBorders>
              <w:top w:val="single" w:sz="4" w:space="0" w:color="auto"/>
              <w:left w:val="single" w:sz="4" w:space="0" w:color="auto"/>
              <w:bottom w:val="single" w:sz="4" w:space="0" w:color="auto"/>
              <w:right w:val="single" w:sz="4" w:space="0" w:color="auto"/>
            </w:tcBorders>
            <w:vAlign w:val="center"/>
          </w:tcPr>
          <w:p w14:paraId="2B06B2CE" w14:textId="50AC65AF" w:rsidR="00FE7130" w:rsidRPr="000B6F91" w:rsidRDefault="00FE7130" w:rsidP="00FE7130">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w:t>
            </w:r>
          </w:p>
        </w:tc>
        <w:tc>
          <w:tcPr>
            <w:tcW w:w="986" w:type="pct"/>
            <w:tcBorders>
              <w:top w:val="single" w:sz="4" w:space="0" w:color="auto"/>
              <w:left w:val="single" w:sz="4" w:space="0" w:color="auto"/>
              <w:bottom w:val="single" w:sz="4" w:space="0" w:color="auto"/>
              <w:right w:val="single" w:sz="4" w:space="0" w:color="auto"/>
            </w:tcBorders>
            <w:vAlign w:val="center"/>
          </w:tcPr>
          <w:p w14:paraId="3B0642D5" w14:textId="73188BEE" w:rsidR="00FE7130" w:rsidRPr="000B6F91" w:rsidRDefault="00FE7130" w:rsidP="00FE7130">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Asesora Dirección</w:t>
            </w:r>
          </w:p>
        </w:tc>
        <w:tc>
          <w:tcPr>
            <w:tcW w:w="1134" w:type="pct"/>
            <w:tcBorders>
              <w:top w:val="single" w:sz="4" w:space="0" w:color="auto"/>
              <w:left w:val="single" w:sz="4" w:space="0" w:color="auto"/>
              <w:bottom w:val="single" w:sz="4" w:space="0" w:color="auto"/>
              <w:right w:val="single" w:sz="4" w:space="0" w:color="auto"/>
            </w:tcBorders>
            <w:vAlign w:val="center"/>
          </w:tcPr>
          <w:p w14:paraId="7A3EAF7B" w14:textId="77777777" w:rsidR="00FE7130" w:rsidRPr="000B6F91" w:rsidRDefault="00FE7130" w:rsidP="00FE7130">
            <w:pPr>
              <w:pStyle w:val="Textosinformato"/>
              <w:jc w:val="center"/>
              <w:rPr>
                <w:rFonts w:ascii="Arial Narrow" w:hAnsi="Arial Narrow" w:cs="Tahoma"/>
                <w:sz w:val="12"/>
                <w:szCs w:val="12"/>
              </w:rPr>
            </w:pPr>
          </w:p>
        </w:tc>
      </w:tr>
      <w:tr w:rsidR="00E513DA" w:rsidRPr="000B6F91" w14:paraId="74F06835" w14:textId="77777777" w:rsidTr="00075520">
        <w:trPr>
          <w:trHeight w:val="425"/>
        </w:trPr>
        <w:tc>
          <w:tcPr>
            <w:tcW w:w="1203" w:type="pct"/>
            <w:tcBorders>
              <w:top w:val="single" w:sz="4" w:space="0" w:color="auto"/>
              <w:left w:val="single" w:sz="4" w:space="0" w:color="auto"/>
              <w:bottom w:val="single" w:sz="4" w:space="0" w:color="auto"/>
              <w:right w:val="single" w:sz="4" w:space="0" w:color="auto"/>
            </w:tcBorders>
            <w:vAlign w:val="center"/>
          </w:tcPr>
          <w:p w14:paraId="714A2ACD" w14:textId="7FCAA5AB" w:rsidR="00E513DA" w:rsidRPr="000B6F91" w:rsidRDefault="00FE7130" w:rsidP="00FE7130">
            <w:pPr>
              <w:pStyle w:val="Textosinformato"/>
              <w:jc w:val="center"/>
              <w:rPr>
                <w:rFonts w:ascii="Arial Narrow" w:hAnsi="Arial Narrow" w:cs="Tahoma"/>
                <w:sz w:val="12"/>
                <w:szCs w:val="12"/>
                <w:highlight w:val="yellow"/>
              </w:rPr>
            </w:pPr>
            <w:r w:rsidRPr="000B6F91">
              <w:rPr>
                <w:rFonts w:ascii="Arial Narrow" w:hAnsi="Arial Narrow" w:cs="Tahoma"/>
                <w:sz w:val="12"/>
                <w:szCs w:val="12"/>
                <w:highlight w:val="yellow"/>
              </w:rPr>
              <w:t xml:space="preserve">Aprobó: Aspectos Jurídicos </w:t>
            </w:r>
          </w:p>
        </w:tc>
        <w:tc>
          <w:tcPr>
            <w:tcW w:w="1677" w:type="pct"/>
            <w:tcBorders>
              <w:top w:val="single" w:sz="4" w:space="0" w:color="auto"/>
              <w:left w:val="single" w:sz="4" w:space="0" w:color="auto"/>
              <w:bottom w:val="single" w:sz="4" w:space="0" w:color="auto"/>
              <w:right w:val="single" w:sz="4" w:space="0" w:color="auto"/>
            </w:tcBorders>
            <w:vAlign w:val="center"/>
          </w:tcPr>
          <w:p w14:paraId="4558ED1D" w14:textId="77777777" w:rsidR="00E513DA" w:rsidRPr="000B6F91" w:rsidRDefault="00E513DA" w:rsidP="00E513DA">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w:t>
            </w:r>
          </w:p>
        </w:tc>
        <w:tc>
          <w:tcPr>
            <w:tcW w:w="986" w:type="pct"/>
            <w:tcBorders>
              <w:top w:val="single" w:sz="4" w:space="0" w:color="auto"/>
              <w:left w:val="single" w:sz="4" w:space="0" w:color="auto"/>
              <w:bottom w:val="single" w:sz="4" w:space="0" w:color="auto"/>
              <w:right w:val="single" w:sz="4" w:space="0" w:color="auto"/>
            </w:tcBorders>
            <w:vAlign w:val="center"/>
          </w:tcPr>
          <w:p w14:paraId="7F8D4813" w14:textId="3DCEB158" w:rsidR="00E513DA" w:rsidRPr="000B6F91" w:rsidRDefault="00FE7130" w:rsidP="00E513DA">
            <w:pPr>
              <w:pStyle w:val="Textosinformato"/>
              <w:rPr>
                <w:rFonts w:ascii="Arial Narrow" w:hAnsi="Arial Narrow" w:cs="Tahoma"/>
                <w:sz w:val="12"/>
                <w:szCs w:val="12"/>
                <w:highlight w:val="yellow"/>
              </w:rPr>
            </w:pPr>
            <w:r w:rsidRPr="000B6F91">
              <w:rPr>
                <w:rFonts w:ascii="Arial Narrow" w:hAnsi="Arial Narrow" w:cs="Tahoma"/>
                <w:sz w:val="12"/>
                <w:szCs w:val="12"/>
                <w:highlight w:val="yellow"/>
              </w:rPr>
              <w:t>Jefe Oficina Asesora Jurídica</w:t>
            </w:r>
          </w:p>
        </w:tc>
        <w:tc>
          <w:tcPr>
            <w:tcW w:w="1134" w:type="pct"/>
            <w:tcBorders>
              <w:top w:val="single" w:sz="4" w:space="0" w:color="auto"/>
              <w:left w:val="single" w:sz="4" w:space="0" w:color="auto"/>
              <w:bottom w:val="single" w:sz="4" w:space="0" w:color="auto"/>
              <w:right w:val="single" w:sz="4" w:space="0" w:color="auto"/>
            </w:tcBorders>
            <w:vAlign w:val="center"/>
          </w:tcPr>
          <w:p w14:paraId="6A12F93C" w14:textId="77777777" w:rsidR="00E513DA" w:rsidRPr="000B6F91" w:rsidRDefault="00E513DA" w:rsidP="00E513DA">
            <w:pPr>
              <w:pStyle w:val="Textosinformato"/>
              <w:jc w:val="center"/>
              <w:rPr>
                <w:rFonts w:ascii="Arial Narrow" w:hAnsi="Arial Narrow" w:cs="Tahoma"/>
                <w:sz w:val="12"/>
                <w:szCs w:val="12"/>
              </w:rPr>
            </w:pPr>
          </w:p>
        </w:tc>
      </w:tr>
      <w:tr w:rsidR="00E513DA" w:rsidRPr="000B6F91" w14:paraId="70EA47C4" w14:textId="77777777" w:rsidTr="00075520">
        <w:trPr>
          <w:trHeight w:val="42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5DAAB4B" w14:textId="77777777" w:rsidR="00E513DA" w:rsidRPr="000B6F91" w:rsidRDefault="00E513DA" w:rsidP="00E513DA">
            <w:pPr>
              <w:pStyle w:val="Textosinformato"/>
              <w:jc w:val="both"/>
              <w:rPr>
                <w:rFonts w:ascii="Arial Narrow" w:hAnsi="Arial Narrow" w:cs="Tahoma"/>
                <w:sz w:val="12"/>
                <w:szCs w:val="12"/>
              </w:rPr>
            </w:pPr>
            <w:r w:rsidRPr="000B6F91">
              <w:rPr>
                <w:rFonts w:ascii="Arial Narrow" w:hAnsi="Arial Narrow" w:cs="Tahoma"/>
                <w:sz w:val="12"/>
                <w:szCs w:val="12"/>
              </w:rPr>
              <w:t xml:space="preserve">Los arriba firmantes declaramos que hemos revisado el presente documento y lo encontramos ajustado a las normas y/o disposiciones legales y/o técnicas vigentes. </w:t>
            </w:r>
          </w:p>
        </w:tc>
      </w:tr>
    </w:tbl>
    <w:p w14:paraId="204A3D9A" w14:textId="7538170A" w:rsidR="00176531" w:rsidRPr="00176531" w:rsidRDefault="00176531" w:rsidP="00176531">
      <w:pPr>
        <w:tabs>
          <w:tab w:val="left" w:pos="6990"/>
        </w:tabs>
      </w:pPr>
    </w:p>
    <w:sectPr w:rsidR="00176531" w:rsidRPr="00176531" w:rsidSect="00B457F2">
      <w:headerReference w:type="default" r:id="rId13"/>
      <w:footerReference w:type="default" r:id="rId14"/>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BBF4" w14:textId="77777777" w:rsidR="00E17274" w:rsidRDefault="00E17274" w:rsidP="00B457F2">
      <w:r>
        <w:separator/>
      </w:r>
    </w:p>
  </w:endnote>
  <w:endnote w:type="continuationSeparator" w:id="0">
    <w:p w14:paraId="51D8EAA0" w14:textId="77777777" w:rsidR="00E17274" w:rsidRDefault="00E17274"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24CB6" w14:textId="77777777" w:rsidR="00E17274" w:rsidRDefault="00E17274" w:rsidP="00B457F2">
      <w:r>
        <w:separator/>
      </w:r>
    </w:p>
  </w:footnote>
  <w:footnote w:type="continuationSeparator" w:id="0">
    <w:p w14:paraId="75FE5886" w14:textId="77777777" w:rsidR="00E17274" w:rsidRDefault="00E17274" w:rsidP="00B4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506"/>
      <w:gridCol w:w="2456"/>
    </w:tblGrid>
    <w:tr w:rsidR="00B457F2" w:rsidRPr="000E4092" w14:paraId="334359E5" w14:textId="77777777" w:rsidTr="004D5A9B">
      <w:trPr>
        <w:trHeight w:val="446"/>
      </w:trPr>
      <w:tc>
        <w:tcPr>
          <w:tcW w:w="2291" w:type="dxa"/>
          <w:vMerge w:val="restart"/>
        </w:tcPr>
        <w:p w14:paraId="166633C9" w14:textId="77777777" w:rsidR="00B457F2" w:rsidRPr="000E4092" w:rsidRDefault="00B457F2" w:rsidP="00B457F2">
          <w:pPr>
            <w:rPr>
              <w:rFonts w:ascii="Arial" w:hAnsi="Arial" w:cs="Arial"/>
            </w:rPr>
          </w:pPr>
          <w:r w:rsidRPr="000E4092">
            <w:rPr>
              <w:rFonts w:ascii="Arial" w:hAnsi="Arial" w:cs="Arial"/>
              <w:noProof/>
              <w:sz w:val="18"/>
              <w:szCs w:val="18"/>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506" w:type="dxa"/>
          <w:vMerge w:val="restart"/>
        </w:tcPr>
        <w:p w14:paraId="69DD6C60" w14:textId="5EEB8DAE" w:rsidR="00B457F2" w:rsidRPr="00DC5AD1" w:rsidRDefault="00E82849"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P</w:t>
          </w:r>
          <w:r w:rsidR="002A6E9E">
            <w:rPr>
              <w:rFonts w:ascii="Arial" w:hAnsi="Arial" w:cs="Arial"/>
              <w:color w:val="BFBFBF" w:themeColor="background1" w:themeShade="BF"/>
              <w:sz w:val="16"/>
              <w:szCs w:val="16"/>
            </w:rPr>
            <w:t>rocedimiento</w:t>
          </w:r>
        </w:p>
        <w:p w14:paraId="6E938E37" w14:textId="77777777" w:rsidR="00B457F2" w:rsidRDefault="00B457F2" w:rsidP="00B457F2">
          <w:pPr>
            <w:rPr>
              <w:rFonts w:ascii="Arial" w:hAnsi="Arial" w:cs="Arial"/>
            </w:rPr>
          </w:pPr>
        </w:p>
        <w:p w14:paraId="2DC3D10A" w14:textId="035B9C01" w:rsidR="00B457F2" w:rsidRPr="00DC5AD1" w:rsidRDefault="00E513DA" w:rsidP="00E513DA">
          <w:pPr>
            <w:jc w:val="center"/>
            <w:rPr>
              <w:rFonts w:ascii="Arial" w:hAnsi="Arial" w:cs="Arial"/>
              <w:b/>
              <w:sz w:val="20"/>
            </w:rPr>
          </w:pPr>
          <w:r>
            <w:rPr>
              <w:rFonts w:ascii="Arial" w:hAnsi="Arial" w:cs="Arial"/>
              <w:b/>
              <w:sz w:val="20"/>
            </w:rPr>
            <w:t>MINIMA CUANTÍA</w:t>
          </w:r>
        </w:p>
        <w:p w14:paraId="4C372641" w14:textId="77777777" w:rsidR="00B457F2" w:rsidRPr="000E4092" w:rsidRDefault="00B457F2" w:rsidP="00B457F2">
          <w:pPr>
            <w:rPr>
              <w:rFonts w:ascii="Arial" w:hAnsi="Arial" w:cs="Arial"/>
            </w:rPr>
          </w:pPr>
        </w:p>
      </w:tc>
      <w:tc>
        <w:tcPr>
          <w:tcW w:w="2456" w:type="dxa"/>
          <w:vAlign w:val="center"/>
        </w:tcPr>
        <w:p w14:paraId="7AC3593C" w14:textId="6194CCDB" w:rsidR="00B457F2" w:rsidRPr="00DC5AD1" w:rsidRDefault="00B457F2" w:rsidP="004D5A9B">
          <w:pPr>
            <w:rPr>
              <w:rFonts w:ascii="Arial" w:hAnsi="Arial" w:cs="Arial"/>
              <w:sz w:val="20"/>
            </w:rPr>
          </w:pPr>
          <w:r w:rsidRPr="00DC5AD1">
            <w:rPr>
              <w:rFonts w:ascii="Arial" w:hAnsi="Arial" w:cs="Arial"/>
              <w:sz w:val="20"/>
            </w:rPr>
            <w:t xml:space="preserve">Código: </w:t>
          </w:r>
          <w:r w:rsidR="004D5A9B">
            <w:rPr>
              <w:rFonts w:ascii="Arial" w:hAnsi="Arial" w:cs="Arial"/>
              <w:sz w:val="20"/>
            </w:rPr>
            <w:t>GJ-PR03-FT0</w:t>
          </w:r>
          <w:r w:rsidR="00176531">
            <w:rPr>
              <w:rFonts w:ascii="Arial" w:hAnsi="Arial" w:cs="Arial"/>
              <w:sz w:val="20"/>
            </w:rPr>
            <w:t>3</w:t>
          </w:r>
        </w:p>
      </w:tc>
    </w:tr>
    <w:tr w:rsidR="00B457F2" w:rsidRPr="000E4092" w14:paraId="55C9C7D9" w14:textId="77777777" w:rsidTr="004D5A9B">
      <w:trPr>
        <w:trHeight w:val="498"/>
      </w:trPr>
      <w:tc>
        <w:tcPr>
          <w:tcW w:w="2291" w:type="dxa"/>
          <w:vMerge/>
        </w:tcPr>
        <w:p w14:paraId="39DC6CD9" w14:textId="77777777" w:rsidR="00B457F2" w:rsidRPr="000E4092" w:rsidRDefault="00B457F2" w:rsidP="00B457F2">
          <w:pPr>
            <w:rPr>
              <w:rFonts w:ascii="Arial" w:hAnsi="Arial" w:cs="Arial"/>
            </w:rPr>
          </w:pPr>
        </w:p>
      </w:tc>
      <w:tc>
        <w:tcPr>
          <w:tcW w:w="5506" w:type="dxa"/>
          <w:vMerge/>
        </w:tcPr>
        <w:p w14:paraId="5848A5AF" w14:textId="77777777" w:rsidR="00B457F2" w:rsidRPr="000E4092" w:rsidRDefault="00B457F2" w:rsidP="00B457F2">
          <w:pPr>
            <w:rPr>
              <w:rFonts w:ascii="Arial" w:hAnsi="Arial" w:cs="Arial"/>
            </w:rPr>
          </w:pPr>
        </w:p>
      </w:tc>
      <w:tc>
        <w:tcPr>
          <w:tcW w:w="2456" w:type="dxa"/>
          <w:vAlign w:val="center"/>
        </w:tcPr>
        <w:p w14:paraId="76091724" w14:textId="7C3C374D" w:rsidR="00B457F2" w:rsidRPr="00DC5AD1" w:rsidRDefault="00B457F2" w:rsidP="00B457F2">
          <w:pPr>
            <w:rPr>
              <w:rFonts w:ascii="Arial" w:hAnsi="Arial" w:cs="Arial"/>
              <w:sz w:val="20"/>
            </w:rPr>
          </w:pPr>
          <w:r w:rsidRPr="00DC5AD1">
            <w:rPr>
              <w:rFonts w:ascii="Arial" w:hAnsi="Arial" w:cs="Arial"/>
              <w:sz w:val="20"/>
            </w:rPr>
            <w:t>Versión:</w:t>
          </w:r>
          <w:r w:rsidR="004D5A9B">
            <w:rPr>
              <w:rFonts w:ascii="Arial" w:hAnsi="Arial" w:cs="Arial"/>
              <w:sz w:val="20"/>
            </w:rPr>
            <w:t xml:space="preserve"> 01</w:t>
          </w:r>
        </w:p>
      </w:tc>
    </w:tr>
    <w:tr w:rsidR="00B457F2" w:rsidRPr="000E4092" w14:paraId="4D591EE0" w14:textId="77777777" w:rsidTr="004D5A9B">
      <w:trPr>
        <w:trHeight w:val="471"/>
      </w:trPr>
      <w:tc>
        <w:tcPr>
          <w:tcW w:w="2291" w:type="dxa"/>
          <w:vMerge/>
        </w:tcPr>
        <w:p w14:paraId="3904AEC4" w14:textId="77777777" w:rsidR="00B457F2" w:rsidRPr="000E4092" w:rsidRDefault="00B457F2" w:rsidP="00B457F2">
          <w:pPr>
            <w:rPr>
              <w:rFonts w:ascii="Arial" w:hAnsi="Arial" w:cs="Arial"/>
            </w:rPr>
          </w:pPr>
        </w:p>
      </w:tc>
      <w:tc>
        <w:tcPr>
          <w:tcW w:w="5506" w:type="dxa"/>
          <w:vMerge w:val="restart"/>
        </w:tcPr>
        <w:p w14:paraId="03B1745E" w14:textId="74C254F6" w:rsidR="00B457F2" w:rsidRPr="00DC5AD1" w:rsidRDefault="00E513DA"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Formato</w:t>
          </w:r>
        </w:p>
        <w:p w14:paraId="49C9E17C" w14:textId="77777777" w:rsidR="00B457F2" w:rsidRDefault="00B457F2" w:rsidP="00B457F2">
          <w:pPr>
            <w:rPr>
              <w:rFonts w:ascii="Arial" w:hAnsi="Arial" w:cs="Arial"/>
            </w:rPr>
          </w:pPr>
        </w:p>
        <w:p w14:paraId="60DC39BF" w14:textId="38D32EAE" w:rsidR="00B457F2" w:rsidRPr="000E4092" w:rsidRDefault="00E513DA" w:rsidP="00B457F2">
          <w:pPr>
            <w:jc w:val="center"/>
            <w:rPr>
              <w:rFonts w:ascii="Arial" w:hAnsi="Arial" w:cs="Arial"/>
              <w:b/>
            </w:rPr>
          </w:pPr>
          <w:r>
            <w:rPr>
              <w:rFonts w:ascii="Arial" w:hAnsi="Arial" w:cs="Arial"/>
              <w:b/>
            </w:rPr>
            <w:t>INVITACIÓN PÚBLICA</w:t>
          </w:r>
        </w:p>
      </w:tc>
      <w:tc>
        <w:tcPr>
          <w:tcW w:w="2456" w:type="dxa"/>
          <w:vAlign w:val="center"/>
        </w:tcPr>
        <w:p w14:paraId="7BA03D35" w14:textId="66C357C2" w:rsidR="00B457F2" w:rsidRPr="00DC5AD1" w:rsidRDefault="00B457F2" w:rsidP="004D5A9B">
          <w:pPr>
            <w:rPr>
              <w:rFonts w:ascii="Arial" w:hAnsi="Arial" w:cs="Arial"/>
              <w:sz w:val="20"/>
            </w:rPr>
          </w:pPr>
          <w:r w:rsidRPr="00DC5AD1">
            <w:rPr>
              <w:rFonts w:ascii="Arial" w:hAnsi="Arial" w:cs="Arial"/>
              <w:sz w:val="20"/>
            </w:rPr>
            <w:t xml:space="preserve">Vigencia: </w:t>
          </w:r>
          <w:r w:rsidR="004D5A9B">
            <w:rPr>
              <w:rFonts w:ascii="Arial" w:hAnsi="Arial" w:cs="Arial"/>
              <w:sz w:val="20"/>
            </w:rPr>
            <w:t>27/04/2021</w:t>
          </w:r>
        </w:p>
      </w:tc>
    </w:tr>
    <w:tr w:rsidR="00B457F2" w:rsidRPr="000E4092" w14:paraId="2E87FE23" w14:textId="77777777" w:rsidTr="004D5A9B">
      <w:trPr>
        <w:trHeight w:val="471"/>
      </w:trPr>
      <w:tc>
        <w:tcPr>
          <w:tcW w:w="2291" w:type="dxa"/>
          <w:vMerge/>
        </w:tcPr>
        <w:p w14:paraId="6F0264B1" w14:textId="77777777" w:rsidR="00B457F2" w:rsidRPr="000E4092" w:rsidRDefault="00B457F2" w:rsidP="00B457F2">
          <w:pPr>
            <w:rPr>
              <w:rFonts w:ascii="Arial" w:hAnsi="Arial" w:cs="Arial"/>
            </w:rPr>
          </w:pPr>
        </w:p>
      </w:tc>
      <w:tc>
        <w:tcPr>
          <w:tcW w:w="5506" w:type="dxa"/>
          <w:vMerge/>
        </w:tcPr>
        <w:p w14:paraId="49DDDB07" w14:textId="77777777" w:rsidR="00B457F2" w:rsidRPr="000E4092" w:rsidRDefault="00B457F2" w:rsidP="00B457F2">
          <w:pPr>
            <w:rPr>
              <w:rFonts w:ascii="Arial" w:hAnsi="Arial" w:cs="Arial"/>
            </w:rPr>
          </w:pPr>
        </w:p>
      </w:tc>
      <w:tc>
        <w:tcPr>
          <w:tcW w:w="2456" w:type="dxa"/>
          <w:vAlign w:val="center"/>
        </w:tcPr>
        <w:p w14:paraId="5F2877C7" w14:textId="655D6F54" w:rsidR="00B457F2" w:rsidRPr="00DC5AD1" w:rsidRDefault="00DC5AD1" w:rsidP="00B457F2">
          <w:pPr>
            <w:rPr>
              <w:rFonts w:ascii="Arial" w:hAnsi="Arial" w:cs="Arial"/>
              <w:sz w:val="20"/>
            </w:rPr>
          </w:pPr>
          <w:r w:rsidRPr="00DC5AD1">
            <w:rPr>
              <w:rFonts w:ascii="Arial" w:hAnsi="Arial" w:cs="Arial"/>
              <w:sz w:val="20"/>
              <w:lang w:val="es-ES"/>
            </w:rPr>
            <w:t xml:space="preserve">Página </w:t>
          </w:r>
          <w:r w:rsidRPr="00DC5AD1">
            <w:rPr>
              <w:rFonts w:ascii="Arial" w:hAnsi="Arial" w:cs="Arial"/>
              <w:b/>
              <w:bCs/>
              <w:sz w:val="20"/>
            </w:rPr>
            <w:fldChar w:fldCharType="begin"/>
          </w:r>
          <w:r w:rsidRPr="00DC5AD1">
            <w:rPr>
              <w:rFonts w:ascii="Arial" w:hAnsi="Arial" w:cs="Arial"/>
              <w:b/>
              <w:bCs/>
              <w:sz w:val="20"/>
            </w:rPr>
            <w:instrText>PAGE  \* Arabic  \* MERGEFORMAT</w:instrText>
          </w:r>
          <w:r w:rsidRPr="00DC5AD1">
            <w:rPr>
              <w:rFonts w:ascii="Arial" w:hAnsi="Arial" w:cs="Arial"/>
              <w:b/>
              <w:bCs/>
              <w:sz w:val="20"/>
            </w:rPr>
            <w:fldChar w:fldCharType="separate"/>
          </w:r>
          <w:r w:rsidR="002A6E9E" w:rsidRPr="002A6E9E">
            <w:rPr>
              <w:rFonts w:ascii="Arial" w:hAnsi="Arial" w:cs="Arial"/>
              <w:b/>
              <w:bCs/>
              <w:noProof/>
              <w:sz w:val="20"/>
              <w:lang w:val="es-ES"/>
            </w:rPr>
            <w:t>1</w:t>
          </w:r>
          <w:r w:rsidRPr="00DC5AD1">
            <w:rPr>
              <w:rFonts w:ascii="Arial" w:hAnsi="Arial" w:cs="Arial"/>
              <w:b/>
              <w:bCs/>
              <w:sz w:val="20"/>
            </w:rPr>
            <w:fldChar w:fldCharType="end"/>
          </w:r>
          <w:r w:rsidRPr="00DC5AD1">
            <w:rPr>
              <w:rFonts w:ascii="Arial" w:hAnsi="Arial" w:cs="Arial"/>
              <w:sz w:val="20"/>
              <w:lang w:val="es-ES"/>
            </w:rPr>
            <w:t xml:space="preserve"> de </w:t>
          </w:r>
          <w:r w:rsidRPr="00DC5AD1">
            <w:rPr>
              <w:rFonts w:ascii="Arial" w:hAnsi="Arial" w:cs="Arial"/>
              <w:b/>
              <w:bCs/>
              <w:sz w:val="20"/>
            </w:rPr>
            <w:fldChar w:fldCharType="begin"/>
          </w:r>
          <w:r w:rsidRPr="00DC5AD1">
            <w:rPr>
              <w:rFonts w:ascii="Arial" w:hAnsi="Arial" w:cs="Arial"/>
              <w:b/>
              <w:bCs/>
              <w:sz w:val="20"/>
            </w:rPr>
            <w:instrText>NUMPAGES  \* Arabic  \* MERGEFORMAT</w:instrText>
          </w:r>
          <w:r w:rsidRPr="00DC5AD1">
            <w:rPr>
              <w:rFonts w:ascii="Arial" w:hAnsi="Arial" w:cs="Arial"/>
              <w:b/>
              <w:bCs/>
              <w:sz w:val="20"/>
            </w:rPr>
            <w:fldChar w:fldCharType="separate"/>
          </w:r>
          <w:r w:rsidR="002A6E9E" w:rsidRPr="002A6E9E">
            <w:rPr>
              <w:rFonts w:ascii="Arial" w:hAnsi="Arial" w:cs="Arial"/>
              <w:b/>
              <w:bCs/>
              <w:noProof/>
              <w:sz w:val="20"/>
              <w:lang w:val="es-ES"/>
            </w:rPr>
            <w:t>16</w:t>
          </w:r>
          <w:r w:rsidRPr="00DC5AD1">
            <w:rPr>
              <w:rFonts w:ascii="Arial" w:hAnsi="Arial" w:cs="Arial"/>
              <w:b/>
              <w:bCs/>
              <w:sz w:val="20"/>
            </w:rPr>
            <w:fldChar w:fldCharType="end"/>
          </w:r>
        </w:p>
      </w:tc>
    </w:tr>
  </w:tbl>
  <w:p w14:paraId="322D4D52" w14:textId="77777777" w:rsidR="00B457F2" w:rsidRDefault="00B457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CED"/>
    <w:multiLevelType w:val="hybridMultilevel"/>
    <w:tmpl w:val="AD7CFC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E86A2C"/>
    <w:multiLevelType w:val="hybridMultilevel"/>
    <w:tmpl w:val="C652EBEC"/>
    <w:lvl w:ilvl="0" w:tplc="FCAE2132">
      <w:numFmt w:val="bullet"/>
      <w:lvlText w:val="-"/>
      <w:lvlJc w:val="left"/>
      <w:pPr>
        <w:ind w:left="360" w:hanging="360"/>
      </w:pPr>
      <w:rPr>
        <w:rFonts w:ascii="Arial" w:eastAsia="Times New Roman" w:hAnsi="Arial" w:cs="Aria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0E2C6E"/>
    <w:multiLevelType w:val="multilevel"/>
    <w:tmpl w:val="638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A06102"/>
    <w:multiLevelType w:val="multilevel"/>
    <w:tmpl w:val="968C0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707FF"/>
    <w:multiLevelType w:val="multilevel"/>
    <w:tmpl w:val="D3B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542C3F"/>
    <w:multiLevelType w:val="hybridMultilevel"/>
    <w:tmpl w:val="556EF0A6"/>
    <w:lvl w:ilvl="0" w:tplc="CD360A6A">
      <w:start w:val="1"/>
      <w:numFmt w:val="lowerLetter"/>
      <w:lvlText w:val="%1."/>
      <w:lvlJc w:val="left"/>
      <w:pPr>
        <w:ind w:left="786" w:hanging="360"/>
      </w:pPr>
      <w:rPr>
        <w:rFonts w:hint="default"/>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1F6F22AD"/>
    <w:multiLevelType w:val="multilevel"/>
    <w:tmpl w:val="E5BE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2A469D"/>
    <w:multiLevelType w:val="hybridMultilevel"/>
    <w:tmpl w:val="95FC64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4"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39B456E"/>
    <w:multiLevelType w:val="hybridMultilevel"/>
    <w:tmpl w:val="16D07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E34A7A"/>
    <w:multiLevelType w:val="multilevel"/>
    <w:tmpl w:val="F1749D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497F41"/>
    <w:multiLevelType w:val="multilevel"/>
    <w:tmpl w:val="6EC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2573E"/>
    <w:multiLevelType w:val="hybridMultilevel"/>
    <w:tmpl w:val="552A7CA2"/>
    <w:lvl w:ilvl="0" w:tplc="F448FE7A">
      <w:start w:val="1"/>
      <w:numFmt w:val="lowerLetter"/>
      <w:lvlText w:val="%1)"/>
      <w:lvlJc w:val="left"/>
      <w:pPr>
        <w:ind w:left="720" w:hanging="360"/>
      </w:pPr>
      <w:rPr>
        <w:rFonts w:ascii="Arial" w:hAnsi="Arial" w:cs="Arial" w:hint="default"/>
        <w:i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5831F5"/>
    <w:multiLevelType w:val="hybridMultilevel"/>
    <w:tmpl w:val="60226CB8"/>
    <w:lvl w:ilvl="0" w:tplc="240A0017">
      <w:start w:val="1"/>
      <w:numFmt w:val="lowerLetter"/>
      <w:lvlText w:val="%1)"/>
      <w:lvlJc w:val="left"/>
      <w:pPr>
        <w:ind w:left="1855" w:hanging="360"/>
      </w:pPr>
    </w:lvl>
    <w:lvl w:ilvl="1" w:tplc="240A0019" w:tentative="1">
      <w:start w:val="1"/>
      <w:numFmt w:val="lowerLetter"/>
      <w:lvlText w:val="%2."/>
      <w:lvlJc w:val="left"/>
      <w:pPr>
        <w:ind w:left="2575" w:hanging="360"/>
      </w:pPr>
    </w:lvl>
    <w:lvl w:ilvl="2" w:tplc="240A001B" w:tentative="1">
      <w:start w:val="1"/>
      <w:numFmt w:val="lowerRoman"/>
      <w:lvlText w:val="%3."/>
      <w:lvlJc w:val="right"/>
      <w:pPr>
        <w:ind w:left="3295" w:hanging="180"/>
      </w:pPr>
    </w:lvl>
    <w:lvl w:ilvl="3" w:tplc="240A000F" w:tentative="1">
      <w:start w:val="1"/>
      <w:numFmt w:val="decimal"/>
      <w:lvlText w:val="%4."/>
      <w:lvlJc w:val="left"/>
      <w:pPr>
        <w:ind w:left="4015" w:hanging="360"/>
      </w:pPr>
    </w:lvl>
    <w:lvl w:ilvl="4" w:tplc="240A0019" w:tentative="1">
      <w:start w:val="1"/>
      <w:numFmt w:val="lowerLetter"/>
      <w:lvlText w:val="%5."/>
      <w:lvlJc w:val="left"/>
      <w:pPr>
        <w:ind w:left="4735" w:hanging="360"/>
      </w:pPr>
    </w:lvl>
    <w:lvl w:ilvl="5" w:tplc="240A001B" w:tentative="1">
      <w:start w:val="1"/>
      <w:numFmt w:val="lowerRoman"/>
      <w:lvlText w:val="%6."/>
      <w:lvlJc w:val="right"/>
      <w:pPr>
        <w:ind w:left="5455" w:hanging="180"/>
      </w:pPr>
    </w:lvl>
    <w:lvl w:ilvl="6" w:tplc="240A000F" w:tentative="1">
      <w:start w:val="1"/>
      <w:numFmt w:val="decimal"/>
      <w:lvlText w:val="%7."/>
      <w:lvlJc w:val="left"/>
      <w:pPr>
        <w:ind w:left="6175" w:hanging="360"/>
      </w:pPr>
    </w:lvl>
    <w:lvl w:ilvl="7" w:tplc="240A0019" w:tentative="1">
      <w:start w:val="1"/>
      <w:numFmt w:val="lowerLetter"/>
      <w:lvlText w:val="%8."/>
      <w:lvlJc w:val="left"/>
      <w:pPr>
        <w:ind w:left="6895" w:hanging="360"/>
      </w:pPr>
    </w:lvl>
    <w:lvl w:ilvl="8" w:tplc="240A001B" w:tentative="1">
      <w:start w:val="1"/>
      <w:numFmt w:val="lowerRoman"/>
      <w:lvlText w:val="%9."/>
      <w:lvlJc w:val="right"/>
      <w:pPr>
        <w:ind w:left="7615" w:hanging="180"/>
      </w:pPr>
    </w:lvl>
  </w:abstractNum>
  <w:abstractNum w:abstractNumId="20" w15:restartNumberingAfterBreak="0">
    <w:nsid w:val="63FD2B55"/>
    <w:multiLevelType w:val="multilevel"/>
    <w:tmpl w:val="0FEE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C1609"/>
    <w:multiLevelType w:val="multilevel"/>
    <w:tmpl w:val="2AD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77987"/>
    <w:multiLevelType w:val="multilevel"/>
    <w:tmpl w:val="3CE23E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A46AF8"/>
    <w:multiLevelType w:val="multilevel"/>
    <w:tmpl w:val="EC484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574588"/>
    <w:multiLevelType w:val="multilevel"/>
    <w:tmpl w:val="3846546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6"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7" w15:restartNumberingAfterBreak="0">
    <w:nsid w:val="7EAD7429"/>
    <w:multiLevelType w:val="multilevel"/>
    <w:tmpl w:val="78F0F986"/>
    <w:lvl w:ilvl="0">
      <w:start w:val="1"/>
      <w:numFmt w:val="upperRoman"/>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1"/>
  </w:num>
  <w:num w:numId="3">
    <w:abstractNumId w:val="26"/>
  </w:num>
  <w:num w:numId="4">
    <w:abstractNumId w:val="13"/>
  </w:num>
  <w:num w:numId="5">
    <w:abstractNumId w:val="9"/>
  </w:num>
  <w:num w:numId="6">
    <w:abstractNumId w:val="25"/>
  </w:num>
  <w:num w:numId="7">
    <w:abstractNumId w:val="7"/>
  </w:num>
  <w:num w:numId="8">
    <w:abstractNumId w:val="4"/>
  </w:num>
  <w:num w:numId="9">
    <w:abstractNumId w:val="1"/>
  </w:num>
  <w:num w:numId="10">
    <w:abstractNumId w:val="24"/>
  </w:num>
  <w:num w:numId="11">
    <w:abstractNumId w:val="16"/>
  </w:num>
  <w:num w:numId="12">
    <w:abstractNumId w:val="8"/>
  </w:num>
  <w:num w:numId="13">
    <w:abstractNumId w:val="27"/>
  </w:num>
  <w:num w:numId="14">
    <w:abstractNumId w:val="12"/>
  </w:num>
  <w:num w:numId="15">
    <w:abstractNumId w:val="0"/>
  </w:num>
  <w:num w:numId="16">
    <w:abstractNumId w:val="18"/>
  </w:num>
  <w:num w:numId="17">
    <w:abstractNumId w:val="22"/>
  </w:num>
  <w:num w:numId="18">
    <w:abstractNumId w:val="19"/>
  </w:num>
  <w:num w:numId="19">
    <w:abstractNumId w:val="2"/>
  </w:num>
  <w:num w:numId="20">
    <w:abstractNumId w:val="15"/>
  </w:num>
  <w:num w:numId="21">
    <w:abstractNumId w:val="10"/>
  </w:num>
  <w:num w:numId="22">
    <w:abstractNumId w:val="20"/>
  </w:num>
  <w:num w:numId="23">
    <w:abstractNumId w:val="6"/>
  </w:num>
  <w:num w:numId="24">
    <w:abstractNumId w:val="23"/>
    <w:lvlOverride w:ilvl="0">
      <w:lvl w:ilvl="0">
        <w:numFmt w:val="decimal"/>
        <w:lvlText w:val="%1."/>
        <w:lvlJc w:val="left"/>
      </w:lvl>
    </w:lvlOverride>
  </w:num>
  <w:num w:numId="25">
    <w:abstractNumId w:val="3"/>
  </w:num>
  <w:num w:numId="26">
    <w:abstractNumId w:val="5"/>
    <w:lvlOverride w:ilvl="0">
      <w:lvl w:ilvl="0">
        <w:numFmt w:val="decimal"/>
        <w:lvlText w:val="%1."/>
        <w:lvlJc w:val="left"/>
      </w:lvl>
    </w:lvlOverride>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651CC"/>
    <w:rsid w:val="00096846"/>
    <w:rsid w:val="000B6F91"/>
    <w:rsid w:val="00134EA6"/>
    <w:rsid w:val="00176531"/>
    <w:rsid w:val="001D1257"/>
    <w:rsid w:val="00202E4B"/>
    <w:rsid w:val="002066A7"/>
    <w:rsid w:val="00235430"/>
    <w:rsid w:val="00265506"/>
    <w:rsid w:val="002A6E9E"/>
    <w:rsid w:val="00301450"/>
    <w:rsid w:val="00352125"/>
    <w:rsid w:val="003566FB"/>
    <w:rsid w:val="003847B4"/>
    <w:rsid w:val="003D63A4"/>
    <w:rsid w:val="004D5A9B"/>
    <w:rsid w:val="005C77A4"/>
    <w:rsid w:val="005F5D7C"/>
    <w:rsid w:val="007434A2"/>
    <w:rsid w:val="00751961"/>
    <w:rsid w:val="008C7EA6"/>
    <w:rsid w:val="009752A0"/>
    <w:rsid w:val="00991744"/>
    <w:rsid w:val="00996B41"/>
    <w:rsid w:val="009B43FC"/>
    <w:rsid w:val="00A05E7C"/>
    <w:rsid w:val="00B25B3C"/>
    <w:rsid w:val="00B42AFE"/>
    <w:rsid w:val="00B457F2"/>
    <w:rsid w:val="00B82168"/>
    <w:rsid w:val="00B86CE4"/>
    <w:rsid w:val="00B87862"/>
    <w:rsid w:val="00BC6A1A"/>
    <w:rsid w:val="00BF2004"/>
    <w:rsid w:val="00C03023"/>
    <w:rsid w:val="00C077CD"/>
    <w:rsid w:val="00CB3BD8"/>
    <w:rsid w:val="00D96571"/>
    <w:rsid w:val="00D96D79"/>
    <w:rsid w:val="00DC5AD1"/>
    <w:rsid w:val="00E17274"/>
    <w:rsid w:val="00E513DA"/>
    <w:rsid w:val="00E51DF1"/>
    <w:rsid w:val="00E82849"/>
    <w:rsid w:val="00F22BE8"/>
    <w:rsid w:val="00F30B46"/>
    <w:rsid w:val="00F331C1"/>
    <w:rsid w:val="00F82751"/>
    <w:rsid w:val="00FE7130"/>
    <w:rsid w:val="00FF63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DA"/>
    <w:pPr>
      <w:widowControl w:val="0"/>
      <w:suppressAutoHyphens/>
      <w:spacing w:after="0" w:line="240" w:lineRule="auto"/>
    </w:pPr>
    <w:rPr>
      <w:rFonts w:ascii="Times New Roman" w:eastAsia="Times New Roman" w:hAnsi="Times New Roman" w:cs="Times New Roman"/>
      <w:sz w:val="24"/>
      <w:szCs w:val="20"/>
      <w:lang w:eastAsia="es-CO"/>
    </w:rPr>
  </w:style>
  <w:style w:type="paragraph" w:styleId="Ttulo1">
    <w:name w:val="heading 1"/>
    <w:aliases w:val="Título 1-BCN,Edgar 1"/>
    <w:basedOn w:val="Normal"/>
    <w:next w:val="Normal"/>
    <w:link w:val="Ttulo1Car"/>
    <w:qFormat/>
    <w:rsid w:val="00E513DA"/>
    <w:pPr>
      <w:keepNext/>
      <w:widowControl/>
      <w:tabs>
        <w:tab w:val="center" w:pos="3969"/>
      </w:tabs>
      <w:ind w:right="51"/>
      <w:jc w:val="right"/>
      <w:outlineLvl w:val="0"/>
    </w:pPr>
    <w:rPr>
      <w:b/>
      <w:color w:val="000000"/>
      <w:spacing w:val="-2"/>
      <w:sz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TITULO 2_CR,Viñeta 6,Tercera viñeta,Tercer nivel de viñeta"/>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semiHidden/>
    <w:unhideWhenUsed/>
    <w:rsid w:val="00B457F2"/>
    <w:pPr>
      <w:autoSpaceDE w:val="0"/>
      <w:autoSpaceDN w:val="0"/>
    </w:pPr>
    <w:rPr>
      <w:rFonts w:ascii="Tahoma" w:eastAsia="Tahoma" w:hAnsi="Tahoma" w:cs="Tahoma"/>
      <w:sz w:val="20"/>
      <w:lang w:val="es-ES"/>
    </w:rPr>
  </w:style>
  <w:style w:type="character" w:customStyle="1" w:styleId="TextocomentarioCar">
    <w:name w:val="Texto comentario Car"/>
    <w:basedOn w:val="Fuentedeprrafopredeter"/>
    <w:link w:val="Textocomentario"/>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aliases w:val="Título 1-BCN Car,Edgar 1 Car"/>
    <w:basedOn w:val="Fuentedeprrafopredeter"/>
    <w:link w:val="Ttulo1"/>
    <w:rsid w:val="00E513DA"/>
    <w:rPr>
      <w:rFonts w:ascii="Times New Roman" w:eastAsia="Times New Roman" w:hAnsi="Times New Roman" w:cs="Times New Roman"/>
      <w:b/>
      <w:color w:val="000000"/>
      <w:spacing w:val="-2"/>
      <w:szCs w:val="20"/>
      <w:lang w:eastAsia="es-ES"/>
    </w:rPr>
  </w:style>
  <w:style w:type="character" w:styleId="Hipervnculo">
    <w:name w:val="Hyperlink"/>
    <w:uiPriority w:val="99"/>
    <w:rsid w:val="00E513DA"/>
    <w:rPr>
      <w:rFonts w:cs="Times New Roman"/>
      <w:color w:val="000080"/>
      <w:u w:val="single"/>
    </w:rPr>
  </w:style>
  <w:style w:type="paragraph" w:styleId="Textoindependiente">
    <w:name w:val="Body Text"/>
    <w:aliases w:val="Texto independiente Car Car Car Car,Texto independiente Car Car Car"/>
    <w:basedOn w:val="Normal"/>
    <w:link w:val="TextoindependienteCar"/>
    <w:rsid w:val="00E513DA"/>
    <w:pPr>
      <w:spacing w:after="120"/>
    </w:pPr>
  </w:style>
  <w:style w:type="character" w:customStyle="1" w:styleId="TextoindependienteCar">
    <w:name w:val="Texto independiente Car"/>
    <w:aliases w:val="Texto independiente Car Car Car Car Car,Texto independiente Car Car Car Car1"/>
    <w:basedOn w:val="Fuentedeprrafopredeter"/>
    <w:link w:val="Textoindependiente"/>
    <w:rsid w:val="00E513DA"/>
    <w:rPr>
      <w:rFonts w:ascii="Times New Roman" w:eastAsia="Times New Roman" w:hAnsi="Times New Roman" w:cs="Times New Roman"/>
      <w:sz w:val="24"/>
      <w:szCs w:val="20"/>
      <w:lang w:eastAsia="es-CO"/>
    </w:rPr>
  </w:style>
  <w:style w:type="paragraph" w:customStyle="1" w:styleId="Default">
    <w:name w:val="Default"/>
    <w:rsid w:val="00E513DA"/>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rrafodelista1">
    <w:name w:val="Párrafo de lista1"/>
    <w:basedOn w:val="Normal"/>
    <w:rsid w:val="00E513DA"/>
    <w:pPr>
      <w:ind w:left="708"/>
    </w:pPr>
  </w:style>
  <w:style w:type="paragraph" w:styleId="NormalWeb">
    <w:name w:val="Normal (Web)"/>
    <w:basedOn w:val="Normal"/>
    <w:uiPriority w:val="99"/>
    <w:rsid w:val="00E513DA"/>
    <w:pPr>
      <w:widowControl/>
      <w:suppressAutoHyphens w:val="0"/>
      <w:spacing w:before="100" w:beforeAutospacing="1" w:after="100" w:afterAutospacing="1"/>
    </w:pPr>
    <w:rPr>
      <w:szCs w:val="24"/>
    </w:rPr>
  </w:style>
  <w:style w:type="paragraph" w:customStyle="1" w:styleId="Ttulo10">
    <w:name w:val="Título1"/>
    <w:basedOn w:val="Normal"/>
    <w:link w:val="TtuloCar"/>
    <w:qFormat/>
    <w:locked/>
    <w:rsid w:val="00E513DA"/>
    <w:pPr>
      <w:widowControl/>
      <w:tabs>
        <w:tab w:val="left" w:pos="2268"/>
      </w:tabs>
      <w:ind w:right="51"/>
      <w:jc w:val="center"/>
    </w:pPr>
    <w:rPr>
      <w:b/>
      <w:color w:val="000000"/>
      <w:spacing w:val="-2"/>
      <w:sz w:val="22"/>
      <w:lang w:eastAsia="es-ES"/>
    </w:rPr>
  </w:style>
  <w:style w:type="character" w:customStyle="1" w:styleId="TtuloCar">
    <w:name w:val="Título Car"/>
    <w:link w:val="Ttulo10"/>
    <w:locked/>
    <w:rsid w:val="00E513DA"/>
    <w:rPr>
      <w:rFonts w:ascii="Times New Roman" w:eastAsia="Times New Roman" w:hAnsi="Times New Roman" w:cs="Times New Roman"/>
      <w:b/>
      <w:color w:val="000000"/>
      <w:spacing w:val="-2"/>
      <w:szCs w:val="20"/>
      <w:lang w:eastAsia="es-ES"/>
    </w:rPr>
  </w:style>
  <w:style w:type="paragraph" w:customStyle="1" w:styleId="Textopredeterminado">
    <w:name w:val="Texto predeterminado"/>
    <w:basedOn w:val="Normal"/>
    <w:rsid w:val="00E513DA"/>
    <w:pPr>
      <w:widowControl/>
      <w:tabs>
        <w:tab w:val="left" w:pos="0"/>
      </w:tabs>
      <w:suppressAutoHyphens w:val="0"/>
      <w:overflowPunct w:val="0"/>
      <w:autoSpaceDE w:val="0"/>
      <w:autoSpaceDN w:val="0"/>
      <w:adjustRightInd w:val="0"/>
      <w:textAlignment w:val="baseline"/>
    </w:pPr>
    <w:rPr>
      <w:color w:val="000000"/>
      <w:sz w:val="20"/>
      <w:lang w:val="en-U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rsid w:val="00E513DA"/>
  </w:style>
  <w:style w:type="paragraph" w:customStyle="1" w:styleId="Estilo12">
    <w:name w:val="Estilo12"/>
    <w:basedOn w:val="Normal"/>
    <w:rsid w:val="00E513DA"/>
    <w:pPr>
      <w:widowControl/>
      <w:suppressAutoHyphens w:val="0"/>
      <w:jc w:val="both"/>
    </w:pPr>
    <w:rPr>
      <w:rFonts w:ascii="Arial" w:hAnsi="Arial"/>
      <w:lang w:val="es-ES" w:eastAsia="es-ES"/>
    </w:rPr>
  </w:style>
  <w:style w:type="character" w:styleId="nfasis">
    <w:name w:val="Emphasis"/>
    <w:uiPriority w:val="20"/>
    <w:qFormat/>
    <w:rsid w:val="00E513DA"/>
    <w:rPr>
      <w:i/>
      <w:iCs/>
    </w:rPr>
  </w:style>
  <w:style w:type="paragraph" w:customStyle="1" w:styleId="Textoindependiente21">
    <w:name w:val="Texto independiente 21"/>
    <w:basedOn w:val="Normal"/>
    <w:rsid w:val="00E513DA"/>
    <w:pPr>
      <w:suppressAutoHyphens w:val="0"/>
      <w:spacing w:line="360" w:lineRule="auto"/>
      <w:jc w:val="both"/>
    </w:pPr>
    <w:rPr>
      <w:rFonts w:ascii="Arial" w:hAnsi="Arial"/>
      <w:szCs w:val="24"/>
      <w:lang w:val="es-ES" w:eastAsia="es-ES"/>
    </w:rPr>
  </w:style>
  <w:style w:type="paragraph" w:styleId="Sinespaciado">
    <w:name w:val="No Spacing"/>
    <w:basedOn w:val="Normal"/>
    <w:link w:val="SinespaciadoCar"/>
    <w:uiPriority w:val="1"/>
    <w:qFormat/>
    <w:rsid w:val="00E513DA"/>
    <w:pPr>
      <w:widowControl/>
      <w:suppressAutoHyphens w:val="0"/>
    </w:pPr>
    <w:rPr>
      <w:rFonts w:ascii="Calibri" w:eastAsia="Calibri" w:hAnsi="Calibri"/>
      <w:sz w:val="20"/>
      <w:lang w:val="es-ES" w:eastAsia="es-ES"/>
    </w:rPr>
  </w:style>
  <w:style w:type="character" w:customStyle="1" w:styleId="SinespaciadoCar">
    <w:name w:val="Sin espaciado Car"/>
    <w:link w:val="Sinespaciado"/>
    <w:uiPriority w:val="1"/>
    <w:rsid w:val="00E513DA"/>
    <w:rPr>
      <w:rFonts w:ascii="Calibri" w:eastAsia="Calibri" w:hAnsi="Calibri" w:cs="Times New Roman"/>
      <w:sz w:val="20"/>
      <w:szCs w:val="20"/>
      <w:lang w:val="es-ES" w:eastAsia="es-ES"/>
    </w:rPr>
  </w:style>
  <w:style w:type="paragraph" w:styleId="Textoindependiente2">
    <w:name w:val="Body Text 2"/>
    <w:basedOn w:val="Normal"/>
    <w:link w:val="Textoindependiente2Car"/>
    <w:rsid w:val="00E513DA"/>
    <w:pPr>
      <w:spacing w:after="120" w:line="480" w:lineRule="auto"/>
    </w:pPr>
  </w:style>
  <w:style w:type="character" w:customStyle="1" w:styleId="Textoindependiente2Car">
    <w:name w:val="Texto independiente 2 Car"/>
    <w:basedOn w:val="Fuentedeprrafopredeter"/>
    <w:link w:val="Textoindependiente2"/>
    <w:rsid w:val="00E513DA"/>
    <w:rPr>
      <w:rFonts w:ascii="Times New Roman" w:eastAsia="Times New Roman" w:hAnsi="Times New Roman" w:cs="Times New Roman"/>
      <w:sz w:val="24"/>
      <w:szCs w:val="20"/>
      <w:lang w:eastAsia="es-CO"/>
    </w:rPr>
  </w:style>
  <w:style w:type="paragraph" w:styleId="Textosinformato">
    <w:name w:val="Plain Text"/>
    <w:basedOn w:val="Normal"/>
    <w:link w:val="TextosinformatoCar"/>
    <w:rsid w:val="00E513DA"/>
    <w:pPr>
      <w:widowControl/>
      <w:suppressAutoHyphens w:val="0"/>
    </w:pPr>
    <w:rPr>
      <w:rFonts w:ascii="Courier New" w:hAnsi="Courier New"/>
      <w:sz w:val="20"/>
    </w:rPr>
  </w:style>
  <w:style w:type="character" w:customStyle="1" w:styleId="TextosinformatoCar">
    <w:name w:val="Texto sin formato Car"/>
    <w:basedOn w:val="Fuentedeprrafopredeter"/>
    <w:link w:val="Textosinformato"/>
    <w:rsid w:val="00E513DA"/>
    <w:rPr>
      <w:rFonts w:ascii="Courier New" w:eastAsia="Times New Roman" w:hAnsi="Courier New"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secop.gov.co/STS/Users/Login/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vpsi.policia.gov.co/PSC/frm_cnp_consulta.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vpsi.policia.gov.co/PSC/frm_cnp_consulta.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secop.gov.co/STS/Users/Login/Index" TargetMode="External"/><Relationship Id="rId4" Type="http://schemas.openxmlformats.org/officeDocument/2006/relationships/settings" Target="settings.xml"/><Relationship Id="rId9" Type="http://schemas.openxmlformats.org/officeDocument/2006/relationships/hyperlink" Target="https://www.colombiacompra.gov.co/sites/cce_public/files/cce_documentos/20170407_guia_registro_proveedor.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AE46-7D82-4100-8607-0618A380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5581</Words>
  <Characters>30701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Sergio Vargas Correa</cp:lastModifiedBy>
  <cp:revision>2</cp:revision>
  <cp:lastPrinted>2020-09-08T21:38:00Z</cp:lastPrinted>
  <dcterms:created xsi:type="dcterms:W3CDTF">2021-04-22T16:07:00Z</dcterms:created>
  <dcterms:modified xsi:type="dcterms:W3CDTF">2021-04-22T16:07:00Z</dcterms:modified>
</cp:coreProperties>
</file>