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B7019" w14:textId="77777777" w:rsidR="00B40FE4" w:rsidRPr="00AC3E7B" w:rsidRDefault="00B40FE4" w:rsidP="00B40FE4">
      <w:pPr>
        <w:pStyle w:val="Prrafodelista"/>
        <w:numPr>
          <w:ilvl w:val="0"/>
          <w:numId w:val="5"/>
        </w:numPr>
        <w:ind w:left="567" w:hanging="567"/>
        <w:jc w:val="both"/>
        <w:rPr>
          <w:rFonts w:ascii="Arial" w:hAnsi="Arial" w:cs="Arial"/>
          <w:b/>
          <w:sz w:val="22"/>
        </w:rPr>
      </w:pPr>
      <w:r w:rsidRPr="00AC3E7B">
        <w:rPr>
          <w:rFonts w:ascii="Arial" w:hAnsi="Arial" w:cs="Arial"/>
          <w:b/>
          <w:sz w:val="22"/>
        </w:rPr>
        <w:t>RESPONSABLE (ÁREA)</w:t>
      </w:r>
    </w:p>
    <w:p w14:paraId="2B584939" w14:textId="77777777" w:rsidR="00B40FE4" w:rsidRPr="00E74A35" w:rsidRDefault="00B40FE4" w:rsidP="00B40FE4">
      <w:pPr>
        <w:jc w:val="both"/>
        <w:rPr>
          <w:rFonts w:ascii="Arial" w:hAnsi="Arial" w:cs="Arial"/>
          <w:sz w:val="20"/>
          <w:szCs w:val="20"/>
        </w:rPr>
      </w:pPr>
    </w:p>
    <w:p w14:paraId="74FDD6E3" w14:textId="77777777" w:rsidR="00B40FE4" w:rsidRPr="00E74A35" w:rsidRDefault="00B40FE4" w:rsidP="00B40FE4">
      <w:pPr>
        <w:jc w:val="both"/>
        <w:rPr>
          <w:rFonts w:ascii="Arial" w:hAnsi="Arial" w:cs="Arial"/>
          <w:sz w:val="20"/>
          <w:szCs w:val="20"/>
        </w:rPr>
      </w:pPr>
      <w:r w:rsidRPr="00E74A35">
        <w:rPr>
          <w:rFonts w:ascii="Arial" w:hAnsi="Arial" w:cs="Arial"/>
          <w:sz w:val="20"/>
          <w:szCs w:val="20"/>
        </w:rPr>
        <w:t>Jefe Oficina Jurídica</w:t>
      </w:r>
    </w:p>
    <w:p w14:paraId="4929B1BC" w14:textId="77777777" w:rsidR="00B40FE4" w:rsidRPr="00E74A35" w:rsidRDefault="00B40FE4" w:rsidP="00B40FE4">
      <w:pPr>
        <w:jc w:val="both"/>
        <w:rPr>
          <w:rFonts w:ascii="Arial" w:hAnsi="Arial" w:cs="Arial"/>
          <w:sz w:val="20"/>
          <w:szCs w:val="20"/>
        </w:rPr>
      </w:pPr>
    </w:p>
    <w:p w14:paraId="5F944918" w14:textId="77777777" w:rsidR="00B40FE4" w:rsidRPr="00E74A35" w:rsidRDefault="00B40FE4" w:rsidP="00B40FE4">
      <w:pPr>
        <w:jc w:val="both"/>
        <w:rPr>
          <w:rFonts w:ascii="Arial" w:hAnsi="Arial" w:cs="Arial"/>
          <w:sz w:val="20"/>
          <w:szCs w:val="20"/>
        </w:rPr>
      </w:pPr>
    </w:p>
    <w:p w14:paraId="56C508B7" w14:textId="77777777" w:rsidR="00B40FE4" w:rsidRPr="00AC3E7B" w:rsidRDefault="00B40FE4" w:rsidP="00B40FE4">
      <w:pPr>
        <w:pStyle w:val="Prrafodelista"/>
        <w:numPr>
          <w:ilvl w:val="0"/>
          <w:numId w:val="5"/>
        </w:numPr>
        <w:ind w:left="567" w:hanging="567"/>
        <w:jc w:val="both"/>
        <w:rPr>
          <w:rFonts w:ascii="Arial" w:hAnsi="Arial" w:cs="Arial"/>
          <w:b/>
          <w:sz w:val="22"/>
        </w:rPr>
      </w:pPr>
      <w:r w:rsidRPr="00AC3E7B">
        <w:rPr>
          <w:rFonts w:ascii="Arial" w:hAnsi="Arial" w:cs="Arial"/>
          <w:b/>
          <w:sz w:val="22"/>
        </w:rPr>
        <w:t>OBJETIVO</w:t>
      </w:r>
    </w:p>
    <w:p w14:paraId="5FEC3D01" w14:textId="77777777" w:rsidR="00B40FE4" w:rsidRPr="00E74A35" w:rsidRDefault="00B40FE4" w:rsidP="00B40FE4">
      <w:pPr>
        <w:pStyle w:val="Textoindependiente"/>
        <w:ind w:right="234"/>
        <w:rPr>
          <w:rFonts w:cs="Arial"/>
          <w:i w:val="0"/>
          <w:sz w:val="20"/>
        </w:rPr>
      </w:pPr>
    </w:p>
    <w:p w14:paraId="04ED381E" w14:textId="77777777" w:rsidR="00B40FE4" w:rsidRPr="00E74A35" w:rsidRDefault="00B40FE4" w:rsidP="00B40FE4">
      <w:pPr>
        <w:pStyle w:val="Textoindependiente"/>
        <w:rPr>
          <w:rFonts w:cs="Arial"/>
          <w:i w:val="0"/>
          <w:sz w:val="20"/>
        </w:rPr>
      </w:pPr>
      <w:r w:rsidRPr="00E74A35">
        <w:rPr>
          <w:rFonts w:cs="Arial"/>
          <w:i w:val="0"/>
          <w:sz w:val="20"/>
        </w:rPr>
        <w:t>Adelantar los trámites pertinentes para el pago de obligaciones derivadas de las sentencias condenatorias en contra de la Unidad Administrativa Especial Cuerpo Oficial de Bomberos, o de las decisiones judiciales o administrativas y acuerdos conciliatorios, conforme a los términos legales, para garantizar el adecuado manejo de los recursos públicos.</w:t>
      </w:r>
    </w:p>
    <w:p w14:paraId="1B8E87D4" w14:textId="77777777" w:rsidR="00B40FE4" w:rsidRPr="00E74A35" w:rsidRDefault="00B40FE4" w:rsidP="00B40FE4">
      <w:pPr>
        <w:pStyle w:val="Textoindependiente"/>
        <w:ind w:right="234"/>
        <w:rPr>
          <w:rFonts w:cs="Arial"/>
          <w:i w:val="0"/>
          <w:sz w:val="20"/>
        </w:rPr>
      </w:pPr>
    </w:p>
    <w:p w14:paraId="45FD9AF2" w14:textId="77777777" w:rsidR="00B40FE4" w:rsidRPr="00E74A35" w:rsidRDefault="00B40FE4" w:rsidP="00B40FE4">
      <w:pPr>
        <w:pStyle w:val="Textoindependiente"/>
        <w:ind w:right="234"/>
        <w:rPr>
          <w:rFonts w:cs="Arial"/>
          <w:i w:val="0"/>
          <w:sz w:val="20"/>
        </w:rPr>
      </w:pPr>
    </w:p>
    <w:p w14:paraId="2D2E01F8" w14:textId="77777777" w:rsidR="00B40FE4" w:rsidRPr="00AC3E7B" w:rsidRDefault="00B40FE4" w:rsidP="00B40FE4">
      <w:pPr>
        <w:pStyle w:val="Prrafodelista"/>
        <w:numPr>
          <w:ilvl w:val="0"/>
          <w:numId w:val="5"/>
        </w:numPr>
        <w:ind w:left="567" w:hanging="567"/>
        <w:jc w:val="both"/>
        <w:rPr>
          <w:rFonts w:ascii="Arial" w:hAnsi="Arial" w:cs="Arial"/>
          <w:sz w:val="22"/>
        </w:rPr>
      </w:pPr>
      <w:r w:rsidRPr="00AC3E7B">
        <w:rPr>
          <w:rFonts w:ascii="Arial" w:hAnsi="Arial" w:cs="Arial"/>
          <w:b/>
          <w:sz w:val="22"/>
        </w:rPr>
        <w:t>ALCANCE</w:t>
      </w:r>
    </w:p>
    <w:p w14:paraId="590E4894" w14:textId="77777777" w:rsidR="00B40FE4" w:rsidRPr="00E74A35" w:rsidRDefault="00B40FE4" w:rsidP="00B40FE4">
      <w:pPr>
        <w:pStyle w:val="Textoindependiente"/>
        <w:ind w:right="234"/>
        <w:rPr>
          <w:rFonts w:cs="Arial"/>
          <w:i w:val="0"/>
          <w:sz w:val="20"/>
        </w:rPr>
      </w:pPr>
      <w:bookmarkStart w:id="0" w:name="_Hlk80863014"/>
    </w:p>
    <w:p w14:paraId="14034C88" w14:textId="77777777" w:rsidR="00B40FE4" w:rsidRPr="00E74A35" w:rsidRDefault="00B40FE4" w:rsidP="00B40FE4">
      <w:pPr>
        <w:pStyle w:val="Textoindependiente"/>
        <w:rPr>
          <w:rFonts w:cs="Arial"/>
          <w:i w:val="0"/>
          <w:sz w:val="20"/>
        </w:rPr>
      </w:pPr>
      <w:r w:rsidRPr="00E74A35">
        <w:rPr>
          <w:rFonts w:cs="Arial"/>
          <w:i w:val="0"/>
          <w:sz w:val="20"/>
        </w:rPr>
        <w:t>Se inicia con la ejecutoria de la sentencia desfavorable o con la aprobación de los mecanismos alternativos de solución de conflictos proferidos por el juez o por la autoridad competente y termina con el giro efectivo de las sumas ordenadas o el acatamiento de la obligación de hacer y el análisis de la acción de repetición en el marco del Comité de Conciliación.</w:t>
      </w:r>
    </w:p>
    <w:p w14:paraId="5D9BAD0F" w14:textId="77777777" w:rsidR="00B40FE4" w:rsidRPr="00E74A35" w:rsidRDefault="00B40FE4" w:rsidP="00B40FE4">
      <w:pPr>
        <w:pStyle w:val="Textoindependiente"/>
        <w:ind w:right="234"/>
        <w:rPr>
          <w:rFonts w:cs="Arial"/>
          <w:i w:val="0"/>
          <w:sz w:val="20"/>
        </w:rPr>
      </w:pPr>
    </w:p>
    <w:p w14:paraId="384B065F" w14:textId="77777777" w:rsidR="00B40FE4" w:rsidRPr="00E74A35" w:rsidRDefault="00B40FE4" w:rsidP="00B40FE4">
      <w:pPr>
        <w:pStyle w:val="Textoindependiente"/>
        <w:ind w:left="360" w:right="234"/>
        <w:rPr>
          <w:rFonts w:cs="Arial"/>
          <w:i w:val="0"/>
          <w:sz w:val="20"/>
        </w:rPr>
      </w:pPr>
    </w:p>
    <w:bookmarkEnd w:id="0"/>
    <w:p w14:paraId="31402FE6" w14:textId="77777777" w:rsidR="00B40FE4" w:rsidRPr="00AC3E7B" w:rsidRDefault="00B40FE4" w:rsidP="00B40FE4">
      <w:pPr>
        <w:pStyle w:val="Prrafodelista"/>
        <w:numPr>
          <w:ilvl w:val="0"/>
          <w:numId w:val="5"/>
        </w:numPr>
        <w:ind w:left="567" w:hanging="567"/>
        <w:jc w:val="both"/>
        <w:rPr>
          <w:rFonts w:ascii="Arial" w:hAnsi="Arial" w:cs="Arial"/>
          <w:b/>
          <w:sz w:val="22"/>
        </w:rPr>
      </w:pPr>
      <w:r w:rsidRPr="00AC3E7B">
        <w:rPr>
          <w:rFonts w:ascii="Arial" w:hAnsi="Arial" w:cs="Arial"/>
          <w:b/>
          <w:sz w:val="22"/>
        </w:rPr>
        <w:t>POLÍTICAS DE OPERACIÓN</w:t>
      </w:r>
    </w:p>
    <w:p w14:paraId="067A45AD" w14:textId="77777777" w:rsidR="00B40FE4" w:rsidRPr="00E74A35" w:rsidRDefault="00B40FE4" w:rsidP="00B40FE4">
      <w:pPr>
        <w:jc w:val="both"/>
        <w:rPr>
          <w:rFonts w:ascii="Arial" w:eastAsia="Arial MT" w:hAnsi="Arial" w:cs="Arial"/>
          <w:sz w:val="20"/>
          <w:szCs w:val="20"/>
          <w:lang w:val="es-ES"/>
        </w:rPr>
      </w:pPr>
    </w:p>
    <w:p w14:paraId="1BCFBD64"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sz w:val="20"/>
          <w:lang w:val="es-ES"/>
        </w:rPr>
        <w:t>Es responsabilidad del líder de proceso:</w:t>
      </w:r>
    </w:p>
    <w:p w14:paraId="0BA15A02" w14:textId="77777777" w:rsidR="00B40FE4" w:rsidRPr="00E74A35" w:rsidRDefault="00B40FE4" w:rsidP="00B40FE4">
      <w:pPr>
        <w:pStyle w:val="Prrafodelista"/>
        <w:ind w:left="360"/>
        <w:jc w:val="both"/>
        <w:rPr>
          <w:rFonts w:ascii="Arial" w:eastAsia="Arial MT" w:hAnsi="Arial" w:cs="Arial"/>
          <w:sz w:val="20"/>
          <w:lang w:val="es-ES"/>
        </w:rPr>
      </w:pPr>
    </w:p>
    <w:p w14:paraId="4806A670" w14:textId="77777777" w:rsidR="00B40FE4" w:rsidRPr="00E74A35" w:rsidRDefault="00B40FE4" w:rsidP="00B40FE4">
      <w:pPr>
        <w:numPr>
          <w:ilvl w:val="2"/>
          <w:numId w:val="6"/>
        </w:numPr>
        <w:ind w:left="1276" w:hanging="709"/>
        <w:jc w:val="both"/>
        <w:rPr>
          <w:rFonts w:ascii="Arial" w:eastAsia="Arial MT" w:hAnsi="Arial" w:cs="Arial"/>
          <w:sz w:val="20"/>
          <w:szCs w:val="20"/>
          <w:lang w:val="es-ES"/>
        </w:rPr>
      </w:pPr>
      <w:r w:rsidRPr="00E74A35">
        <w:rPr>
          <w:rFonts w:ascii="Arial" w:eastAsia="Arial MT" w:hAnsi="Arial" w:cs="Arial"/>
          <w:sz w:val="20"/>
          <w:szCs w:val="20"/>
          <w:lang w:val="es-ES"/>
        </w:rPr>
        <w:t>Socializar los documentos que aprueba, al personal que interacciona en el documento.</w:t>
      </w:r>
    </w:p>
    <w:p w14:paraId="422BFADE" w14:textId="77777777" w:rsidR="00B40FE4" w:rsidRPr="00E74A35" w:rsidRDefault="00B40FE4" w:rsidP="00B40FE4">
      <w:pPr>
        <w:numPr>
          <w:ilvl w:val="2"/>
          <w:numId w:val="6"/>
        </w:numPr>
        <w:ind w:left="1276" w:hanging="709"/>
        <w:jc w:val="both"/>
        <w:rPr>
          <w:rFonts w:ascii="Arial" w:eastAsia="Arial MT" w:hAnsi="Arial" w:cs="Arial"/>
          <w:sz w:val="20"/>
          <w:szCs w:val="20"/>
          <w:lang w:val="es-ES"/>
        </w:rPr>
      </w:pPr>
      <w:r w:rsidRPr="00E74A35">
        <w:rPr>
          <w:rFonts w:ascii="Arial" w:eastAsia="Arial MT" w:hAnsi="Arial" w:cs="Arial"/>
          <w:sz w:val="20"/>
          <w:szCs w:val="20"/>
          <w:lang w:val="es-ES"/>
        </w:rPr>
        <w:t>Hacer cumplir los requisitos establecidos en los documentos aprobados.</w:t>
      </w:r>
    </w:p>
    <w:p w14:paraId="2C43EADF" w14:textId="77777777" w:rsidR="00B40FE4" w:rsidRPr="00E74A35" w:rsidRDefault="00B40FE4" w:rsidP="00B40FE4">
      <w:pPr>
        <w:numPr>
          <w:ilvl w:val="2"/>
          <w:numId w:val="6"/>
        </w:numPr>
        <w:ind w:left="1276" w:hanging="709"/>
        <w:jc w:val="both"/>
        <w:rPr>
          <w:rFonts w:ascii="Arial" w:eastAsia="Arial MT" w:hAnsi="Arial" w:cs="Arial"/>
          <w:sz w:val="20"/>
          <w:szCs w:val="20"/>
          <w:lang w:val="es-ES"/>
        </w:rPr>
      </w:pPr>
      <w:r w:rsidRPr="00E74A35">
        <w:rPr>
          <w:rFonts w:ascii="Arial" w:eastAsia="Arial MT" w:hAnsi="Arial" w:cs="Arial"/>
          <w:sz w:val="20"/>
          <w:szCs w:val="20"/>
          <w:lang w:val="es-ES"/>
        </w:rPr>
        <w:t>Actualizar los documentos del proceso cuando la normatividad y documentos externos aplicables cambien.</w:t>
      </w:r>
    </w:p>
    <w:p w14:paraId="449626C8" w14:textId="77777777" w:rsidR="00B40FE4" w:rsidRPr="00E74A35" w:rsidRDefault="00B40FE4" w:rsidP="00B40FE4">
      <w:pPr>
        <w:numPr>
          <w:ilvl w:val="2"/>
          <w:numId w:val="6"/>
        </w:numPr>
        <w:ind w:left="1276" w:hanging="709"/>
        <w:jc w:val="both"/>
        <w:rPr>
          <w:rFonts w:ascii="Arial" w:eastAsia="Arial MT" w:hAnsi="Arial" w:cs="Arial"/>
          <w:sz w:val="20"/>
          <w:szCs w:val="20"/>
          <w:lang w:val="es-ES"/>
        </w:rPr>
      </w:pPr>
      <w:r w:rsidRPr="00E74A35">
        <w:rPr>
          <w:rFonts w:ascii="Arial" w:eastAsia="Arial MT" w:hAnsi="Arial" w:cs="Arial"/>
          <w:sz w:val="20"/>
          <w:szCs w:val="20"/>
          <w:lang w:val="es-ES"/>
        </w:rPr>
        <w:t>Revisar y/o actualizar los documentos del proceso cada vez que se requiera, con apoyo del referente de la OAP.</w:t>
      </w:r>
    </w:p>
    <w:p w14:paraId="4F5AA238" w14:textId="77777777" w:rsidR="00B40FE4" w:rsidRPr="00E74A35" w:rsidRDefault="00B40FE4" w:rsidP="00B40FE4">
      <w:pPr>
        <w:jc w:val="both"/>
        <w:rPr>
          <w:rFonts w:ascii="Arial" w:eastAsia="Arial MT" w:hAnsi="Arial" w:cs="Arial"/>
          <w:sz w:val="20"/>
          <w:szCs w:val="20"/>
          <w:lang w:val="es-ES"/>
        </w:rPr>
      </w:pPr>
    </w:p>
    <w:p w14:paraId="630E16D5"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lang w:val="es-ES"/>
        </w:rPr>
        <w:t>La organización de documentos producto de las actividades desarrolladas en este procedimiento deben quedar conforme a las tablas de retención documental -TRD concertadas con el líder del proceso.</w:t>
      </w:r>
    </w:p>
    <w:p w14:paraId="2E8ED713" w14:textId="77777777" w:rsidR="00B40FE4" w:rsidRPr="00E74A35" w:rsidRDefault="00B40FE4" w:rsidP="00B40FE4">
      <w:pPr>
        <w:jc w:val="both"/>
        <w:rPr>
          <w:rFonts w:ascii="Arial" w:eastAsia="Arial MT" w:hAnsi="Arial" w:cs="Arial"/>
          <w:sz w:val="20"/>
          <w:szCs w:val="20"/>
          <w:lang w:val="es-ES"/>
        </w:rPr>
      </w:pPr>
    </w:p>
    <w:p w14:paraId="38DDCABF"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lang w:val="es-ES"/>
        </w:rPr>
        <w:t>Todas las actuaciones que se surtan desde la ejecutoria de la sentencia desfavorable o de la conciliación hasta el cumplimiento de la misma (pago- obligación de hacer) deberán registrarse por el apoderado en el SIPROJWEB, con el cargue en PDF de los respectivos documentos soporte.</w:t>
      </w:r>
    </w:p>
    <w:p w14:paraId="2FB7C8DF" w14:textId="77777777" w:rsidR="00B40FE4" w:rsidRPr="00E74A35" w:rsidRDefault="00B40FE4" w:rsidP="00B40FE4">
      <w:pPr>
        <w:ind w:left="567"/>
        <w:jc w:val="both"/>
        <w:rPr>
          <w:rFonts w:ascii="Arial" w:eastAsia="Arial MT" w:hAnsi="Arial" w:cs="Arial"/>
          <w:sz w:val="20"/>
          <w:szCs w:val="20"/>
          <w:lang w:val="es-ES"/>
        </w:rPr>
      </w:pPr>
    </w:p>
    <w:p w14:paraId="38A1D16E"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bookmarkStart w:id="1" w:name="_Hlk118294493"/>
      <w:r w:rsidRPr="00E74A35">
        <w:rPr>
          <w:rFonts w:ascii="Arial" w:eastAsia="Arial MT" w:hAnsi="Arial" w:cs="Arial"/>
          <w:sz w:val="20"/>
          <w:szCs w:val="20"/>
          <w:lang w:val="es-ES"/>
        </w:rPr>
        <w:t xml:space="preserve">Registrar en la base de datos - formato Excel, la información pertinente a cada una de las actuaciones que se surtan en durante el trámite; tarea responsabilidad del </w:t>
      </w:r>
      <w:bookmarkStart w:id="2" w:name="_Hlk118211619"/>
      <w:r w:rsidRPr="00E74A35">
        <w:rPr>
          <w:rFonts w:ascii="Arial" w:eastAsia="Arial MT" w:hAnsi="Arial" w:cs="Arial"/>
          <w:sz w:val="20"/>
          <w:szCs w:val="20"/>
          <w:lang w:val="es-ES"/>
        </w:rPr>
        <w:t>servidor público (funcionario o contratista) designado</w:t>
      </w:r>
      <w:bookmarkEnd w:id="2"/>
      <w:r w:rsidRPr="00E74A35">
        <w:rPr>
          <w:rFonts w:ascii="Arial" w:eastAsia="Arial MT" w:hAnsi="Arial" w:cs="Arial"/>
          <w:sz w:val="20"/>
          <w:szCs w:val="20"/>
          <w:lang w:val="es-ES"/>
        </w:rPr>
        <w:t>.</w:t>
      </w:r>
    </w:p>
    <w:p w14:paraId="32EC2834" w14:textId="77777777" w:rsidR="00B40FE4" w:rsidRPr="00E74A35" w:rsidRDefault="00B40FE4" w:rsidP="00B40FE4">
      <w:pPr>
        <w:pStyle w:val="Prrafodelista"/>
        <w:rPr>
          <w:rFonts w:ascii="Arial" w:eastAsia="Arial MT" w:hAnsi="Arial" w:cs="Arial"/>
          <w:sz w:val="20"/>
          <w:lang w:val="es-ES"/>
        </w:rPr>
      </w:pPr>
    </w:p>
    <w:bookmarkEnd w:id="1"/>
    <w:p w14:paraId="28CF120F"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lang w:val="es-ES"/>
        </w:rPr>
        <w:t>Incorporar en la respectiva carpeta física copia de todos los documentos y actuaciones que se surtan en el trámite procesal.</w:t>
      </w:r>
    </w:p>
    <w:p w14:paraId="2AF481A6" w14:textId="77777777" w:rsidR="00B40FE4" w:rsidRPr="00E74A35" w:rsidRDefault="00B40FE4" w:rsidP="00B40FE4">
      <w:pPr>
        <w:ind w:left="567"/>
        <w:jc w:val="both"/>
        <w:rPr>
          <w:rFonts w:ascii="Arial" w:eastAsia="Arial MT" w:hAnsi="Arial" w:cs="Arial"/>
          <w:sz w:val="20"/>
          <w:szCs w:val="20"/>
          <w:lang w:val="es-ES"/>
        </w:rPr>
      </w:pPr>
    </w:p>
    <w:p w14:paraId="011E79A0"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rPr>
        <w:t>Una vez ejecutoriada la sentencia o el auto que aprueba el Mecanismo Alternativo de Solución de Conflicto, el apoderado a través de memorando debe informar a la Oficina Jurídica de la Unidad indicando la fecha de ejecutoria del fallo.</w:t>
      </w:r>
    </w:p>
    <w:p w14:paraId="092CAB12" w14:textId="77777777" w:rsidR="00B40FE4" w:rsidRPr="00E74A35" w:rsidRDefault="00B40FE4" w:rsidP="00B40FE4">
      <w:pPr>
        <w:ind w:left="567"/>
        <w:jc w:val="both"/>
        <w:rPr>
          <w:rFonts w:ascii="Arial" w:eastAsia="Arial MT" w:hAnsi="Arial" w:cs="Arial"/>
          <w:sz w:val="20"/>
          <w:szCs w:val="20"/>
          <w:lang w:val="es-ES"/>
        </w:rPr>
      </w:pPr>
    </w:p>
    <w:p w14:paraId="11AB9102"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rPr>
        <w:t>La Oficina Jurídica, previo a la expedición de la resolución de cumplimiento del pago de la sentencia o conciliación requerirá a la Dirección Distrital de Impuestos de Bogotá, a la Dirección Distrital de Cobro de la Secretaría Distrital de Hacienda, a la Dirección de Gestión del Cobro de la Secretaría Distrital de Movilidad, a la Dirección Financiera de la Secretaría Distrital de Salud y a la Subdirección Técnica y de Ejecuciones Fiscales del Instituto de Desarrollo Urbano – IDU, para que se informe sobre la existencia de deudas tributarias o no tributarias por parte del/la beneficiario/a de las respectivas sentencias judiciales o  acuerdos derivados de la aplicación de un MASC.</w:t>
      </w:r>
    </w:p>
    <w:p w14:paraId="7DE6B2EE" w14:textId="77777777" w:rsidR="00B40FE4" w:rsidRPr="00E74A35" w:rsidRDefault="00B40FE4" w:rsidP="00B40FE4">
      <w:pPr>
        <w:ind w:left="567"/>
        <w:jc w:val="both"/>
        <w:rPr>
          <w:rFonts w:ascii="Arial" w:eastAsia="Arial MT" w:hAnsi="Arial" w:cs="Arial"/>
          <w:sz w:val="20"/>
          <w:szCs w:val="20"/>
          <w:lang w:val="es-ES"/>
        </w:rPr>
      </w:pPr>
    </w:p>
    <w:p w14:paraId="166B5BAC" w14:textId="77777777" w:rsidR="00B40FE4" w:rsidRPr="00E74A35" w:rsidRDefault="00B40FE4" w:rsidP="00B40FE4">
      <w:pPr>
        <w:numPr>
          <w:ilvl w:val="1"/>
          <w:numId w:val="5"/>
        </w:numPr>
        <w:ind w:left="567" w:hanging="567"/>
        <w:jc w:val="both"/>
        <w:rPr>
          <w:rFonts w:ascii="Arial" w:eastAsia="Arial MT" w:hAnsi="Arial" w:cs="Arial"/>
          <w:sz w:val="20"/>
          <w:szCs w:val="20"/>
          <w:lang w:val="es-ES"/>
        </w:rPr>
      </w:pPr>
      <w:r w:rsidRPr="00E74A35">
        <w:rPr>
          <w:rFonts w:ascii="Arial" w:eastAsia="Arial MT" w:hAnsi="Arial" w:cs="Arial"/>
          <w:sz w:val="20"/>
          <w:szCs w:val="20"/>
        </w:rPr>
        <w:t xml:space="preserve">En asuntos de carácter laboral cuando se condene al reintegro, si dentro del término de tres (3) meses siguientes a la ejecutoria de la providencia que así lo disponga este no pudiere llevarse a cabo por causas imputables al interesado, en adelante cesará la </w:t>
      </w:r>
      <w:proofErr w:type="spellStart"/>
      <w:r w:rsidRPr="00E74A35">
        <w:rPr>
          <w:rFonts w:ascii="Arial" w:eastAsia="Arial MT" w:hAnsi="Arial" w:cs="Arial"/>
          <w:sz w:val="20"/>
          <w:szCs w:val="20"/>
        </w:rPr>
        <w:t>causación</w:t>
      </w:r>
      <w:proofErr w:type="spellEnd"/>
      <w:r w:rsidRPr="00E74A35">
        <w:rPr>
          <w:rFonts w:ascii="Arial" w:eastAsia="Arial MT" w:hAnsi="Arial" w:cs="Arial"/>
          <w:sz w:val="20"/>
          <w:szCs w:val="20"/>
        </w:rPr>
        <w:t xml:space="preserve"> de emolumentos de todo tipo</w:t>
      </w:r>
    </w:p>
    <w:p w14:paraId="712D84EE"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lastRenderedPageBreak/>
        <w:t>Para las obligaciones de hacer que no impliquen pago o devolución de cantidad líquida de dinero, la Oficina Jurídica o a quien corresponda su ejecución, adoptará las medidas necesarias para su cumplimiento.</w:t>
      </w:r>
    </w:p>
    <w:p w14:paraId="7A519CB6" w14:textId="77777777" w:rsidR="00B40FE4" w:rsidRPr="00E74A35" w:rsidRDefault="00B40FE4" w:rsidP="00B40FE4">
      <w:pPr>
        <w:ind w:left="567"/>
        <w:jc w:val="both"/>
        <w:rPr>
          <w:rFonts w:ascii="Arial" w:eastAsia="Arial MT" w:hAnsi="Arial" w:cs="Arial"/>
          <w:sz w:val="20"/>
          <w:szCs w:val="20"/>
        </w:rPr>
      </w:pPr>
    </w:p>
    <w:p w14:paraId="27F5F4DE"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 xml:space="preserve">Para el caso de sentencias que ordenan pagar o devolver sumas de dinero deben cumplirse en un plazo máximo de diez (10) meses contados a partir de la fecha de la ejecutoria de la sentencia. </w:t>
      </w:r>
    </w:p>
    <w:p w14:paraId="21BFC124" w14:textId="77777777" w:rsidR="00B40FE4" w:rsidRPr="00E74A35" w:rsidRDefault="00B40FE4" w:rsidP="00B40FE4">
      <w:pPr>
        <w:ind w:left="567"/>
        <w:jc w:val="both"/>
        <w:rPr>
          <w:rFonts w:ascii="Arial" w:eastAsia="Arial MT" w:hAnsi="Arial" w:cs="Arial"/>
          <w:sz w:val="20"/>
          <w:szCs w:val="20"/>
        </w:rPr>
      </w:pPr>
    </w:p>
    <w:p w14:paraId="5461496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 xml:space="preserve">Cumplidos tres (3) meses desde la ejecutoria de la providencia que imponga o liquide una condena o de la que apruebe una conciliación sin que los beneficiarios hayan acudido ante la entidad para hacerla efectiva, cesará la </w:t>
      </w:r>
      <w:proofErr w:type="spellStart"/>
      <w:r w:rsidRPr="00E74A35">
        <w:rPr>
          <w:rFonts w:ascii="Arial" w:eastAsia="Arial MT" w:hAnsi="Arial" w:cs="Arial"/>
          <w:sz w:val="20"/>
          <w:szCs w:val="20"/>
        </w:rPr>
        <w:t>causación</w:t>
      </w:r>
      <w:proofErr w:type="spellEnd"/>
      <w:r w:rsidRPr="00E74A35">
        <w:rPr>
          <w:rFonts w:ascii="Arial" w:eastAsia="Arial MT" w:hAnsi="Arial" w:cs="Arial"/>
          <w:sz w:val="20"/>
          <w:szCs w:val="20"/>
        </w:rPr>
        <w:t xml:space="preserve"> de intereses desde entonces hasta cuando se presente la solicitud.</w:t>
      </w:r>
    </w:p>
    <w:p w14:paraId="334A17FD" w14:textId="77777777" w:rsidR="00B40FE4" w:rsidRPr="00E74A35" w:rsidRDefault="00B40FE4" w:rsidP="00B40FE4">
      <w:pPr>
        <w:ind w:left="567"/>
        <w:jc w:val="both"/>
        <w:rPr>
          <w:rFonts w:ascii="Arial" w:eastAsia="Arial MT" w:hAnsi="Arial" w:cs="Arial"/>
          <w:sz w:val="20"/>
          <w:szCs w:val="20"/>
        </w:rPr>
      </w:pPr>
    </w:p>
    <w:p w14:paraId="3C870C64"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En el caso de que deba acudirse al pago por consignación, se observarán las normas establecidas para ello.</w:t>
      </w:r>
    </w:p>
    <w:p w14:paraId="23F33D1C" w14:textId="77777777" w:rsidR="00B40FE4" w:rsidRPr="00E74A35" w:rsidRDefault="00B40FE4" w:rsidP="00B40FE4">
      <w:pPr>
        <w:ind w:left="567"/>
        <w:jc w:val="both"/>
        <w:rPr>
          <w:rFonts w:ascii="Arial" w:eastAsia="Arial MT" w:hAnsi="Arial" w:cs="Arial"/>
          <w:sz w:val="20"/>
          <w:szCs w:val="20"/>
        </w:rPr>
      </w:pPr>
    </w:p>
    <w:p w14:paraId="457C1A6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La Oficina Jurídica elaborará para la firma del Director de la Unidad la Resolución que ordena el cumplimiento al fallo o mecanismo alternativo de solución de conflictos, teniendo en cuenta la existencia de las deudas tributarias o no tributarias informadas por los organismos distritales determinados en las normas vigentes y la remitirá con copia de los fallos o autos aprobatorios a la subdirección de Gestión Humana, Subdirección de Gestión Corporativa y/o demás áreas, según corresponda.</w:t>
      </w:r>
    </w:p>
    <w:p w14:paraId="450E13AC" w14:textId="77777777" w:rsidR="00B40FE4" w:rsidRPr="00E74A35" w:rsidRDefault="00B40FE4" w:rsidP="00B40FE4">
      <w:pPr>
        <w:ind w:left="567"/>
        <w:jc w:val="both"/>
        <w:rPr>
          <w:rFonts w:ascii="Arial" w:eastAsia="Arial MT" w:hAnsi="Arial" w:cs="Arial"/>
          <w:sz w:val="20"/>
          <w:szCs w:val="20"/>
        </w:rPr>
      </w:pPr>
    </w:p>
    <w:p w14:paraId="48158C0B" w14:textId="3C9FE4A7" w:rsidR="00B40FE4"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La Subdirección de Gestión Humana elaborará la liquidación respectiva y la remitirá a la Oficina Jurídica para efectos de notificación y adopción de las medidas pertinentes.</w:t>
      </w:r>
    </w:p>
    <w:p w14:paraId="4906C526" w14:textId="77777777" w:rsidR="00E74A35" w:rsidRDefault="00E74A35" w:rsidP="00E74A35">
      <w:pPr>
        <w:pStyle w:val="Prrafodelista"/>
        <w:rPr>
          <w:rFonts w:ascii="Arial" w:eastAsia="Arial MT" w:hAnsi="Arial" w:cs="Arial"/>
          <w:sz w:val="20"/>
        </w:rPr>
      </w:pPr>
    </w:p>
    <w:p w14:paraId="7DAA64AC"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La Oficina Jurídica proyecta la solicitud de CDP, con base en la liquidación realizada por la Subdirección de Gestión Humana y las compensaciones a que haya lugar.</w:t>
      </w:r>
    </w:p>
    <w:p w14:paraId="0CE52328" w14:textId="77777777" w:rsidR="00B40FE4" w:rsidRPr="00E74A35" w:rsidRDefault="00B40FE4" w:rsidP="00B40FE4">
      <w:pPr>
        <w:jc w:val="both"/>
        <w:rPr>
          <w:rFonts w:ascii="Arial" w:eastAsia="Arial MT" w:hAnsi="Arial" w:cs="Arial"/>
          <w:sz w:val="20"/>
          <w:szCs w:val="20"/>
        </w:rPr>
      </w:pPr>
    </w:p>
    <w:p w14:paraId="4D8274FF"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La Subdirección de Gestión Corporativa – Área Presupuesto - emite el correspondiente CDP, previo los trámites pertinentes, en virtud a que todo pago deberá estar respaldado por un Certificado de Disponibilidad Presupuestal.</w:t>
      </w:r>
    </w:p>
    <w:p w14:paraId="20CF2EB5" w14:textId="77777777" w:rsidR="00B40FE4" w:rsidRPr="00E74A35" w:rsidRDefault="00B40FE4" w:rsidP="00B40FE4">
      <w:pPr>
        <w:ind w:left="567"/>
        <w:jc w:val="both"/>
        <w:rPr>
          <w:rFonts w:ascii="Arial" w:eastAsia="Arial MT" w:hAnsi="Arial" w:cs="Arial"/>
          <w:sz w:val="20"/>
          <w:szCs w:val="20"/>
        </w:rPr>
      </w:pPr>
    </w:p>
    <w:p w14:paraId="473FA7F3" w14:textId="77777777" w:rsidR="00B40FE4" w:rsidRPr="002C3BA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sz w:val="20"/>
          <w:szCs w:val="20"/>
        </w:rPr>
        <w:t xml:space="preserve">La Oficina Jurídica elaborará para firma del Director la resolución que ordena el pago, teniendo en cuenta la liquidación emitida por la Subdirección de Gestión Humana y la información remitida por las entidades Distritales referentes a la existencia de deudas tributarias o no tributarias por parte del beneficiario de las </w:t>
      </w:r>
      <w:r w:rsidRPr="002C3BA5">
        <w:rPr>
          <w:rFonts w:ascii="Arial" w:eastAsia="Arial MT" w:hAnsi="Arial" w:cs="Arial"/>
          <w:sz w:val="20"/>
          <w:szCs w:val="20"/>
        </w:rPr>
        <w:t>respectivas sentencias judiciales o acuerdos derivados de la aplicación de un MASC, previo visto bueno de las dependencias implicadas con la efectividad del mismo</w:t>
      </w:r>
    </w:p>
    <w:p w14:paraId="701AF914" w14:textId="77777777" w:rsidR="00B40FE4" w:rsidRPr="002C3BA5" w:rsidRDefault="00B40FE4" w:rsidP="00B40FE4">
      <w:pPr>
        <w:ind w:left="567"/>
        <w:jc w:val="both"/>
        <w:rPr>
          <w:rFonts w:ascii="Arial" w:eastAsia="Arial MT" w:hAnsi="Arial" w:cs="Arial"/>
          <w:sz w:val="20"/>
          <w:szCs w:val="20"/>
        </w:rPr>
      </w:pPr>
    </w:p>
    <w:p w14:paraId="55D2725E" w14:textId="1EC41100" w:rsidR="00B40FE4" w:rsidRPr="002C3BA5" w:rsidRDefault="00B40FE4" w:rsidP="000848ED">
      <w:pPr>
        <w:numPr>
          <w:ilvl w:val="1"/>
          <w:numId w:val="5"/>
        </w:numPr>
        <w:ind w:left="567" w:hanging="567"/>
        <w:jc w:val="both"/>
        <w:rPr>
          <w:rFonts w:ascii="Arial" w:eastAsia="Arial MT" w:hAnsi="Arial" w:cs="Arial"/>
          <w:sz w:val="20"/>
          <w:szCs w:val="20"/>
        </w:rPr>
      </w:pPr>
      <w:r w:rsidRPr="002C3BA5">
        <w:rPr>
          <w:rFonts w:ascii="Arial" w:eastAsia="Arial MT" w:hAnsi="Arial" w:cs="Arial"/>
          <w:sz w:val="20"/>
          <w:szCs w:val="20"/>
        </w:rPr>
        <w:t xml:space="preserve">Realizado el pago </w:t>
      </w:r>
      <w:r w:rsidR="000848ED" w:rsidRPr="002C3BA5">
        <w:rPr>
          <w:rFonts w:ascii="Arial" w:eastAsia="Arial MT" w:hAnsi="Arial" w:cs="Arial"/>
          <w:sz w:val="20"/>
          <w:szCs w:val="20"/>
        </w:rPr>
        <w:t>por</w:t>
      </w:r>
      <w:r w:rsidRPr="002C3BA5">
        <w:rPr>
          <w:rFonts w:ascii="Arial" w:eastAsia="Arial MT" w:hAnsi="Arial" w:cs="Arial"/>
          <w:sz w:val="20"/>
          <w:szCs w:val="20"/>
        </w:rPr>
        <w:t xml:space="preserve"> la Subdirección Corporativa – Área Presupuesto</w:t>
      </w:r>
      <w:r w:rsidR="00A14D9F" w:rsidRPr="002C3BA5">
        <w:rPr>
          <w:rFonts w:ascii="Arial" w:eastAsia="Arial MT" w:hAnsi="Arial" w:cs="Arial"/>
          <w:sz w:val="20"/>
          <w:szCs w:val="20"/>
        </w:rPr>
        <w:t>,</w:t>
      </w:r>
      <w:r w:rsidRPr="002C3BA5">
        <w:rPr>
          <w:rFonts w:ascii="Arial" w:eastAsia="Arial MT" w:hAnsi="Arial" w:cs="Arial"/>
          <w:sz w:val="20"/>
          <w:szCs w:val="20"/>
        </w:rPr>
        <w:t xml:space="preserve"> </w:t>
      </w:r>
      <w:r w:rsidR="000848ED" w:rsidRPr="002C3BA5">
        <w:rPr>
          <w:rFonts w:ascii="Arial" w:eastAsia="Arial MT" w:hAnsi="Arial" w:cs="Arial"/>
          <w:sz w:val="20"/>
          <w:szCs w:val="20"/>
        </w:rPr>
        <w:t xml:space="preserve">esta </w:t>
      </w:r>
      <w:r w:rsidRPr="002C3BA5">
        <w:rPr>
          <w:rFonts w:ascii="Arial" w:eastAsia="Arial MT" w:hAnsi="Arial" w:cs="Arial"/>
          <w:sz w:val="20"/>
          <w:szCs w:val="20"/>
        </w:rPr>
        <w:t>informará por memorando y/o correo electrónico a la Oficina Jurídica y a la</w:t>
      </w:r>
      <w:r w:rsidR="00C327BD" w:rsidRPr="002C3BA5">
        <w:rPr>
          <w:rFonts w:ascii="Arial" w:eastAsia="Arial MT" w:hAnsi="Arial" w:cs="Arial"/>
          <w:sz w:val="20"/>
          <w:szCs w:val="20"/>
        </w:rPr>
        <w:t xml:space="preserve"> Subdirección de Gestión Humana allegando </w:t>
      </w:r>
      <w:r w:rsidR="000848ED" w:rsidRPr="002C3BA5">
        <w:rPr>
          <w:rFonts w:ascii="Arial" w:eastAsia="Arial MT" w:hAnsi="Arial" w:cs="Arial"/>
          <w:sz w:val="20"/>
          <w:szCs w:val="20"/>
        </w:rPr>
        <w:t xml:space="preserve">copia de los soportes que evidencian el pago de la Sentencia (orden de pago en estado cancelado y, en caso de consignación por depósito judicial, copia del mismo) para proceder </w:t>
      </w:r>
      <w:r w:rsidR="00A14D9F" w:rsidRPr="002C3BA5">
        <w:rPr>
          <w:rFonts w:ascii="Arial" w:eastAsia="Arial MT" w:hAnsi="Arial" w:cs="Arial"/>
          <w:sz w:val="20"/>
          <w:szCs w:val="20"/>
        </w:rPr>
        <w:t xml:space="preserve">con el </w:t>
      </w:r>
      <w:r w:rsidR="000848ED" w:rsidRPr="002C3BA5">
        <w:rPr>
          <w:rFonts w:ascii="Arial" w:eastAsia="Arial MT" w:hAnsi="Arial" w:cs="Arial"/>
          <w:sz w:val="20"/>
          <w:szCs w:val="20"/>
        </w:rPr>
        <w:t xml:space="preserve">trámite de </w:t>
      </w:r>
      <w:r w:rsidR="00A14D9F" w:rsidRPr="002C3BA5">
        <w:rPr>
          <w:rFonts w:ascii="Arial" w:eastAsia="Arial MT" w:hAnsi="Arial" w:cs="Arial"/>
          <w:sz w:val="20"/>
          <w:szCs w:val="20"/>
        </w:rPr>
        <w:t>incorporación o archivo</w:t>
      </w:r>
      <w:r w:rsidR="000848ED" w:rsidRPr="002C3BA5">
        <w:rPr>
          <w:rFonts w:ascii="Arial" w:eastAsia="Arial MT" w:hAnsi="Arial" w:cs="Arial"/>
          <w:sz w:val="20"/>
          <w:szCs w:val="20"/>
        </w:rPr>
        <w:t xml:space="preserve"> en la carpeta del proceso</w:t>
      </w:r>
    </w:p>
    <w:p w14:paraId="057A74F7" w14:textId="77777777" w:rsidR="00B40FE4" w:rsidRPr="002C3BA5" w:rsidRDefault="00B40FE4" w:rsidP="00B40FE4">
      <w:pPr>
        <w:ind w:left="567"/>
        <w:jc w:val="both"/>
        <w:rPr>
          <w:rFonts w:ascii="Arial" w:eastAsia="Arial MT" w:hAnsi="Arial" w:cs="Arial"/>
          <w:sz w:val="20"/>
          <w:szCs w:val="20"/>
        </w:rPr>
      </w:pPr>
    </w:p>
    <w:p w14:paraId="70922892" w14:textId="350AEA4D" w:rsidR="000848ED" w:rsidRPr="002C3BA5" w:rsidRDefault="00B40FE4" w:rsidP="00292237">
      <w:pPr>
        <w:numPr>
          <w:ilvl w:val="1"/>
          <w:numId w:val="5"/>
        </w:numPr>
        <w:spacing w:before="100"/>
        <w:ind w:left="567" w:hanging="567"/>
        <w:jc w:val="both"/>
        <w:rPr>
          <w:rFonts w:ascii="Arial" w:hAnsi="Arial" w:cs="Arial"/>
          <w:sz w:val="20"/>
          <w:szCs w:val="20"/>
        </w:rPr>
      </w:pPr>
      <w:r w:rsidRPr="002C3BA5">
        <w:rPr>
          <w:rFonts w:ascii="Arial" w:eastAsia="Arial MT" w:hAnsi="Arial" w:cs="Arial"/>
          <w:sz w:val="20"/>
          <w:szCs w:val="20"/>
        </w:rPr>
        <w:t>La Oficina Jurídica</w:t>
      </w:r>
      <w:r w:rsidR="000848ED" w:rsidRPr="002C3BA5">
        <w:rPr>
          <w:rFonts w:ascii="Arial" w:eastAsia="Arial MT" w:hAnsi="Arial" w:cs="Arial"/>
          <w:sz w:val="20"/>
          <w:szCs w:val="20"/>
        </w:rPr>
        <w:t xml:space="preserve"> a través del abogado que ejerce la defensa</w:t>
      </w:r>
      <w:r w:rsidRPr="002C3BA5">
        <w:rPr>
          <w:rFonts w:ascii="Arial" w:eastAsia="Arial MT" w:hAnsi="Arial" w:cs="Arial"/>
          <w:sz w:val="20"/>
          <w:szCs w:val="20"/>
        </w:rPr>
        <w:t xml:space="preserve">, </w:t>
      </w:r>
      <w:r w:rsidR="000848ED" w:rsidRPr="002C3BA5">
        <w:rPr>
          <w:rFonts w:ascii="Arial" w:eastAsia="Arial MT" w:hAnsi="Arial" w:cs="Arial"/>
          <w:sz w:val="20"/>
          <w:szCs w:val="20"/>
        </w:rPr>
        <w:t>con los soportes de pago remitidos por la Subdirección Corporativa – Área Presupuesto</w:t>
      </w:r>
      <w:r w:rsidR="000848ED" w:rsidRPr="002C3BA5">
        <w:rPr>
          <w:rFonts w:ascii="Arial" w:hAnsi="Arial" w:cs="Arial"/>
          <w:sz w:val="20"/>
          <w:szCs w:val="20"/>
        </w:rPr>
        <w:t>, realizará el análisis de medio de control de repetición de conformidad con normativa vigente, para presentarlo ante el Comité de Conciliación</w:t>
      </w:r>
    </w:p>
    <w:p w14:paraId="4D5D6F2D" w14:textId="77777777" w:rsidR="000848ED" w:rsidRPr="002C3BA5" w:rsidRDefault="000848ED" w:rsidP="000848ED">
      <w:pPr>
        <w:ind w:left="567"/>
        <w:jc w:val="both"/>
        <w:rPr>
          <w:rFonts w:ascii="Arial" w:eastAsia="Arial MT" w:hAnsi="Arial" w:cs="Arial"/>
          <w:sz w:val="20"/>
          <w:szCs w:val="20"/>
        </w:rPr>
      </w:pPr>
    </w:p>
    <w:p w14:paraId="32B66E8A" w14:textId="62F0DD0F" w:rsidR="00B40FE4" w:rsidRPr="002C3BA5" w:rsidRDefault="00B40FE4" w:rsidP="00B40FE4">
      <w:pPr>
        <w:numPr>
          <w:ilvl w:val="1"/>
          <w:numId w:val="5"/>
        </w:numPr>
        <w:ind w:left="567" w:hanging="567"/>
        <w:jc w:val="both"/>
        <w:rPr>
          <w:rFonts w:ascii="Arial" w:eastAsia="Arial MT" w:hAnsi="Arial" w:cs="Arial"/>
          <w:sz w:val="20"/>
          <w:szCs w:val="20"/>
        </w:rPr>
      </w:pPr>
      <w:r w:rsidRPr="002C3BA5">
        <w:rPr>
          <w:rFonts w:ascii="Arial" w:eastAsia="Arial MT" w:hAnsi="Arial" w:cs="Arial"/>
          <w:sz w:val="20"/>
          <w:szCs w:val="20"/>
        </w:rPr>
        <w:t>El trámite para el pago de sentencias, decisiones judiciales y administrativas y acuerdos conciliatorios se considerará un asunto de carácter prioritario por parte de las dependencias involucradas en este procedimiento.</w:t>
      </w:r>
    </w:p>
    <w:p w14:paraId="1BBB6E17" w14:textId="77777777" w:rsidR="00B40FE4" w:rsidRPr="002C3BA5" w:rsidRDefault="00B40FE4" w:rsidP="00B40FE4">
      <w:pPr>
        <w:ind w:left="567"/>
        <w:jc w:val="both"/>
        <w:rPr>
          <w:rFonts w:ascii="Arial" w:eastAsia="Arial MT" w:hAnsi="Arial" w:cs="Arial"/>
          <w:sz w:val="20"/>
          <w:szCs w:val="20"/>
        </w:rPr>
      </w:pPr>
    </w:p>
    <w:p w14:paraId="007B268D" w14:textId="45F8A886" w:rsidR="00B40FE4" w:rsidRPr="002C3BA5" w:rsidRDefault="00B40FE4" w:rsidP="00B40FE4">
      <w:pPr>
        <w:numPr>
          <w:ilvl w:val="1"/>
          <w:numId w:val="5"/>
        </w:numPr>
        <w:ind w:left="567" w:hanging="567"/>
        <w:jc w:val="both"/>
        <w:rPr>
          <w:rFonts w:ascii="Arial" w:eastAsia="Arial MT" w:hAnsi="Arial" w:cs="Arial"/>
          <w:sz w:val="20"/>
          <w:szCs w:val="20"/>
        </w:rPr>
      </w:pPr>
      <w:r w:rsidRPr="002C3BA5">
        <w:rPr>
          <w:rFonts w:ascii="Arial" w:eastAsia="Arial MT" w:hAnsi="Arial" w:cs="Arial"/>
          <w:sz w:val="20"/>
          <w:szCs w:val="20"/>
        </w:rPr>
        <w:t>Se entiende que ha existido pago de una sentencia o decisión adoptada por el respectivo MASC, en la fecha de abono en la cuenta bancaria suministrada, en la fecha de entrega del cheque al beneficiario o su apoderado, o de la consignación en</w:t>
      </w:r>
      <w:r w:rsidR="00A14D9F" w:rsidRPr="002C3BA5">
        <w:rPr>
          <w:rFonts w:ascii="Arial" w:eastAsia="Arial MT" w:hAnsi="Arial" w:cs="Arial"/>
          <w:sz w:val="20"/>
          <w:szCs w:val="20"/>
        </w:rPr>
        <w:t xml:space="preserve"> la cuenta Depósitos Judiciales por parte de la Subdirección de Gestión Corporativa – Área de Presupuesto.</w:t>
      </w:r>
    </w:p>
    <w:p w14:paraId="0F82998F" w14:textId="77777777" w:rsidR="00B40FE4" w:rsidRPr="002C3BA5" w:rsidRDefault="00B40FE4" w:rsidP="00B40FE4">
      <w:pPr>
        <w:ind w:left="567"/>
        <w:jc w:val="both"/>
        <w:rPr>
          <w:rFonts w:ascii="Arial" w:eastAsia="Arial MT" w:hAnsi="Arial" w:cs="Arial"/>
          <w:sz w:val="20"/>
          <w:szCs w:val="20"/>
        </w:rPr>
      </w:pPr>
    </w:p>
    <w:p w14:paraId="2049CE7B" w14:textId="77777777" w:rsidR="00B40FE4" w:rsidRPr="002C3BA5" w:rsidRDefault="00B40FE4" w:rsidP="00B40FE4">
      <w:pPr>
        <w:jc w:val="both"/>
        <w:rPr>
          <w:rFonts w:ascii="Arial" w:eastAsia="Arial MT" w:hAnsi="Arial" w:cs="Arial"/>
          <w:sz w:val="20"/>
          <w:szCs w:val="20"/>
          <w:lang w:val="es-ES"/>
        </w:rPr>
      </w:pPr>
    </w:p>
    <w:p w14:paraId="4A830742" w14:textId="77777777" w:rsidR="00B40FE4" w:rsidRPr="002C3BA5" w:rsidRDefault="00B40FE4" w:rsidP="00B40FE4">
      <w:pPr>
        <w:pStyle w:val="Prrafodelista"/>
        <w:numPr>
          <w:ilvl w:val="0"/>
          <w:numId w:val="5"/>
        </w:numPr>
        <w:ind w:left="567" w:hanging="567"/>
        <w:jc w:val="both"/>
        <w:rPr>
          <w:rFonts w:ascii="Arial" w:hAnsi="Arial" w:cs="Arial"/>
          <w:b/>
          <w:color w:val="auto"/>
          <w:sz w:val="22"/>
        </w:rPr>
      </w:pPr>
      <w:r w:rsidRPr="002C3BA5">
        <w:rPr>
          <w:rFonts w:ascii="Arial" w:hAnsi="Arial" w:cs="Arial"/>
          <w:b/>
          <w:color w:val="auto"/>
          <w:sz w:val="22"/>
        </w:rPr>
        <w:t>DEFINICIONES</w:t>
      </w:r>
    </w:p>
    <w:p w14:paraId="1FBA4482" w14:textId="77777777" w:rsidR="00B40FE4" w:rsidRPr="00E74A35" w:rsidRDefault="00B40FE4" w:rsidP="00B40FE4">
      <w:pPr>
        <w:ind w:left="567" w:hanging="567"/>
        <w:jc w:val="both"/>
        <w:rPr>
          <w:rFonts w:ascii="Arial" w:hAnsi="Arial" w:cs="Arial"/>
          <w:b/>
          <w:sz w:val="20"/>
          <w:szCs w:val="20"/>
        </w:rPr>
      </w:pPr>
    </w:p>
    <w:p w14:paraId="5BF1220C" w14:textId="7FF42B41" w:rsidR="000848ED" w:rsidRPr="00A14D9F" w:rsidRDefault="00B40FE4" w:rsidP="00A14D9F">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Acción:</w:t>
      </w:r>
      <w:r w:rsidRPr="00E74A35">
        <w:rPr>
          <w:rFonts w:ascii="Arial" w:eastAsia="Arial MT" w:hAnsi="Arial" w:cs="Arial"/>
          <w:sz w:val="20"/>
          <w:szCs w:val="20"/>
        </w:rPr>
        <w:t xml:space="preserve"> Mecanismo previsto en la Constitución Política de 1991 o en la ley, por medio del cual se busca la protección o ejercicio de derechos y la defensa de intereses, a través de la activación del órgano que administra justicia para dirimir asuntos contenciosos. </w:t>
      </w:r>
    </w:p>
    <w:p w14:paraId="192FB715"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lastRenderedPageBreak/>
        <w:t>Acción de repetición</w:t>
      </w:r>
      <w:r w:rsidRPr="00E74A35">
        <w:rPr>
          <w:rFonts w:ascii="Arial" w:eastAsia="Arial MT" w:hAnsi="Arial" w:cs="Arial"/>
          <w:sz w:val="20"/>
          <w:szCs w:val="20"/>
        </w:rPr>
        <w:t>: Acción civil de carácter patrimonial que debe ejercerse en contra de todo ex servidor o servidor público o particular investido de una función pública que, como consecuencia de su conducta dolosa o gravemente culposa, haya dado lugar al reconocimiento indemnizatorio por parte del Estado, proveniente de una condena, conciliación u otra forma de terminación de un conflicto.</w:t>
      </w:r>
    </w:p>
    <w:p w14:paraId="568F5082" w14:textId="77777777" w:rsidR="00B40FE4" w:rsidRPr="00E74A35" w:rsidRDefault="00B40FE4" w:rsidP="00B40FE4">
      <w:pPr>
        <w:ind w:left="567"/>
        <w:jc w:val="both"/>
        <w:rPr>
          <w:rFonts w:ascii="Arial" w:eastAsia="Arial MT" w:hAnsi="Arial" w:cs="Arial"/>
          <w:sz w:val="20"/>
          <w:szCs w:val="20"/>
        </w:rPr>
      </w:pPr>
    </w:p>
    <w:p w14:paraId="531067B0"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Acta de conciliación</w:t>
      </w:r>
      <w:r w:rsidRPr="00E74A35">
        <w:rPr>
          <w:rFonts w:ascii="Arial" w:eastAsia="Arial MT" w:hAnsi="Arial" w:cs="Arial"/>
          <w:sz w:val="20"/>
          <w:szCs w:val="20"/>
        </w:rPr>
        <w:t>: Documento en el que se registra el desarrollo y resultado de la audiencia de conciliación, la cual se suscribe por las partes y el conciliador.</w:t>
      </w:r>
    </w:p>
    <w:p w14:paraId="3766AA52" w14:textId="77777777" w:rsidR="00B40FE4" w:rsidRPr="00E74A35" w:rsidRDefault="00B40FE4" w:rsidP="00B40FE4">
      <w:pPr>
        <w:ind w:left="567"/>
        <w:jc w:val="both"/>
        <w:rPr>
          <w:rFonts w:ascii="Arial" w:eastAsia="Arial MT" w:hAnsi="Arial" w:cs="Arial"/>
          <w:sz w:val="20"/>
          <w:szCs w:val="20"/>
        </w:rPr>
      </w:pPr>
    </w:p>
    <w:p w14:paraId="78A0EE64"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Acto administrativo</w:t>
      </w:r>
      <w:r w:rsidRPr="00E74A35">
        <w:rPr>
          <w:rFonts w:ascii="Arial" w:eastAsia="Arial MT" w:hAnsi="Arial" w:cs="Arial"/>
          <w:sz w:val="20"/>
          <w:szCs w:val="20"/>
        </w:rPr>
        <w:t>: Decisión adoptada o expedida en ejercicio de la función administrativa, a través de la cual se crea, modifica o extingue una situación jurídica de una persona o personas, determinadas o indeterminadas, frente a una norma de derecho.</w:t>
      </w:r>
    </w:p>
    <w:p w14:paraId="50E67407" w14:textId="77777777" w:rsidR="00B40FE4" w:rsidRPr="00E74A35" w:rsidRDefault="00B40FE4" w:rsidP="00B40FE4">
      <w:pPr>
        <w:ind w:left="567"/>
        <w:jc w:val="both"/>
        <w:rPr>
          <w:rFonts w:ascii="Arial" w:eastAsia="Arial MT" w:hAnsi="Arial" w:cs="Arial"/>
          <w:sz w:val="20"/>
          <w:szCs w:val="20"/>
        </w:rPr>
      </w:pPr>
    </w:p>
    <w:p w14:paraId="33FE1A91"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Acuerdo conciliatorio</w:t>
      </w:r>
      <w:r w:rsidRPr="00E74A35">
        <w:rPr>
          <w:rFonts w:ascii="Arial" w:eastAsia="Arial MT" w:hAnsi="Arial" w:cs="Arial"/>
          <w:sz w:val="20"/>
          <w:szCs w:val="20"/>
        </w:rPr>
        <w:t xml:space="preserve">: Documento en el que se expresa la voluntad de dos o más personas que acuerdan solucionar sus diferencias y controversias con el concurso de un tercero. Auto aprobatorio de conciliación Providencia emitida por autoridad judicial que aprueba la conciliación. </w:t>
      </w:r>
    </w:p>
    <w:p w14:paraId="364E0757" w14:textId="77777777" w:rsidR="00B40FE4" w:rsidRPr="00E74A35" w:rsidRDefault="00B40FE4" w:rsidP="00B40FE4">
      <w:pPr>
        <w:ind w:left="567"/>
        <w:jc w:val="both"/>
        <w:rPr>
          <w:rFonts w:ascii="Arial" w:eastAsia="Arial MT" w:hAnsi="Arial" w:cs="Arial"/>
          <w:sz w:val="20"/>
          <w:szCs w:val="20"/>
        </w:rPr>
      </w:pPr>
    </w:p>
    <w:p w14:paraId="6A7C6633"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lang w:val="es-ES"/>
        </w:rPr>
        <w:t>Apoderado</w:t>
      </w:r>
      <w:r w:rsidRPr="00E74A35">
        <w:rPr>
          <w:rFonts w:ascii="Arial" w:eastAsia="Arial MT" w:hAnsi="Arial" w:cs="Arial"/>
          <w:sz w:val="20"/>
          <w:szCs w:val="20"/>
          <w:lang w:val="es-ES"/>
        </w:rPr>
        <w:t>: persona que tiene calidad de abogada y quien representará y actuará en nombre de la Unidad dentro de un proceso judicial.</w:t>
      </w:r>
    </w:p>
    <w:p w14:paraId="4169AB50" w14:textId="77777777" w:rsidR="00B40FE4" w:rsidRPr="00E74A35" w:rsidRDefault="00B40FE4" w:rsidP="00B40FE4">
      <w:pPr>
        <w:ind w:left="567"/>
        <w:jc w:val="both"/>
        <w:rPr>
          <w:rFonts w:ascii="Arial" w:eastAsia="Arial MT" w:hAnsi="Arial" w:cs="Arial"/>
          <w:sz w:val="20"/>
          <w:szCs w:val="20"/>
        </w:rPr>
      </w:pPr>
    </w:p>
    <w:p w14:paraId="0DDDEE6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Certificado de Disponibilidad Presupuestal - CDP</w:t>
      </w:r>
      <w:r w:rsidRPr="00E74A35">
        <w:rPr>
          <w:rFonts w:ascii="Arial" w:eastAsia="Arial MT" w:hAnsi="Arial" w:cs="Arial"/>
          <w:sz w:val="20"/>
          <w:szCs w:val="20"/>
        </w:rPr>
        <w:t xml:space="preserve">: Documento de gestión financiera y presupuestal que permite dar certeza sobre la existencia de una apropiación disponible y libre de afectación para la asunción de un compromiso. </w:t>
      </w:r>
    </w:p>
    <w:p w14:paraId="160FFD86" w14:textId="77777777" w:rsidR="00B40FE4" w:rsidRPr="00E74A35" w:rsidRDefault="00B40FE4" w:rsidP="00B40FE4">
      <w:pPr>
        <w:ind w:left="567"/>
        <w:jc w:val="both"/>
        <w:rPr>
          <w:rFonts w:ascii="Arial" w:eastAsia="Arial MT" w:hAnsi="Arial" w:cs="Arial"/>
          <w:sz w:val="20"/>
          <w:szCs w:val="20"/>
        </w:rPr>
      </w:pPr>
    </w:p>
    <w:p w14:paraId="7E7DCD2D"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 xml:space="preserve">Compensación de obligaciones tributarias: </w:t>
      </w:r>
      <w:r w:rsidRPr="00E74A35">
        <w:rPr>
          <w:rFonts w:ascii="Arial" w:eastAsia="Arial MT" w:hAnsi="Arial" w:cs="Arial"/>
          <w:sz w:val="20"/>
          <w:szCs w:val="20"/>
        </w:rPr>
        <w:t xml:space="preserve">modo de extinción de las obligaciones tributarias, que parte de la existencia de saldos a favor y en contra de los contribuyentes. artículo 815 del Estatuto Tributario </w:t>
      </w:r>
    </w:p>
    <w:p w14:paraId="3B352CD6" w14:textId="77777777" w:rsidR="00B40FE4" w:rsidRPr="00E74A35" w:rsidRDefault="00B40FE4" w:rsidP="00B40FE4">
      <w:pPr>
        <w:ind w:left="567"/>
        <w:jc w:val="both"/>
        <w:rPr>
          <w:rFonts w:ascii="Arial" w:eastAsia="Arial MT" w:hAnsi="Arial" w:cs="Arial"/>
          <w:sz w:val="20"/>
          <w:szCs w:val="20"/>
        </w:rPr>
      </w:pPr>
    </w:p>
    <w:p w14:paraId="0205E064"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Comité de Conciliación y Daño Antijurídico</w:t>
      </w:r>
      <w:r w:rsidRPr="00E74A35">
        <w:rPr>
          <w:rFonts w:ascii="Arial" w:eastAsia="Arial MT" w:hAnsi="Arial" w:cs="Arial"/>
          <w:sz w:val="20"/>
          <w:szCs w:val="20"/>
        </w:rPr>
        <w:t xml:space="preserve">: Instancia administrativa que actúa como sede de estudio, análisis y formulación de políticas sobre prevención del daño antijurídico y defensa de los intereses de la entidad, así como encargado de la toma de decisiones frente a cada caso específico sobre la procedencia de la conciliación o cualquier otro medio alternativo de solución de conflictos, con sujeción estricta a las normas jurídicas sustantivas, procedimientos y de control vigentes, evitando lesionar el patrimonio público. </w:t>
      </w:r>
    </w:p>
    <w:p w14:paraId="367E1D38" w14:textId="77777777" w:rsidR="00B40FE4" w:rsidRPr="00E74A35" w:rsidRDefault="00B40FE4" w:rsidP="00B40FE4">
      <w:pPr>
        <w:ind w:left="567"/>
        <w:jc w:val="both"/>
        <w:rPr>
          <w:rFonts w:ascii="Arial" w:eastAsia="Arial MT" w:hAnsi="Arial" w:cs="Arial"/>
          <w:sz w:val="20"/>
          <w:szCs w:val="20"/>
        </w:rPr>
      </w:pPr>
    </w:p>
    <w:p w14:paraId="1F33AC5D"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Conciliación prejudicial:</w:t>
      </w:r>
      <w:r w:rsidRPr="00E74A35">
        <w:rPr>
          <w:rFonts w:ascii="Arial" w:eastAsia="Arial MT" w:hAnsi="Arial" w:cs="Arial"/>
          <w:sz w:val="20"/>
          <w:szCs w:val="20"/>
        </w:rPr>
        <w:t xml:space="preserve"> Mecanismo alternativo de solución de conflictos a través del cual dos o más personas gestionan por sí mismas la solución de sus diferencias, con la ayuda de un tercero neutral y calificado, denominado conciliador. Conciliación judicial Conciliación que se realiza dentro de un proceso judicial y extrajudicial se lleva a cabo antes o por fuera de un proceso judicial. </w:t>
      </w:r>
    </w:p>
    <w:p w14:paraId="1C682D0D" w14:textId="77777777" w:rsidR="00B40FE4" w:rsidRPr="00E74A35" w:rsidRDefault="00B40FE4" w:rsidP="00B40FE4">
      <w:pPr>
        <w:ind w:left="567"/>
        <w:jc w:val="both"/>
        <w:rPr>
          <w:rFonts w:ascii="Arial" w:eastAsia="Arial MT" w:hAnsi="Arial" w:cs="Arial"/>
          <w:sz w:val="20"/>
          <w:szCs w:val="20"/>
        </w:rPr>
      </w:pPr>
    </w:p>
    <w:p w14:paraId="63950737"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Crédito judicial:</w:t>
      </w:r>
      <w:r w:rsidRPr="00E74A35">
        <w:rPr>
          <w:rFonts w:ascii="Arial" w:eastAsia="Arial MT" w:hAnsi="Arial" w:cs="Arial"/>
          <w:sz w:val="20"/>
          <w:szCs w:val="20"/>
        </w:rPr>
        <w:t xml:space="preserve"> valor de las obligaciones por concepto de fallos o decisiones en contra del ente público, debidamente ejecutoriados, así como los mandamientos ejecutivos, conciliaciones administrativas y otras órdenes judiciales impartidas a favor de terceros y originadas en litigios de carácter civil, laboral o administrativo. </w:t>
      </w:r>
    </w:p>
    <w:p w14:paraId="6742AB5C" w14:textId="77777777" w:rsidR="00B40FE4" w:rsidRPr="00E74A35" w:rsidRDefault="00B40FE4" w:rsidP="00B40FE4">
      <w:pPr>
        <w:ind w:left="567"/>
        <w:jc w:val="both"/>
        <w:rPr>
          <w:rFonts w:ascii="Arial" w:eastAsia="Arial MT" w:hAnsi="Arial" w:cs="Arial"/>
          <w:sz w:val="20"/>
          <w:szCs w:val="20"/>
        </w:rPr>
      </w:pPr>
    </w:p>
    <w:p w14:paraId="03B4D53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Demanda</w:t>
      </w:r>
      <w:r w:rsidRPr="00E74A35">
        <w:rPr>
          <w:rFonts w:ascii="Arial" w:eastAsia="Arial MT" w:hAnsi="Arial" w:cs="Arial"/>
          <w:sz w:val="20"/>
          <w:szCs w:val="20"/>
        </w:rPr>
        <w:t xml:space="preserve">: Escrito mediante el cual se solicita al juez la declaración y reconocimiento de una serie de pretensiones determinadas. Demandado Sujeto contra quien se interpone una demanda en un proceso judicial. </w:t>
      </w:r>
    </w:p>
    <w:p w14:paraId="4B64954B" w14:textId="77777777" w:rsidR="00B40FE4" w:rsidRPr="00E74A35" w:rsidRDefault="00B40FE4" w:rsidP="00B40FE4">
      <w:pPr>
        <w:ind w:left="567"/>
        <w:jc w:val="both"/>
        <w:rPr>
          <w:rFonts w:ascii="Arial" w:eastAsia="Arial MT" w:hAnsi="Arial" w:cs="Arial"/>
          <w:sz w:val="20"/>
          <w:szCs w:val="20"/>
        </w:rPr>
      </w:pPr>
    </w:p>
    <w:p w14:paraId="6CC030D1"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Demandante:</w:t>
      </w:r>
      <w:r w:rsidRPr="00E74A35">
        <w:rPr>
          <w:rFonts w:ascii="Arial" w:eastAsia="Arial MT" w:hAnsi="Arial" w:cs="Arial"/>
          <w:sz w:val="20"/>
          <w:szCs w:val="20"/>
        </w:rPr>
        <w:t xml:space="preserve"> Sujeto que interpone demanda para el inicio de un determinado proceso judicial. </w:t>
      </w:r>
    </w:p>
    <w:p w14:paraId="241DA236" w14:textId="77777777" w:rsidR="00B40FE4" w:rsidRPr="00E74A35" w:rsidRDefault="00B40FE4" w:rsidP="00B40FE4">
      <w:pPr>
        <w:ind w:left="567"/>
        <w:jc w:val="both"/>
        <w:rPr>
          <w:rFonts w:ascii="Arial" w:eastAsia="Arial MT" w:hAnsi="Arial" w:cs="Arial"/>
          <w:sz w:val="20"/>
          <w:szCs w:val="20"/>
        </w:rPr>
      </w:pPr>
    </w:p>
    <w:p w14:paraId="1FE4B4D5"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Indexación:</w:t>
      </w:r>
      <w:r w:rsidRPr="00E74A35">
        <w:rPr>
          <w:rFonts w:ascii="Arial" w:eastAsia="Arial MT" w:hAnsi="Arial" w:cs="Arial"/>
          <w:sz w:val="20"/>
          <w:szCs w:val="20"/>
        </w:rPr>
        <w:t xml:space="preserve"> Operación mediante la cual se actualiza a valor presente una suma de dinero aplicando para el caso concreto el Índice de Precios al Consumidor – IPC, publicado por el Departamento Administrativo Nacional de Estadística (DANE). </w:t>
      </w:r>
    </w:p>
    <w:p w14:paraId="23FA003C" w14:textId="77777777" w:rsidR="00B40FE4" w:rsidRPr="00E74A35" w:rsidRDefault="00B40FE4" w:rsidP="00B40FE4">
      <w:pPr>
        <w:ind w:left="567"/>
        <w:jc w:val="both"/>
        <w:rPr>
          <w:rFonts w:ascii="Arial" w:eastAsia="Arial MT" w:hAnsi="Arial" w:cs="Arial"/>
          <w:sz w:val="20"/>
          <w:szCs w:val="20"/>
        </w:rPr>
      </w:pPr>
    </w:p>
    <w:p w14:paraId="48E7C1C2"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Fallo:</w:t>
      </w:r>
      <w:r w:rsidRPr="00E74A35">
        <w:rPr>
          <w:rFonts w:ascii="Arial" w:eastAsia="Arial MT" w:hAnsi="Arial" w:cs="Arial"/>
          <w:sz w:val="20"/>
          <w:szCs w:val="20"/>
        </w:rPr>
        <w:t xml:space="preserve"> Decisión definitiva en instancia judicial (sentencia) o aquella emitida por una autoridad administrativa en desarrollo de un trámite, investigación o procedimiento administrativo. </w:t>
      </w:r>
    </w:p>
    <w:p w14:paraId="7E00FFA5" w14:textId="77777777" w:rsidR="00B40FE4" w:rsidRPr="00E74A35" w:rsidRDefault="00B40FE4" w:rsidP="00B40FE4">
      <w:pPr>
        <w:jc w:val="both"/>
        <w:rPr>
          <w:rFonts w:ascii="Arial" w:eastAsia="Arial MT" w:hAnsi="Arial" w:cs="Arial"/>
          <w:sz w:val="20"/>
          <w:szCs w:val="20"/>
        </w:rPr>
      </w:pPr>
    </w:p>
    <w:p w14:paraId="075C6AC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Mecanismo Alternativo de Solución de Conflicto (MASC):</w:t>
      </w:r>
      <w:r w:rsidRPr="00E74A35">
        <w:rPr>
          <w:rFonts w:ascii="Arial" w:eastAsia="Arial MT" w:hAnsi="Arial" w:cs="Arial"/>
          <w:sz w:val="20"/>
          <w:szCs w:val="20"/>
        </w:rPr>
        <w:t xml:space="preserve"> herramientas que ofrecen a las personas diversas oportunidades para solucionar sus conflictos por sí misma o con la ayuda de un tercero, tales como la transacción o conciliación.</w:t>
      </w:r>
    </w:p>
    <w:p w14:paraId="7F794EA6" w14:textId="77777777" w:rsidR="00B40FE4" w:rsidRPr="00E74A35" w:rsidRDefault="00B40FE4" w:rsidP="00B40FE4">
      <w:pPr>
        <w:ind w:left="567"/>
        <w:jc w:val="both"/>
        <w:rPr>
          <w:rFonts w:ascii="Arial" w:eastAsia="Arial MT" w:hAnsi="Arial" w:cs="Arial"/>
          <w:sz w:val="20"/>
          <w:szCs w:val="20"/>
        </w:rPr>
      </w:pPr>
    </w:p>
    <w:p w14:paraId="6BCB27E5"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Notificación:</w:t>
      </w:r>
      <w:r w:rsidRPr="00E74A35">
        <w:rPr>
          <w:rFonts w:ascii="Arial" w:eastAsia="Arial MT" w:hAnsi="Arial" w:cs="Arial"/>
          <w:sz w:val="20"/>
          <w:szCs w:val="20"/>
        </w:rPr>
        <w:t xml:space="preserve"> Acto mediante el cual, con las formalidades preestablecidas, se pone en conocimiento de los interesados una decisión judicial o administrativa. </w:t>
      </w:r>
    </w:p>
    <w:p w14:paraId="6BC6641D" w14:textId="77777777" w:rsidR="00B40FE4" w:rsidRPr="00E74A35" w:rsidRDefault="00B40FE4" w:rsidP="00B40FE4">
      <w:pPr>
        <w:ind w:left="567"/>
        <w:jc w:val="both"/>
        <w:rPr>
          <w:rFonts w:ascii="Arial" w:eastAsia="Arial MT" w:hAnsi="Arial" w:cs="Arial"/>
          <w:sz w:val="20"/>
          <w:szCs w:val="20"/>
        </w:rPr>
      </w:pPr>
    </w:p>
    <w:p w14:paraId="34FBAA57" w14:textId="77777777" w:rsidR="00B40FE4" w:rsidRPr="00E74A35" w:rsidRDefault="00B40FE4" w:rsidP="00B40FE4">
      <w:pPr>
        <w:pStyle w:val="Prrafodelista"/>
        <w:numPr>
          <w:ilvl w:val="1"/>
          <w:numId w:val="5"/>
        </w:numPr>
        <w:spacing w:after="160" w:line="259" w:lineRule="auto"/>
        <w:ind w:left="567" w:hanging="567"/>
        <w:jc w:val="both"/>
        <w:rPr>
          <w:rFonts w:ascii="Arial" w:eastAsia="Arial MT" w:hAnsi="Arial" w:cs="Arial"/>
          <w:sz w:val="20"/>
        </w:rPr>
      </w:pPr>
      <w:r w:rsidRPr="00E74A35">
        <w:rPr>
          <w:rFonts w:ascii="Arial" w:eastAsia="Arial MT" w:hAnsi="Arial" w:cs="Arial"/>
          <w:b/>
          <w:bCs/>
          <w:sz w:val="20"/>
        </w:rPr>
        <w:t>Notificación electrónica</w:t>
      </w:r>
      <w:r w:rsidRPr="00E74A35">
        <w:rPr>
          <w:rFonts w:ascii="Arial" w:eastAsia="Arial MT" w:hAnsi="Arial" w:cs="Arial"/>
          <w:sz w:val="20"/>
        </w:rPr>
        <w:t>: Modalidad de notificación que puede ser utilizada por las autoridades, consistente en el envío del acto correspondiente usando el medio electrónico que autorice el interesado.</w:t>
      </w:r>
    </w:p>
    <w:p w14:paraId="35C2A48C"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Pago:</w:t>
      </w:r>
      <w:r w:rsidRPr="00E74A35">
        <w:rPr>
          <w:rFonts w:ascii="Arial" w:eastAsia="Arial MT" w:hAnsi="Arial" w:cs="Arial"/>
          <w:sz w:val="20"/>
          <w:szCs w:val="20"/>
        </w:rPr>
        <w:t xml:space="preserve"> Erogación por concepto de obligaciones adquiridas frente a terceros. </w:t>
      </w:r>
    </w:p>
    <w:p w14:paraId="072F59A4" w14:textId="77777777" w:rsidR="00B40FE4" w:rsidRPr="00E74A35" w:rsidRDefault="00B40FE4" w:rsidP="00B40FE4">
      <w:pPr>
        <w:ind w:left="567"/>
        <w:jc w:val="both"/>
        <w:rPr>
          <w:rFonts w:ascii="Arial" w:eastAsia="Arial MT" w:hAnsi="Arial" w:cs="Arial"/>
          <w:sz w:val="20"/>
          <w:szCs w:val="20"/>
        </w:rPr>
      </w:pPr>
    </w:p>
    <w:p w14:paraId="3E8EA6B2"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Pago oficioso</w:t>
      </w:r>
      <w:r w:rsidRPr="00E74A35">
        <w:rPr>
          <w:rFonts w:ascii="Arial" w:eastAsia="Arial MT" w:hAnsi="Arial" w:cs="Arial"/>
          <w:sz w:val="20"/>
          <w:szCs w:val="20"/>
        </w:rPr>
        <w:t xml:space="preserve">: Aquel que surge del trámite espontáneo que inicia la Unidad en virtud de la comunicación del auto aprobatorio de la conciliación, o de la sentencia o decisión judicial o administrativa ejecutoriada. </w:t>
      </w:r>
    </w:p>
    <w:p w14:paraId="019DC466" w14:textId="77777777" w:rsidR="00B40FE4" w:rsidRPr="00E74A35" w:rsidRDefault="00B40FE4" w:rsidP="00B40FE4">
      <w:pPr>
        <w:ind w:left="567"/>
        <w:jc w:val="both"/>
        <w:rPr>
          <w:rFonts w:ascii="Arial" w:eastAsia="Arial MT" w:hAnsi="Arial" w:cs="Arial"/>
          <w:sz w:val="20"/>
          <w:szCs w:val="20"/>
        </w:rPr>
      </w:pPr>
    </w:p>
    <w:p w14:paraId="1C842658"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Pago a petición del beneficiario ante la Unidad</w:t>
      </w:r>
      <w:r w:rsidRPr="00E74A35">
        <w:rPr>
          <w:rFonts w:ascii="Arial" w:eastAsia="Arial MT" w:hAnsi="Arial" w:cs="Arial"/>
          <w:sz w:val="20"/>
          <w:szCs w:val="20"/>
        </w:rPr>
        <w:t>: inicia con la solicitud de pago presentada por el beneficiario de la condena o conciliación o de su apoderado, y finaliza con el análisis de viabilidad de la acción de repetición. En el caso de que el beneficiario y/o solicitante no presente la solicitud de pago, la Unidad procederá a realizar el pago por depósito judicial.</w:t>
      </w:r>
    </w:p>
    <w:p w14:paraId="14BFB4AC" w14:textId="77777777" w:rsidR="00B40FE4" w:rsidRPr="00E74A35" w:rsidRDefault="00B40FE4" w:rsidP="00B40FE4">
      <w:pPr>
        <w:ind w:left="567"/>
        <w:jc w:val="both"/>
        <w:rPr>
          <w:rFonts w:ascii="Arial" w:eastAsia="Arial MT" w:hAnsi="Arial" w:cs="Arial"/>
          <w:sz w:val="20"/>
          <w:szCs w:val="20"/>
        </w:rPr>
      </w:pPr>
    </w:p>
    <w:p w14:paraId="1982DA07"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Poder:</w:t>
      </w:r>
      <w:r w:rsidRPr="00E74A35">
        <w:rPr>
          <w:rFonts w:ascii="Arial" w:eastAsia="Arial MT" w:hAnsi="Arial" w:cs="Arial"/>
          <w:sz w:val="20"/>
          <w:szCs w:val="20"/>
        </w:rPr>
        <w:t xml:space="preserve"> Escrito mediante el cual el Director de la Unidad confiere un mandato especial a un abogado para representar a la entidad ante autoridad judicial o administrativa en un asunto determinado. </w:t>
      </w:r>
    </w:p>
    <w:p w14:paraId="4BF30ED4" w14:textId="77777777" w:rsidR="00B40FE4" w:rsidRPr="00E74A35" w:rsidRDefault="00B40FE4" w:rsidP="00B40FE4">
      <w:pPr>
        <w:ind w:left="567"/>
        <w:jc w:val="both"/>
        <w:rPr>
          <w:rFonts w:ascii="Arial" w:eastAsia="Arial MT" w:hAnsi="Arial" w:cs="Arial"/>
          <w:sz w:val="20"/>
          <w:szCs w:val="20"/>
        </w:rPr>
      </w:pPr>
    </w:p>
    <w:p w14:paraId="468CB9C3"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Proceso:</w:t>
      </w:r>
      <w:r w:rsidRPr="00E74A35">
        <w:rPr>
          <w:rFonts w:ascii="Arial" w:eastAsia="Arial MT" w:hAnsi="Arial" w:cs="Arial"/>
          <w:sz w:val="20"/>
          <w:szCs w:val="20"/>
        </w:rPr>
        <w:t xml:space="preserve"> Conjunto de etapas, actuaciones y decisiones orientadas a resolver un conflicto o asunto en instancia judicial (proceso judicial) o ante autoridad administrativa (proceso administrativo).</w:t>
      </w:r>
    </w:p>
    <w:p w14:paraId="1FBF4ECD" w14:textId="77777777" w:rsidR="00B40FE4" w:rsidRPr="00E74A35" w:rsidRDefault="00B40FE4" w:rsidP="00B40FE4">
      <w:pPr>
        <w:jc w:val="both"/>
        <w:rPr>
          <w:rFonts w:ascii="Arial" w:eastAsia="Arial MT" w:hAnsi="Arial" w:cs="Arial"/>
          <w:sz w:val="20"/>
          <w:szCs w:val="20"/>
        </w:rPr>
      </w:pPr>
      <w:r w:rsidRPr="00E74A35">
        <w:rPr>
          <w:rFonts w:ascii="Arial" w:eastAsia="Arial MT" w:hAnsi="Arial" w:cs="Arial"/>
          <w:sz w:val="20"/>
          <w:szCs w:val="20"/>
        </w:rPr>
        <w:t xml:space="preserve"> </w:t>
      </w:r>
    </w:p>
    <w:p w14:paraId="093EC39A"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sz w:val="20"/>
          <w:szCs w:val="20"/>
        </w:rPr>
        <w:t>Programa Anual Mensualizado de Caja (PAC):</w:t>
      </w:r>
      <w:r w:rsidRPr="00E74A35">
        <w:rPr>
          <w:rFonts w:ascii="Arial" w:eastAsia="Arial MT" w:hAnsi="Arial" w:cs="Arial"/>
          <w:sz w:val="20"/>
          <w:szCs w:val="20"/>
        </w:rPr>
        <w:t xml:space="preserve"> instrumento de administración financiera mediante el cual se verifica y aprueba el monto máximo mensual de fondos disponibles para las entidades financiadas con los recursos del Distrito. </w:t>
      </w:r>
    </w:p>
    <w:p w14:paraId="47E2961B" w14:textId="77777777" w:rsidR="00B40FE4" w:rsidRPr="00E74A35" w:rsidRDefault="00B40FE4" w:rsidP="00B40FE4">
      <w:pPr>
        <w:ind w:left="567"/>
        <w:jc w:val="both"/>
        <w:rPr>
          <w:rFonts w:ascii="Arial" w:eastAsia="Arial MT" w:hAnsi="Arial" w:cs="Arial"/>
          <w:sz w:val="20"/>
          <w:szCs w:val="20"/>
        </w:rPr>
      </w:pPr>
    </w:p>
    <w:p w14:paraId="5AA55543"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Recurso:</w:t>
      </w:r>
      <w:r w:rsidRPr="00E74A35">
        <w:rPr>
          <w:rFonts w:ascii="Arial" w:eastAsia="Arial MT" w:hAnsi="Arial" w:cs="Arial"/>
          <w:sz w:val="20"/>
          <w:szCs w:val="20"/>
        </w:rPr>
        <w:t xml:space="preserve"> medios que establece el legislador para obtener la revocación, aclaración, reforma o modificación de providencias judiciales o de decisiones administrativas.</w:t>
      </w:r>
    </w:p>
    <w:p w14:paraId="13C4C1CF" w14:textId="77777777" w:rsidR="00B40FE4" w:rsidRPr="00E74A35" w:rsidRDefault="00B40FE4" w:rsidP="00B40FE4">
      <w:pPr>
        <w:ind w:left="567"/>
        <w:jc w:val="both"/>
        <w:rPr>
          <w:rFonts w:ascii="Arial" w:eastAsia="Arial MT" w:hAnsi="Arial" w:cs="Arial"/>
          <w:sz w:val="20"/>
          <w:szCs w:val="20"/>
        </w:rPr>
      </w:pPr>
    </w:p>
    <w:p w14:paraId="7E4BED33"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Registro presupuestal:</w:t>
      </w:r>
      <w:r w:rsidRPr="00E74A35">
        <w:rPr>
          <w:rFonts w:ascii="Arial" w:eastAsia="Arial MT" w:hAnsi="Arial" w:cs="Arial"/>
          <w:sz w:val="20"/>
          <w:szCs w:val="20"/>
        </w:rPr>
        <w:t xml:space="preserve"> Operación mediante la cual se perfecciona el compromiso y se afecta en forma definitiva la aprobación, garantizando que esta no será desviada a ningún otro fin. </w:t>
      </w:r>
    </w:p>
    <w:p w14:paraId="41D7B6E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Representación judicial:</w:t>
      </w:r>
      <w:r w:rsidRPr="00E74A35">
        <w:rPr>
          <w:rFonts w:ascii="Arial" w:eastAsia="Arial MT" w:hAnsi="Arial" w:cs="Arial"/>
          <w:sz w:val="20"/>
          <w:szCs w:val="20"/>
        </w:rPr>
        <w:t xml:space="preserve"> Acciones y trámites que desarrolla el representante judicial de la Unidad, bien sea el Director o el apoderado, en aras de salvaguardar los intereses y derechos propios de la Unidad ante las instancias judiciales y/o administrativas. </w:t>
      </w:r>
    </w:p>
    <w:p w14:paraId="0B90EC61" w14:textId="77777777" w:rsidR="00B40FE4" w:rsidRPr="00E74A35" w:rsidRDefault="00B40FE4" w:rsidP="00B40FE4">
      <w:pPr>
        <w:ind w:left="567"/>
        <w:jc w:val="both"/>
        <w:rPr>
          <w:rFonts w:ascii="Arial" w:eastAsia="Arial MT" w:hAnsi="Arial" w:cs="Arial"/>
          <w:sz w:val="20"/>
          <w:szCs w:val="20"/>
        </w:rPr>
      </w:pPr>
    </w:p>
    <w:p w14:paraId="51C8EFA6"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Sentencia</w:t>
      </w:r>
      <w:r w:rsidRPr="00E74A35">
        <w:rPr>
          <w:rFonts w:ascii="Arial" w:eastAsia="Arial MT" w:hAnsi="Arial" w:cs="Arial"/>
          <w:sz w:val="20"/>
          <w:szCs w:val="20"/>
        </w:rPr>
        <w:t xml:space="preserve">: Tipo de providencia en la cual el juez, tribunal o corte decide sobre las pretensiones de la demanda, excepciones de mérito y demás aspectos respecto de los cuales proceda su pronunciamiento de fondo. Una sentencia se profiere en única, primera y segunda instancia, según corresponda; al igual que en los recursos de casación y de revisión. </w:t>
      </w:r>
    </w:p>
    <w:p w14:paraId="249E85CE" w14:textId="77777777" w:rsidR="00B40FE4" w:rsidRPr="00E74A35" w:rsidRDefault="00B40FE4" w:rsidP="00B40FE4">
      <w:pPr>
        <w:ind w:left="567"/>
        <w:jc w:val="both"/>
        <w:rPr>
          <w:rFonts w:ascii="Arial" w:eastAsia="Arial MT" w:hAnsi="Arial" w:cs="Arial"/>
          <w:sz w:val="20"/>
          <w:szCs w:val="20"/>
        </w:rPr>
      </w:pPr>
    </w:p>
    <w:p w14:paraId="707FE2C9" w14:textId="77777777" w:rsidR="00B40FE4" w:rsidRPr="00E74A35" w:rsidRDefault="00B40FE4" w:rsidP="00B40FE4">
      <w:pPr>
        <w:numPr>
          <w:ilvl w:val="1"/>
          <w:numId w:val="5"/>
        </w:numPr>
        <w:ind w:left="567" w:hanging="567"/>
        <w:jc w:val="both"/>
        <w:rPr>
          <w:rFonts w:ascii="Arial" w:eastAsia="Arial MT" w:hAnsi="Arial" w:cs="Arial"/>
          <w:sz w:val="20"/>
          <w:szCs w:val="20"/>
        </w:rPr>
      </w:pPr>
      <w:r w:rsidRPr="00E74A35">
        <w:rPr>
          <w:rFonts w:ascii="Arial" w:eastAsia="Arial MT" w:hAnsi="Arial" w:cs="Arial"/>
          <w:b/>
          <w:bCs/>
          <w:sz w:val="20"/>
          <w:szCs w:val="20"/>
        </w:rPr>
        <w:t>Sentencia ejecutoriada:</w:t>
      </w:r>
      <w:r w:rsidRPr="00E74A35">
        <w:rPr>
          <w:rFonts w:ascii="Arial" w:eastAsia="Arial MT" w:hAnsi="Arial" w:cs="Arial"/>
          <w:sz w:val="20"/>
          <w:szCs w:val="20"/>
        </w:rPr>
        <w:t xml:space="preserve"> Sentencia que no admite recurso judicial alguno, porque han terminado todos los trámites legales y produce efecto jurídico de cosa juzgada.</w:t>
      </w:r>
    </w:p>
    <w:p w14:paraId="752C26A3" w14:textId="77777777" w:rsidR="00B40FE4" w:rsidRPr="00E74A35" w:rsidRDefault="00B40FE4" w:rsidP="00B40FE4">
      <w:pPr>
        <w:ind w:left="567"/>
        <w:jc w:val="both"/>
        <w:rPr>
          <w:rFonts w:ascii="Arial" w:eastAsia="Arial MT" w:hAnsi="Arial" w:cs="Arial"/>
          <w:sz w:val="20"/>
          <w:szCs w:val="20"/>
        </w:rPr>
      </w:pPr>
    </w:p>
    <w:p w14:paraId="39D33187" w14:textId="77777777" w:rsidR="00B40FE4" w:rsidRPr="00E74A35" w:rsidRDefault="00B40FE4" w:rsidP="00B40FE4">
      <w:pPr>
        <w:pStyle w:val="Prrafodelista"/>
        <w:numPr>
          <w:ilvl w:val="1"/>
          <w:numId w:val="5"/>
        </w:numPr>
        <w:ind w:left="567" w:hanging="567"/>
        <w:jc w:val="both"/>
        <w:outlineLvl w:val="0"/>
        <w:rPr>
          <w:rFonts w:ascii="Arial" w:hAnsi="Arial" w:cs="Arial"/>
          <w:sz w:val="20"/>
        </w:rPr>
      </w:pPr>
      <w:r w:rsidRPr="00E74A35">
        <w:rPr>
          <w:rFonts w:ascii="Arial" w:hAnsi="Arial" w:cs="Arial"/>
          <w:b/>
          <w:bCs/>
          <w:sz w:val="20"/>
        </w:rPr>
        <w:t>SIPROJWEB:</w:t>
      </w:r>
      <w:r w:rsidRPr="00E74A35">
        <w:rPr>
          <w:rFonts w:ascii="Arial" w:hAnsi="Arial" w:cs="Arial"/>
          <w:sz w:val="20"/>
        </w:rPr>
        <w:t xml:space="preserve"> Sistema de Información de Procesos Judiciales: herramienta tecnológica en red que permite realizar el registro, seguimiento y control de todos los procesos judiciales iniciados y en contra del distrito capital, ya sea del sector central o descentralizado, convirtiéndose en un instrumento de unificación y centralización de dicha información, y permitiendo efectuar un análisis tendiente a definir estrategias de defensa y acciones a seguir por parte de las entidades distritales, para la prevención del daño antijurídico.</w:t>
      </w:r>
    </w:p>
    <w:p w14:paraId="761FDAB0" w14:textId="77777777" w:rsidR="00B40FE4" w:rsidRPr="00E74A35" w:rsidRDefault="00B40FE4" w:rsidP="00B40FE4">
      <w:pPr>
        <w:pStyle w:val="Prrafodelista"/>
        <w:ind w:left="567" w:hanging="567"/>
        <w:rPr>
          <w:rFonts w:ascii="Arial" w:hAnsi="Arial" w:cs="Arial"/>
          <w:sz w:val="20"/>
        </w:rPr>
      </w:pPr>
    </w:p>
    <w:p w14:paraId="3F157930" w14:textId="77777777" w:rsidR="00B40FE4" w:rsidRPr="00E74A35" w:rsidRDefault="00B40FE4" w:rsidP="00B40FE4">
      <w:pPr>
        <w:pStyle w:val="Prrafodelista"/>
        <w:numPr>
          <w:ilvl w:val="1"/>
          <w:numId w:val="5"/>
        </w:numPr>
        <w:ind w:left="567" w:hanging="567"/>
        <w:jc w:val="both"/>
        <w:outlineLvl w:val="0"/>
        <w:rPr>
          <w:rFonts w:ascii="Arial" w:hAnsi="Arial" w:cs="Arial"/>
          <w:sz w:val="20"/>
        </w:rPr>
      </w:pPr>
      <w:r w:rsidRPr="00E74A35">
        <w:rPr>
          <w:rFonts w:ascii="Arial" w:hAnsi="Arial" w:cs="Arial"/>
          <w:b/>
          <w:bCs/>
          <w:sz w:val="20"/>
        </w:rPr>
        <w:t>Punto de control del procedimiento</w:t>
      </w:r>
      <w:r w:rsidRPr="00E74A35">
        <w:rPr>
          <w:rFonts w:ascii="Arial" w:hAnsi="Arial" w:cs="Arial"/>
          <w:sz w:val="20"/>
        </w:rPr>
        <w:t>: Indica para la actividad una revisión o verificación del cumplimiento de requisitos necesario para el desarrollo del objetivo del procedimiento.</w:t>
      </w:r>
    </w:p>
    <w:p w14:paraId="15F2E14B" w14:textId="77777777" w:rsidR="00B40FE4" w:rsidRPr="00E74A35" w:rsidRDefault="00B40FE4" w:rsidP="00B40FE4">
      <w:pPr>
        <w:jc w:val="both"/>
        <w:outlineLvl w:val="0"/>
        <w:rPr>
          <w:rFonts w:ascii="Arial" w:hAnsi="Arial" w:cs="Arial"/>
          <w:sz w:val="20"/>
          <w:szCs w:val="20"/>
        </w:rPr>
      </w:pPr>
    </w:p>
    <w:p w14:paraId="21B9B691" w14:textId="77777777" w:rsidR="00B40FE4" w:rsidRPr="00AC3E7B" w:rsidRDefault="00B40FE4" w:rsidP="00B40FE4">
      <w:pPr>
        <w:pStyle w:val="Prrafodelista"/>
        <w:numPr>
          <w:ilvl w:val="0"/>
          <w:numId w:val="5"/>
        </w:numPr>
        <w:ind w:left="567" w:hanging="567"/>
        <w:jc w:val="both"/>
        <w:rPr>
          <w:rFonts w:ascii="Arial" w:hAnsi="Arial" w:cs="Arial"/>
          <w:b/>
          <w:sz w:val="22"/>
        </w:rPr>
      </w:pPr>
      <w:r w:rsidRPr="00AC3E7B">
        <w:rPr>
          <w:rFonts w:ascii="Arial" w:hAnsi="Arial" w:cs="Arial"/>
          <w:b/>
          <w:sz w:val="22"/>
        </w:rPr>
        <w:t xml:space="preserve">NORMATIVIDAD </w:t>
      </w:r>
    </w:p>
    <w:p w14:paraId="6C9D949E" w14:textId="77777777" w:rsidR="00B40FE4" w:rsidRPr="00E74A35" w:rsidRDefault="00B40FE4" w:rsidP="00B40FE4">
      <w:pPr>
        <w:pStyle w:val="Prrafodelista"/>
        <w:ind w:left="284"/>
        <w:jc w:val="both"/>
        <w:rPr>
          <w:rFonts w:ascii="Arial" w:hAnsi="Arial" w:cs="Arial"/>
          <w:b/>
          <w:sz w:val="20"/>
        </w:rPr>
      </w:pPr>
    </w:p>
    <w:p w14:paraId="745B5739" w14:textId="77777777" w:rsidR="00B40FE4" w:rsidRPr="00E74A35" w:rsidRDefault="00B40FE4" w:rsidP="00B40FE4">
      <w:pPr>
        <w:pStyle w:val="Prrafodelista"/>
        <w:numPr>
          <w:ilvl w:val="1"/>
          <w:numId w:val="5"/>
        </w:numPr>
        <w:ind w:left="567" w:hanging="567"/>
        <w:jc w:val="both"/>
        <w:rPr>
          <w:rFonts w:ascii="Arial" w:eastAsia="Arial MT" w:hAnsi="Arial" w:cs="Arial"/>
          <w:b/>
          <w:bCs/>
          <w:sz w:val="20"/>
          <w:lang w:val="es-ES"/>
        </w:rPr>
      </w:pPr>
      <w:r w:rsidRPr="00E74A35">
        <w:rPr>
          <w:rFonts w:ascii="Arial" w:eastAsia="Arial MT" w:hAnsi="Arial" w:cs="Arial"/>
          <w:b/>
          <w:bCs/>
          <w:sz w:val="20"/>
          <w:lang w:val="es-ES"/>
        </w:rPr>
        <w:t>Constitución Política de Colombia</w:t>
      </w:r>
    </w:p>
    <w:p w14:paraId="6F2E2036" w14:textId="77777777" w:rsidR="00B40FE4" w:rsidRPr="00E74A35" w:rsidRDefault="00B40FE4" w:rsidP="00B40FE4">
      <w:pPr>
        <w:pStyle w:val="Prrafodelista"/>
        <w:ind w:left="567"/>
        <w:jc w:val="both"/>
        <w:rPr>
          <w:rFonts w:ascii="Arial" w:eastAsia="Arial MT" w:hAnsi="Arial" w:cs="Arial"/>
          <w:b/>
          <w:bCs/>
          <w:sz w:val="20"/>
          <w:lang w:val="es-ES"/>
        </w:rPr>
      </w:pPr>
    </w:p>
    <w:p w14:paraId="5796B738"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Código Procedimiento Laboral</w:t>
      </w:r>
      <w:r w:rsidRPr="00E74A35">
        <w:rPr>
          <w:rFonts w:ascii="Arial" w:eastAsia="Arial MT" w:hAnsi="Arial" w:cs="Arial"/>
          <w:sz w:val="20"/>
          <w:lang w:val="es-ES"/>
        </w:rPr>
        <w:t>. Decreto Ley 2158 de 1948 modificado por las Leyes 1149 de 2007 y 1210 de 2008</w:t>
      </w:r>
    </w:p>
    <w:p w14:paraId="4BFFC612" w14:textId="77777777" w:rsidR="00B40FE4" w:rsidRPr="00E74A35" w:rsidRDefault="00B40FE4" w:rsidP="00B40FE4">
      <w:pPr>
        <w:pStyle w:val="Prrafodelista"/>
        <w:rPr>
          <w:rFonts w:ascii="Arial" w:eastAsia="Arial MT" w:hAnsi="Arial" w:cs="Arial"/>
          <w:sz w:val="20"/>
          <w:lang w:val="es-ES"/>
        </w:rPr>
      </w:pPr>
    </w:p>
    <w:p w14:paraId="2E5E7B81"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Ley 270 de 1996</w:t>
      </w:r>
      <w:r w:rsidRPr="00E74A35">
        <w:rPr>
          <w:rFonts w:ascii="Arial" w:eastAsia="Arial MT" w:hAnsi="Arial" w:cs="Arial"/>
          <w:sz w:val="20"/>
          <w:lang w:val="es-ES"/>
        </w:rPr>
        <w:t xml:space="preserve"> “Estatutaria de la Administración de Justicia”, </w:t>
      </w:r>
      <w:bookmarkStart w:id="3" w:name="_Hlk117780906"/>
      <w:r w:rsidRPr="00E74A35">
        <w:rPr>
          <w:rFonts w:ascii="Arial" w:eastAsia="Arial MT" w:hAnsi="Arial" w:cs="Arial"/>
          <w:sz w:val="20"/>
          <w:lang w:val="es-ES"/>
        </w:rPr>
        <w:t xml:space="preserve">modificada por las Leyes </w:t>
      </w:r>
      <w:r w:rsidRPr="00E74A35">
        <w:rPr>
          <w:rFonts w:ascii="Arial" w:eastAsia="Arial MT" w:hAnsi="Arial" w:cs="Arial"/>
          <w:sz w:val="20"/>
        </w:rPr>
        <w:t>1285 de 2009 y</w:t>
      </w:r>
      <w:r w:rsidRPr="00E74A35">
        <w:rPr>
          <w:rFonts w:ascii="Arial" w:eastAsia="Arial MT" w:hAnsi="Arial" w:cs="Arial"/>
          <w:sz w:val="20"/>
          <w:lang w:val="es-ES"/>
        </w:rPr>
        <w:t xml:space="preserve"> 1781 de 2016.</w:t>
      </w:r>
    </w:p>
    <w:bookmarkEnd w:id="3"/>
    <w:p w14:paraId="79B4CAF8" w14:textId="77777777" w:rsidR="00B40FE4" w:rsidRPr="00E74A35" w:rsidRDefault="00B40FE4" w:rsidP="00B40FE4">
      <w:pPr>
        <w:pStyle w:val="Prrafodelista"/>
        <w:rPr>
          <w:rFonts w:ascii="Arial" w:eastAsia="Arial MT" w:hAnsi="Arial" w:cs="Arial"/>
          <w:sz w:val="20"/>
        </w:rPr>
      </w:pPr>
    </w:p>
    <w:p w14:paraId="27DB7465"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rPr>
        <w:t>Ley 678 de 2001</w:t>
      </w:r>
      <w:r w:rsidRPr="00E74A35">
        <w:rPr>
          <w:rFonts w:ascii="Arial" w:eastAsia="Arial MT" w:hAnsi="Arial" w:cs="Arial"/>
          <w:sz w:val="20"/>
        </w:rPr>
        <w:t xml:space="preserve"> “</w:t>
      </w:r>
      <w:r w:rsidRPr="00E74A35">
        <w:rPr>
          <w:rFonts w:ascii="Arial" w:eastAsia="Arial MT" w:hAnsi="Arial" w:cs="Arial"/>
          <w:bCs/>
          <w:iCs/>
          <w:sz w:val="20"/>
        </w:rPr>
        <w:t xml:space="preserve">Por medio de la cual se reglamenta la determinación de responsabilidad patrimonial de los agentes del Estado a través del ejercicio de la acción de repetición o de llamamiento en garantía con fines de repetición. </w:t>
      </w:r>
      <w:r w:rsidRPr="00E74A35">
        <w:rPr>
          <w:rFonts w:ascii="Arial" w:eastAsia="Arial MT" w:hAnsi="Arial" w:cs="Arial"/>
          <w:bCs/>
          <w:iCs/>
          <w:sz w:val="20"/>
          <w:u w:val="single"/>
        </w:rPr>
        <w:t>Modificada por la Ley 2195 de 2022</w:t>
      </w:r>
      <w:r w:rsidRPr="00E74A35">
        <w:rPr>
          <w:rFonts w:ascii="Arial" w:eastAsia="Arial MT" w:hAnsi="Arial" w:cs="Arial"/>
          <w:bCs/>
          <w:iCs/>
          <w:sz w:val="20"/>
        </w:rPr>
        <w:t>.</w:t>
      </w:r>
    </w:p>
    <w:p w14:paraId="290D1A8A" w14:textId="77777777" w:rsidR="00B40FE4" w:rsidRPr="00E74A35" w:rsidRDefault="00B40FE4" w:rsidP="00B40FE4">
      <w:pPr>
        <w:jc w:val="both"/>
        <w:rPr>
          <w:rFonts w:ascii="Arial" w:eastAsia="Arial MT" w:hAnsi="Arial" w:cs="Arial"/>
          <w:sz w:val="20"/>
          <w:szCs w:val="20"/>
          <w:lang w:val="es-ES"/>
        </w:rPr>
      </w:pPr>
    </w:p>
    <w:p w14:paraId="76BFDD6C"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sz w:val="20"/>
          <w:lang w:val="es-ES"/>
        </w:rPr>
        <w:t>Ley 1437 de 2011</w:t>
      </w:r>
      <w:r w:rsidRPr="00E74A35">
        <w:rPr>
          <w:rFonts w:ascii="Arial" w:hAnsi="Arial" w:cs="Arial"/>
          <w:color w:val="4B4949"/>
          <w:sz w:val="20"/>
        </w:rPr>
        <w:t xml:space="preserve"> “</w:t>
      </w:r>
      <w:r w:rsidRPr="00E74A35">
        <w:rPr>
          <w:rFonts w:ascii="Arial" w:eastAsia="Arial MT" w:hAnsi="Arial" w:cs="Arial"/>
          <w:sz w:val="20"/>
        </w:rPr>
        <w:t xml:space="preserve">Por la cual se expide el Código de Procedimiento Administrativo y de lo Contencioso Administrativo”, </w:t>
      </w:r>
      <w:r w:rsidRPr="00E74A35">
        <w:rPr>
          <w:rFonts w:ascii="Arial" w:eastAsia="Arial MT" w:hAnsi="Arial" w:cs="Arial"/>
          <w:sz w:val="20"/>
          <w:lang w:val="es-ES"/>
        </w:rPr>
        <w:t>modificada por la Ley 2080 de 2021</w:t>
      </w:r>
    </w:p>
    <w:p w14:paraId="399E6867" w14:textId="77777777" w:rsidR="00B40FE4" w:rsidRPr="00E74A35" w:rsidRDefault="00B40FE4" w:rsidP="00B40FE4">
      <w:pPr>
        <w:pStyle w:val="Prrafodelista"/>
        <w:rPr>
          <w:rFonts w:ascii="Arial" w:eastAsia="Arial MT" w:hAnsi="Arial" w:cs="Arial"/>
          <w:b/>
          <w:sz w:val="20"/>
          <w:lang w:val="es-ES"/>
        </w:rPr>
      </w:pPr>
    </w:p>
    <w:p w14:paraId="0D180E1D"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sz w:val="20"/>
          <w:lang w:val="es-ES"/>
        </w:rPr>
        <w:t xml:space="preserve">Ley 1474 de 2011 </w:t>
      </w:r>
      <w:r w:rsidRPr="00E74A35">
        <w:rPr>
          <w:rFonts w:ascii="Arial" w:eastAsia="Arial MT" w:hAnsi="Arial" w:cs="Arial"/>
          <w:sz w:val="20"/>
          <w:lang w:val="es-ES"/>
        </w:rPr>
        <w:t>"Por la cual se dictan normas orientadas a fortalecer los mecanismos de prevención, investigación y sanción de actos de corrupción y la efectividad del control de la gestión pública". -Estatuto Anticorrupción</w:t>
      </w:r>
    </w:p>
    <w:p w14:paraId="6EE22814" w14:textId="77777777" w:rsidR="00B40FE4" w:rsidRPr="00E74A35" w:rsidRDefault="00B40FE4" w:rsidP="00B40FE4">
      <w:pPr>
        <w:pStyle w:val="Prrafodelista"/>
        <w:rPr>
          <w:rFonts w:ascii="Arial" w:eastAsia="Arial MT" w:hAnsi="Arial" w:cs="Arial"/>
          <w:sz w:val="20"/>
          <w:lang w:val="es-ES"/>
        </w:rPr>
      </w:pPr>
    </w:p>
    <w:p w14:paraId="75287449"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sz w:val="20"/>
          <w:lang w:val="es-ES"/>
        </w:rPr>
        <w:t xml:space="preserve">Ley 1564 de 2012 </w:t>
      </w:r>
      <w:r w:rsidRPr="00E74A35">
        <w:rPr>
          <w:rFonts w:ascii="Arial" w:eastAsia="Arial MT" w:hAnsi="Arial" w:cs="Arial"/>
          <w:sz w:val="20"/>
          <w:lang w:val="es-ES"/>
        </w:rPr>
        <w:t>“</w:t>
      </w:r>
      <w:r w:rsidRPr="00E74A35">
        <w:rPr>
          <w:rFonts w:ascii="Arial" w:eastAsia="Arial MT" w:hAnsi="Arial" w:cs="Arial"/>
          <w:sz w:val="20"/>
        </w:rPr>
        <w:t>Por medio de la cual se expide el Código General del Proceso y se dictan otras disposiciones”</w:t>
      </w:r>
      <w:r w:rsidRPr="00E74A35">
        <w:rPr>
          <w:rFonts w:ascii="Arial" w:eastAsia="Arial MT" w:hAnsi="Arial" w:cs="Arial"/>
          <w:sz w:val="20"/>
          <w:lang w:val="es-ES"/>
        </w:rPr>
        <w:t xml:space="preserve"> modificada por las Leyes 2080 de 2021 y 2220 de 2022.</w:t>
      </w:r>
    </w:p>
    <w:p w14:paraId="2C01F973" w14:textId="77777777" w:rsidR="00B40FE4" w:rsidRPr="00E74A35" w:rsidRDefault="00B40FE4" w:rsidP="00B40FE4">
      <w:pPr>
        <w:pStyle w:val="Prrafodelista"/>
        <w:rPr>
          <w:rFonts w:ascii="Arial" w:eastAsia="Arial MT" w:hAnsi="Arial" w:cs="Arial"/>
          <w:sz w:val="20"/>
          <w:lang w:val="es-ES"/>
        </w:rPr>
      </w:pPr>
    </w:p>
    <w:p w14:paraId="62CB7E07"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iCs/>
          <w:sz w:val="20"/>
        </w:rPr>
        <w:t>Ley 2195 de 2022</w:t>
      </w:r>
      <w:r w:rsidRPr="00E74A35">
        <w:rPr>
          <w:rFonts w:ascii="Arial" w:eastAsia="Arial MT" w:hAnsi="Arial" w:cs="Arial"/>
          <w:bCs/>
          <w:iCs/>
          <w:sz w:val="20"/>
        </w:rPr>
        <w:t xml:space="preserve"> “Por medio del cual se adoptan medidas en materia de transparencia, prevención y lucha contra la corrupción y se dictan otras disposiciones” </w:t>
      </w:r>
    </w:p>
    <w:p w14:paraId="33AEB6CC" w14:textId="77777777" w:rsidR="00B40FE4" w:rsidRPr="00E74A35" w:rsidRDefault="00B40FE4" w:rsidP="00B40FE4">
      <w:pPr>
        <w:pStyle w:val="Prrafodelista"/>
        <w:rPr>
          <w:rFonts w:ascii="Arial" w:eastAsia="Arial MT" w:hAnsi="Arial" w:cs="Arial"/>
          <w:sz w:val="20"/>
          <w:lang w:val="es-ES"/>
        </w:rPr>
      </w:pPr>
    </w:p>
    <w:p w14:paraId="50A78B4C"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Ley 2213 de 2022</w:t>
      </w:r>
      <w:r w:rsidRPr="00E74A35">
        <w:rPr>
          <w:rFonts w:ascii="Arial" w:eastAsia="Arial MT" w:hAnsi="Arial" w:cs="Arial"/>
          <w:sz w:val="20"/>
          <w:lang w:val="es-ES"/>
        </w:rPr>
        <w:t xml:space="preserve">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4697BE9F" w14:textId="77777777" w:rsidR="00B40FE4" w:rsidRPr="00E74A35" w:rsidRDefault="00B40FE4" w:rsidP="00B40FE4">
      <w:pPr>
        <w:pStyle w:val="Prrafodelista"/>
        <w:ind w:left="567"/>
        <w:jc w:val="both"/>
        <w:rPr>
          <w:rFonts w:ascii="Arial" w:eastAsia="Arial MT" w:hAnsi="Arial" w:cs="Arial"/>
          <w:sz w:val="20"/>
          <w:lang w:val="es-ES"/>
        </w:rPr>
      </w:pPr>
    </w:p>
    <w:p w14:paraId="4678B5B3"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Ley 2220 de 2022</w:t>
      </w:r>
      <w:r w:rsidRPr="00E74A35">
        <w:rPr>
          <w:rFonts w:ascii="Arial" w:eastAsia="Arial MT" w:hAnsi="Arial" w:cs="Arial"/>
          <w:sz w:val="20"/>
          <w:lang w:val="es-ES"/>
        </w:rPr>
        <w:t xml:space="preserve"> “Por medio de la cual se expide el Estatuto de Conciliación y se dictan otras disposiciones.”</w:t>
      </w:r>
    </w:p>
    <w:p w14:paraId="1FDF6900" w14:textId="77777777" w:rsidR="00B40FE4" w:rsidRPr="00E74A35" w:rsidRDefault="00B40FE4" w:rsidP="00B40FE4">
      <w:pPr>
        <w:pStyle w:val="Prrafodelista"/>
        <w:rPr>
          <w:rFonts w:ascii="Arial" w:eastAsia="Arial MT" w:hAnsi="Arial" w:cs="Arial"/>
          <w:sz w:val="20"/>
          <w:lang w:val="es-ES"/>
        </w:rPr>
      </w:pPr>
    </w:p>
    <w:p w14:paraId="58CBD7BA"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 xml:space="preserve">Decreto Distrital 430 de 2018 </w:t>
      </w:r>
      <w:r w:rsidRPr="00E74A35">
        <w:rPr>
          <w:rFonts w:ascii="Arial" w:eastAsia="Arial MT" w:hAnsi="Arial" w:cs="Arial"/>
          <w:bCs/>
          <w:sz w:val="20"/>
          <w:lang w:val="es-ES"/>
        </w:rPr>
        <w:t>“Por el cual se adopta el Modelo de Gestión Jurídica Pública del Distrito Capital y se dictan otras disposiciones”</w:t>
      </w:r>
    </w:p>
    <w:p w14:paraId="1F1FD34A" w14:textId="77777777" w:rsidR="00B40FE4" w:rsidRPr="00E74A35" w:rsidRDefault="00B40FE4" w:rsidP="00B40FE4">
      <w:pPr>
        <w:pStyle w:val="Prrafodelista"/>
        <w:rPr>
          <w:rFonts w:ascii="Arial" w:eastAsia="Arial MT" w:hAnsi="Arial" w:cs="Arial"/>
          <w:b/>
          <w:bCs/>
          <w:sz w:val="20"/>
          <w:lang w:val="es-ES"/>
        </w:rPr>
      </w:pPr>
    </w:p>
    <w:p w14:paraId="22F973C2"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rPr>
        <w:t>Decreto Distrital 838 de 2018 “</w:t>
      </w:r>
      <w:r w:rsidRPr="00E74A35">
        <w:rPr>
          <w:rFonts w:ascii="Arial" w:eastAsia="Arial MT" w:hAnsi="Arial" w:cs="Arial"/>
          <w:sz w:val="20"/>
        </w:rPr>
        <w:t>Por el cual se establecen lineamientos para el cumplimiento de providencias judiciales y de acuerdos derivados de la aplicación de un Mecanismo Alternativo de Solución de Conflictos- MASC, a cargo de las entidades y organismos distritales, se efectúan unas delegaciones y se dictan otras disposiciones”</w:t>
      </w:r>
    </w:p>
    <w:p w14:paraId="56DAA3F4" w14:textId="77777777" w:rsidR="00B40FE4" w:rsidRPr="00E74A35" w:rsidRDefault="00B40FE4" w:rsidP="00B40FE4">
      <w:pPr>
        <w:pStyle w:val="Prrafodelista"/>
        <w:rPr>
          <w:rFonts w:ascii="Arial" w:eastAsia="Arial MT" w:hAnsi="Arial" w:cs="Arial"/>
          <w:b/>
          <w:bCs/>
          <w:sz w:val="20"/>
          <w:lang w:val="es-ES"/>
        </w:rPr>
      </w:pPr>
    </w:p>
    <w:p w14:paraId="1CD0B69D"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Decreto Distrital 839 de 2018</w:t>
      </w:r>
      <w:r w:rsidRPr="00E74A35">
        <w:rPr>
          <w:rFonts w:ascii="Arial" w:eastAsia="Arial MT" w:hAnsi="Arial" w:cs="Arial"/>
          <w:sz w:val="20"/>
          <w:lang w:val="es-ES"/>
        </w:rPr>
        <w:t xml:space="preserve"> Por medio del cual se establecen directrices y lineamientos en materia de conciliación y Comités de Conciliación en el Distrito Capital</w:t>
      </w:r>
    </w:p>
    <w:p w14:paraId="0DFA58E4" w14:textId="77777777" w:rsidR="00B40FE4" w:rsidRPr="00E74A35" w:rsidRDefault="00B40FE4" w:rsidP="00B40FE4">
      <w:pPr>
        <w:pStyle w:val="Prrafodelista"/>
        <w:rPr>
          <w:rFonts w:ascii="Arial" w:eastAsia="Arial MT" w:hAnsi="Arial" w:cs="Arial"/>
          <w:sz w:val="20"/>
          <w:lang w:val="es-ES"/>
        </w:rPr>
      </w:pPr>
    </w:p>
    <w:p w14:paraId="5830CA9D" w14:textId="77777777" w:rsidR="00B40FE4" w:rsidRPr="002C3BA5" w:rsidRDefault="00B40FE4" w:rsidP="00B40FE4">
      <w:pPr>
        <w:pStyle w:val="Prrafodelista"/>
        <w:numPr>
          <w:ilvl w:val="1"/>
          <w:numId w:val="5"/>
        </w:numPr>
        <w:ind w:left="567" w:hanging="567"/>
        <w:jc w:val="both"/>
        <w:rPr>
          <w:rFonts w:ascii="Arial" w:eastAsia="Arial MT" w:hAnsi="Arial" w:cs="Arial"/>
          <w:color w:val="auto"/>
          <w:sz w:val="20"/>
          <w:lang w:val="es-ES"/>
        </w:rPr>
      </w:pPr>
      <w:r w:rsidRPr="002C3BA5">
        <w:rPr>
          <w:rFonts w:ascii="Arial" w:eastAsia="Arial MT" w:hAnsi="Arial" w:cs="Arial"/>
          <w:b/>
          <w:bCs/>
          <w:color w:val="auto"/>
          <w:sz w:val="20"/>
          <w:lang w:val="es-ES"/>
        </w:rPr>
        <w:t>Decreto Distrital 089 de 2021</w:t>
      </w:r>
      <w:r w:rsidRPr="002C3BA5">
        <w:rPr>
          <w:rFonts w:ascii="Arial" w:eastAsia="Arial MT" w:hAnsi="Arial" w:cs="Arial"/>
          <w:color w:val="auto"/>
          <w:sz w:val="20"/>
          <w:lang w:val="es-ES"/>
        </w:rPr>
        <w:t xml:space="preserve"> Por medio del cual se establecen lineamientos para el ejercicio de la representación judicial y extrajudicial de Bogotá D.C., y se efectúan unas delegaciones. </w:t>
      </w:r>
    </w:p>
    <w:p w14:paraId="62D9D42E" w14:textId="77777777" w:rsidR="00B40FE4" w:rsidRPr="002C3BA5" w:rsidRDefault="00B40FE4" w:rsidP="00B40FE4">
      <w:pPr>
        <w:pStyle w:val="Prrafodelista"/>
        <w:ind w:left="567"/>
        <w:jc w:val="both"/>
        <w:rPr>
          <w:rFonts w:ascii="Arial" w:eastAsia="Arial MT" w:hAnsi="Arial" w:cs="Arial"/>
          <w:color w:val="auto"/>
          <w:sz w:val="20"/>
          <w:lang w:val="es-ES"/>
        </w:rPr>
      </w:pPr>
    </w:p>
    <w:p w14:paraId="4CDA99C8" w14:textId="3F117C6F" w:rsidR="00A14D9F" w:rsidRPr="002C3BA5" w:rsidRDefault="00A14D9F" w:rsidP="00A14D9F">
      <w:pPr>
        <w:pStyle w:val="Prrafodelista"/>
        <w:numPr>
          <w:ilvl w:val="1"/>
          <w:numId w:val="5"/>
        </w:numPr>
        <w:ind w:left="567" w:hanging="567"/>
        <w:jc w:val="both"/>
        <w:rPr>
          <w:rFonts w:ascii="Arial" w:eastAsia="Arial MT" w:hAnsi="Arial" w:cs="Arial"/>
          <w:color w:val="auto"/>
          <w:sz w:val="20"/>
          <w:lang w:val="es-ES"/>
        </w:rPr>
      </w:pPr>
      <w:r w:rsidRPr="002C3BA5">
        <w:rPr>
          <w:rFonts w:ascii="Arial" w:eastAsia="Arial MT" w:hAnsi="Arial" w:cs="Arial"/>
          <w:b/>
          <w:color w:val="auto"/>
          <w:sz w:val="20"/>
          <w:lang w:val="es-ES"/>
        </w:rPr>
        <w:t>Decreto Distrital 556 de 2021</w:t>
      </w:r>
      <w:r w:rsidRPr="002C3BA5">
        <w:rPr>
          <w:rFonts w:ascii="Arial" w:eastAsia="Arial MT" w:hAnsi="Arial" w:cs="Arial"/>
          <w:color w:val="auto"/>
          <w:sz w:val="20"/>
          <w:lang w:val="es-ES"/>
        </w:rPr>
        <w:t xml:space="preserve"> “Por el cual se adoptó el Plan Maestro de Acciones Judiciales para la Recuperación del Patrimonio del Distrito Capital.”</w:t>
      </w:r>
    </w:p>
    <w:p w14:paraId="5A9D222B" w14:textId="77777777" w:rsidR="00A14D9F" w:rsidRPr="002C3BA5" w:rsidRDefault="00A14D9F" w:rsidP="00A14D9F">
      <w:pPr>
        <w:pStyle w:val="Prrafodelista"/>
        <w:rPr>
          <w:rFonts w:ascii="Arial" w:eastAsia="Arial MT" w:hAnsi="Arial" w:cs="Arial"/>
          <w:b/>
          <w:bCs/>
          <w:color w:val="auto"/>
          <w:sz w:val="20"/>
          <w:lang w:val="es-ES"/>
        </w:rPr>
      </w:pPr>
    </w:p>
    <w:p w14:paraId="78A483C4" w14:textId="4610AA4C" w:rsidR="00A14D9F" w:rsidRPr="002C3BA5" w:rsidRDefault="00A14D9F" w:rsidP="00A14D9F">
      <w:pPr>
        <w:pStyle w:val="Prrafodelista"/>
        <w:numPr>
          <w:ilvl w:val="1"/>
          <w:numId w:val="5"/>
        </w:numPr>
        <w:ind w:left="567" w:hanging="567"/>
        <w:jc w:val="both"/>
        <w:rPr>
          <w:rFonts w:ascii="Arial" w:eastAsia="Arial MT" w:hAnsi="Arial" w:cs="Arial"/>
          <w:color w:val="auto"/>
          <w:sz w:val="20"/>
          <w:lang w:val="es-ES"/>
        </w:rPr>
      </w:pPr>
      <w:r w:rsidRPr="002C3BA5">
        <w:rPr>
          <w:rFonts w:ascii="Arial" w:eastAsia="Arial MT" w:hAnsi="Arial" w:cs="Arial"/>
          <w:b/>
          <w:bCs/>
          <w:color w:val="auto"/>
          <w:sz w:val="20"/>
          <w:lang w:val="es-ES"/>
        </w:rPr>
        <w:t>Decreto Distrital 073 de 2023</w:t>
      </w:r>
      <w:r w:rsidRPr="002C3BA5">
        <w:rPr>
          <w:rFonts w:ascii="Arial" w:eastAsia="Arial MT" w:hAnsi="Arial" w:cs="Arial"/>
          <w:bCs/>
          <w:color w:val="auto"/>
          <w:sz w:val="20"/>
          <w:lang w:val="es-ES"/>
        </w:rPr>
        <w:t xml:space="preserve"> “Por el cual se establecen directrices y lineamientos dirigidos a los Comités de Conciliación en el Distrito Capital y se dictan otras disposiciones.” </w:t>
      </w:r>
    </w:p>
    <w:p w14:paraId="5F0EB9D8" w14:textId="77777777" w:rsidR="00A14D9F" w:rsidRPr="002C3BA5" w:rsidRDefault="00A14D9F" w:rsidP="00A14D9F">
      <w:pPr>
        <w:pStyle w:val="Prrafodelista"/>
        <w:rPr>
          <w:rFonts w:ascii="Arial" w:eastAsia="Arial MT" w:hAnsi="Arial" w:cs="Arial"/>
          <w:b/>
          <w:bCs/>
          <w:color w:val="auto"/>
          <w:sz w:val="20"/>
          <w:lang w:val="es-ES"/>
        </w:rPr>
      </w:pPr>
    </w:p>
    <w:p w14:paraId="59ADDF2C" w14:textId="0817159B" w:rsidR="00B40FE4" w:rsidRPr="00E74A35" w:rsidRDefault="00B40FE4" w:rsidP="00A14D9F">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b/>
          <w:bCs/>
          <w:sz w:val="20"/>
          <w:lang w:val="es-ES"/>
        </w:rPr>
        <w:t>Circular 051 de 2022 Secretaría Jurídica Distrital</w:t>
      </w:r>
      <w:r w:rsidRPr="00E74A35">
        <w:rPr>
          <w:rFonts w:ascii="Arial" w:eastAsia="Arial MT" w:hAnsi="Arial" w:cs="Arial"/>
          <w:sz w:val="20"/>
          <w:lang w:val="es-ES"/>
        </w:rPr>
        <w:t>. “</w:t>
      </w:r>
      <w:r w:rsidRPr="00E74A35">
        <w:rPr>
          <w:rFonts w:ascii="Arial" w:hAnsi="Arial" w:cs="Arial"/>
          <w:sz w:val="20"/>
        </w:rPr>
        <w:t>Actualización del módulo de pagos de sentencias en el sistema de procesos judiciales y cumplimiento del artículo 30 de la Resolución 104 de 2018 de la Secretaría Jurídica Distrital.</w:t>
      </w:r>
    </w:p>
    <w:p w14:paraId="7E577B7D" w14:textId="77777777" w:rsidR="00B40FE4" w:rsidRPr="00E74A35" w:rsidRDefault="00B40FE4" w:rsidP="00B40FE4">
      <w:pPr>
        <w:pStyle w:val="Prrafodelista"/>
        <w:rPr>
          <w:rFonts w:ascii="Arial" w:eastAsia="Arial MT" w:hAnsi="Arial" w:cs="Arial"/>
          <w:b/>
          <w:bCs/>
          <w:sz w:val="20"/>
          <w:lang w:val="es-ES"/>
        </w:rPr>
      </w:pPr>
    </w:p>
    <w:p w14:paraId="7D2968D0" w14:textId="2B1964BE" w:rsidR="00B40FE4" w:rsidRPr="002C3BA5" w:rsidRDefault="00B40FE4" w:rsidP="00B40FE4">
      <w:pPr>
        <w:pStyle w:val="Prrafodelista"/>
        <w:numPr>
          <w:ilvl w:val="1"/>
          <w:numId w:val="5"/>
        </w:numPr>
        <w:ind w:left="567" w:hanging="567"/>
        <w:jc w:val="both"/>
        <w:rPr>
          <w:rFonts w:ascii="Arial" w:eastAsia="Arial MT" w:hAnsi="Arial" w:cs="Arial"/>
          <w:color w:val="auto"/>
          <w:sz w:val="20"/>
          <w:lang w:val="es-ES"/>
        </w:rPr>
      </w:pPr>
      <w:r w:rsidRPr="00E74A35">
        <w:rPr>
          <w:rFonts w:ascii="Arial" w:eastAsia="Arial MT" w:hAnsi="Arial" w:cs="Arial"/>
          <w:b/>
          <w:bCs/>
          <w:sz w:val="20"/>
          <w:lang w:val="es-ES"/>
        </w:rPr>
        <w:t xml:space="preserve">Resolución </w:t>
      </w:r>
      <w:r w:rsidR="00A14D9F" w:rsidRPr="002C3BA5">
        <w:rPr>
          <w:rFonts w:ascii="Arial" w:eastAsia="Arial MT" w:hAnsi="Arial" w:cs="Arial"/>
          <w:b/>
          <w:bCs/>
          <w:color w:val="auto"/>
          <w:sz w:val="20"/>
          <w:lang w:val="es-ES"/>
        </w:rPr>
        <w:t xml:space="preserve">UAECOB </w:t>
      </w:r>
      <w:r w:rsidRPr="002C3BA5">
        <w:rPr>
          <w:rFonts w:ascii="Arial" w:eastAsia="Arial MT" w:hAnsi="Arial" w:cs="Arial"/>
          <w:b/>
          <w:bCs/>
          <w:color w:val="auto"/>
          <w:sz w:val="20"/>
          <w:lang w:val="es-ES"/>
        </w:rPr>
        <w:t>1644 del 30 de diciembre de 2022</w:t>
      </w:r>
      <w:r w:rsidR="002C3BA5" w:rsidRPr="002C3BA5">
        <w:rPr>
          <w:rFonts w:ascii="Arial" w:eastAsia="Arial MT" w:hAnsi="Arial" w:cs="Arial"/>
          <w:b/>
          <w:bCs/>
          <w:color w:val="auto"/>
          <w:sz w:val="20"/>
          <w:lang w:val="es-ES"/>
        </w:rPr>
        <w:t xml:space="preserve"> “</w:t>
      </w:r>
      <w:r w:rsidRPr="002C3BA5">
        <w:rPr>
          <w:rFonts w:ascii="Arial" w:eastAsia="Arial MT" w:hAnsi="Arial" w:cs="Arial"/>
          <w:color w:val="auto"/>
          <w:sz w:val="20"/>
          <w:lang w:val="es-ES"/>
        </w:rPr>
        <w:t>Por la cual se modifica el reglamento interno del Comité de Conciliación de la Unidad Administrativa Especial Cuerpo Oficial de Bomberos de Bogotá y se dictan otras disposiciones”</w:t>
      </w:r>
    </w:p>
    <w:p w14:paraId="38A6DDE3" w14:textId="77777777" w:rsidR="00B40FE4" w:rsidRPr="002C3BA5" w:rsidRDefault="00B40FE4" w:rsidP="00B40FE4">
      <w:pPr>
        <w:pStyle w:val="Prrafodelista"/>
        <w:rPr>
          <w:rFonts w:ascii="Arial" w:eastAsia="Arial MT" w:hAnsi="Arial" w:cs="Arial"/>
          <w:color w:val="auto"/>
          <w:sz w:val="20"/>
          <w:lang w:val="es-ES"/>
        </w:rPr>
      </w:pPr>
    </w:p>
    <w:p w14:paraId="749B1DB6" w14:textId="77777777" w:rsidR="00B40FE4" w:rsidRPr="00E74A35" w:rsidRDefault="00B40FE4" w:rsidP="00B40FE4">
      <w:pPr>
        <w:pStyle w:val="Prrafodelista"/>
        <w:numPr>
          <w:ilvl w:val="1"/>
          <w:numId w:val="5"/>
        </w:numPr>
        <w:ind w:left="567" w:hanging="567"/>
        <w:jc w:val="both"/>
        <w:rPr>
          <w:rFonts w:ascii="Arial" w:eastAsia="Arial MT" w:hAnsi="Arial" w:cs="Arial"/>
          <w:sz w:val="20"/>
          <w:lang w:val="es-ES"/>
        </w:rPr>
      </w:pPr>
      <w:r w:rsidRPr="00E74A35">
        <w:rPr>
          <w:rFonts w:ascii="Arial" w:eastAsia="Arial MT" w:hAnsi="Arial" w:cs="Arial"/>
          <w:sz w:val="20"/>
          <w:lang w:val="es-ES"/>
        </w:rPr>
        <w:t>Todas las demás normas concordantes con el pago de sentencias judiciales y conciliación.</w:t>
      </w:r>
    </w:p>
    <w:p w14:paraId="7DCFBD8F" w14:textId="77777777" w:rsidR="00B40FE4" w:rsidRPr="00E74A35" w:rsidRDefault="00B40FE4" w:rsidP="00B40FE4">
      <w:pPr>
        <w:jc w:val="both"/>
        <w:rPr>
          <w:rFonts w:ascii="Arial" w:eastAsia="Arial MT" w:hAnsi="Arial" w:cs="Arial"/>
          <w:sz w:val="20"/>
          <w:szCs w:val="20"/>
          <w:lang w:val="es-ES"/>
        </w:rPr>
      </w:pPr>
    </w:p>
    <w:p w14:paraId="25A80D43" w14:textId="77777777" w:rsidR="00B40FE4" w:rsidRPr="00E74A35" w:rsidRDefault="00B40FE4" w:rsidP="00B40FE4">
      <w:pPr>
        <w:jc w:val="both"/>
        <w:rPr>
          <w:rFonts w:ascii="Arial" w:eastAsia="Arial MT" w:hAnsi="Arial" w:cs="Arial"/>
          <w:sz w:val="20"/>
          <w:szCs w:val="20"/>
          <w:lang w:val="es-ES"/>
        </w:rPr>
      </w:pPr>
    </w:p>
    <w:p w14:paraId="3B1195FD" w14:textId="77777777" w:rsidR="00B40FE4" w:rsidRPr="00AC3E7B" w:rsidRDefault="00B40FE4" w:rsidP="00B40FE4">
      <w:pPr>
        <w:pStyle w:val="Prrafodelista"/>
        <w:numPr>
          <w:ilvl w:val="0"/>
          <w:numId w:val="5"/>
        </w:numPr>
        <w:tabs>
          <w:tab w:val="left" w:pos="567"/>
        </w:tabs>
        <w:ind w:left="567" w:hanging="567"/>
        <w:jc w:val="both"/>
        <w:rPr>
          <w:rFonts w:ascii="Arial" w:hAnsi="Arial" w:cs="Arial"/>
          <w:b/>
          <w:sz w:val="22"/>
        </w:rPr>
      </w:pPr>
      <w:r w:rsidRPr="00AC3E7B">
        <w:rPr>
          <w:rFonts w:ascii="Arial" w:hAnsi="Arial" w:cs="Arial"/>
          <w:b/>
          <w:sz w:val="22"/>
        </w:rPr>
        <w:t>PRODUCTO O SERVICIO</w:t>
      </w:r>
    </w:p>
    <w:p w14:paraId="2CB3CBCD" w14:textId="77777777" w:rsidR="00B40FE4" w:rsidRPr="00E74A35" w:rsidRDefault="00B40FE4" w:rsidP="00B40FE4">
      <w:pPr>
        <w:tabs>
          <w:tab w:val="left" w:pos="972"/>
        </w:tabs>
        <w:jc w:val="both"/>
        <w:rPr>
          <w:rFonts w:ascii="Arial" w:hAnsi="Arial" w:cs="Arial"/>
          <w:sz w:val="20"/>
          <w:szCs w:val="20"/>
        </w:rPr>
      </w:pPr>
    </w:p>
    <w:p w14:paraId="089E367E" w14:textId="77777777" w:rsidR="00B40FE4" w:rsidRDefault="00B40FE4" w:rsidP="00B40FE4">
      <w:pPr>
        <w:tabs>
          <w:tab w:val="left" w:pos="972"/>
        </w:tabs>
        <w:jc w:val="both"/>
        <w:rPr>
          <w:rFonts w:ascii="Arial" w:hAnsi="Arial" w:cs="Arial"/>
          <w:sz w:val="20"/>
          <w:szCs w:val="20"/>
        </w:rPr>
      </w:pPr>
      <w:r w:rsidRPr="00E74A35">
        <w:rPr>
          <w:rFonts w:ascii="Arial" w:hAnsi="Arial" w:cs="Arial"/>
          <w:sz w:val="20"/>
          <w:szCs w:val="20"/>
        </w:rPr>
        <w:t>Pago mandato judicial o MASC y acta contentiva de decisión para iniciar o no acción de repetición.</w:t>
      </w:r>
    </w:p>
    <w:p w14:paraId="4AD5D857" w14:textId="77777777" w:rsidR="002C3BA5" w:rsidRPr="00E74A35" w:rsidRDefault="002C3BA5" w:rsidP="00B40FE4">
      <w:pPr>
        <w:tabs>
          <w:tab w:val="left" w:pos="972"/>
        </w:tabs>
        <w:jc w:val="both"/>
        <w:rPr>
          <w:rFonts w:ascii="Arial" w:hAnsi="Arial" w:cs="Arial"/>
          <w:sz w:val="20"/>
          <w:szCs w:val="20"/>
          <w:lang w:val="es-ES"/>
        </w:rPr>
      </w:pPr>
    </w:p>
    <w:p w14:paraId="59032992" w14:textId="77777777" w:rsidR="00B40FE4" w:rsidRPr="00AC3E7B" w:rsidRDefault="00B40FE4" w:rsidP="00B40FE4">
      <w:pPr>
        <w:pStyle w:val="Prrafodelista"/>
        <w:numPr>
          <w:ilvl w:val="0"/>
          <w:numId w:val="5"/>
        </w:numPr>
        <w:tabs>
          <w:tab w:val="left" w:pos="284"/>
        </w:tabs>
        <w:ind w:left="142" w:hanging="142"/>
        <w:jc w:val="both"/>
        <w:rPr>
          <w:rFonts w:ascii="Arial" w:hAnsi="Arial" w:cs="Arial"/>
          <w:b/>
          <w:sz w:val="22"/>
        </w:rPr>
      </w:pPr>
      <w:r w:rsidRPr="00AC3E7B">
        <w:rPr>
          <w:rFonts w:ascii="Arial" w:hAnsi="Arial" w:cs="Arial"/>
          <w:b/>
          <w:sz w:val="22"/>
        </w:rPr>
        <w:t>DESCRIPCIÓN ACTIVIDADES DEL PROCEDIMIENTO</w:t>
      </w:r>
    </w:p>
    <w:p w14:paraId="695EB2E9" w14:textId="77777777" w:rsidR="00B40FE4" w:rsidRPr="00E74A35" w:rsidRDefault="00B40FE4" w:rsidP="00B40FE4">
      <w:pPr>
        <w:pStyle w:val="Prrafodelista"/>
        <w:tabs>
          <w:tab w:val="left" w:pos="284"/>
        </w:tabs>
        <w:ind w:left="142"/>
        <w:jc w:val="both"/>
        <w:rPr>
          <w:rFonts w:ascii="Arial" w:hAnsi="Arial" w:cs="Arial"/>
          <w:b/>
          <w:sz w:val="20"/>
        </w:rPr>
      </w:pPr>
    </w:p>
    <w:p w14:paraId="710279F2" w14:textId="77777777" w:rsidR="00B40FE4" w:rsidRPr="00E74A35" w:rsidRDefault="00B40FE4" w:rsidP="00B40FE4">
      <w:pPr>
        <w:tabs>
          <w:tab w:val="left" w:pos="972"/>
        </w:tabs>
        <w:jc w:val="both"/>
        <w:rPr>
          <w:rFonts w:ascii="Arial" w:hAnsi="Arial" w:cs="Arial"/>
          <w:sz w:val="20"/>
          <w:szCs w:val="20"/>
          <w:lang w:val="es-ES"/>
        </w:rPr>
      </w:pPr>
      <w:bookmarkStart w:id="4" w:name="_Hlk69747337"/>
      <w:r w:rsidRPr="00E74A35">
        <w:rPr>
          <w:rFonts w:ascii="Arial" w:hAnsi="Arial" w:cs="Arial"/>
          <w:sz w:val="20"/>
          <w:szCs w:val="20"/>
          <w:lang w:val="es-ES"/>
        </w:rPr>
        <w:t xml:space="preserve">Las actividades van en forma de flujograma siguiendo los siguientes símbolos: </w:t>
      </w:r>
      <w:r w:rsidRPr="00E74A35">
        <w:rPr>
          <w:rFonts w:ascii="Arial" w:hAnsi="Arial" w:cs="Arial"/>
          <w:sz w:val="20"/>
          <w:szCs w:val="20"/>
          <w:lang w:val="es-ES"/>
        </w:rPr>
        <w:tab/>
      </w:r>
    </w:p>
    <w:p w14:paraId="070D28F0" w14:textId="77777777" w:rsidR="00B40FE4" w:rsidRDefault="00B40FE4" w:rsidP="00B40FE4">
      <w:pPr>
        <w:tabs>
          <w:tab w:val="left" w:pos="972"/>
        </w:tabs>
        <w:jc w:val="both"/>
        <w:rPr>
          <w:rFonts w:ascii="Arial" w:hAnsi="Arial" w:cs="Arial"/>
          <w:lang w:val="es-ES"/>
        </w:rPr>
      </w:pPr>
    </w:p>
    <w:tbl>
      <w:tblPr>
        <w:tblStyle w:val="Tablaconcuadrcula"/>
        <w:tblW w:w="5000" w:type="pct"/>
        <w:jc w:val="center"/>
        <w:tblLook w:val="04A0" w:firstRow="1" w:lastRow="0" w:firstColumn="1" w:lastColumn="0" w:noHBand="0" w:noVBand="1"/>
      </w:tblPr>
      <w:tblGrid>
        <w:gridCol w:w="1460"/>
        <w:gridCol w:w="1518"/>
        <w:gridCol w:w="1642"/>
        <w:gridCol w:w="1791"/>
        <w:gridCol w:w="1492"/>
        <w:gridCol w:w="1492"/>
      </w:tblGrid>
      <w:tr w:rsidR="00B40FE4" w:rsidRPr="006F18DA" w14:paraId="0580F7C9" w14:textId="77777777" w:rsidTr="002C3BA5">
        <w:trPr>
          <w:trHeight w:val="647"/>
          <w:jc w:val="center"/>
        </w:trPr>
        <w:tc>
          <w:tcPr>
            <w:tcW w:w="777" w:type="pct"/>
            <w:vAlign w:val="center"/>
          </w:tcPr>
          <w:p w14:paraId="1EE82195" w14:textId="77777777" w:rsidR="00B40FE4" w:rsidRPr="006F18DA" w:rsidRDefault="00B40FE4" w:rsidP="00573FED">
            <w:pPr>
              <w:rPr>
                <w:rFonts w:ascii="Arial" w:hAnsi="Arial" w:cs="Arial"/>
              </w:rPr>
            </w:pPr>
            <w:r w:rsidRPr="006F18DA">
              <w:rPr>
                <w:rFonts w:ascii="Arial" w:hAnsi="Arial" w:cs="Arial"/>
                <w:noProof/>
              </w:rPr>
              <mc:AlternateContent>
                <mc:Choice Requires="wps">
                  <w:drawing>
                    <wp:inline distT="0" distB="0" distL="0" distR="0" wp14:anchorId="623489A6" wp14:editId="149180A5">
                      <wp:extent cx="695325" cy="180975"/>
                      <wp:effectExtent l="0" t="0" r="28575" b="28575"/>
                      <wp:docPr id="1"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98F8E7" w14:textId="77777777" w:rsidR="00B40FE4" w:rsidRPr="00326FEE" w:rsidRDefault="00B40FE4" w:rsidP="00B40FE4">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623489A6"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7398F8E7" w14:textId="77777777" w:rsidR="00B40FE4" w:rsidRPr="00326FEE" w:rsidRDefault="00B40FE4" w:rsidP="00B40FE4">
                            <w:pPr>
                              <w:ind w:hanging="2"/>
                              <w:jc w:val="center"/>
                              <w:rPr>
                                <w:sz w:val="16"/>
                                <w:szCs w:val="14"/>
                              </w:rPr>
                            </w:pPr>
                          </w:p>
                        </w:txbxContent>
                      </v:textbox>
                      <w10:anchorlock/>
                    </v:shape>
                  </w:pict>
                </mc:Fallback>
              </mc:AlternateContent>
            </w:r>
          </w:p>
        </w:tc>
        <w:tc>
          <w:tcPr>
            <w:tcW w:w="808" w:type="pct"/>
            <w:vAlign w:val="center"/>
          </w:tcPr>
          <w:p w14:paraId="4A5D12EA" w14:textId="77777777" w:rsidR="00B40FE4" w:rsidRPr="006F18DA" w:rsidRDefault="00B40FE4" w:rsidP="00573FED">
            <w:pPr>
              <w:jc w:val="center"/>
              <w:rPr>
                <w:rFonts w:ascii="Arial" w:hAnsi="Arial" w:cs="Arial"/>
              </w:rPr>
            </w:pPr>
            <w:r w:rsidRPr="006F18DA">
              <w:rPr>
                <w:rFonts w:ascii="Arial" w:hAnsi="Arial" w:cs="Arial"/>
                <w:noProof/>
              </w:rPr>
              <mc:AlternateContent>
                <mc:Choice Requires="wps">
                  <w:drawing>
                    <wp:inline distT="0" distB="0" distL="0" distR="0" wp14:anchorId="2D00FD87" wp14:editId="1A0AF7BE">
                      <wp:extent cx="695325" cy="190500"/>
                      <wp:effectExtent l="0" t="0" r="28575" b="19050"/>
                      <wp:docPr id="14" name="Rectángulo 14"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65DDC82" w14:textId="77777777" w:rsidR="00B40FE4" w:rsidRPr="00326FEE" w:rsidRDefault="00B40FE4" w:rsidP="00B40FE4">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D00FD87" id="Rectángulo 14" o:spid="_x0000_s1027" alt="Rectángulo 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465DDC82" w14:textId="77777777" w:rsidR="00B40FE4" w:rsidRPr="00326FEE" w:rsidRDefault="00B40FE4" w:rsidP="00B40FE4">
                            <w:pPr>
                              <w:autoSpaceDE w:val="0"/>
                              <w:autoSpaceDN w:val="0"/>
                              <w:adjustRightInd w:val="0"/>
                              <w:spacing w:line="288" w:lineRule="auto"/>
                              <w:ind w:hanging="2"/>
                              <w:jc w:val="center"/>
                              <w:rPr>
                                <w:sz w:val="18"/>
                                <w:szCs w:val="14"/>
                              </w:rPr>
                            </w:pPr>
                          </w:p>
                        </w:txbxContent>
                      </v:textbox>
                      <w10:anchorlock/>
                    </v:rect>
                  </w:pict>
                </mc:Fallback>
              </mc:AlternateContent>
            </w:r>
          </w:p>
        </w:tc>
        <w:tc>
          <w:tcPr>
            <w:tcW w:w="874" w:type="pct"/>
            <w:vAlign w:val="center"/>
          </w:tcPr>
          <w:p w14:paraId="6FAB8747" w14:textId="77777777" w:rsidR="00B40FE4" w:rsidRPr="006F18DA" w:rsidRDefault="00B40FE4" w:rsidP="00573FED">
            <w:pPr>
              <w:jc w:val="center"/>
              <w:rPr>
                <w:rFonts w:ascii="Arial" w:hAnsi="Arial" w:cs="Arial"/>
              </w:rPr>
            </w:pPr>
            <w:r w:rsidRPr="006F18DA">
              <w:rPr>
                <w:rFonts w:ascii="Arial" w:hAnsi="Arial" w:cs="Arial"/>
                <w:noProof/>
              </w:rPr>
              <mc:AlternateContent>
                <mc:Choice Requires="wps">
                  <w:drawing>
                    <wp:inline distT="0" distB="0" distL="0" distR="0" wp14:anchorId="31CEE361" wp14:editId="68F5D248">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3D74055" w14:textId="77777777" w:rsidR="00B40FE4" w:rsidRPr="00B2035C" w:rsidRDefault="00B40FE4" w:rsidP="00B40FE4">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31CEE36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73D74055" w14:textId="77777777" w:rsidR="00B40FE4" w:rsidRPr="00B2035C" w:rsidRDefault="00B40FE4" w:rsidP="00B40FE4">
                            <w:pPr>
                              <w:jc w:val="center"/>
                              <w:rPr>
                                <w:sz w:val="14"/>
                                <w:szCs w:val="14"/>
                              </w:rPr>
                            </w:pPr>
                          </w:p>
                        </w:txbxContent>
                      </v:textbox>
                      <w10:anchorlock/>
                    </v:shape>
                  </w:pict>
                </mc:Fallback>
              </mc:AlternateContent>
            </w:r>
          </w:p>
        </w:tc>
        <w:tc>
          <w:tcPr>
            <w:tcW w:w="953" w:type="pct"/>
            <w:vAlign w:val="center"/>
          </w:tcPr>
          <w:p w14:paraId="22719AB1" w14:textId="77777777" w:rsidR="00B40FE4" w:rsidRPr="006F18DA" w:rsidRDefault="00B40FE4" w:rsidP="00573FED">
            <w:pPr>
              <w:jc w:val="center"/>
              <w:rPr>
                <w:rFonts w:ascii="Arial" w:hAnsi="Arial" w:cs="Arial"/>
              </w:rPr>
            </w:pPr>
            <w:r w:rsidRPr="006F18DA">
              <w:rPr>
                <w:rFonts w:ascii="Arial" w:hAnsi="Arial" w:cs="Arial"/>
                <w:noProof/>
              </w:rPr>
              <mc:AlternateContent>
                <mc:Choice Requires="wps">
                  <w:drawing>
                    <wp:inline distT="0" distB="0" distL="0" distR="0" wp14:anchorId="39911063" wp14:editId="0D2E85F4">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38802A6" w14:textId="77777777" w:rsidR="00B40FE4" w:rsidRPr="00AE73E5" w:rsidRDefault="00B40FE4" w:rsidP="00B40FE4">
                                  <w:pPr>
                                    <w:pStyle w:val="Sinespaciado"/>
                                    <w:ind w:hang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9911063"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638802A6" w14:textId="77777777" w:rsidR="00B40FE4" w:rsidRPr="00AE73E5" w:rsidRDefault="00B40FE4" w:rsidP="00B40FE4">
                            <w:pPr>
                              <w:pStyle w:val="Sinespaciado"/>
                              <w:ind w:hanging="2"/>
                            </w:pPr>
                          </w:p>
                        </w:txbxContent>
                      </v:textbox>
                      <w10:anchorlock/>
                    </v:shape>
                  </w:pict>
                </mc:Fallback>
              </mc:AlternateContent>
            </w:r>
          </w:p>
        </w:tc>
        <w:tc>
          <w:tcPr>
            <w:tcW w:w="794" w:type="pct"/>
            <w:vAlign w:val="center"/>
          </w:tcPr>
          <w:p w14:paraId="7B48415A" w14:textId="77777777" w:rsidR="00B40FE4" w:rsidRPr="006F18DA" w:rsidRDefault="00B40FE4" w:rsidP="00573FED">
            <w:pPr>
              <w:jc w:val="center"/>
              <w:rPr>
                <w:rFonts w:ascii="Arial" w:hAnsi="Arial" w:cs="Arial"/>
              </w:rPr>
            </w:pPr>
            <w:r w:rsidRPr="006F18DA">
              <w:rPr>
                <w:rFonts w:ascii="Arial" w:hAnsi="Arial" w:cs="Arial"/>
                <w:noProof/>
              </w:rPr>
              <mc:AlternateContent>
                <mc:Choice Requires="wps">
                  <w:drawing>
                    <wp:inline distT="0" distB="0" distL="0" distR="0" wp14:anchorId="4CD588E7" wp14:editId="36F1E6A7">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AC1559" w14:textId="77777777" w:rsidR="00B40FE4" w:rsidRPr="00E54BDE" w:rsidRDefault="00B40FE4" w:rsidP="00B40FE4">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4CD588E7"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1FAC1559" w14:textId="77777777" w:rsidR="00B40FE4" w:rsidRPr="00E54BDE" w:rsidRDefault="00B40FE4" w:rsidP="00B40FE4">
                            <w:pPr>
                              <w:ind w:hanging="2"/>
                              <w:jc w:val="center"/>
                              <w:rPr>
                                <w:rFonts w:cs="Arial"/>
                                <w:caps/>
                                <w:color w:val="000000"/>
                                <w:sz w:val="16"/>
                                <w:szCs w:val="16"/>
                                <w:lang w:val="es-ES_tradnl"/>
                              </w:rPr>
                            </w:pPr>
                          </w:p>
                        </w:txbxContent>
                      </v:textbox>
                      <w10:anchorlock/>
                    </v:shape>
                  </w:pict>
                </mc:Fallback>
              </mc:AlternateContent>
            </w:r>
          </w:p>
        </w:tc>
        <w:tc>
          <w:tcPr>
            <w:tcW w:w="794" w:type="pct"/>
            <w:vAlign w:val="center"/>
          </w:tcPr>
          <w:p w14:paraId="1E001DB9" w14:textId="77777777" w:rsidR="00B40FE4" w:rsidRPr="006F18DA" w:rsidRDefault="00B40FE4" w:rsidP="00573FED">
            <w:pPr>
              <w:jc w:val="center"/>
              <w:rPr>
                <w:rFonts w:ascii="Arial" w:hAnsi="Arial" w:cs="Arial"/>
              </w:rPr>
            </w:pPr>
            <w:r w:rsidRPr="006F18DA">
              <w:rPr>
                <w:rFonts w:ascii="Arial" w:hAnsi="Arial" w:cs="Arial"/>
                <w:noProof/>
              </w:rPr>
              <mc:AlternateContent>
                <mc:Choice Requires="wps">
                  <w:drawing>
                    <wp:inline distT="0" distB="0" distL="0" distR="0" wp14:anchorId="792A5B3F" wp14:editId="68FB8422">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863AD5A"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B40FE4" w:rsidRPr="006F18DA" w14:paraId="2D8C3F9C" w14:textId="77777777" w:rsidTr="002C3BA5">
        <w:trPr>
          <w:jc w:val="center"/>
        </w:trPr>
        <w:tc>
          <w:tcPr>
            <w:tcW w:w="777" w:type="pct"/>
            <w:vAlign w:val="center"/>
          </w:tcPr>
          <w:p w14:paraId="3FAE88A0" w14:textId="77777777" w:rsidR="00B40FE4" w:rsidRPr="003F422B" w:rsidRDefault="00B40FE4" w:rsidP="00573FED">
            <w:pPr>
              <w:ind w:hanging="2"/>
              <w:jc w:val="center"/>
              <w:rPr>
                <w:rFonts w:ascii="Arial" w:hAnsi="Arial" w:cs="Arial"/>
                <w:sz w:val="18"/>
                <w:szCs w:val="18"/>
              </w:rPr>
            </w:pPr>
            <w:r w:rsidRPr="003F422B">
              <w:rPr>
                <w:rFonts w:ascii="Arial" w:hAnsi="Arial" w:cs="Arial"/>
                <w:sz w:val="18"/>
                <w:szCs w:val="18"/>
              </w:rPr>
              <w:t xml:space="preserve">Inicio / Fin </w:t>
            </w:r>
          </w:p>
        </w:tc>
        <w:tc>
          <w:tcPr>
            <w:tcW w:w="808" w:type="pct"/>
            <w:vAlign w:val="center"/>
          </w:tcPr>
          <w:p w14:paraId="25BC3B37" w14:textId="77777777" w:rsidR="00B40FE4" w:rsidRPr="003F422B" w:rsidRDefault="00B40FE4" w:rsidP="00573FED">
            <w:pPr>
              <w:rPr>
                <w:rFonts w:ascii="Arial" w:hAnsi="Arial" w:cs="Arial"/>
                <w:sz w:val="18"/>
                <w:szCs w:val="18"/>
              </w:rPr>
            </w:pPr>
            <w:r w:rsidRPr="003F422B">
              <w:rPr>
                <w:rFonts w:ascii="Arial" w:hAnsi="Arial" w:cs="Arial"/>
                <w:sz w:val="18"/>
                <w:szCs w:val="18"/>
              </w:rPr>
              <w:t>Actividad</w:t>
            </w:r>
          </w:p>
        </w:tc>
        <w:tc>
          <w:tcPr>
            <w:tcW w:w="874" w:type="pct"/>
            <w:vAlign w:val="center"/>
          </w:tcPr>
          <w:p w14:paraId="413885B2" w14:textId="77777777" w:rsidR="00B40FE4" w:rsidRPr="003F422B" w:rsidRDefault="00B40FE4" w:rsidP="00573FED">
            <w:pPr>
              <w:rPr>
                <w:rFonts w:ascii="Arial" w:hAnsi="Arial" w:cs="Arial"/>
                <w:sz w:val="18"/>
                <w:szCs w:val="18"/>
              </w:rPr>
            </w:pPr>
            <w:r w:rsidRPr="003F422B">
              <w:rPr>
                <w:rFonts w:ascii="Arial" w:hAnsi="Arial" w:cs="Arial"/>
                <w:sz w:val="18"/>
                <w:szCs w:val="18"/>
              </w:rPr>
              <w:t>Decisión</w:t>
            </w:r>
          </w:p>
        </w:tc>
        <w:tc>
          <w:tcPr>
            <w:tcW w:w="953" w:type="pct"/>
            <w:vAlign w:val="center"/>
          </w:tcPr>
          <w:p w14:paraId="306DD9E7" w14:textId="77777777" w:rsidR="00B40FE4" w:rsidRPr="003F422B" w:rsidRDefault="00B40FE4" w:rsidP="00573FED">
            <w:pPr>
              <w:rPr>
                <w:rFonts w:ascii="Arial" w:hAnsi="Arial" w:cs="Arial"/>
                <w:sz w:val="18"/>
                <w:szCs w:val="18"/>
              </w:rPr>
            </w:pPr>
            <w:r w:rsidRPr="003F422B">
              <w:rPr>
                <w:rFonts w:ascii="Arial" w:hAnsi="Arial" w:cs="Arial"/>
                <w:sz w:val="18"/>
                <w:szCs w:val="18"/>
              </w:rPr>
              <w:t>Indica que el flujo continúa donde se ha colocado un símbolo idéntico que contiene la misma letra</w:t>
            </w:r>
          </w:p>
        </w:tc>
        <w:tc>
          <w:tcPr>
            <w:tcW w:w="794" w:type="pct"/>
            <w:vAlign w:val="center"/>
          </w:tcPr>
          <w:p w14:paraId="014D3D67" w14:textId="77777777" w:rsidR="00B40FE4" w:rsidRPr="003F422B" w:rsidRDefault="00B40FE4" w:rsidP="00573FED">
            <w:pPr>
              <w:ind w:hanging="2"/>
              <w:jc w:val="center"/>
              <w:rPr>
                <w:rFonts w:ascii="Arial" w:hAnsi="Arial" w:cs="Arial"/>
                <w:sz w:val="18"/>
                <w:szCs w:val="18"/>
              </w:rPr>
            </w:pPr>
            <w:r w:rsidRPr="003F422B">
              <w:rPr>
                <w:rFonts w:ascii="Arial" w:hAnsi="Arial" w:cs="Arial"/>
                <w:sz w:val="18"/>
                <w:szCs w:val="18"/>
              </w:rPr>
              <w:t>Enlace entre Páginas (se identifica con números)</w:t>
            </w:r>
          </w:p>
        </w:tc>
        <w:tc>
          <w:tcPr>
            <w:tcW w:w="794" w:type="pct"/>
            <w:vAlign w:val="center"/>
          </w:tcPr>
          <w:p w14:paraId="0B393AAA" w14:textId="77777777" w:rsidR="00B40FE4" w:rsidRPr="003F422B" w:rsidRDefault="00B40FE4" w:rsidP="00573FED">
            <w:pPr>
              <w:ind w:hanging="2"/>
              <w:jc w:val="center"/>
              <w:rPr>
                <w:rFonts w:ascii="Arial" w:hAnsi="Arial" w:cs="Arial"/>
                <w:sz w:val="18"/>
                <w:szCs w:val="18"/>
              </w:rPr>
            </w:pPr>
            <w:r w:rsidRPr="003F422B">
              <w:rPr>
                <w:rFonts w:ascii="Arial" w:hAnsi="Arial" w:cs="Arial"/>
                <w:sz w:val="18"/>
                <w:szCs w:val="18"/>
              </w:rPr>
              <w:t xml:space="preserve">Línea de flujo </w:t>
            </w:r>
          </w:p>
        </w:tc>
      </w:tr>
    </w:tbl>
    <w:p w14:paraId="78711D52" w14:textId="77777777" w:rsidR="00B40FE4" w:rsidRDefault="00B40FE4" w:rsidP="00B40FE4">
      <w:pPr>
        <w:jc w:val="both"/>
        <w:rPr>
          <w:rFonts w:ascii="Arial" w:hAnsi="Arial" w:cs="Arial"/>
          <w:sz w:val="24"/>
          <w:szCs w:val="24"/>
        </w:rPr>
      </w:pPr>
    </w:p>
    <w:tbl>
      <w:tblPr>
        <w:tblStyle w:val="Tablaconcuadrcula"/>
        <w:tblW w:w="9781" w:type="dxa"/>
        <w:tblInd w:w="-147" w:type="dxa"/>
        <w:tblLayout w:type="fixed"/>
        <w:tblLook w:val="04A0" w:firstRow="1" w:lastRow="0" w:firstColumn="1" w:lastColumn="0" w:noHBand="0" w:noVBand="1"/>
      </w:tblPr>
      <w:tblGrid>
        <w:gridCol w:w="568"/>
        <w:gridCol w:w="2835"/>
        <w:gridCol w:w="1701"/>
        <w:gridCol w:w="1984"/>
        <w:gridCol w:w="2693"/>
      </w:tblGrid>
      <w:tr w:rsidR="00B40FE4" w:rsidRPr="0016473F" w14:paraId="5F84E556" w14:textId="77777777" w:rsidTr="00AC3E7B">
        <w:trPr>
          <w:trHeight w:val="424"/>
          <w:tblHeader/>
        </w:trPr>
        <w:tc>
          <w:tcPr>
            <w:tcW w:w="568" w:type="dxa"/>
            <w:vAlign w:val="center"/>
          </w:tcPr>
          <w:p w14:paraId="267ECC96" w14:textId="77777777" w:rsidR="00B40FE4" w:rsidRPr="00AC3E7B" w:rsidRDefault="00B40FE4" w:rsidP="00573FED">
            <w:pPr>
              <w:tabs>
                <w:tab w:val="left" w:pos="773"/>
              </w:tabs>
              <w:spacing w:before="100"/>
              <w:jc w:val="center"/>
              <w:rPr>
                <w:rFonts w:ascii="Arial" w:hAnsi="Arial" w:cs="Arial"/>
                <w:b/>
                <w:sz w:val="18"/>
                <w:szCs w:val="18"/>
              </w:rPr>
            </w:pPr>
            <w:proofErr w:type="spellStart"/>
            <w:r w:rsidRPr="00AC3E7B">
              <w:rPr>
                <w:rFonts w:ascii="Arial" w:hAnsi="Arial" w:cs="Arial"/>
                <w:b/>
                <w:sz w:val="18"/>
                <w:szCs w:val="18"/>
              </w:rPr>
              <w:t>N°</w:t>
            </w:r>
            <w:proofErr w:type="spellEnd"/>
          </w:p>
        </w:tc>
        <w:tc>
          <w:tcPr>
            <w:tcW w:w="2835" w:type="dxa"/>
            <w:vAlign w:val="center"/>
          </w:tcPr>
          <w:p w14:paraId="697B670A" w14:textId="77777777" w:rsidR="00B40FE4" w:rsidRPr="00AC3E7B" w:rsidRDefault="00B40FE4" w:rsidP="00573FED">
            <w:pPr>
              <w:pStyle w:val="Prrafodelista"/>
              <w:tabs>
                <w:tab w:val="left" w:pos="773"/>
              </w:tabs>
              <w:spacing w:before="100"/>
              <w:ind w:left="772"/>
              <w:rPr>
                <w:rFonts w:ascii="Arial" w:hAnsi="Arial" w:cs="Arial"/>
                <w:b/>
                <w:sz w:val="18"/>
                <w:szCs w:val="18"/>
              </w:rPr>
            </w:pPr>
            <w:r w:rsidRPr="00AC3E7B">
              <w:rPr>
                <w:rFonts w:ascii="Arial" w:hAnsi="Arial" w:cs="Arial"/>
                <w:b/>
                <w:sz w:val="18"/>
                <w:szCs w:val="18"/>
              </w:rPr>
              <w:t>ACTIVIDAD</w:t>
            </w:r>
          </w:p>
        </w:tc>
        <w:tc>
          <w:tcPr>
            <w:tcW w:w="1701" w:type="dxa"/>
            <w:vAlign w:val="center"/>
          </w:tcPr>
          <w:p w14:paraId="3E2CCE96" w14:textId="77777777" w:rsidR="00B40FE4" w:rsidRPr="00AC3E7B" w:rsidRDefault="00B40FE4" w:rsidP="00573FED">
            <w:pPr>
              <w:tabs>
                <w:tab w:val="left" w:pos="773"/>
              </w:tabs>
              <w:spacing w:before="100"/>
              <w:jc w:val="center"/>
              <w:rPr>
                <w:rFonts w:ascii="Arial" w:hAnsi="Arial" w:cs="Arial"/>
                <w:b/>
                <w:sz w:val="18"/>
                <w:szCs w:val="18"/>
              </w:rPr>
            </w:pPr>
            <w:r w:rsidRPr="00AC3E7B">
              <w:rPr>
                <w:rFonts w:ascii="Arial" w:hAnsi="Arial" w:cs="Arial"/>
                <w:b/>
                <w:sz w:val="18"/>
                <w:szCs w:val="18"/>
              </w:rPr>
              <w:t>REGISTRO</w:t>
            </w:r>
          </w:p>
        </w:tc>
        <w:tc>
          <w:tcPr>
            <w:tcW w:w="1984" w:type="dxa"/>
            <w:vAlign w:val="center"/>
          </w:tcPr>
          <w:p w14:paraId="57FE362B" w14:textId="77777777" w:rsidR="00B40FE4" w:rsidRPr="00AC3E7B" w:rsidRDefault="00B40FE4" w:rsidP="00573FED">
            <w:pPr>
              <w:tabs>
                <w:tab w:val="left" w:pos="773"/>
              </w:tabs>
              <w:spacing w:before="100"/>
              <w:jc w:val="center"/>
              <w:rPr>
                <w:rFonts w:ascii="Arial" w:hAnsi="Arial" w:cs="Arial"/>
                <w:b/>
                <w:sz w:val="18"/>
                <w:szCs w:val="18"/>
              </w:rPr>
            </w:pPr>
            <w:r w:rsidRPr="00AC3E7B">
              <w:rPr>
                <w:rFonts w:ascii="Arial" w:hAnsi="Arial" w:cs="Arial"/>
                <w:b/>
                <w:sz w:val="18"/>
                <w:szCs w:val="18"/>
              </w:rPr>
              <w:t>RESPONSABLE</w:t>
            </w:r>
          </w:p>
        </w:tc>
        <w:tc>
          <w:tcPr>
            <w:tcW w:w="2693" w:type="dxa"/>
            <w:vAlign w:val="center"/>
          </w:tcPr>
          <w:p w14:paraId="4E70FC1E" w14:textId="77777777" w:rsidR="00B40FE4" w:rsidRPr="00AC3E7B" w:rsidRDefault="00B40FE4" w:rsidP="00573FED">
            <w:pPr>
              <w:tabs>
                <w:tab w:val="left" w:pos="773"/>
              </w:tabs>
              <w:spacing w:before="100"/>
              <w:jc w:val="center"/>
              <w:rPr>
                <w:rFonts w:ascii="Arial" w:hAnsi="Arial" w:cs="Arial"/>
                <w:b/>
                <w:sz w:val="18"/>
                <w:szCs w:val="18"/>
              </w:rPr>
            </w:pPr>
            <w:r w:rsidRPr="00AC3E7B">
              <w:rPr>
                <w:rFonts w:ascii="Arial" w:hAnsi="Arial" w:cs="Arial"/>
                <w:b/>
                <w:sz w:val="18"/>
                <w:szCs w:val="18"/>
              </w:rPr>
              <w:t>OBSERVACIONES</w:t>
            </w:r>
          </w:p>
        </w:tc>
      </w:tr>
      <w:tr w:rsidR="00B40FE4" w:rsidRPr="0016473F" w14:paraId="2E706B0A" w14:textId="77777777" w:rsidTr="00AC3E7B">
        <w:trPr>
          <w:trHeight w:val="1296"/>
        </w:trPr>
        <w:tc>
          <w:tcPr>
            <w:tcW w:w="568" w:type="dxa"/>
            <w:vAlign w:val="center"/>
          </w:tcPr>
          <w:p w14:paraId="085EF74D" w14:textId="77777777" w:rsidR="00B40FE4" w:rsidRPr="0016473F" w:rsidRDefault="00B40FE4" w:rsidP="00573FED">
            <w:pPr>
              <w:tabs>
                <w:tab w:val="left" w:pos="773"/>
              </w:tabs>
              <w:spacing w:before="100"/>
              <w:jc w:val="center"/>
              <w:rPr>
                <w:rFonts w:ascii="Arial" w:hAnsi="Arial" w:cs="Arial"/>
                <w:sz w:val="16"/>
                <w:szCs w:val="18"/>
              </w:rPr>
            </w:pPr>
          </w:p>
        </w:tc>
        <w:tc>
          <w:tcPr>
            <w:tcW w:w="2835" w:type="dxa"/>
            <w:vAlign w:val="center"/>
          </w:tcPr>
          <w:p w14:paraId="3E41FD65"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1408FD1F" wp14:editId="37E34FE6">
                      <wp:extent cx="1000125" cy="342900"/>
                      <wp:effectExtent l="0" t="0" r="28575" b="19050"/>
                      <wp:docPr id="2"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6D0CAA5" w14:textId="77777777" w:rsidR="00B40FE4" w:rsidRPr="0020293D" w:rsidRDefault="00B40FE4" w:rsidP="00B40FE4">
                                  <w:pPr>
                                    <w:ind w:hanging="2"/>
                                    <w:jc w:val="center"/>
                                    <w:rPr>
                                      <w:rFonts w:ascii="Arial" w:hAnsi="Arial" w:cs="Arial"/>
                                      <w:sz w:val="18"/>
                                      <w:szCs w:val="18"/>
                                    </w:rPr>
                                  </w:pPr>
                                  <w:r w:rsidRPr="0020293D">
                                    <w:rPr>
                                      <w:rFonts w:ascii="Arial" w:hAnsi="Arial" w:cs="Arial"/>
                                      <w:sz w:val="18"/>
                                      <w:szCs w:val="18"/>
                                    </w:rPr>
                                    <w:t>Inicio</w:t>
                                  </w:r>
                                </w:p>
                              </w:txbxContent>
                            </wps:txbx>
                            <wps:bodyPr rot="0" vert="horz" wrap="square" lIns="91440" tIns="45720" rIns="91440" bIns="45720" anchor="t" anchorCtr="0" upright="1">
                              <a:noAutofit/>
                            </wps:bodyPr>
                          </wps:wsp>
                        </a:graphicData>
                      </a:graphic>
                    </wp:inline>
                  </w:drawing>
                </mc:Choice>
                <mc:Fallback>
                  <w:pict>
                    <v:shape w14:anchorId="1408FD1F" id="_x0000_s1031" type="#_x0000_t116" alt="Inicio / Fin " style="width:78.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">
                      <v:shadow color="black" opacity=".5" offset="6pt,-6pt"/>
                      <v:textbox>
                        <w:txbxContent>
                          <w:p w14:paraId="66D0CAA5" w14:textId="77777777" w:rsidR="00B40FE4" w:rsidRPr="0020293D" w:rsidRDefault="00B40FE4" w:rsidP="00B40FE4">
                            <w:pPr>
                              <w:ind w:hanging="2"/>
                              <w:jc w:val="center"/>
                              <w:rPr>
                                <w:rFonts w:ascii="Arial" w:hAnsi="Arial" w:cs="Arial"/>
                                <w:sz w:val="18"/>
                                <w:szCs w:val="18"/>
                              </w:rPr>
                            </w:pPr>
                            <w:r w:rsidRPr="0020293D">
                              <w:rPr>
                                <w:rFonts w:ascii="Arial" w:hAnsi="Arial" w:cs="Arial"/>
                                <w:sz w:val="18"/>
                                <w:szCs w:val="18"/>
                              </w:rPr>
                              <w:t>Inicio</w:t>
                            </w:r>
                          </w:p>
                        </w:txbxContent>
                      </v:textbox>
                      <w10:anchorlock/>
                    </v:shape>
                  </w:pict>
                </mc:Fallback>
              </mc:AlternateContent>
            </w:r>
          </w:p>
          <w:p w14:paraId="04A2DCEB"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267D08E4" wp14:editId="25CAE09B">
                      <wp:extent cx="0" cy="190500"/>
                      <wp:effectExtent l="76200" t="0" r="57150" b="57150"/>
                      <wp:docPr id="3" name="Conector recto de flecha 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782D4E38" id="_x0000_t32" coordsize="21600,21600" o:spt="32" o:oned="t" path="m,l21600,21600e" filled="f">
                      <v:path arrowok="t" fillok="f" o:connecttype="none"/>
                      <o:lock v:ext="edit" shapetype="t"/>
                    </v:shapetype>
                    <v:shape id="Conector recto de flecha 3"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Enw7qACAgAA2Q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7701D2F3" w14:textId="77777777" w:rsidR="00B40FE4" w:rsidRPr="0016473F" w:rsidRDefault="00B40FE4" w:rsidP="00573FED">
            <w:pPr>
              <w:tabs>
                <w:tab w:val="left" w:pos="1593"/>
              </w:tabs>
              <w:spacing w:before="100"/>
              <w:rPr>
                <w:rFonts w:ascii="Arial" w:hAnsi="Arial" w:cs="Arial"/>
                <w:sz w:val="16"/>
                <w:szCs w:val="18"/>
              </w:rPr>
            </w:pPr>
          </w:p>
        </w:tc>
        <w:tc>
          <w:tcPr>
            <w:tcW w:w="1984" w:type="dxa"/>
            <w:vAlign w:val="center"/>
          </w:tcPr>
          <w:p w14:paraId="1C069B3B" w14:textId="77777777" w:rsidR="00B40FE4" w:rsidRPr="0016473F" w:rsidRDefault="00B40FE4" w:rsidP="00573FED">
            <w:pPr>
              <w:pStyle w:val="Prrafodelista"/>
              <w:tabs>
                <w:tab w:val="left" w:pos="28"/>
              </w:tabs>
              <w:spacing w:before="100"/>
              <w:ind w:left="-255" w:firstLine="255"/>
              <w:jc w:val="center"/>
              <w:rPr>
                <w:rFonts w:ascii="Arial" w:hAnsi="Arial" w:cs="Arial"/>
                <w:sz w:val="16"/>
                <w:szCs w:val="18"/>
              </w:rPr>
            </w:pPr>
          </w:p>
        </w:tc>
        <w:tc>
          <w:tcPr>
            <w:tcW w:w="2693" w:type="dxa"/>
            <w:vAlign w:val="center"/>
          </w:tcPr>
          <w:p w14:paraId="447DF017" w14:textId="77777777" w:rsidR="00B40FE4" w:rsidRPr="0016473F" w:rsidRDefault="00B40FE4" w:rsidP="00573FED">
            <w:pPr>
              <w:tabs>
                <w:tab w:val="left" w:pos="773"/>
              </w:tabs>
              <w:spacing w:before="100"/>
              <w:rPr>
                <w:rFonts w:ascii="Arial" w:hAnsi="Arial" w:cs="Arial"/>
                <w:sz w:val="16"/>
                <w:szCs w:val="18"/>
              </w:rPr>
            </w:pPr>
          </w:p>
        </w:tc>
      </w:tr>
      <w:tr w:rsidR="00B40FE4" w:rsidRPr="0016473F" w14:paraId="2ED0C039" w14:textId="77777777" w:rsidTr="00AC3E7B">
        <w:trPr>
          <w:trHeight w:val="2665"/>
        </w:trPr>
        <w:tc>
          <w:tcPr>
            <w:tcW w:w="568" w:type="dxa"/>
            <w:vAlign w:val="center"/>
          </w:tcPr>
          <w:p w14:paraId="29C71974"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w:t>
            </w:r>
          </w:p>
        </w:tc>
        <w:tc>
          <w:tcPr>
            <w:tcW w:w="2835" w:type="dxa"/>
            <w:vAlign w:val="center"/>
          </w:tcPr>
          <w:p w14:paraId="5628412B"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7317629D" wp14:editId="6105932B">
                      <wp:extent cx="1219200" cy="544882"/>
                      <wp:effectExtent l="0" t="0" r="19050" b="26670"/>
                      <wp:docPr id="23" name="Rectángulo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4488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1B0BFF3" w14:textId="77777777" w:rsidR="00B40FE4" w:rsidRPr="0016473F" w:rsidRDefault="00B40FE4" w:rsidP="00B40FE4">
                                  <w:pPr>
                                    <w:ind w:hanging="2"/>
                                    <w:jc w:val="center"/>
                                    <w:rPr>
                                      <w:rFonts w:ascii="Arial" w:hAnsi="Arial" w:cs="Arial"/>
                                      <w:sz w:val="16"/>
                                      <w:szCs w:val="18"/>
                                    </w:rPr>
                                  </w:pPr>
                                  <w:r w:rsidRPr="0016473F">
                                    <w:rPr>
                                      <w:rFonts w:ascii="Arial" w:hAnsi="Arial" w:cs="Arial"/>
                                      <w:sz w:val="16"/>
                                      <w:szCs w:val="18"/>
                                    </w:rPr>
                                    <w:t>Remitir copia de la sentencia ejecutoriada o del auto aprobatorio MASC</w:t>
                                  </w:r>
                                </w:p>
                                <w:p w14:paraId="14C09570" w14:textId="77777777" w:rsidR="00B40FE4" w:rsidRPr="00326FEE" w:rsidRDefault="00B40FE4" w:rsidP="00B40FE4">
                                  <w:pPr>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7317629D" id="Rectángulo 23" o:spid="_x0000_s1032" alt="&quot;&quot;" style="width:96pt;height:42.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">
                      <v:shadow color="black" opacity=".5" offset="6pt,-6pt"/>
                      <v:textbox inset="0,0,0,0">
                        <w:txbxContent>
                          <w:p w14:paraId="21B0BFF3" w14:textId="77777777" w:rsidR="00B40FE4" w:rsidRPr="0016473F" w:rsidRDefault="00B40FE4" w:rsidP="00B40FE4">
                            <w:pPr>
                              <w:ind w:hanging="2"/>
                              <w:jc w:val="center"/>
                              <w:rPr>
                                <w:rFonts w:ascii="Arial" w:hAnsi="Arial" w:cs="Arial"/>
                                <w:sz w:val="16"/>
                                <w:szCs w:val="18"/>
                              </w:rPr>
                            </w:pPr>
                            <w:r w:rsidRPr="0016473F">
                              <w:rPr>
                                <w:rFonts w:ascii="Arial" w:hAnsi="Arial" w:cs="Arial"/>
                                <w:sz w:val="16"/>
                                <w:szCs w:val="18"/>
                              </w:rPr>
                              <w:t xml:space="preserve">Remitir copia de la sentencia ejecutoriada o del auto aprobatorio </w:t>
                            </w:r>
                            <w:proofErr w:type="spellStart"/>
                            <w:r w:rsidRPr="0016473F">
                              <w:rPr>
                                <w:rFonts w:ascii="Arial" w:hAnsi="Arial" w:cs="Arial"/>
                                <w:sz w:val="16"/>
                                <w:szCs w:val="18"/>
                              </w:rPr>
                              <w:t>MASC</w:t>
                            </w:r>
                            <w:proofErr w:type="spellEnd"/>
                          </w:p>
                          <w:p w14:paraId="14C09570" w14:textId="77777777" w:rsidR="00B40FE4" w:rsidRPr="00326FEE" w:rsidRDefault="00B40FE4" w:rsidP="00B40FE4">
                            <w:pPr>
                              <w:ind w:hanging="2"/>
                              <w:jc w:val="center"/>
                              <w:rPr>
                                <w:sz w:val="18"/>
                                <w:szCs w:val="14"/>
                              </w:rPr>
                            </w:pPr>
                          </w:p>
                        </w:txbxContent>
                      </v:textbox>
                      <w10:anchorlock/>
                    </v:rect>
                  </w:pict>
                </mc:Fallback>
              </mc:AlternateContent>
            </w:r>
          </w:p>
          <w:p w14:paraId="6158FA24" w14:textId="099149C0" w:rsidR="00B40FE4" w:rsidRPr="0016473F" w:rsidRDefault="0016473F" w:rsidP="00573FED">
            <w:pPr>
              <w:tabs>
                <w:tab w:val="left" w:pos="3430"/>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25C709FE" wp14:editId="5FD71470">
                      <wp:extent cx="0" cy="190500"/>
                      <wp:effectExtent l="76200" t="0" r="57150" b="57150"/>
                      <wp:docPr id="55" name="Conector recto de flecha 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D800B43" id="Conector recto de flecha 5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1cAwIAANs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o3D1c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2D812A05"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Memorando</w:t>
            </w:r>
          </w:p>
          <w:p w14:paraId="4F35CDB8" w14:textId="77777777" w:rsidR="00B40FE4" w:rsidRPr="0016473F" w:rsidRDefault="00B40FE4" w:rsidP="00573FED">
            <w:pPr>
              <w:tabs>
                <w:tab w:val="left" w:pos="1593"/>
              </w:tabs>
              <w:spacing w:before="100"/>
              <w:rPr>
                <w:rFonts w:ascii="Arial" w:hAnsi="Arial" w:cs="Arial"/>
                <w:spacing w:val="-54"/>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p w14:paraId="5E21E5C2"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SIPROJ</w:t>
            </w:r>
          </w:p>
        </w:tc>
        <w:tc>
          <w:tcPr>
            <w:tcW w:w="1984" w:type="dxa"/>
            <w:vAlign w:val="center"/>
          </w:tcPr>
          <w:p w14:paraId="55781C1E" w14:textId="77777777" w:rsidR="00B40FE4" w:rsidRPr="0016473F" w:rsidRDefault="00B40FE4" w:rsidP="00573FED">
            <w:pPr>
              <w:pStyle w:val="Default"/>
              <w:rPr>
                <w:rFonts w:ascii="Arial" w:hAnsi="Arial" w:cs="Arial"/>
                <w:sz w:val="16"/>
                <w:szCs w:val="18"/>
              </w:rPr>
            </w:pPr>
            <w:r w:rsidRPr="0016473F">
              <w:rPr>
                <w:rFonts w:ascii="Arial" w:hAnsi="Arial" w:cs="Arial"/>
                <w:sz w:val="16"/>
                <w:szCs w:val="18"/>
              </w:rPr>
              <w:t>Apoderado Defensa Judicial</w:t>
            </w:r>
          </w:p>
        </w:tc>
        <w:tc>
          <w:tcPr>
            <w:tcW w:w="2693" w:type="dxa"/>
            <w:vAlign w:val="center"/>
          </w:tcPr>
          <w:p w14:paraId="7BDB802A"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El apoderado de la UAECOB remitirá a la Oficina Jurídica copia de la sentencia ejecutoriada o del auto que aprueba el Mecanismo Alternativo de Solución de Conflicto, informando la fecha de ejecutoria respectiva; en lo posible adjuntará constancia de ejecutoria con el fin proyectar la resolución de cumplimiento, en observancia de las normas vigentes relacionadas.</w:t>
            </w:r>
          </w:p>
        </w:tc>
      </w:tr>
      <w:tr w:rsidR="00B40FE4" w:rsidRPr="0016473F" w14:paraId="6F76D0D2" w14:textId="77777777" w:rsidTr="00AC3E7B">
        <w:trPr>
          <w:trHeight w:val="2108"/>
        </w:trPr>
        <w:tc>
          <w:tcPr>
            <w:tcW w:w="568" w:type="dxa"/>
            <w:vAlign w:val="center"/>
          </w:tcPr>
          <w:p w14:paraId="196B1304"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2</w:t>
            </w:r>
          </w:p>
        </w:tc>
        <w:tc>
          <w:tcPr>
            <w:tcW w:w="2835" w:type="dxa"/>
            <w:vAlign w:val="center"/>
          </w:tcPr>
          <w:p w14:paraId="3BC53ECB" w14:textId="77777777" w:rsidR="00B40FE4" w:rsidRPr="0016473F" w:rsidRDefault="00B40FE4" w:rsidP="00573FED">
            <w:pPr>
              <w:tabs>
                <w:tab w:val="left" w:pos="3005"/>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1EF08F61" wp14:editId="48DF13EC">
                      <wp:extent cx="1382039" cy="381000"/>
                      <wp:effectExtent l="0" t="0" r="27940" b="19050"/>
                      <wp:docPr id="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039" cy="381000"/>
                              </a:xfrm>
                              <a:prstGeom prst="rect">
                                <a:avLst/>
                              </a:prstGeom>
                              <a:solidFill>
                                <a:srgbClr val="FFFFFF"/>
                              </a:solidFill>
                              <a:ln w="9525">
                                <a:solidFill>
                                  <a:srgbClr val="000000"/>
                                </a:solidFill>
                                <a:miter lim="800000"/>
                                <a:headEnd/>
                                <a:tailEnd/>
                              </a:ln>
                            </wps:spPr>
                            <wps:txbx>
                              <w:txbxContent>
                                <w:p w14:paraId="78F14B3B" w14:textId="77777777" w:rsidR="00B40FE4" w:rsidRPr="0016473F" w:rsidRDefault="00B40FE4" w:rsidP="00B40FE4">
                                  <w:pPr>
                                    <w:jc w:val="center"/>
                                    <w:rPr>
                                      <w:rFonts w:ascii="Arial" w:hAnsi="Arial" w:cs="Arial"/>
                                      <w:sz w:val="18"/>
                                      <w:szCs w:val="20"/>
                                    </w:rPr>
                                  </w:pPr>
                                  <w:r w:rsidRPr="0016473F">
                                    <w:rPr>
                                      <w:rFonts w:ascii="Arial" w:hAnsi="Arial" w:cs="Arial"/>
                                      <w:sz w:val="16"/>
                                    </w:rPr>
                                    <w:t xml:space="preserve">Proyectar resolución de cumplimiento </w:t>
                                  </w:r>
                                </w:p>
                              </w:txbxContent>
                            </wps:txbx>
                            <wps:bodyPr rot="0" vert="horz" wrap="square" lIns="91440" tIns="45720" rIns="91440" bIns="45720" anchor="t" anchorCtr="0">
                              <a:noAutofit/>
                            </wps:bodyPr>
                          </wps:wsp>
                        </a:graphicData>
                      </a:graphic>
                    </wp:inline>
                  </w:drawing>
                </mc:Choice>
                <mc:Fallback>
                  <w:pict>
                    <v:shapetype w14:anchorId="1EF08F61" id="_x0000_t202" coordsize="21600,21600" o:spt="202" path="m,l,21600r21600,l21600,xe">
                      <v:stroke joinstyle="miter"/>
                      <v:path gradientshapeok="t" o:connecttype="rect"/>
                    </v:shapetype>
                    <v:shape id="Cuadro de texto 2" o:spid="_x0000_s1033" type="#_x0000_t202" style="width:108.8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">
                      <v:textbox>
                        <w:txbxContent>
                          <w:p w14:paraId="78F14B3B" w14:textId="77777777" w:rsidR="00B40FE4" w:rsidRPr="0016473F" w:rsidRDefault="00B40FE4" w:rsidP="00B40FE4">
                            <w:pPr>
                              <w:jc w:val="center"/>
                              <w:rPr>
                                <w:rFonts w:ascii="Arial" w:hAnsi="Arial" w:cs="Arial"/>
                                <w:sz w:val="18"/>
                                <w:szCs w:val="20"/>
                              </w:rPr>
                            </w:pPr>
                            <w:r w:rsidRPr="0016473F">
                              <w:rPr>
                                <w:rFonts w:ascii="Arial" w:hAnsi="Arial" w:cs="Arial"/>
                                <w:sz w:val="16"/>
                              </w:rPr>
                              <w:t xml:space="preserve">Proyectar resolución de cumplimiento </w:t>
                            </w:r>
                          </w:p>
                        </w:txbxContent>
                      </v:textbox>
                      <w10:anchorlock/>
                    </v:shape>
                  </w:pict>
                </mc:Fallback>
              </mc:AlternateContent>
            </w:r>
          </w:p>
          <w:p w14:paraId="1906D062" w14:textId="315E95D1" w:rsidR="00B40FE4" w:rsidRPr="0016473F" w:rsidRDefault="0016473F" w:rsidP="00573FED">
            <w:pPr>
              <w:tabs>
                <w:tab w:val="left" w:pos="304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14A6505D" wp14:editId="4B65C6AB">
                      <wp:extent cx="0" cy="190500"/>
                      <wp:effectExtent l="76200" t="0" r="57150" b="57150"/>
                      <wp:docPr id="60" name="Conector recto de flecha 6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5E5338A" id="Conector recto de flecha 6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P376uA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r w:rsidR="00B40FE4" w:rsidRPr="0016473F">
              <w:rPr>
                <w:rFonts w:ascii="Arial" w:hAnsi="Arial" w:cs="Arial"/>
                <w:sz w:val="16"/>
                <w:szCs w:val="18"/>
              </w:rPr>
              <w:t xml:space="preserve">    </w:t>
            </w:r>
          </w:p>
          <w:p w14:paraId="4A127282" w14:textId="250686EA" w:rsidR="00B40FE4" w:rsidRPr="0016473F" w:rsidRDefault="00B40FE4" w:rsidP="00A14D9F">
            <w:pPr>
              <w:tabs>
                <w:tab w:val="left" w:pos="3046"/>
              </w:tabs>
              <w:spacing w:before="100"/>
              <w:jc w:val="center"/>
              <w:rPr>
                <w:rFonts w:ascii="Arial" w:hAnsi="Arial" w:cs="Arial"/>
                <w:sz w:val="16"/>
                <w:szCs w:val="18"/>
              </w:rPr>
            </w:pPr>
          </w:p>
        </w:tc>
        <w:tc>
          <w:tcPr>
            <w:tcW w:w="1701" w:type="dxa"/>
            <w:vAlign w:val="center"/>
          </w:tcPr>
          <w:p w14:paraId="40BFB5C6"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Proyecto resolución cumplimiento</w:t>
            </w:r>
          </w:p>
          <w:p w14:paraId="15AD50E3"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Correo electrónico o memorando</w:t>
            </w:r>
          </w:p>
        </w:tc>
        <w:tc>
          <w:tcPr>
            <w:tcW w:w="1984" w:type="dxa"/>
            <w:vAlign w:val="center"/>
          </w:tcPr>
          <w:p w14:paraId="3504D3C8"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153D65CB"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Proyectar la resolución de cumplimiento ordenando solicitar a las entidades distritales pertinentes sobre la existencia de deudas tributarias o no tributarias por parte del beneficiario de las respectivas sentencias judiciales o acuerdos derivados de la aplicación de un MASC.</w:t>
            </w:r>
          </w:p>
        </w:tc>
      </w:tr>
      <w:tr w:rsidR="00B40FE4" w:rsidRPr="0016473F" w14:paraId="072963B1" w14:textId="77777777" w:rsidTr="00AC3E7B">
        <w:trPr>
          <w:trHeight w:val="334"/>
        </w:trPr>
        <w:tc>
          <w:tcPr>
            <w:tcW w:w="568" w:type="dxa"/>
            <w:vAlign w:val="center"/>
          </w:tcPr>
          <w:p w14:paraId="3C35EB58"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3</w:t>
            </w:r>
          </w:p>
        </w:tc>
        <w:tc>
          <w:tcPr>
            <w:tcW w:w="2835" w:type="dxa"/>
            <w:vAlign w:val="center"/>
          </w:tcPr>
          <w:p w14:paraId="3B8F1614" w14:textId="2A2E6786" w:rsidR="00B40FE4" w:rsidRPr="0016473F" w:rsidRDefault="00B40FE4" w:rsidP="00573FED">
            <w:pPr>
              <w:tabs>
                <w:tab w:val="left" w:pos="3046"/>
              </w:tabs>
              <w:spacing w:before="100"/>
              <w:jc w:val="center"/>
              <w:rPr>
                <w:rFonts w:ascii="Arial" w:hAnsi="Arial" w:cs="Arial"/>
                <w:noProof/>
                <w:sz w:val="16"/>
                <w:szCs w:val="18"/>
              </w:rPr>
            </w:pPr>
          </w:p>
          <w:p w14:paraId="7B4ECB1D" w14:textId="77777777" w:rsidR="00B40FE4" w:rsidRPr="0016473F" w:rsidRDefault="00B40FE4" w:rsidP="00573FED">
            <w:pPr>
              <w:tabs>
                <w:tab w:val="left" w:pos="3046"/>
              </w:tabs>
              <w:spacing w:before="100"/>
              <w:jc w:val="center"/>
              <w:rPr>
                <w:rFonts w:ascii="Arial" w:hAnsi="Arial" w:cs="Arial"/>
                <w:noProof/>
                <w:sz w:val="16"/>
                <w:szCs w:val="18"/>
              </w:rPr>
            </w:pPr>
            <w:r w:rsidRPr="0016473F">
              <w:rPr>
                <w:rFonts w:ascii="Arial" w:hAnsi="Arial" w:cs="Arial"/>
                <w:noProof/>
                <w:sz w:val="16"/>
                <w:szCs w:val="18"/>
              </w:rPr>
              <mc:AlternateContent>
                <mc:Choice Requires="wps">
                  <w:drawing>
                    <wp:inline distT="0" distB="0" distL="0" distR="0" wp14:anchorId="1C26D75B" wp14:editId="05C7A751">
                      <wp:extent cx="1256909" cy="344466"/>
                      <wp:effectExtent l="0" t="0" r="19685" b="17780"/>
                      <wp:docPr id="7" name="Rectángulo 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909" cy="34446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FF5601" w14:textId="77777777" w:rsidR="00B40FE4" w:rsidRPr="00530BD5" w:rsidRDefault="00B40FE4" w:rsidP="00B40FE4">
                                  <w:pPr>
                                    <w:autoSpaceDE w:val="0"/>
                                    <w:autoSpaceDN w:val="0"/>
                                    <w:adjustRightInd w:val="0"/>
                                    <w:spacing w:line="288" w:lineRule="auto"/>
                                    <w:ind w:hanging="2"/>
                                    <w:jc w:val="center"/>
                                    <w:rPr>
                                      <w:sz w:val="16"/>
                                      <w:szCs w:val="14"/>
                                    </w:rPr>
                                  </w:pPr>
                                  <w:r w:rsidRPr="00530BD5">
                                    <w:rPr>
                                      <w:rFonts w:ascii="Arial" w:hAnsi="Arial" w:cs="Arial"/>
                                      <w:sz w:val="16"/>
                                    </w:rPr>
                                    <w:t>Revisar proyecto resolución de cumplimiento</w:t>
                                  </w:r>
                                </w:p>
                              </w:txbxContent>
                            </wps:txbx>
                            <wps:bodyPr rot="0" vert="horz" wrap="square" lIns="0" tIns="0" rIns="0" bIns="0" anchor="b" anchorCtr="0" upright="1">
                              <a:noAutofit/>
                            </wps:bodyPr>
                          </wps:wsp>
                        </a:graphicData>
                      </a:graphic>
                    </wp:inline>
                  </w:drawing>
                </mc:Choice>
                <mc:Fallback>
                  <w:pict>
                    <v:rect w14:anchorId="1C26D75B" id="Rectángulo 7" o:spid="_x0000_s1034" alt="Rectángulo actividad" style="width:98.95pt;height:27.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">
                      <v:shadow color="black" opacity=".5" offset="6pt,-6pt"/>
                      <v:textbox inset="0,0,0,0">
                        <w:txbxContent>
                          <w:p w14:paraId="4DFF5601" w14:textId="77777777" w:rsidR="00B40FE4" w:rsidRPr="00530BD5" w:rsidRDefault="00B40FE4" w:rsidP="00B40FE4">
                            <w:pPr>
                              <w:autoSpaceDE w:val="0"/>
                              <w:autoSpaceDN w:val="0"/>
                              <w:adjustRightInd w:val="0"/>
                              <w:spacing w:line="288" w:lineRule="auto"/>
                              <w:ind w:hanging="2"/>
                              <w:jc w:val="center"/>
                              <w:rPr>
                                <w:sz w:val="16"/>
                                <w:szCs w:val="14"/>
                              </w:rPr>
                            </w:pPr>
                            <w:r w:rsidRPr="00530BD5">
                              <w:rPr>
                                <w:rFonts w:ascii="Arial" w:hAnsi="Arial" w:cs="Arial"/>
                                <w:sz w:val="16"/>
                              </w:rPr>
                              <w:t>Revisar proyecto resolución de cumplimiento</w:t>
                            </w:r>
                          </w:p>
                        </w:txbxContent>
                      </v:textbox>
                      <w10:anchorlock/>
                    </v:rect>
                  </w:pict>
                </mc:Fallback>
              </mc:AlternateContent>
            </w:r>
          </w:p>
          <w:p w14:paraId="18D30D2D" w14:textId="77777777" w:rsidR="00B40FE4" w:rsidRPr="0016473F" w:rsidRDefault="00B40FE4" w:rsidP="00573FED">
            <w:pPr>
              <w:tabs>
                <w:tab w:val="left" w:pos="3005"/>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0D401FFA" wp14:editId="701784F9">
                      <wp:extent cx="0" cy="190500"/>
                      <wp:effectExtent l="76200" t="0" r="57150" b="57150"/>
                      <wp:docPr id="9" name="Conector recto de flecha 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6EB88C9" id="Conector recto de flecha 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NyQuhwCAgAA2Q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73AD31B7"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 xml:space="preserve">Control </w:t>
            </w:r>
            <w:proofErr w:type="spellStart"/>
            <w:r w:rsidRPr="0016473F">
              <w:rPr>
                <w:rFonts w:ascii="Arial" w:hAnsi="Arial" w:cs="Arial"/>
                <w:sz w:val="16"/>
                <w:szCs w:val="18"/>
              </w:rPr>
              <w:t>doc</w:t>
            </w:r>
            <w:proofErr w:type="spellEnd"/>
          </w:p>
          <w:p w14:paraId="5659266D"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352401A2"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Jefe Oficina Jurídica</w:t>
            </w:r>
          </w:p>
        </w:tc>
        <w:tc>
          <w:tcPr>
            <w:tcW w:w="2693" w:type="dxa"/>
            <w:vAlign w:val="center"/>
          </w:tcPr>
          <w:p w14:paraId="415F7C1E"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Revisar y dar visto bueno al proyecto de resolución de cumplimiento y remitir al Director de la UAECOB para aprobación y firma</w:t>
            </w:r>
          </w:p>
        </w:tc>
      </w:tr>
      <w:tr w:rsidR="00B40FE4" w:rsidRPr="0016473F" w14:paraId="3F104EFD" w14:textId="77777777" w:rsidTr="00AC3E7B">
        <w:trPr>
          <w:trHeight w:val="1258"/>
        </w:trPr>
        <w:tc>
          <w:tcPr>
            <w:tcW w:w="568" w:type="dxa"/>
            <w:vAlign w:val="center"/>
          </w:tcPr>
          <w:p w14:paraId="59E23A24"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4</w:t>
            </w:r>
          </w:p>
        </w:tc>
        <w:tc>
          <w:tcPr>
            <w:tcW w:w="2835" w:type="dxa"/>
            <w:vAlign w:val="center"/>
          </w:tcPr>
          <w:p w14:paraId="5A19D652" w14:textId="77777777" w:rsidR="00530BD5" w:rsidRDefault="00530BD5" w:rsidP="00573FED">
            <w:pPr>
              <w:tabs>
                <w:tab w:val="left" w:pos="3046"/>
              </w:tabs>
              <w:spacing w:before="100"/>
              <w:jc w:val="center"/>
              <w:rPr>
                <w:rFonts w:ascii="Arial" w:hAnsi="Arial" w:cs="Arial"/>
                <w:noProof/>
                <w:sz w:val="16"/>
                <w:szCs w:val="18"/>
              </w:rPr>
            </w:pPr>
          </w:p>
          <w:p w14:paraId="56DD63CC" w14:textId="0736BDBE" w:rsidR="00B40FE4" w:rsidRPr="0016473F" w:rsidRDefault="00B40FE4" w:rsidP="00573FED">
            <w:pPr>
              <w:tabs>
                <w:tab w:val="left" w:pos="3046"/>
              </w:tabs>
              <w:spacing w:before="100"/>
              <w:jc w:val="center"/>
              <w:rPr>
                <w:rFonts w:ascii="Arial" w:hAnsi="Arial" w:cs="Arial"/>
                <w:noProof/>
                <w:sz w:val="16"/>
                <w:szCs w:val="18"/>
              </w:rPr>
            </w:pPr>
            <w:r w:rsidRPr="0016473F">
              <w:rPr>
                <w:rFonts w:ascii="Arial" w:hAnsi="Arial" w:cs="Arial"/>
                <w:noProof/>
                <w:sz w:val="16"/>
                <w:szCs w:val="18"/>
              </w:rPr>
              <mc:AlternateContent>
                <mc:Choice Requires="wps">
                  <w:drawing>
                    <wp:inline distT="0" distB="0" distL="0" distR="0" wp14:anchorId="5155256A" wp14:editId="5CDBA588">
                      <wp:extent cx="1327759" cy="304800"/>
                      <wp:effectExtent l="0" t="0" r="25400" b="19050"/>
                      <wp:docPr id="13" name="Rectángulo 1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59"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6C342B1" w14:textId="77777777" w:rsidR="00B40FE4" w:rsidRPr="00530BD5" w:rsidRDefault="00B40FE4" w:rsidP="00B40FE4">
                                  <w:pPr>
                                    <w:jc w:val="center"/>
                                    <w:rPr>
                                      <w:rFonts w:ascii="Arial" w:hAnsi="Arial" w:cs="Arial"/>
                                      <w:sz w:val="18"/>
                                      <w:szCs w:val="20"/>
                                    </w:rPr>
                                  </w:pPr>
                                  <w:r w:rsidRPr="00530BD5">
                                    <w:rPr>
                                      <w:rFonts w:ascii="Arial" w:hAnsi="Arial" w:cs="Arial"/>
                                      <w:sz w:val="16"/>
                                    </w:rPr>
                                    <w:t>Recibir del director la resolución de cumplimiento</w:t>
                                  </w:r>
                                </w:p>
                                <w:p w14:paraId="4BE25DD0" w14:textId="77777777" w:rsidR="00B40FE4" w:rsidRPr="00326FEE" w:rsidRDefault="00B40FE4" w:rsidP="00B40FE4">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5155256A" id="Rectángulo 13" o:spid="_x0000_s1035" alt="Rectángulo actividad" style="width:104.55pt;height:2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">
                      <v:shadow color="black" opacity=".5" offset="6pt,-6pt"/>
                      <v:textbox inset="0,0,0,0">
                        <w:txbxContent>
                          <w:p w14:paraId="46C342B1" w14:textId="77777777" w:rsidR="00B40FE4" w:rsidRPr="00530BD5" w:rsidRDefault="00B40FE4" w:rsidP="00B40FE4">
                            <w:pPr>
                              <w:jc w:val="center"/>
                              <w:rPr>
                                <w:rFonts w:ascii="Arial" w:hAnsi="Arial" w:cs="Arial"/>
                                <w:sz w:val="18"/>
                                <w:szCs w:val="20"/>
                              </w:rPr>
                            </w:pPr>
                            <w:r w:rsidRPr="00530BD5">
                              <w:rPr>
                                <w:rFonts w:ascii="Arial" w:hAnsi="Arial" w:cs="Arial"/>
                                <w:sz w:val="16"/>
                              </w:rPr>
                              <w:t>Recibir del director la resolución de cumplimiento</w:t>
                            </w:r>
                          </w:p>
                          <w:p w14:paraId="4BE25DD0" w14:textId="77777777" w:rsidR="00B40FE4" w:rsidRPr="00326FEE" w:rsidRDefault="00B40FE4" w:rsidP="00B40FE4">
                            <w:pPr>
                              <w:autoSpaceDE w:val="0"/>
                              <w:autoSpaceDN w:val="0"/>
                              <w:adjustRightInd w:val="0"/>
                              <w:spacing w:line="288" w:lineRule="auto"/>
                              <w:ind w:hanging="2"/>
                              <w:jc w:val="center"/>
                              <w:rPr>
                                <w:sz w:val="18"/>
                                <w:szCs w:val="14"/>
                              </w:rPr>
                            </w:pPr>
                          </w:p>
                        </w:txbxContent>
                      </v:textbox>
                      <w10:anchorlock/>
                    </v:rect>
                  </w:pict>
                </mc:Fallback>
              </mc:AlternateContent>
            </w:r>
          </w:p>
          <w:p w14:paraId="14362EB7" w14:textId="1584612B" w:rsidR="00B40FE4" w:rsidRPr="0016473F" w:rsidRDefault="00B40FE4" w:rsidP="00573FED">
            <w:pPr>
              <w:tabs>
                <w:tab w:val="left" w:pos="3046"/>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0BE27DE7" wp14:editId="0B04CA22">
                      <wp:extent cx="0" cy="190500"/>
                      <wp:effectExtent l="76200" t="0" r="57150" b="57150"/>
                      <wp:docPr id="254" name="Conector recto de flecha 2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5198B54" id="Conector recto de flecha 25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aohJv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12907D73" w14:textId="6A09DDF5" w:rsidR="00A14D9F" w:rsidRPr="0016473F" w:rsidRDefault="00A14D9F" w:rsidP="00573FED">
            <w:pPr>
              <w:tabs>
                <w:tab w:val="left" w:pos="3046"/>
              </w:tabs>
              <w:spacing w:before="100"/>
              <w:jc w:val="center"/>
              <w:rPr>
                <w:rFonts w:ascii="Arial" w:hAnsi="Arial" w:cs="Arial"/>
                <w:noProof/>
                <w:sz w:val="16"/>
                <w:szCs w:val="18"/>
              </w:rPr>
            </w:pPr>
            <w:r w:rsidRPr="0016473F">
              <w:rPr>
                <w:rFonts w:ascii="Arial" w:hAnsi="Arial" w:cs="Arial"/>
                <w:noProof/>
                <w:sz w:val="16"/>
                <w:szCs w:val="18"/>
              </w:rPr>
              <mc:AlternateContent>
                <mc:Choice Requires="wps">
                  <w:drawing>
                    <wp:inline distT="0" distB="0" distL="0" distR="0" wp14:anchorId="4A9635B7" wp14:editId="7F978F1C">
                      <wp:extent cx="333375" cy="355600"/>
                      <wp:effectExtent l="0" t="0" r="28575" b="44450"/>
                      <wp:docPr id="2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88FF76" w14:textId="77777777" w:rsidR="00A14D9F" w:rsidRPr="003D18D2" w:rsidRDefault="00A14D9F" w:rsidP="00A14D9F">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4A9635B7" id="_x0000_s1036"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">
                      <v:shadow color="black" opacity=".5" offset="6pt,-6pt"/>
                      <v:textbox>
                        <w:txbxContent>
                          <w:p w14:paraId="2888FF76" w14:textId="77777777" w:rsidR="00A14D9F" w:rsidRPr="003D18D2" w:rsidRDefault="00A14D9F" w:rsidP="00A14D9F">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v:textbox>
                      <w10:anchorlock/>
                    </v:shape>
                  </w:pict>
                </mc:Fallback>
              </mc:AlternateContent>
            </w:r>
          </w:p>
          <w:p w14:paraId="064A7875" w14:textId="550218B8" w:rsidR="00A14D9F" w:rsidRPr="0016473F" w:rsidRDefault="00A14D9F" w:rsidP="00A14D9F">
            <w:pPr>
              <w:tabs>
                <w:tab w:val="left" w:pos="3046"/>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057498BC" wp14:editId="65142765">
                      <wp:extent cx="0" cy="190500"/>
                      <wp:effectExtent l="76200" t="0" r="57150" b="57150"/>
                      <wp:docPr id="34" name="Conector recto de flecha 3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EF12E77" id="Conector recto de flecha 3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qzatE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71FBD0D4"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tc>
        <w:tc>
          <w:tcPr>
            <w:tcW w:w="1984" w:type="dxa"/>
            <w:vAlign w:val="center"/>
          </w:tcPr>
          <w:p w14:paraId="64875B49"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37C5EC8B"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Firmado el acto administrativo por el director de la Unidad, se recibe en la Oficina Jurídica para la pertinente numeración y notificación</w:t>
            </w:r>
          </w:p>
        </w:tc>
      </w:tr>
      <w:tr w:rsidR="00B40FE4" w:rsidRPr="0016473F" w14:paraId="16889061" w14:textId="77777777" w:rsidTr="00AC3E7B">
        <w:trPr>
          <w:trHeight w:val="1698"/>
        </w:trPr>
        <w:tc>
          <w:tcPr>
            <w:tcW w:w="568" w:type="dxa"/>
            <w:vAlign w:val="center"/>
          </w:tcPr>
          <w:p w14:paraId="6FB3061E" w14:textId="77777777" w:rsidR="00B40FE4" w:rsidRPr="0016473F" w:rsidRDefault="00B40FE4" w:rsidP="00573FED">
            <w:pPr>
              <w:tabs>
                <w:tab w:val="left" w:pos="596"/>
              </w:tabs>
              <w:spacing w:before="100"/>
              <w:jc w:val="center"/>
              <w:rPr>
                <w:rFonts w:ascii="Arial" w:hAnsi="Arial" w:cs="Arial"/>
                <w:sz w:val="16"/>
                <w:szCs w:val="18"/>
              </w:rPr>
            </w:pPr>
            <w:r w:rsidRPr="0016473F">
              <w:rPr>
                <w:rFonts w:ascii="Arial" w:hAnsi="Arial" w:cs="Arial"/>
                <w:sz w:val="16"/>
                <w:szCs w:val="18"/>
              </w:rPr>
              <w:t>5</w:t>
            </w:r>
          </w:p>
        </w:tc>
        <w:tc>
          <w:tcPr>
            <w:tcW w:w="2835" w:type="dxa"/>
            <w:vAlign w:val="center"/>
          </w:tcPr>
          <w:p w14:paraId="41FE8E4E" w14:textId="1976882F" w:rsidR="00B40FE4" w:rsidRPr="0016473F" w:rsidRDefault="00A14D9F"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26D0A496" wp14:editId="2D46E0EA">
                      <wp:extent cx="333375" cy="355600"/>
                      <wp:effectExtent l="0" t="0" r="28575" b="44450"/>
                      <wp:docPr id="3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545EEE3" w14:textId="77777777" w:rsidR="00A14D9F" w:rsidRPr="003D18D2" w:rsidRDefault="00A14D9F" w:rsidP="00A14D9F">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wps:txbx>
                            <wps:bodyPr rot="0" vert="horz" wrap="square" lIns="91440" tIns="45720" rIns="91440" bIns="45720" anchor="t" anchorCtr="0" upright="1">
                              <a:noAutofit/>
                            </wps:bodyPr>
                          </wps:wsp>
                        </a:graphicData>
                      </a:graphic>
                    </wp:inline>
                  </w:drawing>
                </mc:Choice>
                <mc:Fallback>
                  <w:pict>
                    <v:shape w14:anchorId="26D0A496" id="_x0000_s1037"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">
                      <v:shadow color="black" opacity=".5" offset="6pt,-6pt"/>
                      <v:textbox>
                        <w:txbxContent>
                          <w:p w14:paraId="6545EEE3" w14:textId="77777777" w:rsidR="00A14D9F" w:rsidRPr="003D18D2" w:rsidRDefault="00A14D9F" w:rsidP="00A14D9F">
                            <w:pPr>
                              <w:ind w:hanging="2"/>
                              <w:jc w:val="center"/>
                              <w:rPr>
                                <w:rFonts w:ascii="Arial" w:hAnsi="Arial" w:cs="Arial"/>
                                <w:b/>
                                <w:bCs/>
                                <w:caps/>
                                <w:color w:val="000000"/>
                                <w:sz w:val="20"/>
                                <w:szCs w:val="20"/>
                                <w:lang w:val="es-ES_tradnl"/>
                              </w:rPr>
                            </w:pPr>
                            <w:r w:rsidRPr="003D18D2">
                              <w:rPr>
                                <w:rFonts w:ascii="Arial" w:hAnsi="Arial" w:cs="Arial"/>
                                <w:b/>
                                <w:bCs/>
                                <w:caps/>
                                <w:color w:val="000000"/>
                                <w:sz w:val="18"/>
                                <w:szCs w:val="18"/>
                                <w:lang w:val="es-ES_tradnl"/>
                              </w:rPr>
                              <w:t>A</w:t>
                            </w:r>
                          </w:p>
                        </w:txbxContent>
                      </v:textbox>
                      <w10:anchorlock/>
                    </v:shape>
                  </w:pict>
                </mc:Fallback>
              </mc:AlternateContent>
            </w:r>
          </w:p>
          <w:p w14:paraId="73532F50" w14:textId="15F8D4FD" w:rsidR="00A14D9F" w:rsidRPr="0016473F" w:rsidRDefault="00A14D9F" w:rsidP="00573FED">
            <w:pPr>
              <w:tabs>
                <w:tab w:val="left" w:pos="304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060FB6AB" wp14:editId="23DF7FE9">
                      <wp:extent cx="0" cy="190500"/>
                      <wp:effectExtent l="76200" t="0" r="57150" b="57150"/>
                      <wp:docPr id="35" name="Conector recto de flecha 3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DA0F091" id="Conector recto de flecha 3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umrGg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5DA62545"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51CB2B34" wp14:editId="15731118">
                      <wp:extent cx="1440494" cy="814192"/>
                      <wp:effectExtent l="0" t="0" r="26670" b="24130"/>
                      <wp:docPr id="2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494" cy="814192"/>
                              </a:xfrm>
                              <a:prstGeom prst="rect">
                                <a:avLst/>
                              </a:prstGeom>
                              <a:solidFill>
                                <a:srgbClr val="FFFFFF"/>
                              </a:solidFill>
                              <a:ln w="9525">
                                <a:solidFill>
                                  <a:srgbClr val="000000"/>
                                </a:solidFill>
                                <a:miter lim="800000"/>
                                <a:headEnd/>
                                <a:tailEnd/>
                              </a:ln>
                            </wps:spPr>
                            <wps:txbx>
                              <w:txbxContent>
                                <w:p w14:paraId="17702BC9" w14:textId="77777777" w:rsidR="00B40FE4" w:rsidRPr="0016473F" w:rsidRDefault="00B40FE4" w:rsidP="00B40FE4">
                                  <w:pPr>
                                    <w:jc w:val="center"/>
                                    <w:rPr>
                                      <w:rFonts w:ascii="Arial" w:hAnsi="Arial" w:cs="Arial"/>
                                      <w:sz w:val="18"/>
                                      <w:szCs w:val="20"/>
                                    </w:rPr>
                                  </w:pPr>
                                  <w:r w:rsidRPr="0016473F">
                                    <w:rPr>
                                      <w:rFonts w:ascii="Arial" w:hAnsi="Arial" w:cs="Arial"/>
                                      <w:sz w:val="16"/>
                                      <w:szCs w:val="18"/>
                                    </w:rPr>
                                    <w:t xml:space="preserve">Requerir a entidades distritales correspondientes sobre la existencia de deudas tributarias o no tributarias por parte del </w:t>
                                  </w:r>
                                  <w:r w:rsidRPr="0016473F">
                                    <w:rPr>
                                      <w:rFonts w:ascii="Arial" w:hAnsi="Arial" w:cs="Arial"/>
                                      <w:sz w:val="16"/>
                                    </w:rPr>
                                    <w:t>beneficiario</w:t>
                                  </w:r>
                                </w:p>
                                <w:p w14:paraId="454C783D" w14:textId="77777777" w:rsidR="00B40FE4" w:rsidRPr="006042D6" w:rsidRDefault="00B40FE4" w:rsidP="00B40FE4">
                                  <w:pPr>
                                    <w:jc w:val="center"/>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51CB2B34" id="_x0000_s1038" type="#_x0000_t202" style="width:113.4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">
                      <v:textbox>
                        <w:txbxContent>
                          <w:p w14:paraId="17702BC9" w14:textId="77777777" w:rsidR="00B40FE4" w:rsidRPr="0016473F" w:rsidRDefault="00B40FE4" w:rsidP="00B40FE4">
                            <w:pPr>
                              <w:jc w:val="center"/>
                              <w:rPr>
                                <w:rFonts w:ascii="Arial" w:hAnsi="Arial" w:cs="Arial"/>
                                <w:sz w:val="18"/>
                                <w:szCs w:val="20"/>
                              </w:rPr>
                            </w:pPr>
                            <w:r w:rsidRPr="0016473F">
                              <w:rPr>
                                <w:rFonts w:ascii="Arial" w:hAnsi="Arial" w:cs="Arial"/>
                                <w:sz w:val="16"/>
                                <w:szCs w:val="18"/>
                              </w:rPr>
                              <w:t xml:space="preserve">Requerir a entidades distritales correspondientes sobre la existencia de deudas tributarias o no tributarias por parte del </w:t>
                            </w:r>
                            <w:r w:rsidRPr="0016473F">
                              <w:rPr>
                                <w:rFonts w:ascii="Arial" w:hAnsi="Arial" w:cs="Arial"/>
                                <w:sz w:val="16"/>
                              </w:rPr>
                              <w:t>beneficiario</w:t>
                            </w:r>
                          </w:p>
                          <w:p w14:paraId="454C783D" w14:textId="77777777" w:rsidR="00B40FE4" w:rsidRPr="006042D6" w:rsidRDefault="00B40FE4" w:rsidP="00B40FE4">
                            <w:pPr>
                              <w:jc w:val="center"/>
                              <w:rPr>
                                <w:rFonts w:ascii="Arial" w:hAnsi="Arial" w:cs="Arial"/>
                                <w:sz w:val="20"/>
                                <w:szCs w:val="20"/>
                              </w:rPr>
                            </w:pPr>
                          </w:p>
                        </w:txbxContent>
                      </v:textbox>
                      <w10:anchorlock/>
                    </v:shape>
                  </w:pict>
                </mc:Fallback>
              </mc:AlternateContent>
            </w:r>
          </w:p>
          <w:p w14:paraId="49F0A73A" w14:textId="15971CA6" w:rsidR="00B40FE4" w:rsidRPr="0016473F" w:rsidRDefault="0016473F" w:rsidP="00573FED">
            <w:pPr>
              <w:tabs>
                <w:tab w:val="left" w:pos="3046"/>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6132CE17" wp14:editId="751934A0">
                      <wp:extent cx="0" cy="190500"/>
                      <wp:effectExtent l="76200" t="0" r="57150" b="57150"/>
                      <wp:docPr id="66" name="Conector recto de flecha 6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186C94D" id="Conector recto de flecha 6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KYBJNU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304C29C6"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 xml:space="preserve">Oficios de requerimiento </w:t>
            </w:r>
          </w:p>
        </w:tc>
        <w:tc>
          <w:tcPr>
            <w:tcW w:w="1984" w:type="dxa"/>
            <w:vAlign w:val="center"/>
          </w:tcPr>
          <w:p w14:paraId="74EB5244"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02BFE388"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 xml:space="preserve">Requerir a la Dirección Distrital de Impuestos de Bogotá, a la Dirección Distrital de Cobro de la Secretaría Distrital de Hacienda, a la Dirección de Gestión del Cobro de la Secretaría Distrital de Movilidad, a la Dirección Financiera de la Secretaría Distrital de Salud y a la Subdirección Técnica y de Ejecuciones Fiscales del Instituto de Desarrollo Urbano – IDU, para que informen sobre la existencia de deudas tributarias o no tributarias por parte del beneficiario </w:t>
            </w:r>
          </w:p>
        </w:tc>
      </w:tr>
      <w:tr w:rsidR="00B40FE4" w:rsidRPr="0016473F" w14:paraId="33C560DA" w14:textId="77777777" w:rsidTr="00AC3E7B">
        <w:trPr>
          <w:trHeight w:val="1698"/>
        </w:trPr>
        <w:tc>
          <w:tcPr>
            <w:tcW w:w="568" w:type="dxa"/>
            <w:vAlign w:val="center"/>
          </w:tcPr>
          <w:p w14:paraId="1017A705" w14:textId="77777777" w:rsidR="00B40FE4" w:rsidRPr="0016473F" w:rsidRDefault="00B40FE4" w:rsidP="00573FED">
            <w:pPr>
              <w:tabs>
                <w:tab w:val="left" w:pos="596"/>
              </w:tabs>
              <w:spacing w:before="100"/>
              <w:jc w:val="center"/>
              <w:rPr>
                <w:rFonts w:ascii="Arial" w:hAnsi="Arial" w:cs="Arial"/>
                <w:sz w:val="16"/>
                <w:szCs w:val="18"/>
              </w:rPr>
            </w:pPr>
            <w:r w:rsidRPr="0016473F">
              <w:rPr>
                <w:rFonts w:ascii="Arial" w:hAnsi="Arial" w:cs="Arial"/>
                <w:sz w:val="16"/>
                <w:szCs w:val="18"/>
              </w:rPr>
              <w:t>6</w:t>
            </w:r>
          </w:p>
        </w:tc>
        <w:tc>
          <w:tcPr>
            <w:tcW w:w="2835" w:type="dxa"/>
            <w:vAlign w:val="center"/>
          </w:tcPr>
          <w:p w14:paraId="766F23C2"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432D529A" wp14:editId="23C853D8">
                      <wp:extent cx="1484335" cy="507304"/>
                      <wp:effectExtent l="0" t="0" r="20955" b="26670"/>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335" cy="507304"/>
                              </a:xfrm>
                              <a:prstGeom prst="rect">
                                <a:avLst/>
                              </a:prstGeom>
                              <a:solidFill>
                                <a:srgbClr val="FFFFFF"/>
                              </a:solidFill>
                              <a:ln w="9525">
                                <a:solidFill>
                                  <a:srgbClr val="000000"/>
                                </a:solidFill>
                                <a:miter lim="800000"/>
                                <a:headEnd/>
                                <a:tailEnd/>
                              </a:ln>
                            </wps:spPr>
                            <wps:txbx>
                              <w:txbxContent>
                                <w:p w14:paraId="1C26A6C0"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Numerar resolución y notificar al apoderado del demandante.</w:t>
                                  </w:r>
                                </w:p>
                              </w:txbxContent>
                            </wps:txbx>
                            <wps:bodyPr rot="0" vert="horz" wrap="square" lIns="91440" tIns="45720" rIns="91440" bIns="45720" anchor="t" anchorCtr="0">
                              <a:noAutofit/>
                            </wps:bodyPr>
                          </wps:wsp>
                        </a:graphicData>
                      </a:graphic>
                    </wp:inline>
                  </w:drawing>
                </mc:Choice>
                <mc:Fallback>
                  <w:pict>
                    <v:shape w14:anchorId="432D529A" id="_x0000_s1039" type="#_x0000_t202" style="width:116.9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">
                      <v:textbox>
                        <w:txbxContent>
                          <w:p w14:paraId="1C26A6C0"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Numerar resolución y notificar al apoderado del demandante.</w:t>
                            </w:r>
                          </w:p>
                        </w:txbxContent>
                      </v:textbox>
                      <w10:anchorlock/>
                    </v:shape>
                  </w:pict>
                </mc:Fallback>
              </mc:AlternateContent>
            </w:r>
          </w:p>
          <w:p w14:paraId="20BBCB7B" w14:textId="77777777" w:rsidR="00B40FE4" w:rsidRPr="0016473F" w:rsidRDefault="00B40FE4" w:rsidP="00573FED">
            <w:pPr>
              <w:pStyle w:val="Prrafodelista"/>
              <w:tabs>
                <w:tab w:val="left" w:pos="3005"/>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2FD2DCB1" wp14:editId="47693A02">
                      <wp:extent cx="0" cy="190500"/>
                      <wp:effectExtent l="76200" t="0" r="57150" b="57150"/>
                      <wp:docPr id="255" name="Conector recto de flecha 25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E78E377" id="Conector recto de flecha 25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Q0AwIAAN0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Ru3Q0AwIAAN0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5F79E6DA"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Base datos resoluciones</w:t>
            </w:r>
          </w:p>
          <w:p w14:paraId="629A29BC"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Memorandos y oficios</w:t>
            </w:r>
          </w:p>
          <w:p w14:paraId="4F400AC1"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66E978CF"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Servidor público (funcionario o contratista) asignado para el manejo de la   gestión documental</w:t>
            </w:r>
          </w:p>
        </w:tc>
        <w:tc>
          <w:tcPr>
            <w:tcW w:w="2693" w:type="dxa"/>
            <w:vAlign w:val="center"/>
          </w:tcPr>
          <w:p w14:paraId="25CC9037"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Posterior a la aprobación y firma del acto administrativo de cumplimiento, se numera y se notifica al apoderado del demandante dentro del proceso judicial o de conciliación.</w:t>
            </w:r>
          </w:p>
        </w:tc>
      </w:tr>
      <w:tr w:rsidR="00B40FE4" w:rsidRPr="0016473F" w14:paraId="7117A1AC" w14:textId="77777777" w:rsidTr="00AC3E7B">
        <w:trPr>
          <w:trHeight w:val="2260"/>
        </w:trPr>
        <w:tc>
          <w:tcPr>
            <w:tcW w:w="568" w:type="dxa"/>
            <w:vAlign w:val="center"/>
          </w:tcPr>
          <w:p w14:paraId="362160FD" w14:textId="77777777" w:rsidR="00B40FE4" w:rsidRPr="0016473F" w:rsidRDefault="00B40FE4" w:rsidP="00573FED">
            <w:pPr>
              <w:tabs>
                <w:tab w:val="left" w:pos="596"/>
              </w:tabs>
              <w:spacing w:before="100"/>
              <w:jc w:val="center"/>
              <w:rPr>
                <w:rFonts w:ascii="Arial" w:hAnsi="Arial" w:cs="Arial"/>
                <w:sz w:val="16"/>
                <w:szCs w:val="18"/>
              </w:rPr>
            </w:pPr>
            <w:r w:rsidRPr="0016473F">
              <w:rPr>
                <w:rFonts w:ascii="Arial" w:hAnsi="Arial" w:cs="Arial"/>
                <w:sz w:val="16"/>
                <w:szCs w:val="18"/>
              </w:rPr>
              <w:t>7</w:t>
            </w:r>
          </w:p>
        </w:tc>
        <w:tc>
          <w:tcPr>
            <w:tcW w:w="2835" w:type="dxa"/>
            <w:vAlign w:val="center"/>
          </w:tcPr>
          <w:p w14:paraId="3992A2ED" w14:textId="6E952364"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2AE3320C" wp14:editId="41471812">
                      <wp:extent cx="1533951" cy="457200"/>
                      <wp:effectExtent l="0" t="0" r="28575" b="19050"/>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951" cy="457200"/>
                              </a:xfrm>
                              <a:prstGeom prst="rect">
                                <a:avLst/>
                              </a:prstGeom>
                              <a:solidFill>
                                <a:srgbClr val="FFFFFF"/>
                              </a:solidFill>
                              <a:ln w="9525">
                                <a:solidFill>
                                  <a:srgbClr val="000000"/>
                                </a:solidFill>
                                <a:miter lim="800000"/>
                                <a:headEnd/>
                                <a:tailEnd/>
                              </a:ln>
                            </wps:spPr>
                            <wps:txbx>
                              <w:txbxContent>
                                <w:p w14:paraId="2152C798"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Remitir resolución de cumplimiento a las dependencias competentes</w:t>
                                  </w:r>
                                </w:p>
                              </w:txbxContent>
                            </wps:txbx>
                            <wps:bodyPr rot="0" vert="horz" wrap="square" lIns="91440" tIns="45720" rIns="91440" bIns="45720" anchor="t" anchorCtr="0">
                              <a:noAutofit/>
                            </wps:bodyPr>
                          </wps:wsp>
                        </a:graphicData>
                      </a:graphic>
                    </wp:inline>
                  </w:drawing>
                </mc:Choice>
                <mc:Fallback>
                  <w:pict>
                    <v:shape w14:anchorId="2AE3320C" id="_x0000_s1040" type="#_x0000_t202" style="width:120.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">
                      <v:textbox>
                        <w:txbxContent>
                          <w:p w14:paraId="2152C798"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Remitir resolución de cumplimiento a las dependencias competentes</w:t>
                            </w:r>
                          </w:p>
                        </w:txbxContent>
                      </v:textbox>
                      <w10:anchorlock/>
                    </v:shape>
                  </w:pict>
                </mc:Fallback>
              </mc:AlternateContent>
            </w:r>
          </w:p>
          <w:p w14:paraId="7C1551D3" w14:textId="12DCFBC2" w:rsidR="00B40FE4" w:rsidRPr="0016473F" w:rsidRDefault="0016473F" w:rsidP="00A14D9F">
            <w:pPr>
              <w:tabs>
                <w:tab w:val="left" w:pos="3005"/>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42B2EA2A" wp14:editId="64CE18EF">
                      <wp:extent cx="0" cy="190500"/>
                      <wp:effectExtent l="76200" t="0" r="57150" b="57150"/>
                      <wp:docPr id="67" name="Conector recto de flecha 67"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5D96A13" id="Conector recto de flecha 67"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4xAgIAANsDAAAOAAAAZHJzL2Uyb0RvYy54bWysU8uO0zAU3SPxD5b3NOmgGY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5w5sGR&#10;RztySuSQWCovJhXTVokRWPmJVChIP/vju1cw156+haLjFLEjuJ0/pOWE8ZCKKCedHGGY+IEiUmWi&#10;wdmpunC+uKBOmYn5UtDt+m173VaDmhmhIMWE+b0KjpVNzzEnMMOYifFMeUaH40fMxIEafzWUZh/u&#10;jbXVcevZRCO/vqZMCKDcaQuZti6SEugHzsAOFGiRU+WLwRpZugsOnnFnEzsCZYqiKMP0QNw5s4CZ&#10;CjRQfYomxOC31kJnDzjOzbU0R9CZTN+BNa7nt5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JWPjE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58F0FC1E"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Memorandos</w:t>
            </w:r>
          </w:p>
          <w:p w14:paraId="3004FD77"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Resolución de cumplimiento</w:t>
            </w:r>
          </w:p>
          <w:p w14:paraId="4A7C8DA7"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p w14:paraId="27532E30" w14:textId="77777777" w:rsidR="00B40FE4" w:rsidRPr="0016473F" w:rsidRDefault="00B40FE4" w:rsidP="00573FED">
            <w:pPr>
              <w:tabs>
                <w:tab w:val="left" w:pos="773"/>
              </w:tabs>
              <w:spacing w:before="100"/>
              <w:rPr>
                <w:rFonts w:ascii="Arial" w:hAnsi="Arial" w:cs="Arial"/>
                <w:sz w:val="16"/>
                <w:szCs w:val="18"/>
              </w:rPr>
            </w:pPr>
          </w:p>
        </w:tc>
        <w:tc>
          <w:tcPr>
            <w:tcW w:w="1984" w:type="dxa"/>
            <w:vAlign w:val="center"/>
          </w:tcPr>
          <w:p w14:paraId="3D1FBE34"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05D0B7C5"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Se envía la Resolución de cumplimiento y los soportes a las Subdirecciones     de     Gestión Humana y Corporativa y/o área         responsable   del cumplimiento para la elaboración de la liquidación y/o trámite administrativo respectivo, si es en temas laborales.</w:t>
            </w:r>
          </w:p>
          <w:p w14:paraId="3326C31B"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 xml:space="preserve">Si el cumplimiento es diferente a temas laborales se remite al área competente para el visto bueno.  </w:t>
            </w:r>
          </w:p>
        </w:tc>
      </w:tr>
      <w:tr w:rsidR="00B40FE4" w:rsidRPr="0016473F" w14:paraId="427A8C54" w14:textId="77777777" w:rsidTr="00AC3E7B">
        <w:trPr>
          <w:trHeight w:val="1623"/>
        </w:trPr>
        <w:tc>
          <w:tcPr>
            <w:tcW w:w="568" w:type="dxa"/>
            <w:vAlign w:val="center"/>
          </w:tcPr>
          <w:p w14:paraId="32A22C89" w14:textId="77777777" w:rsidR="00B40FE4" w:rsidRPr="0016473F" w:rsidRDefault="00B40FE4" w:rsidP="00573FED">
            <w:pPr>
              <w:pStyle w:val="Prrafodelista"/>
              <w:tabs>
                <w:tab w:val="left" w:pos="773"/>
              </w:tabs>
              <w:spacing w:before="100"/>
              <w:ind w:left="772"/>
              <w:jc w:val="center"/>
              <w:rPr>
                <w:rFonts w:ascii="Arial" w:hAnsi="Arial" w:cs="Arial"/>
                <w:sz w:val="16"/>
                <w:szCs w:val="18"/>
              </w:rPr>
            </w:pPr>
            <w:r w:rsidRPr="0016473F">
              <w:rPr>
                <w:rFonts w:ascii="Arial" w:hAnsi="Arial" w:cs="Arial"/>
                <w:sz w:val="16"/>
                <w:szCs w:val="18"/>
              </w:rPr>
              <w:t>6</w:t>
            </w:r>
          </w:p>
          <w:p w14:paraId="129350B9" w14:textId="77777777" w:rsidR="00B40FE4" w:rsidRPr="0016473F" w:rsidRDefault="00B40FE4" w:rsidP="00573FED">
            <w:pPr>
              <w:jc w:val="center"/>
              <w:rPr>
                <w:rFonts w:ascii="Arial" w:hAnsi="Arial" w:cs="Arial"/>
                <w:sz w:val="16"/>
                <w:szCs w:val="18"/>
              </w:rPr>
            </w:pPr>
          </w:p>
          <w:p w14:paraId="388C9197" w14:textId="77777777" w:rsidR="00B40FE4" w:rsidRPr="0016473F" w:rsidRDefault="00B40FE4" w:rsidP="00573FED">
            <w:pPr>
              <w:jc w:val="center"/>
              <w:rPr>
                <w:rFonts w:ascii="Arial" w:hAnsi="Arial" w:cs="Arial"/>
                <w:sz w:val="16"/>
                <w:szCs w:val="18"/>
              </w:rPr>
            </w:pPr>
            <w:r w:rsidRPr="0016473F">
              <w:rPr>
                <w:rFonts w:ascii="Arial" w:hAnsi="Arial" w:cs="Arial"/>
                <w:sz w:val="16"/>
                <w:szCs w:val="18"/>
              </w:rPr>
              <w:t>8</w:t>
            </w:r>
          </w:p>
        </w:tc>
        <w:tc>
          <w:tcPr>
            <w:tcW w:w="2835" w:type="dxa"/>
            <w:vAlign w:val="center"/>
          </w:tcPr>
          <w:p w14:paraId="5ADF14FA" w14:textId="77777777" w:rsidR="0016473F" w:rsidRPr="0016473F" w:rsidRDefault="0016473F" w:rsidP="00573FED">
            <w:pPr>
              <w:tabs>
                <w:tab w:val="left" w:pos="773"/>
              </w:tabs>
              <w:spacing w:before="100"/>
              <w:jc w:val="center"/>
              <w:rPr>
                <w:rFonts w:ascii="Arial" w:hAnsi="Arial" w:cs="Arial"/>
                <w:sz w:val="16"/>
                <w:szCs w:val="18"/>
              </w:rPr>
            </w:pPr>
          </w:p>
          <w:p w14:paraId="42BCCB97" w14:textId="7D0C45CF"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0D2BE1C7" wp14:editId="10AA93B9">
                      <wp:extent cx="1427967" cy="557409"/>
                      <wp:effectExtent l="0" t="0" r="20320" b="14605"/>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967" cy="557409"/>
                              </a:xfrm>
                              <a:prstGeom prst="rect">
                                <a:avLst/>
                              </a:prstGeom>
                              <a:solidFill>
                                <a:srgbClr val="FFFFFF"/>
                              </a:solidFill>
                              <a:ln w="9525">
                                <a:solidFill>
                                  <a:srgbClr val="000000"/>
                                </a:solidFill>
                                <a:miter lim="800000"/>
                                <a:headEnd/>
                                <a:tailEnd/>
                              </a:ln>
                            </wps:spPr>
                            <wps:txbx>
                              <w:txbxContent>
                                <w:p w14:paraId="3EC16993"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 xml:space="preserve">Recibir la liquidación aprobada y firmada por el Subdirector de Gestión Humana </w:t>
                                  </w:r>
                                </w:p>
                              </w:txbxContent>
                            </wps:txbx>
                            <wps:bodyPr rot="0" vert="horz" wrap="square" lIns="91440" tIns="45720" rIns="91440" bIns="45720" anchor="t" anchorCtr="0">
                              <a:noAutofit/>
                            </wps:bodyPr>
                          </wps:wsp>
                        </a:graphicData>
                      </a:graphic>
                    </wp:inline>
                  </w:drawing>
                </mc:Choice>
                <mc:Fallback>
                  <w:pict>
                    <v:shape w14:anchorId="0D2BE1C7" id="_x0000_s1041" type="#_x0000_t202" style="width:112.4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">
                      <v:textbox>
                        <w:txbxContent>
                          <w:p w14:paraId="3EC16993"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 xml:space="preserve">Recibir la liquidación aprobada y firmada por el </w:t>
                            </w:r>
                            <w:proofErr w:type="gramStart"/>
                            <w:r w:rsidRPr="0016473F">
                              <w:rPr>
                                <w:rFonts w:ascii="Arial" w:hAnsi="Arial" w:cs="Arial"/>
                                <w:sz w:val="16"/>
                                <w:szCs w:val="18"/>
                              </w:rPr>
                              <w:t>Subdirector</w:t>
                            </w:r>
                            <w:proofErr w:type="gramEnd"/>
                            <w:r w:rsidRPr="0016473F">
                              <w:rPr>
                                <w:rFonts w:ascii="Arial" w:hAnsi="Arial" w:cs="Arial"/>
                                <w:sz w:val="16"/>
                                <w:szCs w:val="18"/>
                              </w:rPr>
                              <w:t xml:space="preserve"> de Gestión Humana </w:t>
                            </w:r>
                          </w:p>
                        </w:txbxContent>
                      </v:textbox>
                      <w10:anchorlock/>
                    </v:shape>
                  </w:pict>
                </mc:Fallback>
              </mc:AlternateContent>
            </w:r>
          </w:p>
          <w:p w14:paraId="5FDB3A84" w14:textId="0293614C" w:rsidR="00B40FE4" w:rsidRPr="0016473F" w:rsidRDefault="0016473F" w:rsidP="00573FED">
            <w:pPr>
              <w:tabs>
                <w:tab w:val="left" w:pos="773"/>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6B084DF0" wp14:editId="38A2EC46">
                      <wp:extent cx="0" cy="190500"/>
                      <wp:effectExtent l="76200" t="0" r="57150" b="57150"/>
                      <wp:docPr id="68" name="Conector recto de flecha 6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72307F0" id="Conector recto de flecha 6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Nlc/K0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7860D1E9"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Liquidación</w:t>
            </w:r>
          </w:p>
          <w:p w14:paraId="3561D06E"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Memorandos</w:t>
            </w:r>
          </w:p>
          <w:p w14:paraId="0485DE50"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1EAE4814"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1F0FF6C4" w14:textId="77777777" w:rsidR="00B40FE4" w:rsidRPr="0016473F" w:rsidRDefault="00B40FE4" w:rsidP="00573FED">
            <w:pPr>
              <w:tabs>
                <w:tab w:val="left" w:pos="2587"/>
              </w:tabs>
              <w:spacing w:before="100"/>
              <w:jc w:val="both"/>
              <w:rPr>
                <w:rFonts w:ascii="Arial" w:hAnsi="Arial" w:cs="Arial"/>
                <w:sz w:val="16"/>
                <w:szCs w:val="18"/>
              </w:rPr>
            </w:pPr>
            <w:proofErr w:type="spellStart"/>
            <w:r w:rsidRPr="0016473F">
              <w:rPr>
                <w:rFonts w:ascii="Arial" w:hAnsi="Arial" w:cs="Arial"/>
                <w:sz w:val="16"/>
                <w:szCs w:val="18"/>
              </w:rPr>
              <w:t>Recepcionada</w:t>
            </w:r>
            <w:proofErr w:type="spellEnd"/>
            <w:r w:rsidRPr="0016473F">
              <w:rPr>
                <w:rFonts w:ascii="Arial" w:hAnsi="Arial" w:cs="Arial"/>
                <w:sz w:val="16"/>
                <w:szCs w:val="18"/>
              </w:rPr>
              <w:t xml:space="preserve"> la liquidación aprobada y firmada por el Subdirector de Gestión Humana, se notificará al apoderado del demandante en orden a continuar con el trámite administrativo de pago</w:t>
            </w:r>
          </w:p>
        </w:tc>
      </w:tr>
      <w:tr w:rsidR="00B40FE4" w:rsidRPr="0016473F" w14:paraId="40E428AF" w14:textId="77777777" w:rsidTr="00AC3E7B">
        <w:trPr>
          <w:trHeight w:val="1739"/>
        </w:trPr>
        <w:tc>
          <w:tcPr>
            <w:tcW w:w="568" w:type="dxa"/>
            <w:vAlign w:val="center"/>
          </w:tcPr>
          <w:p w14:paraId="6A64DF68"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9</w:t>
            </w:r>
          </w:p>
          <w:p w14:paraId="72664529" w14:textId="058F6D68" w:rsidR="00A14D9F" w:rsidRPr="0016473F" w:rsidRDefault="00A14D9F" w:rsidP="00573FED">
            <w:pPr>
              <w:tabs>
                <w:tab w:val="left" w:pos="773"/>
              </w:tabs>
              <w:spacing w:before="100"/>
              <w:jc w:val="center"/>
              <w:rPr>
                <w:rFonts w:ascii="Arial" w:hAnsi="Arial" w:cs="Arial"/>
                <w:sz w:val="16"/>
                <w:szCs w:val="18"/>
              </w:rPr>
            </w:pPr>
          </w:p>
        </w:tc>
        <w:tc>
          <w:tcPr>
            <w:tcW w:w="2835" w:type="dxa"/>
            <w:vAlign w:val="center"/>
          </w:tcPr>
          <w:p w14:paraId="63343899" w14:textId="77777777" w:rsidR="00A14D9F" w:rsidRPr="0016473F" w:rsidRDefault="00A14D9F" w:rsidP="00573FED">
            <w:pPr>
              <w:tabs>
                <w:tab w:val="left" w:pos="773"/>
              </w:tabs>
              <w:spacing w:before="100"/>
              <w:jc w:val="center"/>
              <w:rPr>
                <w:rFonts w:ascii="Arial" w:hAnsi="Arial" w:cs="Arial"/>
                <w:sz w:val="16"/>
                <w:szCs w:val="18"/>
              </w:rPr>
            </w:pPr>
          </w:p>
          <w:p w14:paraId="58781D25" w14:textId="13EC16D2"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08475792" wp14:editId="4799631E">
                      <wp:extent cx="1453019" cy="371475"/>
                      <wp:effectExtent l="0" t="0" r="13970" b="28575"/>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019" cy="371475"/>
                              </a:xfrm>
                              <a:prstGeom prst="rect">
                                <a:avLst/>
                              </a:prstGeom>
                              <a:solidFill>
                                <a:srgbClr val="FFFFFF"/>
                              </a:solidFill>
                              <a:ln w="9525">
                                <a:solidFill>
                                  <a:srgbClr val="000000"/>
                                </a:solidFill>
                                <a:miter lim="800000"/>
                                <a:headEnd/>
                                <a:tailEnd/>
                              </a:ln>
                            </wps:spPr>
                            <wps:txbx>
                              <w:txbxContent>
                                <w:p w14:paraId="0912C685" w14:textId="77777777" w:rsidR="00B40FE4" w:rsidRPr="0016473F" w:rsidRDefault="00B40FE4" w:rsidP="00B40FE4">
                                  <w:pPr>
                                    <w:jc w:val="center"/>
                                    <w:rPr>
                                      <w:rFonts w:ascii="Arial" w:hAnsi="Arial" w:cs="Arial"/>
                                      <w:sz w:val="18"/>
                                      <w:szCs w:val="20"/>
                                    </w:rPr>
                                  </w:pPr>
                                  <w:r w:rsidRPr="0016473F">
                                    <w:rPr>
                                      <w:rFonts w:ascii="Arial" w:hAnsi="Arial" w:cs="Arial"/>
                                      <w:sz w:val="16"/>
                                      <w:szCs w:val="18"/>
                                    </w:rPr>
                                    <w:t>Notificar la liquidación al demandante</w:t>
                                  </w:r>
                                </w:p>
                              </w:txbxContent>
                            </wps:txbx>
                            <wps:bodyPr rot="0" vert="horz" wrap="square" lIns="91440" tIns="45720" rIns="91440" bIns="45720" anchor="t" anchorCtr="0">
                              <a:noAutofit/>
                            </wps:bodyPr>
                          </wps:wsp>
                        </a:graphicData>
                      </a:graphic>
                    </wp:inline>
                  </w:drawing>
                </mc:Choice>
                <mc:Fallback>
                  <w:pict>
                    <v:shape w14:anchorId="08475792" id="_x0000_s1042" type="#_x0000_t202" style="width:114.4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">
                      <v:textbox>
                        <w:txbxContent>
                          <w:p w14:paraId="0912C685" w14:textId="77777777" w:rsidR="00B40FE4" w:rsidRPr="0016473F" w:rsidRDefault="00B40FE4" w:rsidP="00B40FE4">
                            <w:pPr>
                              <w:jc w:val="center"/>
                              <w:rPr>
                                <w:rFonts w:ascii="Arial" w:hAnsi="Arial" w:cs="Arial"/>
                                <w:sz w:val="18"/>
                                <w:szCs w:val="20"/>
                              </w:rPr>
                            </w:pPr>
                            <w:r w:rsidRPr="0016473F">
                              <w:rPr>
                                <w:rFonts w:ascii="Arial" w:hAnsi="Arial" w:cs="Arial"/>
                                <w:sz w:val="16"/>
                                <w:szCs w:val="18"/>
                              </w:rPr>
                              <w:t>Notificar la liquidación al demandante</w:t>
                            </w:r>
                          </w:p>
                        </w:txbxContent>
                      </v:textbox>
                      <w10:anchorlock/>
                    </v:shape>
                  </w:pict>
                </mc:Fallback>
              </mc:AlternateContent>
            </w:r>
          </w:p>
          <w:p w14:paraId="1302F9F9" w14:textId="5B51A242" w:rsidR="00A14D9F" w:rsidRPr="0016473F" w:rsidRDefault="0016473F" w:rsidP="0016473F">
            <w:pPr>
              <w:tabs>
                <w:tab w:val="left" w:pos="773"/>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045DB633" wp14:editId="1A236260">
                      <wp:extent cx="0" cy="190500"/>
                      <wp:effectExtent l="76200" t="0" r="57150" b="57150"/>
                      <wp:docPr id="69" name="Conector recto de flecha 69"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02D1D1D" id="Conector recto de flecha 69"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B0L5kk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743C7DA7"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z w:val="16"/>
                <w:szCs w:val="18"/>
              </w:rPr>
              <w:t>Formato de notificación o aviso.</w:t>
            </w:r>
          </w:p>
          <w:p w14:paraId="4FAD5259"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z w:val="16"/>
                <w:szCs w:val="18"/>
              </w:rPr>
              <w:t>Memorando</w:t>
            </w:r>
          </w:p>
          <w:p w14:paraId="473D02B6"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p w14:paraId="0A9DECEB" w14:textId="77777777" w:rsidR="00B40FE4" w:rsidRPr="0016473F" w:rsidRDefault="00B40FE4" w:rsidP="00573FED">
            <w:pPr>
              <w:tabs>
                <w:tab w:val="left" w:pos="773"/>
              </w:tabs>
              <w:spacing w:before="100"/>
              <w:rPr>
                <w:rFonts w:ascii="Arial" w:hAnsi="Arial" w:cs="Arial"/>
                <w:sz w:val="16"/>
                <w:szCs w:val="18"/>
              </w:rPr>
            </w:pPr>
          </w:p>
        </w:tc>
        <w:tc>
          <w:tcPr>
            <w:tcW w:w="1984" w:type="dxa"/>
            <w:vAlign w:val="center"/>
          </w:tcPr>
          <w:p w14:paraId="67969CF4"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18103594" w14:textId="77777777" w:rsidR="00B40FE4" w:rsidRPr="0016473F" w:rsidRDefault="00B40FE4" w:rsidP="00573FED">
            <w:pPr>
              <w:tabs>
                <w:tab w:val="left" w:pos="2587"/>
              </w:tabs>
              <w:spacing w:before="100"/>
              <w:jc w:val="both"/>
              <w:rPr>
                <w:rFonts w:ascii="Arial" w:hAnsi="Arial" w:cs="Arial"/>
                <w:sz w:val="16"/>
                <w:szCs w:val="18"/>
              </w:rPr>
            </w:pPr>
            <w:r w:rsidRPr="0016473F">
              <w:rPr>
                <w:rFonts w:ascii="Arial" w:hAnsi="Arial" w:cs="Arial"/>
                <w:sz w:val="16"/>
                <w:szCs w:val="18"/>
              </w:rPr>
              <w:t>Notificada la liquidación en mención, la Oficina Jurídica enviará la copia de la notificación a la Subdirección de Gestión Humana, con el fin de que repose dentro de la carpeta administrativa del funcionario correspondiente.</w:t>
            </w:r>
          </w:p>
        </w:tc>
      </w:tr>
      <w:tr w:rsidR="00B40FE4" w:rsidRPr="0016473F" w14:paraId="52D88DD5" w14:textId="77777777" w:rsidTr="00AC3E7B">
        <w:trPr>
          <w:trHeight w:val="2288"/>
        </w:trPr>
        <w:tc>
          <w:tcPr>
            <w:tcW w:w="568" w:type="dxa"/>
            <w:vAlign w:val="center"/>
          </w:tcPr>
          <w:p w14:paraId="0BF9AB14"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10</w:t>
            </w:r>
          </w:p>
        </w:tc>
        <w:tc>
          <w:tcPr>
            <w:tcW w:w="2835" w:type="dxa"/>
            <w:vAlign w:val="center"/>
          </w:tcPr>
          <w:p w14:paraId="5013ACAF" w14:textId="52DDF424" w:rsidR="0016473F" w:rsidRPr="0016473F" w:rsidRDefault="0016473F" w:rsidP="0016473F">
            <w:pPr>
              <w:tabs>
                <w:tab w:val="left" w:pos="773"/>
              </w:tabs>
              <w:spacing w:before="100"/>
              <w:jc w:val="center"/>
              <w:rPr>
                <w:rFonts w:ascii="Arial" w:hAnsi="Arial" w:cs="Arial"/>
                <w:sz w:val="16"/>
                <w:szCs w:val="18"/>
              </w:rPr>
            </w:pPr>
          </w:p>
          <w:p w14:paraId="121F4841" w14:textId="6D32C746"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4A28701C" wp14:editId="28143E82">
                      <wp:extent cx="1502784" cy="695195"/>
                      <wp:effectExtent l="0" t="0" r="21590" b="10160"/>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784" cy="695195"/>
                              </a:xfrm>
                              <a:prstGeom prst="rect">
                                <a:avLst/>
                              </a:prstGeom>
                              <a:solidFill>
                                <a:srgbClr val="FFFFFF"/>
                              </a:solidFill>
                              <a:ln w="9525">
                                <a:solidFill>
                                  <a:srgbClr val="000000"/>
                                </a:solidFill>
                                <a:miter lim="800000"/>
                                <a:headEnd/>
                                <a:tailEnd/>
                              </a:ln>
                            </wps:spPr>
                            <wps:txbx>
                              <w:txbxContent>
                                <w:p w14:paraId="06CB2E69"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Elaborar solicitud de Certificado de Disponibilidad Presupuestal - CDP y la justificación de pago de sentencia judicial o conciliación.</w:t>
                                  </w:r>
                                </w:p>
                              </w:txbxContent>
                            </wps:txbx>
                            <wps:bodyPr rot="0" vert="horz" wrap="square" lIns="91440" tIns="45720" rIns="91440" bIns="45720" anchor="t" anchorCtr="0">
                              <a:noAutofit/>
                            </wps:bodyPr>
                          </wps:wsp>
                        </a:graphicData>
                      </a:graphic>
                    </wp:inline>
                  </w:drawing>
                </mc:Choice>
                <mc:Fallback>
                  <w:pict>
                    <v:shape w14:anchorId="4A28701C" id="_x0000_s1043" type="#_x0000_t202" style="width:118.3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3NFQIAACc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">
                      <v:textbox>
                        <w:txbxContent>
                          <w:p w14:paraId="06CB2E69" w14:textId="77777777" w:rsidR="00B40FE4" w:rsidRPr="0016473F" w:rsidRDefault="00B40FE4" w:rsidP="00B40FE4">
                            <w:pPr>
                              <w:jc w:val="center"/>
                              <w:rPr>
                                <w:rFonts w:ascii="Arial" w:hAnsi="Arial" w:cs="Arial"/>
                                <w:sz w:val="16"/>
                                <w:szCs w:val="18"/>
                              </w:rPr>
                            </w:pPr>
                            <w:r w:rsidRPr="0016473F">
                              <w:rPr>
                                <w:rFonts w:ascii="Arial" w:hAnsi="Arial" w:cs="Arial"/>
                                <w:sz w:val="16"/>
                                <w:szCs w:val="18"/>
                              </w:rPr>
                              <w:t xml:space="preserve">Elaborar solicitud de Certificado de Disponibilidad Presupuestal - </w:t>
                            </w:r>
                            <w:proofErr w:type="spellStart"/>
                            <w:r w:rsidRPr="0016473F">
                              <w:rPr>
                                <w:rFonts w:ascii="Arial" w:hAnsi="Arial" w:cs="Arial"/>
                                <w:sz w:val="16"/>
                                <w:szCs w:val="18"/>
                              </w:rPr>
                              <w:t>CDP</w:t>
                            </w:r>
                            <w:proofErr w:type="spellEnd"/>
                            <w:r w:rsidRPr="0016473F">
                              <w:rPr>
                                <w:rFonts w:ascii="Arial" w:hAnsi="Arial" w:cs="Arial"/>
                                <w:sz w:val="16"/>
                                <w:szCs w:val="18"/>
                              </w:rPr>
                              <w:t xml:space="preserve"> y la justificación de pago de sentencia judicial o conciliación.</w:t>
                            </w:r>
                          </w:p>
                        </w:txbxContent>
                      </v:textbox>
                      <w10:anchorlock/>
                    </v:shape>
                  </w:pict>
                </mc:Fallback>
              </mc:AlternateContent>
            </w:r>
          </w:p>
          <w:p w14:paraId="564746C4" w14:textId="77777777" w:rsidR="00B40FE4" w:rsidRDefault="0016473F" w:rsidP="00573FED">
            <w:pPr>
              <w:pStyle w:val="Prrafodelista"/>
              <w:tabs>
                <w:tab w:val="left" w:pos="3046"/>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6F4504FB" wp14:editId="45DD1548">
                      <wp:extent cx="0" cy="190500"/>
                      <wp:effectExtent l="76200" t="0" r="57150" b="57150"/>
                      <wp:docPr id="48" name="Conector recto de flecha 4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92740B1" id="Conector recto de flecha 4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dPAg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RjV08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55238F0C" w14:textId="5C768824" w:rsidR="0016473F" w:rsidRPr="0016473F" w:rsidRDefault="0016473F" w:rsidP="00573FED">
            <w:pPr>
              <w:pStyle w:val="Prrafodelista"/>
              <w:tabs>
                <w:tab w:val="left" w:pos="3046"/>
              </w:tabs>
              <w:spacing w:before="100"/>
              <w:ind w:left="0"/>
              <w:jc w:val="center"/>
              <w:rPr>
                <w:rFonts w:ascii="Arial" w:hAnsi="Arial" w:cs="Arial"/>
                <w:sz w:val="16"/>
                <w:szCs w:val="18"/>
              </w:rPr>
            </w:pPr>
            <w:r w:rsidRPr="0016473F">
              <w:rPr>
                <w:noProof/>
                <w:sz w:val="16"/>
              </w:rPr>
              <mc:AlternateContent>
                <mc:Choice Requires="wps">
                  <w:drawing>
                    <wp:inline distT="0" distB="0" distL="0" distR="0" wp14:anchorId="4A51B89A" wp14:editId="3C23B886">
                      <wp:extent cx="333375" cy="355600"/>
                      <wp:effectExtent l="0" t="0" r="28575" b="44450"/>
                      <wp:docPr id="4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1CEFAC0" w14:textId="77777777" w:rsidR="0016473F" w:rsidRPr="003D18D2" w:rsidRDefault="0016473F" w:rsidP="0016473F">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w:pict>
                    <v:shape w14:anchorId="4A51B89A" id="_x0000_s1044"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">
                      <v:shadow color="black" opacity=".5" offset="6pt,-6pt"/>
                      <v:textbox>
                        <w:txbxContent>
                          <w:p w14:paraId="61CEFAC0" w14:textId="77777777" w:rsidR="0016473F" w:rsidRPr="003D18D2" w:rsidRDefault="0016473F" w:rsidP="0016473F">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v:textbox>
                      <w10:anchorlock/>
                    </v:shape>
                  </w:pict>
                </mc:Fallback>
              </mc:AlternateContent>
            </w:r>
          </w:p>
        </w:tc>
        <w:tc>
          <w:tcPr>
            <w:tcW w:w="1701" w:type="dxa"/>
            <w:vAlign w:val="center"/>
          </w:tcPr>
          <w:p w14:paraId="5033AA5B"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Solicitud CDP</w:t>
            </w:r>
          </w:p>
          <w:p w14:paraId="691B4D95"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577C35E1"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532BD007"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Posterior a la notificación de la liquidación, se elabora la solicitud de CDP y la justificación pago de sentencia judicial para visto bueno del Jefe de la Oficina Jurídica.</w:t>
            </w:r>
          </w:p>
        </w:tc>
      </w:tr>
      <w:tr w:rsidR="00B40FE4" w:rsidRPr="0016473F" w14:paraId="15C2B208" w14:textId="77777777" w:rsidTr="00AC3E7B">
        <w:trPr>
          <w:trHeight w:val="2858"/>
        </w:trPr>
        <w:tc>
          <w:tcPr>
            <w:tcW w:w="568" w:type="dxa"/>
            <w:vAlign w:val="center"/>
          </w:tcPr>
          <w:p w14:paraId="58C616CB"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11</w:t>
            </w:r>
          </w:p>
        </w:tc>
        <w:tc>
          <w:tcPr>
            <w:tcW w:w="2835" w:type="dxa"/>
            <w:vAlign w:val="center"/>
          </w:tcPr>
          <w:p w14:paraId="2DF2EA6D" w14:textId="70845E5A" w:rsidR="0016473F" w:rsidRDefault="0016473F" w:rsidP="00AC3E7B">
            <w:pPr>
              <w:tabs>
                <w:tab w:val="left" w:pos="773"/>
              </w:tabs>
              <w:spacing w:before="100"/>
              <w:jc w:val="center"/>
              <w:rPr>
                <w:rFonts w:ascii="Arial" w:hAnsi="Arial" w:cs="Arial"/>
                <w:sz w:val="16"/>
                <w:szCs w:val="18"/>
              </w:rPr>
            </w:pPr>
            <w:r w:rsidRPr="0016473F">
              <w:rPr>
                <w:noProof/>
                <w:sz w:val="16"/>
              </w:rPr>
              <mc:AlternateContent>
                <mc:Choice Requires="wps">
                  <w:drawing>
                    <wp:inline distT="0" distB="0" distL="0" distR="0" wp14:anchorId="75B0BE10" wp14:editId="187857CA">
                      <wp:extent cx="333375" cy="355600"/>
                      <wp:effectExtent l="0" t="0" r="28575" b="44450"/>
                      <wp:docPr id="7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DADE00C" w14:textId="77777777" w:rsidR="0016473F" w:rsidRPr="003D18D2" w:rsidRDefault="0016473F" w:rsidP="0016473F">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wps:txbx>
                            <wps:bodyPr rot="0" vert="horz" wrap="square" lIns="91440" tIns="45720" rIns="91440" bIns="45720" anchor="t" anchorCtr="0" upright="1">
                              <a:noAutofit/>
                            </wps:bodyPr>
                          </wps:wsp>
                        </a:graphicData>
                      </a:graphic>
                    </wp:inline>
                  </w:drawing>
                </mc:Choice>
                <mc:Fallback>
                  <w:pict>
                    <v:shape w14:anchorId="75B0BE10" id="_x0000_s1045"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">
                      <v:shadow color="black" opacity=".5" offset="6pt,-6pt"/>
                      <v:textbox>
                        <w:txbxContent>
                          <w:p w14:paraId="2DADE00C" w14:textId="77777777" w:rsidR="0016473F" w:rsidRPr="003D18D2" w:rsidRDefault="0016473F" w:rsidP="0016473F">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B</w:t>
                            </w:r>
                          </w:p>
                        </w:txbxContent>
                      </v:textbox>
                      <w10:anchorlock/>
                    </v:shape>
                  </w:pict>
                </mc:Fallback>
              </mc:AlternateContent>
            </w:r>
          </w:p>
          <w:p w14:paraId="21248AD9" w14:textId="6A65523A" w:rsidR="0016473F" w:rsidRDefault="0016473F" w:rsidP="00AC3E7B">
            <w:pPr>
              <w:tabs>
                <w:tab w:val="left" w:pos="773"/>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4C1059C7" wp14:editId="2A5117E9">
                      <wp:extent cx="0" cy="190500"/>
                      <wp:effectExtent l="76200" t="0" r="57150" b="57150"/>
                      <wp:docPr id="71" name="Conector recto de flecha 7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E64BCC9" id="Conector recto de flecha 7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2YAwIAANsDAAAOAAAAZHJzL2Uyb0RvYy54bWysU8uO0zAU3SPxD5b3NOmgGY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DHsB2Y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p w14:paraId="42655199" w14:textId="65B6B963" w:rsidR="00B40FE4" w:rsidRPr="0016473F" w:rsidRDefault="00B40FE4" w:rsidP="00AC3E7B">
            <w:pPr>
              <w:tabs>
                <w:tab w:val="left" w:pos="773"/>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16A28079" wp14:editId="7D277113">
                      <wp:extent cx="1502062" cy="695194"/>
                      <wp:effectExtent l="0" t="0" r="22225" b="10160"/>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062" cy="695194"/>
                              </a:xfrm>
                              <a:prstGeom prst="rect">
                                <a:avLst/>
                              </a:prstGeom>
                              <a:solidFill>
                                <a:srgbClr val="FFFFFF"/>
                              </a:solidFill>
                              <a:ln w="9525">
                                <a:solidFill>
                                  <a:srgbClr val="000000"/>
                                </a:solidFill>
                                <a:miter lim="800000"/>
                                <a:headEnd/>
                                <a:tailEnd/>
                              </a:ln>
                            </wps:spPr>
                            <wps:txbx>
                              <w:txbxContent>
                                <w:p w14:paraId="53EC07E4" w14:textId="77777777" w:rsidR="00B40FE4" w:rsidRPr="00F246D9" w:rsidRDefault="00B40FE4" w:rsidP="00B40FE4">
                                  <w:pPr>
                                    <w:jc w:val="center"/>
                                    <w:rPr>
                                      <w:rFonts w:ascii="Arial" w:hAnsi="Arial" w:cs="Arial"/>
                                      <w:sz w:val="16"/>
                                      <w:szCs w:val="16"/>
                                    </w:rPr>
                                  </w:pPr>
                                  <w:r w:rsidRPr="00F246D9">
                                    <w:rPr>
                                      <w:rFonts w:ascii="Arial" w:hAnsi="Arial" w:cs="Arial"/>
                                      <w:sz w:val="16"/>
                                      <w:szCs w:val="16"/>
                                    </w:rPr>
                                    <w:t>Recibir el CDP debidamente expedido por el área competente y proyectar acto administrativo que ordena pago</w:t>
                                  </w:r>
                                </w:p>
                              </w:txbxContent>
                            </wps:txbx>
                            <wps:bodyPr rot="0" vert="horz" wrap="square" lIns="91440" tIns="45720" rIns="91440" bIns="45720" anchor="t" anchorCtr="0">
                              <a:noAutofit/>
                            </wps:bodyPr>
                          </wps:wsp>
                        </a:graphicData>
                      </a:graphic>
                    </wp:inline>
                  </w:drawing>
                </mc:Choice>
                <mc:Fallback>
                  <w:pict>
                    <v:shape w14:anchorId="16A28079" id="_x0000_s1046" type="#_x0000_t202" style="width:118.2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">
                      <v:textbox>
                        <w:txbxContent>
                          <w:p w14:paraId="53EC07E4" w14:textId="77777777" w:rsidR="00B40FE4" w:rsidRPr="00F246D9" w:rsidRDefault="00B40FE4" w:rsidP="00B40FE4">
                            <w:pPr>
                              <w:jc w:val="center"/>
                              <w:rPr>
                                <w:rFonts w:ascii="Arial" w:hAnsi="Arial" w:cs="Arial"/>
                                <w:sz w:val="16"/>
                                <w:szCs w:val="16"/>
                              </w:rPr>
                            </w:pPr>
                            <w:r w:rsidRPr="00F246D9">
                              <w:rPr>
                                <w:rFonts w:ascii="Arial" w:hAnsi="Arial" w:cs="Arial"/>
                                <w:sz w:val="16"/>
                                <w:szCs w:val="16"/>
                              </w:rPr>
                              <w:t xml:space="preserve">Recibir el </w:t>
                            </w:r>
                            <w:proofErr w:type="spellStart"/>
                            <w:r w:rsidRPr="00F246D9">
                              <w:rPr>
                                <w:rFonts w:ascii="Arial" w:hAnsi="Arial" w:cs="Arial"/>
                                <w:sz w:val="16"/>
                                <w:szCs w:val="16"/>
                              </w:rPr>
                              <w:t>CDP</w:t>
                            </w:r>
                            <w:proofErr w:type="spellEnd"/>
                            <w:r w:rsidRPr="00F246D9">
                              <w:rPr>
                                <w:rFonts w:ascii="Arial" w:hAnsi="Arial" w:cs="Arial"/>
                                <w:sz w:val="16"/>
                                <w:szCs w:val="16"/>
                              </w:rPr>
                              <w:t xml:space="preserve"> debidamente expedido por el área competente y proyectar acto administrativo que ordena pago</w:t>
                            </w:r>
                          </w:p>
                        </w:txbxContent>
                      </v:textbox>
                      <w10:anchorlock/>
                    </v:shape>
                  </w:pict>
                </mc:Fallback>
              </mc:AlternateContent>
            </w:r>
          </w:p>
          <w:p w14:paraId="2295B534" w14:textId="039BE973" w:rsidR="00B40FE4" w:rsidRPr="0016473F" w:rsidRDefault="00B40FE4" w:rsidP="00AC3E7B">
            <w:pPr>
              <w:tabs>
                <w:tab w:val="left" w:pos="304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488C4368" wp14:editId="4802D54E">
                      <wp:extent cx="0" cy="190500"/>
                      <wp:effectExtent l="76200" t="0" r="57150" b="57150"/>
                      <wp:docPr id="243" name="Conector recto de flecha 243"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2F29CD1" id="Conector recto de flecha 243"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" strokecolor="windowText" strokeweight=".5pt">
                      <v:stroke endarrow="block" joinstyle="miter"/>
                      <w10:anchorlock/>
                    </v:shape>
                  </w:pict>
                </mc:Fallback>
              </mc:AlternateContent>
            </w:r>
          </w:p>
        </w:tc>
        <w:tc>
          <w:tcPr>
            <w:tcW w:w="1701" w:type="dxa"/>
            <w:vAlign w:val="center"/>
          </w:tcPr>
          <w:p w14:paraId="64555372"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CDP</w:t>
            </w:r>
          </w:p>
          <w:p w14:paraId="386F2829"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Memorando o correo electrónico</w:t>
            </w:r>
          </w:p>
          <w:p w14:paraId="1B648E61"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7BB6DEC6"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318D5355"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Recibido el CDP y la justificación del pago de la sentencia judicial o del MASC, con fundamento en la liquidación y en los demás soportes (fallos, edictos, ejecutorias y respuesta entidades distritales), se procede a elaborar el acto administrativo que ordena el pago de la obligación judicial o conciliación.</w:t>
            </w:r>
          </w:p>
        </w:tc>
      </w:tr>
      <w:tr w:rsidR="00B40FE4" w:rsidRPr="0016473F" w14:paraId="6D8E8658" w14:textId="77777777" w:rsidTr="00AC3E7B">
        <w:trPr>
          <w:trHeight w:val="1795"/>
        </w:trPr>
        <w:tc>
          <w:tcPr>
            <w:tcW w:w="568" w:type="dxa"/>
            <w:vAlign w:val="center"/>
          </w:tcPr>
          <w:p w14:paraId="6934A1B0"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12</w:t>
            </w:r>
          </w:p>
        </w:tc>
        <w:tc>
          <w:tcPr>
            <w:tcW w:w="2835" w:type="dxa"/>
            <w:vAlign w:val="center"/>
          </w:tcPr>
          <w:p w14:paraId="6359D08F" w14:textId="195BB5ED" w:rsidR="00B40FE4" w:rsidRPr="0016473F" w:rsidRDefault="00B40FE4" w:rsidP="00573FED">
            <w:pPr>
              <w:tabs>
                <w:tab w:val="left" w:pos="773"/>
              </w:tabs>
              <w:spacing w:before="100"/>
              <w:jc w:val="center"/>
              <w:rPr>
                <w:rFonts w:ascii="Arial" w:hAnsi="Arial" w:cs="Arial"/>
                <w:sz w:val="16"/>
                <w:szCs w:val="18"/>
              </w:rPr>
            </w:pPr>
          </w:p>
          <w:p w14:paraId="07A2FC5B"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5BF5EE60" wp14:editId="54E0B8EB">
                      <wp:extent cx="1364763" cy="519830"/>
                      <wp:effectExtent l="0" t="0" r="26035" b="13970"/>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63" cy="519830"/>
                              </a:xfrm>
                              <a:prstGeom prst="rect">
                                <a:avLst/>
                              </a:prstGeom>
                              <a:solidFill>
                                <a:srgbClr val="FFFFFF"/>
                              </a:solidFill>
                              <a:ln w="9525">
                                <a:solidFill>
                                  <a:srgbClr val="000000"/>
                                </a:solidFill>
                                <a:miter lim="800000"/>
                                <a:headEnd/>
                                <a:tailEnd/>
                              </a:ln>
                            </wps:spPr>
                            <wps:txbx>
                              <w:txbxContent>
                                <w:p w14:paraId="3D8B23D5" w14:textId="77777777" w:rsidR="00B40FE4" w:rsidRPr="00FF3150" w:rsidRDefault="00B40FE4" w:rsidP="00B40FE4">
                                  <w:pPr>
                                    <w:jc w:val="center"/>
                                    <w:rPr>
                                      <w:rFonts w:ascii="Arial" w:hAnsi="Arial" w:cs="Arial"/>
                                      <w:sz w:val="16"/>
                                      <w:szCs w:val="18"/>
                                    </w:rPr>
                                  </w:pPr>
                                  <w:r w:rsidRPr="00FF3150">
                                    <w:rPr>
                                      <w:rFonts w:ascii="Arial" w:hAnsi="Arial" w:cs="Arial"/>
                                      <w:sz w:val="16"/>
                                      <w:szCs w:val="18"/>
                                    </w:rPr>
                                    <w:t xml:space="preserve">Revisar el acto administrativo que ordena el pago </w:t>
                                  </w:r>
                                </w:p>
                                <w:p w14:paraId="1DEA66CA" w14:textId="77777777" w:rsidR="00B40FE4" w:rsidRPr="00111271" w:rsidRDefault="00B40FE4" w:rsidP="00B40FE4">
                                  <w:pPr>
                                    <w:jc w:val="cente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w14:anchorId="5BF5EE60" id="_x0000_s1047" type="#_x0000_t202" style="width:107.4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">
                      <v:textbox>
                        <w:txbxContent>
                          <w:p w14:paraId="3D8B23D5" w14:textId="77777777" w:rsidR="00B40FE4" w:rsidRPr="00FF3150" w:rsidRDefault="00B40FE4" w:rsidP="00B40FE4">
                            <w:pPr>
                              <w:jc w:val="center"/>
                              <w:rPr>
                                <w:rFonts w:ascii="Arial" w:hAnsi="Arial" w:cs="Arial"/>
                                <w:sz w:val="16"/>
                                <w:szCs w:val="18"/>
                              </w:rPr>
                            </w:pPr>
                            <w:r w:rsidRPr="00FF3150">
                              <w:rPr>
                                <w:rFonts w:ascii="Arial" w:hAnsi="Arial" w:cs="Arial"/>
                                <w:sz w:val="16"/>
                                <w:szCs w:val="18"/>
                              </w:rPr>
                              <w:t xml:space="preserve">Revisar el acto administrativo que ordena el pago </w:t>
                            </w:r>
                          </w:p>
                          <w:p w14:paraId="1DEA66CA" w14:textId="77777777" w:rsidR="00B40FE4" w:rsidRPr="00111271" w:rsidRDefault="00B40FE4" w:rsidP="00B40FE4">
                            <w:pPr>
                              <w:jc w:val="center"/>
                              <w:rPr>
                                <w:rFonts w:ascii="Arial" w:hAnsi="Arial" w:cs="Arial"/>
                                <w:sz w:val="18"/>
                                <w:szCs w:val="18"/>
                              </w:rPr>
                            </w:pPr>
                          </w:p>
                        </w:txbxContent>
                      </v:textbox>
                      <w10:anchorlock/>
                    </v:shape>
                  </w:pict>
                </mc:Fallback>
              </mc:AlternateContent>
            </w:r>
          </w:p>
          <w:p w14:paraId="12B7F2F2" w14:textId="77777777" w:rsidR="00B40FE4" w:rsidRPr="0016473F" w:rsidRDefault="00B40FE4" w:rsidP="00573FED">
            <w:pPr>
              <w:tabs>
                <w:tab w:val="left" w:pos="773"/>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58C5457E" wp14:editId="2307D442">
                      <wp:extent cx="0" cy="190500"/>
                      <wp:effectExtent l="76200" t="0" r="57150" b="57150"/>
                      <wp:docPr id="50" name="Conector recto de flecha 50"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E7CAF4A" id="Conector recto de flecha 50"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" strokecolor="windowText" strokeweight=".5pt">
                      <v:stroke endarrow="block" joinstyle="miter"/>
                      <w10:anchorlock/>
                    </v:shape>
                  </w:pict>
                </mc:Fallback>
              </mc:AlternateContent>
            </w:r>
          </w:p>
        </w:tc>
        <w:tc>
          <w:tcPr>
            <w:tcW w:w="1701" w:type="dxa"/>
            <w:vAlign w:val="center"/>
          </w:tcPr>
          <w:p w14:paraId="35EFF71F"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Proyecto acto administrativo</w:t>
            </w:r>
          </w:p>
        </w:tc>
        <w:tc>
          <w:tcPr>
            <w:tcW w:w="1984" w:type="dxa"/>
            <w:vAlign w:val="center"/>
          </w:tcPr>
          <w:p w14:paraId="51E8257F" w14:textId="77777777" w:rsidR="00B40FE4" w:rsidRPr="0016473F" w:rsidRDefault="00B40FE4" w:rsidP="00573FED">
            <w:pPr>
              <w:tabs>
                <w:tab w:val="left" w:pos="1732"/>
              </w:tabs>
              <w:spacing w:before="100"/>
              <w:rPr>
                <w:rFonts w:ascii="Arial" w:hAnsi="Arial" w:cs="Arial"/>
                <w:sz w:val="16"/>
                <w:szCs w:val="18"/>
              </w:rPr>
            </w:pPr>
            <w:r w:rsidRPr="0016473F">
              <w:rPr>
                <w:rFonts w:ascii="Arial" w:hAnsi="Arial" w:cs="Arial"/>
                <w:sz w:val="16"/>
                <w:szCs w:val="18"/>
              </w:rPr>
              <w:t xml:space="preserve">Jefe Oficina Jurídica </w:t>
            </w:r>
          </w:p>
        </w:tc>
        <w:tc>
          <w:tcPr>
            <w:tcW w:w="2693" w:type="dxa"/>
            <w:vAlign w:val="center"/>
          </w:tcPr>
          <w:p w14:paraId="51F34CAE" w14:textId="77777777" w:rsidR="00B40FE4" w:rsidRPr="0016473F" w:rsidRDefault="00B40FE4" w:rsidP="00573FED">
            <w:pPr>
              <w:tabs>
                <w:tab w:val="left" w:pos="2587"/>
              </w:tabs>
              <w:spacing w:before="100"/>
              <w:jc w:val="both"/>
              <w:rPr>
                <w:rFonts w:ascii="Arial" w:hAnsi="Arial" w:cs="Arial"/>
                <w:sz w:val="16"/>
                <w:szCs w:val="18"/>
              </w:rPr>
            </w:pPr>
            <w:r w:rsidRPr="0016473F">
              <w:rPr>
                <w:rFonts w:ascii="Arial" w:hAnsi="Arial" w:cs="Arial"/>
                <w:sz w:val="16"/>
                <w:szCs w:val="18"/>
              </w:rPr>
              <w:t>Revisado el acto administrativo que adopta y ordena el pago, se da el visto bueno y se traslada al Director de la Unidad para aprobación y firma.</w:t>
            </w:r>
          </w:p>
          <w:p w14:paraId="7DD19D5A" w14:textId="77777777" w:rsidR="00B40FE4" w:rsidRPr="0016473F" w:rsidRDefault="00B40FE4" w:rsidP="00573FED">
            <w:pPr>
              <w:tabs>
                <w:tab w:val="left" w:pos="773"/>
              </w:tabs>
              <w:spacing w:before="100"/>
              <w:jc w:val="both"/>
              <w:rPr>
                <w:rFonts w:ascii="Arial" w:hAnsi="Arial" w:cs="Arial"/>
                <w:sz w:val="16"/>
                <w:szCs w:val="18"/>
              </w:rPr>
            </w:pPr>
            <w:r w:rsidRPr="0016473F">
              <w:rPr>
                <w:rFonts w:ascii="Arial" w:hAnsi="Arial" w:cs="Arial"/>
                <w:sz w:val="16"/>
                <w:szCs w:val="18"/>
              </w:rPr>
              <w:t>Firmada la resolución de pago por el Director de la Unidad, se remite a la OJ para numerar</w:t>
            </w:r>
          </w:p>
        </w:tc>
      </w:tr>
      <w:tr w:rsidR="00B40FE4" w:rsidRPr="0016473F" w14:paraId="6F949363" w14:textId="77777777" w:rsidTr="00AC3E7B">
        <w:trPr>
          <w:trHeight w:val="1593"/>
        </w:trPr>
        <w:tc>
          <w:tcPr>
            <w:tcW w:w="568" w:type="dxa"/>
            <w:vAlign w:val="center"/>
          </w:tcPr>
          <w:p w14:paraId="0FC4D987" w14:textId="77777777"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13</w:t>
            </w:r>
          </w:p>
        </w:tc>
        <w:tc>
          <w:tcPr>
            <w:tcW w:w="2835" w:type="dxa"/>
            <w:vAlign w:val="center"/>
          </w:tcPr>
          <w:p w14:paraId="0DD9D7C1" w14:textId="77777777" w:rsidR="00B40FE4" w:rsidRPr="0016473F" w:rsidRDefault="00B40FE4" w:rsidP="00573FED">
            <w:pPr>
              <w:tabs>
                <w:tab w:val="left" w:pos="3005"/>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7E66A783" wp14:editId="7E1AE07B">
                      <wp:extent cx="1477497" cy="607512"/>
                      <wp:effectExtent l="0" t="0" r="27940" b="21590"/>
                      <wp:docPr id="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97" cy="607512"/>
                              </a:xfrm>
                              <a:prstGeom prst="rect">
                                <a:avLst/>
                              </a:prstGeom>
                              <a:solidFill>
                                <a:srgbClr val="FFFFFF"/>
                              </a:solidFill>
                              <a:ln w="9525">
                                <a:solidFill>
                                  <a:srgbClr val="000000"/>
                                </a:solidFill>
                                <a:miter lim="800000"/>
                                <a:headEnd/>
                                <a:tailEnd/>
                              </a:ln>
                            </wps:spPr>
                            <wps:txbx>
                              <w:txbxContent>
                                <w:p w14:paraId="03C3201E" w14:textId="77777777" w:rsidR="00B40FE4" w:rsidRPr="00FF3150" w:rsidRDefault="00B40FE4" w:rsidP="00B40FE4">
                                  <w:pPr>
                                    <w:jc w:val="center"/>
                                    <w:rPr>
                                      <w:rFonts w:ascii="Arial" w:hAnsi="Arial" w:cs="Arial"/>
                                      <w:sz w:val="16"/>
                                      <w:szCs w:val="18"/>
                                    </w:rPr>
                                  </w:pPr>
                                  <w:r w:rsidRPr="00FF3150">
                                    <w:rPr>
                                      <w:rFonts w:ascii="Arial" w:hAnsi="Arial" w:cs="Arial"/>
                                      <w:sz w:val="16"/>
                                      <w:szCs w:val="18"/>
                                    </w:rPr>
                                    <w:t>Numerar la resolución que ordena el pago y remitirla a la Subdirección de Gestión Corporativa – Presupuesto</w:t>
                                  </w:r>
                                </w:p>
                              </w:txbxContent>
                            </wps:txbx>
                            <wps:bodyPr rot="0" vert="horz" wrap="square" lIns="91440" tIns="45720" rIns="91440" bIns="45720" anchor="t" anchorCtr="0">
                              <a:noAutofit/>
                            </wps:bodyPr>
                          </wps:wsp>
                        </a:graphicData>
                      </a:graphic>
                    </wp:inline>
                  </w:drawing>
                </mc:Choice>
                <mc:Fallback>
                  <w:pict>
                    <v:shape w14:anchorId="7E66A783" id="_x0000_s1048" type="#_x0000_t202" style="width:116.3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">
                      <v:textbox>
                        <w:txbxContent>
                          <w:p w14:paraId="03C3201E" w14:textId="77777777" w:rsidR="00B40FE4" w:rsidRPr="00FF3150" w:rsidRDefault="00B40FE4" w:rsidP="00B40FE4">
                            <w:pPr>
                              <w:jc w:val="center"/>
                              <w:rPr>
                                <w:rFonts w:ascii="Arial" w:hAnsi="Arial" w:cs="Arial"/>
                                <w:sz w:val="16"/>
                                <w:szCs w:val="18"/>
                              </w:rPr>
                            </w:pPr>
                            <w:r w:rsidRPr="00FF3150">
                              <w:rPr>
                                <w:rFonts w:ascii="Arial" w:hAnsi="Arial" w:cs="Arial"/>
                                <w:sz w:val="16"/>
                                <w:szCs w:val="18"/>
                              </w:rPr>
                              <w:t>Numerar la resolución que ordena el pago y remitirla a la Subdirección de Gestión Corporativa – Presupuesto</w:t>
                            </w:r>
                          </w:p>
                        </w:txbxContent>
                      </v:textbox>
                      <w10:anchorlock/>
                    </v:shape>
                  </w:pict>
                </mc:Fallback>
              </mc:AlternateContent>
            </w:r>
          </w:p>
          <w:p w14:paraId="7936B411" w14:textId="77777777" w:rsidR="00B40FE4" w:rsidRPr="0016473F" w:rsidRDefault="00B40FE4" w:rsidP="00573FED">
            <w:pPr>
              <w:pStyle w:val="Prrafodelista"/>
              <w:tabs>
                <w:tab w:val="left" w:pos="3046"/>
              </w:tabs>
              <w:spacing w:before="100"/>
              <w:ind w:left="28"/>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6EFDD76C" wp14:editId="1B3E3562">
                      <wp:extent cx="0" cy="190500"/>
                      <wp:effectExtent l="76200" t="0" r="57150" b="57150"/>
                      <wp:docPr id="51" name="Conector recto de flecha 51"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B65A109" id="Conector recto de flecha 51"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7Z6AwIAANs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6j7Z6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42A6EFC7" w14:textId="77777777" w:rsidR="00B40FE4" w:rsidRPr="0016473F" w:rsidRDefault="00B40FE4" w:rsidP="00573FED">
            <w:pPr>
              <w:tabs>
                <w:tab w:val="left" w:pos="1593"/>
              </w:tabs>
              <w:spacing w:before="100"/>
              <w:rPr>
                <w:rFonts w:ascii="Arial" w:hAnsi="Arial" w:cs="Arial"/>
                <w:sz w:val="16"/>
                <w:szCs w:val="18"/>
              </w:rPr>
            </w:pPr>
            <w:r w:rsidRPr="0016473F">
              <w:rPr>
                <w:rFonts w:ascii="Arial" w:hAnsi="Arial" w:cs="Arial"/>
                <w:sz w:val="16"/>
                <w:szCs w:val="18"/>
              </w:rPr>
              <w:t>Resolución que ordena pago</w:t>
            </w:r>
          </w:p>
          <w:p w14:paraId="19498C06"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p w14:paraId="358D76C8"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SIPROJWEB</w:t>
            </w:r>
          </w:p>
        </w:tc>
        <w:tc>
          <w:tcPr>
            <w:tcW w:w="1984" w:type="dxa"/>
            <w:vAlign w:val="center"/>
          </w:tcPr>
          <w:p w14:paraId="0F129DC4" w14:textId="77777777" w:rsidR="00B40FE4" w:rsidRPr="0016473F" w:rsidRDefault="00B40FE4" w:rsidP="00573FED">
            <w:pPr>
              <w:tabs>
                <w:tab w:val="left" w:pos="1732"/>
              </w:tabs>
              <w:spacing w:before="100"/>
              <w:rPr>
                <w:rFonts w:ascii="Arial" w:hAnsi="Arial" w:cs="Arial"/>
                <w:sz w:val="16"/>
                <w:szCs w:val="18"/>
              </w:rPr>
            </w:pPr>
            <w:r w:rsidRPr="0016473F">
              <w:rPr>
                <w:rFonts w:ascii="Arial" w:hAnsi="Arial" w:cs="Arial"/>
                <w:sz w:val="16"/>
                <w:szCs w:val="18"/>
              </w:rPr>
              <w:t xml:space="preserve">Servidor público (funcionario o contratista) asignado para el manejo de la   gestión documental </w:t>
            </w:r>
          </w:p>
          <w:p w14:paraId="583B2A24" w14:textId="77777777" w:rsidR="00B40FE4" w:rsidRPr="0016473F" w:rsidRDefault="00B40FE4" w:rsidP="00573FED">
            <w:pPr>
              <w:tabs>
                <w:tab w:val="left" w:pos="1732"/>
              </w:tabs>
              <w:spacing w:before="100"/>
              <w:rPr>
                <w:rFonts w:ascii="Arial" w:hAnsi="Arial" w:cs="Arial"/>
                <w:sz w:val="16"/>
                <w:szCs w:val="18"/>
              </w:rPr>
            </w:pPr>
            <w:r w:rsidRPr="0016473F">
              <w:rPr>
                <w:rFonts w:ascii="Arial" w:hAnsi="Arial" w:cs="Arial"/>
                <w:sz w:val="16"/>
                <w:szCs w:val="18"/>
              </w:rPr>
              <w:t>Profesional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70CC7AEC" w14:textId="77777777" w:rsidR="00B40FE4" w:rsidRPr="002C3BA5" w:rsidRDefault="00B40FE4" w:rsidP="00573FED">
            <w:pPr>
              <w:tabs>
                <w:tab w:val="left" w:pos="2587"/>
              </w:tabs>
              <w:spacing w:before="100"/>
              <w:jc w:val="both"/>
              <w:rPr>
                <w:rFonts w:ascii="Arial" w:hAnsi="Arial" w:cs="Arial"/>
                <w:sz w:val="16"/>
                <w:szCs w:val="18"/>
              </w:rPr>
            </w:pPr>
            <w:r w:rsidRPr="002C3BA5">
              <w:rPr>
                <w:rFonts w:ascii="Arial" w:hAnsi="Arial" w:cs="Arial"/>
                <w:sz w:val="16"/>
                <w:szCs w:val="18"/>
              </w:rPr>
              <w:t>Numerada la resolución de pago, se remitirá la Subdirección de Gestión Corporativa - Área Presupuesto para que se continúe con el trámite presupuestal y de pago respectivo.</w:t>
            </w:r>
          </w:p>
        </w:tc>
      </w:tr>
      <w:tr w:rsidR="00B40FE4" w:rsidRPr="0016473F" w14:paraId="2F561F77" w14:textId="77777777" w:rsidTr="00AC3E7B">
        <w:trPr>
          <w:trHeight w:val="1932"/>
        </w:trPr>
        <w:tc>
          <w:tcPr>
            <w:tcW w:w="568" w:type="dxa"/>
            <w:vAlign w:val="center"/>
          </w:tcPr>
          <w:p w14:paraId="31E72D49" w14:textId="765FE6A7" w:rsidR="00B40FE4" w:rsidRPr="002C3BA5" w:rsidRDefault="00B339B5" w:rsidP="00573FED">
            <w:pPr>
              <w:tabs>
                <w:tab w:val="left" w:pos="773"/>
              </w:tabs>
              <w:spacing w:before="100"/>
              <w:jc w:val="center"/>
              <w:rPr>
                <w:rFonts w:ascii="Arial" w:hAnsi="Arial" w:cs="Arial"/>
                <w:sz w:val="16"/>
                <w:szCs w:val="18"/>
              </w:rPr>
            </w:pPr>
            <w:r w:rsidRPr="002C3BA5">
              <w:rPr>
                <w:rFonts w:ascii="Arial" w:hAnsi="Arial" w:cs="Arial"/>
                <w:sz w:val="16"/>
                <w:szCs w:val="18"/>
              </w:rPr>
              <w:t>14</w:t>
            </w:r>
          </w:p>
        </w:tc>
        <w:tc>
          <w:tcPr>
            <w:tcW w:w="2835" w:type="dxa"/>
            <w:vAlign w:val="center"/>
          </w:tcPr>
          <w:p w14:paraId="0CC107CA" w14:textId="77777777" w:rsidR="00B40FE4" w:rsidRPr="002C3BA5" w:rsidRDefault="00B40FE4" w:rsidP="00573FED">
            <w:pPr>
              <w:tabs>
                <w:tab w:val="left" w:pos="3046"/>
              </w:tabs>
              <w:spacing w:before="100"/>
              <w:jc w:val="center"/>
              <w:rPr>
                <w:rFonts w:ascii="Arial" w:hAnsi="Arial" w:cs="Arial"/>
                <w:sz w:val="16"/>
                <w:szCs w:val="18"/>
              </w:rPr>
            </w:pPr>
          </w:p>
          <w:p w14:paraId="645481AF" w14:textId="77777777" w:rsidR="00B40FE4" w:rsidRPr="002C3BA5" w:rsidRDefault="00B40FE4" w:rsidP="00573FED">
            <w:pPr>
              <w:tabs>
                <w:tab w:val="left" w:pos="3046"/>
              </w:tabs>
              <w:spacing w:before="100"/>
              <w:jc w:val="center"/>
              <w:rPr>
                <w:rFonts w:ascii="Arial" w:hAnsi="Arial" w:cs="Arial"/>
                <w:sz w:val="16"/>
                <w:szCs w:val="18"/>
              </w:rPr>
            </w:pPr>
            <w:r w:rsidRPr="002C3BA5">
              <w:rPr>
                <w:rFonts w:ascii="Arial" w:hAnsi="Arial" w:cs="Arial"/>
                <w:noProof/>
                <w:sz w:val="16"/>
                <w:szCs w:val="18"/>
              </w:rPr>
              <mc:AlternateContent>
                <mc:Choice Requires="wps">
                  <w:drawing>
                    <wp:inline distT="0" distB="0" distL="0" distR="0" wp14:anchorId="3C92C0DA" wp14:editId="540C182E">
                      <wp:extent cx="1446182" cy="695195"/>
                      <wp:effectExtent l="0" t="0" r="20955" b="10160"/>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182" cy="695195"/>
                              </a:xfrm>
                              <a:prstGeom prst="rect">
                                <a:avLst/>
                              </a:prstGeom>
                              <a:solidFill>
                                <a:srgbClr val="FFFFFF"/>
                              </a:solidFill>
                              <a:ln w="9525">
                                <a:solidFill>
                                  <a:srgbClr val="000000"/>
                                </a:solidFill>
                                <a:miter lim="800000"/>
                                <a:headEnd/>
                                <a:tailEnd/>
                              </a:ln>
                            </wps:spPr>
                            <wps:txbx>
                              <w:txbxContent>
                                <w:p w14:paraId="600DA4E2" w14:textId="2C215673" w:rsidR="00B40FE4" w:rsidRPr="002C3BA5" w:rsidRDefault="00B40FE4" w:rsidP="00B40FE4">
                                  <w:pPr>
                                    <w:jc w:val="center"/>
                                    <w:rPr>
                                      <w:rFonts w:ascii="Arial" w:hAnsi="Arial" w:cs="Arial"/>
                                      <w:sz w:val="16"/>
                                      <w:szCs w:val="18"/>
                                    </w:rPr>
                                  </w:pPr>
                                  <w:r w:rsidRPr="002C3BA5">
                                    <w:rPr>
                                      <w:rFonts w:ascii="Arial" w:hAnsi="Arial" w:cs="Arial"/>
                                      <w:sz w:val="16"/>
                                      <w:szCs w:val="18"/>
                                    </w:rPr>
                                    <w:t xml:space="preserve">Recibir </w:t>
                                  </w:r>
                                  <w:r w:rsidR="00FF3150" w:rsidRPr="002C3BA5">
                                    <w:rPr>
                                      <w:rFonts w:ascii="Arial" w:hAnsi="Arial" w:cs="Arial"/>
                                      <w:sz w:val="16"/>
                                      <w:szCs w:val="18"/>
                                    </w:rPr>
                                    <w:t>de la Subdirección Corporativa los soportes de pago de la sentencia</w:t>
                                  </w:r>
                                  <w:r w:rsidRPr="002C3BA5">
                                    <w:rPr>
                                      <w:rFonts w:ascii="Arial" w:hAnsi="Arial" w:cs="Arial"/>
                                      <w:sz w:val="16"/>
                                      <w:szCs w:val="18"/>
                                    </w:rPr>
                                    <w:t>, registrar y archivar en el expediente.</w:t>
                                  </w:r>
                                </w:p>
                              </w:txbxContent>
                            </wps:txbx>
                            <wps:bodyPr rot="0" vert="horz" wrap="square" lIns="91440" tIns="45720" rIns="91440" bIns="45720" anchor="t" anchorCtr="0">
                              <a:noAutofit/>
                            </wps:bodyPr>
                          </wps:wsp>
                        </a:graphicData>
                      </a:graphic>
                    </wp:inline>
                  </w:drawing>
                </mc:Choice>
                <mc:Fallback>
                  <w:pict>
                    <v:shape w14:anchorId="3C92C0DA" id="_x0000_s1049" type="#_x0000_t202" style="width:113.8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">
                      <v:textbox>
                        <w:txbxContent>
                          <w:p w14:paraId="600DA4E2" w14:textId="2C215673" w:rsidR="00B40FE4" w:rsidRPr="002C3BA5" w:rsidRDefault="00B40FE4" w:rsidP="00B40FE4">
                            <w:pPr>
                              <w:jc w:val="center"/>
                              <w:rPr>
                                <w:rFonts w:ascii="Arial" w:hAnsi="Arial" w:cs="Arial"/>
                                <w:sz w:val="16"/>
                                <w:szCs w:val="18"/>
                              </w:rPr>
                            </w:pPr>
                            <w:r w:rsidRPr="002C3BA5">
                              <w:rPr>
                                <w:rFonts w:ascii="Arial" w:hAnsi="Arial" w:cs="Arial"/>
                                <w:sz w:val="16"/>
                                <w:szCs w:val="18"/>
                              </w:rPr>
                              <w:t xml:space="preserve">Recibir </w:t>
                            </w:r>
                            <w:r w:rsidR="00FF3150" w:rsidRPr="002C3BA5">
                              <w:rPr>
                                <w:rFonts w:ascii="Arial" w:hAnsi="Arial" w:cs="Arial"/>
                                <w:sz w:val="16"/>
                                <w:szCs w:val="18"/>
                              </w:rPr>
                              <w:t>de la Subdirección Corporativa los soportes de pago de la sentencia</w:t>
                            </w:r>
                            <w:r w:rsidRPr="002C3BA5">
                              <w:rPr>
                                <w:rFonts w:ascii="Arial" w:hAnsi="Arial" w:cs="Arial"/>
                                <w:sz w:val="16"/>
                                <w:szCs w:val="18"/>
                              </w:rPr>
                              <w:t>, registrar y archivar en el expediente.</w:t>
                            </w:r>
                          </w:p>
                        </w:txbxContent>
                      </v:textbox>
                      <w10:anchorlock/>
                    </v:shape>
                  </w:pict>
                </mc:Fallback>
              </mc:AlternateContent>
            </w:r>
          </w:p>
          <w:p w14:paraId="19000459" w14:textId="77777777" w:rsidR="00B40FE4" w:rsidRPr="002C3BA5" w:rsidRDefault="00B40FE4" w:rsidP="00573FED">
            <w:pPr>
              <w:tabs>
                <w:tab w:val="left" w:pos="3046"/>
              </w:tabs>
              <w:spacing w:before="100"/>
              <w:jc w:val="center"/>
              <w:rPr>
                <w:rFonts w:ascii="Arial" w:hAnsi="Arial" w:cs="Arial"/>
                <w:sz w:val="16"/>
                <w:szCs w:val="18"/>
              </w:rPr>
            </w:pPr>
            <w:r w:rsidRPr="002C3BA5">
              <w:rPr>
                <w:rFonts w:ascii="Arial" w:eastAsia="Arial" w:hAnsi="Arial" w:cs="Arial"/>
                <w:bCs/>
                <w:noProof/>
                <w:sz w:val="16"/>
                <w:szCs w:val="18"/>
              </w:rPr>
              <mc:AlternateContent>
                <mc:Choice Requires="wps">
                  <w:drawing>
                    <wp:inline distT="0" distB="0" distL="0" distR="0" wp14:anchorId="60A4FA97" wp14:editId="342E5DDB">
                      <wp:extent cx="0" cy="190500"/>
                      <wp:effectExtent l="76200" t="0" r="57150" b="57150"/>
                      <wp:docPr id="25" name="Conector recto de flecha 2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14B900F0" id="Conector recto de flecha 2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w8AwIAANs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CQhlw8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30B381C8" w14:textId="77777777" w:rsidR="00B40FE4" w:rsidRPr="002C3BA5" w:rsidRDefault="00B40FE4" w:rsidP="00573FED">
            <w:pPr>
              <w:tabs>
                <w:tab w:val="left" w:pos="773"/>
              </w:tabs>
              <w:spacing w:before="100"/>
              <w:rPr>
                <w:rFonts w:ascii="Arial" w:hAnsi="Arial" w:cs="Arial"/>
                <w:sz w:val="16"/>
                <w:szCs w:val="18"/>
              </w:rPr>
            </w:pPr>
            <w:r w:rsidRPr="002C3BA5">
              <w:rPr>
                <w:rFonts w:ascii="Arial" w:hAnsi="Arial" w:cs="Arial"/>
                <w:sz w:val="16"/>
                <w:szCs w:val="18"/>
              </w:rPr>
              <w:t>Soportes de pago</w:t>
            </w:r>
          </w:p>
          <w:p w14:paraId="71869904" w14:textId="77777777" w:rsidR="00B40FE4" w:rsidRPr="002C3BA5" w:rsidRDefault="00B40FE4" w:rsidP="00573FED">
            <w:pPr>
              <w:tabs>
                <w:tab w:val="left" w:pos="773"/>
              </w:tabs>
              <w:spacing w:before="100"/>
              <w:rPr>
                <w:rFonts w:ascii="Arial" w:hAnsi="Arial" w:cs="Arial"/>
                <w:sz w:val="16"/>
                <w:szCs w:val="18"/>
              </w:rPr>
            </w:pPr>
            <w:r w:rsidRPr="002C3BA5">
              <w:rPr>
                <w:rFonts w:ascii="Arial" w:hAnsi="Arial" w:cs="Arial"/>
                <w:sz w:val="16"/>
                <w:szCs w:val="18"/>
              </w:rPr>
              <w:t>Carpeta proceso</w:t>
            </w:r>
          </w:p>
        </w:tc>
        <w:tc>
          <w:tcPr>
            <w:tcW w:w="1984" w:type="dxa"/>
            <w:vAlign w:val="center"/>
          </w:tcPr>
          <w:p w14:paraId="53A9139B" w14:textId="77777777" w:rsidR="00B40FE4" w:rsidRPr="002C3BA5" w:rsidRDefault="00B40FE4" w:rsidP="00573FED">
            <w:pPr>
              <w:tabs>
                <w:tab w:val="left" w:pos="773"/>
              </w:tabs>
              <w:spacing w:before="100"/>
              <w:rPr>
                <w:rFonts w:ascii="Arial" w:hAnsi="Arial" w:cs="Arial"/>
                <w:sz w:val="16"/>
                <w:szCs w:val="18"/>
              </w:rPr>
            </w:pPr>
            <w:r w:rsidRPr="002C3BA5">
              <w:rPr>
                <w:rFonts w:ascii="Arial" w:hAnsi="Arial" w:cs="Arial"/>
                <w:sz w:val="16"/>
                <w:szCs w:val="18"/>
              </w:rPr>
              <w:t>Profesional designado por</w:t>
            </w:r>
            <w:r w:rsidRPr="002C3BA5">
              <w:rPr>
                <w:rFonts w:ascii="Arial" w:hAnsi="Arial" w:cs="Arial"/>
                <w:spacing w:val="1"/>
                <w:sz w:val="16"/>
                <w:szCs w:val="18"/>
              </w:rPr>
              <w:t xml:space="preserve"> </w:t>
            </w:r>
            <w:r w:rsidRPr="002C3BA5">
              <w:rPr>
                <w:rFonts w:ascii="Arial" w:hAnsi="Arial" w:cs="Arial"/>
                <w:sz w:val="16"/>
                <w:szCs w:val="18"/>
              </w:rPr>
              <w:t>Oficina Jurídica</w:t>
            </w:r>
          </w:p>
          <w:p w14:paraId="1862038B" w14:textId="73860EA7" w:rsidR="00B40FE4" w:rsidRPr="002C3BA5" w:rsidRDefault="00B40FE4" w:rsidP="00573FED">
            <w:pPr>
              <w:tabs>
                <w:tab w:val="left" w:pos="773"/>
              </w:tabs>
              <w:spacing w:before="100"/>
              <w:rPr>
                <w:rFonts w:ascii="Arial" w:hAnsi="Arial" w:cs="Arial"/>
                <w:sz w:val="16"/>
                <w:szCs w:val="18"/>
              </w:rPr>
            </w:pPr>
            <w:r w:rsidRPr="002C3BA5">
              <w:rPr>
                <w:rFonts w:ascii="Arial" w:hAnsi="Arial" w:cs="Arial"/>
                <w:sz w:val="16"/>
                <w:szCs w:val="18"/>
              </w:rPr>
              <w:t>Servidor público (funcionario o contratista) asignado para el manejo de la</w:t>
            </w:r>
            <w:r w:rsidR="002C3BA5">
              <w:rPr>
                <w:rFonts w:ascii="Arial" w:hAnsi="Arial" w:cs="Arial"/>
                <w:sz w:val="16"/>
                <w:szCs w:val="18"/>
              </w:rPr>
              <w:t xml:space="preserve"> </w:t>
            </w:r>
            <w:r w:rsidRPr="002C3BA5">
              <w:rPr>
                <w:rFonts w:ascii="Arial" w:hAnsi="Arial" w:cs="Arial"/>
                <w:sz w:val="16"/>
                <w:szCs w:val="18"/>
              </w:rPr>
              <w:t>gestión documental</w:t>
            </w:r>
          </w:p>
        </w:tc>
        <w:tc>
          <w:tcPr>
            <w:tcW w:w="2693" w:type="dxa"/>
            <w:vAlign w:val="center"/>
          </w:tcPr>
          <w:p w14:paraId="032EA3FF" w14:textId="2B4DD4DA" w:rsidR="00B40FE4" w:rsidRPr="002C3BA5" w:rsidRDefault="00B40FE4" w:rsidP="00573FED">
            <w:pPr>
              <w:tabs>
                <w:tab w:val="left" w:pos="2627"/>
              </w:tabs>
              <w:spacing w:before="100"/>
              <w:jc w:val="both"/>
              <w:rPr>
                <w:rFonts w:ascii="Arial" w:hAnsi="Arial" w:cs="Arial"/>
                <w:sz w:val="16"/>
                <w:szCs w:val="18"/>
                <w:highlight w:val="yellow"/>
              </w:rPr>
            </w:pPr>
            <w:r w:rsidRPr="002C3BA5">
              <w:rPr>
                <w:rFonts w:ascii="Arial" w:hAnsi="Arial" w:cs="Arial"/>
                <w:sz w:val="16"/>
                <w:szCs w:val="18"/>
              </w:rPr>
              <w:t xml:space="preserve">Recibir de la Subdirección de Gestión Corporativa - Área de Presupuesto, los soportes que evidencian el pago de la Sentencia (orden de pago en estado cancelado y, en caso de consignación por depósito judicial, copia </w:t>
            </w:r>
            <w:r w:rsidR="002C3BA5" w:rsidRPr="002C3BA5">
              <w:rPr>
                <w:rFonts w:ascii="Arial" w:hAnsi="Arial" w:cs="Arial"/>
                <w:sz w:val="16"/>
                <w:szCs w:val="18"/>
              </w:rPr>
              <w:t>de este</w:t>
            </w:r>
            <w:r w:rsidRPr="002C3BA5">
              <w:rPr>
                <w:rFonts w:ascii="Arial" w:hAnsi="Arial" w:cs="Arial"/>
                <w:sz w:val="16"/>
                <w:szCs w:val="18"/>
              </w:rPr>
              <w:t>) para proceder al trámite de archivo en la carpeta del proceso</w:t>
            </w:r>
          </w:p>
        </w:tc>
      </w:tr>
      <w:tr w:rsidR="00B40FE4" w:rsidRPr="0016473F" w14:paraId="14C064A5" w14:textId="77777777" w:rsidTr="00AC3E7B">
        <w:trPr>
          <w:trHeight w:val="1675"/>
        </w:trPr>
        <w:tc>
          <w:tcPr>
            <w:tcW w:w="568" w:type="dxa"/>
            <w:vAlign w:val="center"/>
          </w:tcPr>
          <w:p w14:paraId="1601EA0F" w14:textId="731241F0" w:rsidR="00B40FE4" w:rsidRPr="0016473F" w:rsidRDefault="00B40FE4" w:rsidP="00573FED">
            <w:pPr>
              <w:tabs>
                <w:tab w:val="left" w:pos="773"/>
              </w:tabs>
              <w:spacing w:before="100"/>
              <w:jc w:val="center"/>
              <w:rPr>
                <w:rFonts w:ascii="Arial" w:hAnsi="Arial" w:cs="Arial"/>
                <w:sz w:val="16"/>
                <w:szCs w:val="18"/>
              </w:rPr>
            </w:pPr>
            <w:r w:rsidRPr="0016473F">
              <w:rPr>
                <w:rFonts w:ascii="Arial" w:hAnsi="Arial" w:cs="Arial"/>
                <w:sz w:val="16"/>
                <w:szCs w:val="18"/>
              </w:rPr>
              <w:t>1</w:t>
            </w:r>
            <w:r w:rsidR="00B339B5">
              <w:rPr>
                <w:rFonts w:ascii="Arial" w:hAnsi="Arial" w:cs="Arial"/>
                <w:sz w:val="16"/>
                <w:szCs w:val="18"/>
              </w:rPr>
              <w:t>5</w:t>
            </w:r>
          </w:p>
        </w:tc>
        <w:tc>
          <w:tcPr>
            <w:tcW w:w="2835" w:type="dxa"/>
            <w:vAlign w:val="center"/>
          </w:tcPr>
          <w:p w14:paraId="627CF30D" w14:textId="77777777" w:rsidR="00B40FE4" w:rsidRPr="0016473F" w:rsidRDefault="00B40FE4" w:rsidP="00573FED">
            <w:pPr>
              <w:tabs>
                <w:tab w:val="left" w:pos="3046"/>
              </w:tabs>
              <w:spacing w:before="100"/>
              <w:jc w:val="center"/>
              <w:rPr>
                <w:rFonts w:ascii="Arial" w:hAnsi="Arial" w:cs="Arial"/>
                <w:sz w:val="16"/>
                <w:szCs w:val="18"/>
              </w:rPr>
            </w:pPr>
          </w:p>
          <w:p w14:paraId="6E851D00"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71D35CB8" wp14:editId="36C4AE83">
                      <wp:extent cx="1421704" cy="432148"/>
                      <wp:effectExtent l="0" t="0" r="26670" b="25400"/>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04" cy="432148"/>
                              </a:xfrm>
                              <a:prstGeom prst="rect">
                                <a:avLst/>
                              </a:prstGeom>
                              <a:solidFill>
                                <a:srgbClr val="FFFFFF"/>
                              </a:solidFill>
                              <a:ln w="9525">
                                <a:solidFill>
                                  <a:srgbClr val="000000"/>
                                </a:solidFill>
                                <a:miter lim="800000"/>
                                <a:headEnd/>
                                <a:tailEnd/>
                              </a:ln>
                            </wps:spPr>
                            <wps:txbx>
                              <w:txbxContent>
                                <w:p w14:paraId="4492DD69" w14:textId="750F66CF" w:rsidR="00B40FE4" w:rsidRPr="00FF3150" w:rsidRDefault="00B40FE4" w:rsidP="00B40FE4">
                                  <w:pPr>
                                    <w:jc w:val="center"/>
                                    <w:rPr>
                                      <w:rFonts w:ascii="Arial" w:hAnsi="Arial" w:cs="Arial"/>
                                      <w:sz w:val="16"/>
                                      <w:szCs w:val="18"/>
                                    </w:rPr>
                                  </w:pPr>
                                  <w:r w:rsidRPr="00FF3150">
                                    <w:rPr>
                                      <w:rFonts w:ascii="Arial" w:hAnsi="Arial" w:cs="Arial"/>
                                      <w:sz w:val="16"/>
                                      <w:szCs w:val="18"/>
                                    </w:rPr>
                                    <w:t>Remitir información para análisis de medio de control de repetición.</w:t>
                                  </w:r>
                                </w:p>
                              </w:txbxContent>
                            </wps:txbx>
                            <wps:bodyPr rot="0" vert="horz" wrap="square" lIns="91440" tIns="45720" rIns="91440" bIns="45720" anchor="t" anchorCtr="0">
                              <a:noAutofit/>
                            </wps:bodyPr>
                          </wps:wsp>
                        </a:graphicData>
                      </a:graphic>
                    </wp:inline>
                  </w:drawing>
                </mc:Choice>
                <mc:Fallback>
                  <w:pict>
                    <v:shape w14:anchorId="71D35CB8" id="_x0000_s1050" type="#_x0000_t202" style="width:111.9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">
                      <v:textbox>
                        <w:txbxContent>
                          <w:p w14:paraId="4492DD69" w14:textId="750F66CF" w:rsidR="00B40FE4" w:rsidRPr="00FF3150" w:rsidRDefault="00B40FE4" w:rsidP="00B40FE4">
                            <w:pPr>
                              <w:jc w:val="center"/>
                              <w:rPr>
                                <w:rFonts w:ascii="Arial" w:hAnsi="Arial" w:cs="Arial"/>
                                <w:sz w:val="16"/>
                                <w:szCs w:val="18"/>
                              </w:rPr>
                            </w:pPr>
                            <w:r w:rsidRPr="00FF3150">
                              <w:rPr>
                                <w:rFonts w:ascii="Arial" w:hAnsi="Arial" w:cs="Arial"/>
                                <w:sz w:val="16"/>
                                <w:szCs w:val="18"/>
                              </w:rPr>
                              <w:t>Remitir información para análisis de medio de control de repetición.</w:t>
                            </w:r>
                          </w:p>
                        </w:txbxContent>
                      </v:textbox>
                      <w10:anchorlock/>
                    </v:shape>
                  </w:pict>
                </mc:Fallback>
              </mc:AlternateContent>
            </w:r>
          </w:p>
          <w:p w14:paraId="03B67CB1" w14:textId="77777777" w:rsidR="00B40FE4" w:rsidRPr="0016473F" w:rsidRDefault="00B40FE4" w:rsidP="00573FED">
            <w:pPr>
              <w:tabs>
                <w:tab w:val="left" w:pos="304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08F989AA" wp14:editId="6822F142">
                      <wp:extent cx="0" cy="190500"/>
                      <wp:effectExtent l="76200" t="0" r="57150" b="57150"/>
                      <wp:docPr id="52" name="Conector recto de flecha 5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771BD22" id="Conector recto de flecha 5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3cemN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0ADA572A"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Carpeta proceso</w:t>
            </w:r>
          </w:p>
        </w:tc>
        <w:tc>
          <w:tcPr>
            <w:tcW w:w="1984" w:type="dxa"/>
            <w:vAlign w:val="center"/>
          </w:tcPr>
          <w:p w14:paraId="754E96F5"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 xml:space="preserve">Jefe Oficina Jurídica </w:t>
            </w:r>
          </w:p>
          <w:p w14:paraId="630237C1"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Profesional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6721BF9A" w14:textId="77777777" w:rsidR="00B40FE4" w:rsidRPr="002C3BA5" w:rsidRDefault="00B40FE4" w:rsidP="00573FED">
            <w:pPr>
              <w:tabs>
                <w:tab w:val="left" w:pos="2627"/>
              </w:tabs>
              <w:spacing w:before="100"/>
              <w:jc w:val="both"/>
              <w:rPr>
                <w:rFonts w:ascii="Arial" w:hAnsi="Arial" w:cs="Arial"/>
                <w:sz w:val="16"/>
                <w:szCs w:val="18"/>
              </w:rPr>
            </w:pPr>
            <w:r w:rsidRPr="002C3BA5">
              <w:rPr>
                <w:rFonts w:ascii="Arial" w:hAnsi="Arial" w:cs="Arial"/>
                <w:sz w:val="16"/>
                <w:szCs w:val="18"/>
              </w:rPr>
              <w:t>Acorde con la información DE PAGO reportada por el funcionario encargado de presupuesto (Corporativa), se remite al abogado que ejerce la defensa para que realice el análisis de medio de control de repetición de conformidad con normativa vigente</w:t>
            </w:r>
          </w:p>
        </w:tc>
      </w:tr>
      <w:tr w:rsidR="00B40FE4" w:rsidRPr="0016473F" w14:paraId="7504558B" w14:textId="77777777" w:rsidTr="00AC3E7B">
        <w:trPr>
          <w:trHeight w:val="1541"/>
        </w:trPr>
        <w:tc>
          <w:tcPr>
            <w:tcW w:w="568" w:type="dxa"/>
            <w:vAlign w:val="center"/>
          </w:tcPr>
          <w:p w14:paraId="33E1BE6C" w14:textId="17B477FB" w:rsidR="00B40FE4" w:rsidRPr="0016473F" w:rsidRDefault="00B339B5" w:rsidP="00573FED">
            <w:pPr>
              <w:tabs>
                <w:tab w:val="left" w:pos="773"/>
              </w:tabs>
              <w:spacing w:before="100"/>
              <w:jc w:val="center"/>
              <w:rPr>
                <w:rFonts w:ascii="Arial" w:hAnsi="Arial" w:cs="Arial"/>
                <w:sz w:val="16"/>
                <w:szCs w:val="18"/>
              </w:rPr>
            </w:pPr>
            <w:r>
              <w:rPr>
                <w:rFonts w:ascii="Arial" w:hAnsi="Arial" w:cs="Arial"/>
                <w:sz w:val="16"/>
                <w:szCs w:val="18"/>
              </w:rPr>
              <w:t>16</w:t>
            </w:r>
          </w:p>
        </w:tc>
        <w:tc>
          <w:tcPr>
            <w:tcW w:w="2835" w:type="dxa"/>
            <w:vAlign w:val="center"/>
          </w:tcPr>
          <w:p w14:paraId="7652FCB7"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p>
          <w:p w14:paraId="68B5DD42"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r w:rsidRPr="0016473F">
              <w:rPr>
                <w:rFonts w:ascii="Arial" w:hAnsi="Arial" w:cs="Arial"/>
                <w:noProof/>
                <w:sz w:val="16"/>
              </w:rPr>
              <mc:AlternateContent>
                <mc:Choice Requires="wps">
                  <w:drawing>
                    <wp:inline distT="0" distB="0" distL="0" distR="0" wp14:anchorId="1F8E5B27" wp14:editId="6BFBDD41">
                      <wp:extent cx="1427245" cy="482252"/>
                      <wp:effectExtent l="0" t="0" r="20955" b="13335"/>
                      <wp:docPr id="53" name="Rectángulo 5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245" cy="48225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4DB9AA" w14:textId="77777777" w:rsidR="00B40FE4" w:rsidRPr="00AC3E7B" w:rsidRDefault="00B40FE4" w:rsidP="00AC3E7B">
                                  <w:pPr>
                                    <w:jc w:val="center"/>
                                    <w:rPr>
                                      <w:rFonts w:ascii="Arial" w:hAnsi="Arial" w:cs="Arial"/>
                                      <w:sz w:val="16"/>
                                      <w:szCs w:val="18"/>
                                    </w:rPr>
                                  </w:pPr>
                                  <w:r w:rsidRPr="00B339B5">
                                    <w:rPr>
                                      <w:rFonts w:ascii="Arial" w:hAnsi="Arial" w:cs="Arial"/>
                                      <w:sz w:val="16"/>
                                      <w:szCs w:val="18"/>
                                    </w:rPr>
                                    <w:t>Elaborar ficha técnica SIPROJ efectuando el análisis procedibilidad del medio de control de repetición.</w:t>
                                  </w:r>
                                </w:p>
                              </w:txbxContent>
                            </wps:txbx>
                            <wps:bodyPr rot="0" vert="horz" wrap="square" lIns="0" tIns="0" rIns="0" bIns="0" anchor="b" anchorCtr="0" upright="1">
                              <a:noAutofit/>
                            </wps:bodyPr>
                          </wps:wsp>
                        </a:graphicData>
                      </a:graphic>
                    </wp:inline>
                  </w:drawing>
                </mc:Choice>
                <mc:Fallback>
                  <w:pict>
                    <v:rect w14:anchorId="1F8E5B27" id="Rectángulo 53" o:spid="_x0000_s1051" alt="Rectángulo actividad" style="width:112.4pt;height:37.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">
                      <v:shadow color="black" opacity=".5" offset="6pt,-6pt"/>
                      <v:textbox inset="0,0,0,0">
                        <w:txbxContent>
                          <w:p w14:paraId="5A4DB9AA" w14:textId="77777777" w:rsidR="00B40FE4" w:rsidRPr="00AC3E7B" w:rsidRDefault="00B40FE4" w:rsidP="00AC3E7B">
                            <w:pPr>
                              <w:jc w:val="center"/>
                              <w:rPr>
                                <w:rFonts w:ascii="Arial" w:hAnsi="Arial" w:cs="Arial"/>
                                <w:sz w:val="16"/>
                                <w:szCs w:val="18"/>
                              </w:rPr>
                            </w:pPr>
                            <w:r w:rsidRPr="00B339B5">
                              <w:rPr>
                                <w:rFonts w:ascii="Arial" w:hAnsi="Arial" w:cs="Arial"/>
                                <w:sz w:val="16"/>
                                <w:szCs w:val="18"/>
                              </w:rPr>
                              <w:t xml:space="preserve">Elaborar ficha técnica </w:t>
                            </w:r>
                            <w:proofErr w:type="spellStart"/>
                            <w:r w:rsidRPr="00B339B5">
                              <w:rPr>
                                <w:rFonts w:ascii="Arial" w:hAnsi="Arial" w:cs="Arial"/>
                                <w:sz w:val="16"/>
                                <w:szCs w:val="18"/>
                              </w:rPr>
                              <w:t>SIPROJ</w:t>
                            </w:r>
                            <w:proofErr w:type="spellEnd"/>
                            <w:r w:rsidRPr="00B339B5">
                              <w:rPr>
                                <w:rFonts w:ascii="Arial" w:hAnsi="Arial" w:cs="Arial"/>
                                <w:sz w:val="16"/>
                                <w:szCs w:val="18"/>
                              </w:rPr>
                              <w:t xml:space="preserve"> efectuando el análisis procedibilidad del medio de control de repetición.</w:t>
                            </w:r>
                          </w:p>
                        </w:txbxContent>
                      </v:textbox>
                      <w10:anchorlock/>
                    </v:rect>
                  </w:pict>
                </mc:Fallback>
              </mc:AlternateContent>
            </w:r>
          </w:p>
          <w:p w14:paraId="0596A4F2" w14:textId="77777777" w:rsidR="00B339B5" w:rsidRDefault="00B339B5" w:rsidP="00573FED">
            <w:pPr>
              <w:pStyle w:val="Prrafodelista"/>
              <w:tabs>
                <w:tab w:val="left" w:pos="3046"/>
              </w:tabs>
              <w:spacing w:before="100"/>
              <w:ind w:left="0"/>
              <w:jc w:val="center"/>
              <w:rPr>
                <w:rFonts w:ascii="Arial" w:hAnsi="Arial" w:cs="Arial"/>
                <w:sz w:val="16"/>
                <w:szCs w:val="18"/>
              </w:rPr>
            </w:pPr>
          </w:p>
          <w:p w14:paraId="32367D2A" w14:textId="26C355D2" w:rsidR="00B40FE4" w:rsidRPr="0016473F" w:rsidRDefault="00B40FE4" w:rsidP="00B339B5">
            <w:pPr>
              <w:pStyle w:val="Prrafodelista"/>
              <w:tabs>
                <w:tab w:val="left" w:pos="3046"/>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78AEC422" wp14:editId="63A745E2">
                      <wp:extent cx="0" cy="190500"/>
                      <wp:effectExtent l="76200" t="0" r="57150" b="57150"/>
                      <wp:docPr id="54" name="Conector recto de flecha 5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9B6B116" id="Conector recto de flecha 5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Asiye4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6F6C8EB2"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p w14:paraId="32AB25B8"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z w:val="16"/>
                <w:szCs w:val="18"/>
              </w:rPr>
              <w:t>Ficha SIPROJWEB</w:t>
            </w:r>
          </w:p>
          <w:p w14:paraId="6AD2E2C7" w14:textId="77777777" w:rsidR="00B40FE4" w:rsidRPr="0016473F" w:rsidRDefault="00B40FE4" w:rsidP="00573FED">
            <w:pPr>
              <w:tabs>
                <w:tab w:val="left" w:pos="1593"/>
              </w:tabs>
              <w:spacing w:before="100"/>
              <w:rPr>
                <w:rFonts w:ascii="Arial" w:hAnsi="Arial" w:cs="Arial"/>
                <w:sz w:val="16"/>
                <w:szCs w:val="18"/>
              </w:rPr>
            </w:pPr>
          </w:p>
        </w:tc>
        <w:tc>
          <w:tcPr>
            <w:tcW w:w="1984" w:type="dxa"/>
            <w:vAlign w:val="center"/>
          </w:tcPr>
          <w:p w14:paraId="3752CB74" w14:textId="77777777" w:rsidR="00B40FE4" w:rsidRPr="0016473F" w:rsidRDefault="00B40FE4" w:rsidP="00573FED">
            <w:pPr>
              <w:pStyle w:val="Prrafodelista"/>
              <w:tabs>
                <w:tab w:val="left" w:pos="1771"/>
              </w:tabs>
              <w:spacing w:before="100"/>
              <w:ind w:left="31"/>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7E53EEFD" w14:textId="77777777" w:rsidR="00B40FE4" w:rsidRPr="0016473F" w:rsidRDefault="00B40FE4" w:rsidP="00573FED">
            <w:pPr>
              <w:tabs>
                <w:tab w:val="left" w:pos="2587"/>
              </w:tabs>
              <w:spacing w:before="100"/>
              <w:jc w:val="both"/>
              <w:rPr>
                <w:rFonts w:ascii="Arial" w:hAnsi="Arial" w:cs="Arial"/>
                <w:sz w:val="16"/>
                <w:szCs w:val="18"/>
              </w:rPr>
            </w:pPr>
            <w:r w:rsidRPr="0016473F">
              <w:rPr>
                <w:rFonts w:ascii="Arial" w:hAnsi="Arial" w:cs="Arial"/>
                <w:sz w:val="16"/>
                <w:szCs w:val="18"/>
              </w:rPr>
              <w:t>El abogado designado, elabora la ficha técnica SIPROJWEB y adjunta en PDF los documentos pertinentes.</w:t>
            </w:r>
          </w:p>
        </w:tc>
      </w:tr>
      <w:tr w:rsidR="00B40FE4" w:rsidRPr="0016473F" w14:paraId="0DDB16CC" w14:textId="77777777" w:rsidTr="00AC3E7B">
        <w:tc>
          <w:tcPr>
            <w:tcW w:w="568" w:type="dxa"/>
            <w:vAlign w:val="center"/>
          </w:tcPr>
          <w:p w14:paraId="4252BC98" w14:textId="245361A7" w:rsidR="00B40FE4" w:rsidRPr="0016473F" w:rsidRDefault="00AC3E7B" w:rsidP="00573FED">
            <w:pPr>
              <w:tabs>
                <w:tab w:val="left" w:pos="773"/>
              </w:tabs>
              <w:spacing w:before="100"/>
              <w:jc w:val="center"/>
              <w:rPr>
                <w:rFonts w:ascii="Arial" w:hAnsi="Arial" w:cs="Arial"/>
                <w:sz w:val="16"/>
                <w:szCs w:val="18"/>
              </w:rPr>
            </w:pPr>
            <w:r>
              <w:rPr>
                <w:rFonts w:ascii="Arial" w:hAnsi="Arial" w:cs="Arial"/>
                <w:sz w:val="16"/>
                <w:szCs w:val="18"/>
              </w:rPr>
              <w:t>17</w:t>
            </w:r>
          </w:p>
        </w:tc>
        <w:tc>
          <w:tcPr>
            <w:tcW w:w="2835" w:type="dxa"/>
            <w:vAlign w:val="center"/>
          </w:tcPr>
          <w:p w14:paraId="7B19D9DF" w14:textId="77777777" w:rsidR="00B40FE4" w:rsidRPr="0016473F" w:rsidRDefault="00B40FE4" w:rsidP="00AC3E7B">
            <w:pPr>
              <w:pStyle w:val="Prrafodelista"/>
              <w:tabs>
                <w:tab w:val="left" w:pos="3046"/>
              </w:tabs>
              <w:spacing w:before="100"/>
              <w:ind w:left="0"/>
              <w:jc w:val="center"/>
              <w:rPr>
                <w:rFonts w:ascii="Arial" w:hAnsi="Arial" w:cs="Arial"/>
                <w:sz w:val="16"/>
                <w:szCs w:val="18"/>
              </w:rPr>
            </w:pPr>
          </w:p>
          <w:p w14:paraId="29C84B3B" w14:textId="77777777" w:rsidR="00B40FE4" w:rsidRPr="0016473F" w:rsidRDefault="00B40FE4" w:rsidP="00AC3E7B">
            <w:pPr>
              <w:pStyle w:val="Prrafodelista"/>
              <w:tabs>
                <w:tab w:val="left" w:pos="3046"/>
              </w:tabs>
              <w:spacing w:before="100"/>
              <w:ind w:left="0"/>
              <w:jc w:val="center"/>
              <w:rPr>
                <w:rFonts w:ascii="Arial" w:hAnsi="Arial" w:cs="Arial"/>
                <w:sz w:val="16"/>
                <w:szCs w:val="18"/>
              </w:rPr>
            </w:pPr>
            <w:r w:rsidRPr="0016473F">
              <w:rPr>
                <w:rFonts w:ascii="Arial" w:hAnsi="Arial" w:cs="Arial"/>
                <w:noProof/>
                <w:sz w:val="16"/>
              </w:rPr>
              <mc:AlternateContent>
                <mc:Choice Requires="wps">
                  <w:drawing>
                    <wp:inline distT="0" distB="0" distL="0" distR="0" wp14:anchorId="2330E0EB" wp14:editId="6593139B">
                      <wp:extent cx="1246340" cy="513567"/>
                      <wp:effectExtent l="0" t="0" r="11430" b="20320"/>
                      <wp:docPr id="57" name="Rectángulo 57"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340" cy="513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C0238F4" w14:textId="77777777" w:rsidR="00B40FE4" w:rsidRPr="00AC3E7B" w:rsidRDefault="00B40FE4" w:rsidP="00AC3E7B">
                                  <w:pPr>
                                    <w:jc w:val="center"/>
                                    <w:rPr>
                                      <w:rFonts w:ascii="Arial" w:hAnsi="Arial" w:cs="Arial"/>
                                      <w:sz w:val="16"/>
                                      <w:szCs w:val="18"/>
                                    </w:rPr>
                                  </w:pPr>
                                  <w:r w:rsidRPr="00AC3E7B">
                                    <w:rPr>
                                      <w:rFonts w:ascii="Arial" w:hAnsi="Arial" w:cs="Arial"/>
                                      <w:sz w:val="16"/>
                                      <w:szCs w:val="18"/>
                                    </w:rPr>
                                    <w:t xml:space="preserve">Presentar el caso ante el Comité de Conciliación para determinación de adelantar acción de repetición </w:t>
                                  </w:r>
                                </w:p>
                              </w:txbxContent>
                            </wps:txbx>
                            <wps:bodyPr rot="0" vert="horz" wrap="square" lIns="0" tIns="0" rIns="0" bIns="0" anchor="b" anchorCtr="0" upright="1">
                              <a:noAutofit/>
                            </wps:bodyPr>
                          </wps:wsp>
                        </a:graphicData>
                      </a:graphic>
                    </wp:inline>
                  </w:drawing>
                </mc:Choice>
                <mc:Fallback>
                  <w:pict>
                    <v:rect w14:anchorId="2330E0EB" id="Rectángulo 57" o:spid="_x0000_s1052" alt="Rectángulo actividad" style="width:98.15pt;height:40.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">
                      <v:shadow color="black" opacity=".5" offset="6pt,-6pt"/>
                      <v:textbox inset="0,0,0,0">
                        <w:txbxContent>
                          <w:p w14:paraId="7C0238F4" w14:textId="77777777" w:rsidR="00B40FE4" w:rsidRPr="00AC3E7B" w:rsidRDefault="00B40FE4" w:rsidP="00AC3E7B">
                            <w:pPr>
                              <w:jc w:val="center"/>
                              <w:rPr>
                                <w:rFonts w:ascii="Arial" w:hAnsi="Arial" w:cs="Arial"/>
                                <w:sz w:val="16"/>
                                <w:szCs w:val="18"/>
                              </w:rPr>
                            </w:pPr>
                            <w:r w:rsidRPr="00AC3E7B">
                              <w:rPr>
                                <w:rFonts w:ascii="Arial" w:hAnsi="Arial" w:cs="Arial"/>
                                <w:sz w:val="16"/>
                                <w:szCs w:val="18"/>
                              </w:rPr>
                              <w:t xml:space="preserve">Presentar el caso ante el Comité de Conciliación para determinación de adelantar acción de repetición </w:t>
                            </w:r>
                          </w:p>
                        </w:txbxContent>
                      </v:textbox>
                      <w10:anchorlock/>
                    </v:rect>
                  </w:pict>
                </mc:Fallback>
              </mc:AlternateContent>
            </w:r>
          </w:p>
          <w:p w14:paraId="03FADCCC" w14:textId="3D8F40B5" w:rsidR="00B40FE4" w:rsidRDefault="00B40FE4" w:rsidP="00AC3E7B">
            <w:pPr>
              <w:pStyle w:val="Prrafodelista"/>
              <w:tabs>
                <w:tab w:val="left" w:pos="3046"/>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744F9C1B" wp14:editId="2D24B132">
                      <wp:extent cx="0" cy="190500"/>
                      <wp:effectExtent l="76200" t="0" r="57150" b="57150"/>
                      <wp:docPr id="58" name="Conector recto de flecha 58"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28F721E0" id="Conector recto de flecha 58"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Jp/utM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3BB22896" w14:textId="059F9375" w:rsidR="00AC3E7B" w:rsidRDefault="00AC3E7B" w:rsidP="00AC3E7B">
            <w:pPr>
              <w:pStyle w:val="Prrafodelista"/>
              <w:tabs>
                <w:tab w:val="left" w:pos="3046"/>
              </w:tabs>
              <w:spacing w:before="100"/>
              <w:ind w:left="0"/>
              <w:jc w:val="center"/>
              <w:rPr>
                <w:rFonts w:ascii="Arial" w:hAnsi="Arial" w:cs="Arial"/>
                <w:sz w:val="16"/>
                <w:szCs w:val="18"/>
              </w:rPr>
            </w:pPr>
            <w:r w:rsidRPr="0016473F">
              <w:rPr>
                <w:noProof/>
                <w:sz w:val="16"/>
              </w:rPr>
              <mc:AlternateContent>
                <mc:Choice Requires="wps">
                  <w:drawing>
                    <wp:inline distT="0" distB="0" distL="0" distR="0" wp14:anchorId="55E8932B" wp14:editId="5662C424">
                      <wp:extent cx="333375" cy="355600"/>
                      <wp:effectExtent l="0" t="0" r="28575" b="44450"/>
                      <wp:docPr id="7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EF2D0A" w14:textId="6211D2D5" w:rsidR="00AC3E7B" w:rsidRPr="003D18D2" w:rsidRDefault="00AC3E7B" w:rsidP="00AC3E7B">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w:pict>
                    <v:shape w14:anchorId="55E8932B" id="_x0000_s1053"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">
                      <v:shadow color="black" opacity=".5" offset="6pt,-6pt"/>
                      <v:textbox>
                        <w:txbxContent>
                          <w:p w14:paraId="2FEF2D0A" w14:textId="6211D2D5" w:rsidR="00AC3E7B" w:rsidRPr="003D18D2" w:rsidRDefault="00AC3E7B" w:rsidP="00AC3E7B">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C</w:t>
                            </w:r>
                          </w:p>
                        </w:txbxContent>
                      </v:textbox>
                      <w10:anchorlock/>
                    </v:shape>
                  </w:pict>
                </mc:Fallback>
              </mc:AlternateContent>
            </w:r>
          </w:p>
          <w:p w14:paraId="49F520BA" w14:textId="5353BA9C" w:rsidR="00B40FE4" w:rsidRPr="0016473F" w:rsidRDefault="00B40FE4" w:rsidP="00AC3E7B">
            <w:pPr>
              <w:pStyle w:val="Prrafodelista"/>
              <w:tabs>
                <w:tab w:val="left" w:pos="3046"/>
              </w:tabs>
              <w:spacing w:before="100"/>
              <w:ind w:left="0"/>
              <w:rPr>
                <w:rFonts w:ascii="Arial" w:hAnsi="Arial" w:cs="Arial"/>
                <w:noProof/>
                <w:sz w:val="16"/>
                <w:szCs w:val="18"/>
              </w:rPr>
            </w:pPr>
          </w:p>
        </w:tc>
        <w:tc>
          <w:tcPr>
            <w:tcW w:w="1701" w:type="dxa"/>
            <w:vAlign w:val="center"/>
          </w:tcPr>
          <w:p w14:paraId="5BF55643" w14:textId="77777777" w:rsidR="00B40FE4" w:rsidRPr="0016473F" w:rsidRDefault="00B40FE4" w:rsidP="00573FED">
            <w:pPr>
              <w:tabs>
                <w:tab w:val="left" w:pos="773"/>
              </w:tabs>
              <w:spacing w:before="100"/>
              <w:rPr>
                <w:rFonts w:ascii="Arial" w:hAnsi="Arial" w:cs="Arial"/>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tc>
        <w:tc>
          <w:tcPr>
            <w:tcW w:w="1984" w:type="dxa"/>
            <w:vAlign w:val="center"/>
          </w:tcPr>
          <w:p w14:paraId="6DFB283F"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(funcionario o contratista)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5743E5E8"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Presentar caso ante el Comité de Conciliación, para que este analice y determine la procedibilidad de adelantar acción de repetición.</w:t>
            </w:r>
          </w:p>
          <w:p w14:paraId="62D7DA35"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Entrega copia del acta con la determinación a OJ</w:t>
            </w:r>
          </w:p>
        </w:tc>
      </w:tr>
      <w:tr w:rsidR="00B40FE4" w:rsidRPr="0016473F" w14:paraId="53BBD04E" w14:textId="77777777" w:rsidTr="00AC3E7B">
        <w:trPr>
          <w:trHeight w:val="3039"/>
        </w:trPr>
        <w:tc>
          <w:tcPr>
            <w:tcW w:w="568" w:type="dxa"/>
            <w:vAlign w:val="center"/>
          </w:tcPr>
          <w:p w14:paraId="29064709" w14:textId="77777777" w:rsidR="00B40FE4" w:rsidRPr="0016473F" w:rsidRDefault="00B40FE4" w:rsidP="00573FED">
            <w:pPr>
              <w:tabs>
                <w:tab w:val="left" w:pos="773"/>
              </w:tabs>
              <w:spacing w:before="100"/>
              <w:rPr>
                <w:rFonts w:ascii="Arial" w:hAnsi="Arial" w:cs="Arial"/>
                <w:sz w:val="16"/>
                <w:szCs w:val="18"/>
              </w:rPr>
            </w:pPr>
          </w:p>
        </w:tc>
        <w:tc>
          <w:tcPr>
            <w:tcW w:w="2835" w:type="dxa"/>
            <w:vAlign w:val="center"/>
          </w:tcPr>
          <w:p w14:paraId="07DDB2B3" w14:textId="77777777" w:rsidR="00AC3E7B" w:rsidRDefault="00AC3E7B" w:rsidP="00573FED">
            <w:pPr>
              <w:tabs>
                <w:tab w:val="left" w:pos="2896"/>
              </w:tabs>
              <w:spacing w:before="100"/>
              <w:jc w:val="center"/>
              <w:rPr>
                <w:rFonts w:ascii="Arial" w:hAnsi="Arial" w:cs="Arial"/>
                <w:sz w:val="16"/>
                <w:szCs w:val="18"/>
              </w:rPr>
            </w:pPr>
            <w:r w:rsidRPr="0016473F">
              <w:rPr>
                <w:noProof/>
                <w:sz w:val="16"/>
              </w:rPr>
              <mc:AlternateContent>
                <mc:Choice Requires="wps">
                  <w:drawing>
                    <wp:inline distT="0" distB="0" distL="0" distR="0" wp14:anchorId="08995DC6" wp14:editId="7EAF1BBD">
                      <wp:extent cx="333375" cy="355600"/>
                      <wp:effectExtent l="0" t="0" r="28575" b="44450"/>
                      <wp:docPr id="7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56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46A1BC5" w14:textId="77777777" w:rsidR="00AC3E7B" w:rsidRPr="003D18D2" w:rsidRDefault="00AC3E7B" w:rsidP="00AC3E7B">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C</w:t>
                                  </w:r>
                                </w:p>
                              </w:txbxContent>
                            </wps:txbx>
                            <wps:bodyPr rot="0" vert="horz" wrap="square" lIns="91440" tIns="45720" rIns="91440" bIns="45720" anchor="t" anchorCtr="0" upright="1">
                              <a:noAutofit/>
                            </wps:bodyPr>
                          </wps:wsp>
                        </a:graphicData>
                      </a:graphic>
                    </wp:inline>
                  </w:drawing>
                </mc:Choice>
                <mc:Fallback>
                  <w:pict>
                    <v:shape w14:anchorId="08995DC6" id="_x0000_s1054" type="#_x0000_t177" alt="Enlace entre Páginas (se " style="width:26.2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">
                      <v:shadow color="black" opacity=".5" offset="6pt,-6pt"/>
                      <v:textbox>
                        <w:txbxContent>
                          <w:p w14:paraId="546A1BC5" w14:textId="77777777" w:rsidR="00AC3E7B" w:rsidRPr="003D18D2" w:rsidRDefault="00AC3E7B" w:rsidP="00AC3E7B">
                            <w:pPr>
                              <w:ind w:hanging="2"/>
                              <w:jc w:val="center"/>
                              <w:rPr>
                                <w:rFonts w:ascii="Arial" w:hAnsi="Arial" w:cs="Arial"/>
                                <w:b/>
                                <w:bCs/>
                                <w:caps/>
                                <w:color w:val="000000"/>
                                <w:sz w:val="20"/>
                                <w:szCs w:val="20"/>
                                <w:lang w:val="es-ES_tradnl"/>
                              </w:rPr>
                            </w:pPr>
                            <w:r>
                              <w:rPr>
                                <w:rFonts w:ascii="Arial" w:hAnsi="Arial" w:cs="Arial"/>
                                <w:b/>
                                <w:bCs/>
                                <w:caps/>
                                <w:color w:val="000000"/>
                                <w:sz w:val="18"/>
                                <w:szCs w:val="18"/>
                                <w:lang w:val="es-ES_tradnl"/>
                              </w:rPr>
                              <w:t>C</w:t>
                            </w:r>
                          </w:p>
                        </w:txbxContent>
                      </v:textbox>
                      <w10:anchorlock/>
                    </v:shape>
                  </w:pict>
                </mc:Fallback>
              </mc:AlternateContent>
            </w:r>
          </w:p>
          <w:p w14:paraId="5736629E" w14:textId="5CC870DE" w:rsidR="00B40FE4" w:rsidRPr="0016473F" w:rsidRDefault="00AC3E7B" w:rsidP="00573FED">
            <w:pPr>
              <w:tabs>
                <w:tab w:val="left" w:pos="2896"/>
              </w:tabs>
              <w:spacing w:before="10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109ED6E2" wp14:editId="38A65499">
                      <wp:extent cx="0" cy="190500"/>
                      <wp:effectExtent l="76200" t="0" r="57150" b="57150"/>
                      <wp:docPr id="75" name="Conector recto de flecha 75"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5498BA2" id="Conector recto de flecha 75"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V45a+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r w:rsidR="00B40FE4" w:rsidRPr="0016473F">
              <w:rPr>
                <w:rFonts w:ascii="Arial" w:hAnsi="Arial" w:cs="Arial"/>
                <w:sz w:val="16"/>
                <w:szCs w:val="18"/>
              </w:rPr>
              <w:t xml:space="preserve">      </w:t>
            </w:r>
          </w:p>
          <w:p w14:paraId="5C7226EE" w14:textId="77777777" w:rsidR="00B40FE4" w:rsidRPr="0016473F" w:rsidRDefault="00B40FE4" w:rsidP="00573FED">
            <w:pPr>
              <w:tabs>
                <w:tab w:val="left" w:pos="2896"/>
              </w:tabs>
              <w:spacing w:before="100"/>
              <w:jc w:val="center"/>
              <w:rPr>
                <w:rFonts w:ascii="Arial" w:hAnsi="Arial" w:cs="Arial"/>
                <w:sz w:val="16"/>
                <w:szCs w:val="18"/>
              </w:rPr>
            </w:pPr>
            <w:r w:rsidRPr="0016473F">
              <w:rPr>
                <w:rFonts w:ascii="Arial" w:hAnsi="Arial" w:cs="Arial"/>
                <w:sz w:val="16"/>
                <w:szCs w:val="18"/>
              </w:rPr>
              <w:t xml:space="preserve">                          </w:t>
            </w:r>
            <w:r w:rsidRPr="0016473F">
              <w:rPr>
                <w:rFonts w:ascii="Arial" w:eastAsia="Arial" w:hAnsi="Arial" w:cs="Arial"/>
                <w:bCs/>
                <w:noProof/>
                <w:sz w:val="16"/>
              </w:rPr>
              <mc:AlternateContent>
                <mc:Choice Requires="wps">
                  <w:drawing>
                    <wp:inline distT="0" distB="0" distL="0" distR="0" wp14:anchorId="3DEB6963" wp14:editId="0B36DC86">
                      <wp:extent cx="204825" cy="0"/>
                      <wp:effectExtent l="0" t="76200" r="24130" b="95250"/>
                      <wp:docPr id="244" name="Conector recto de flecha 244"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6DAF0338" id="Conector recto de flecha 244"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" strokecolor="windowText" strokeweight=".5pt">
                      <v:stroke endarrow="block" joinstyle="miter"/>
                      <w10:anchorlock/>
                    </v:shape>
                  </w:pict>
                </mc:Fallback>
              </mc:AlternateContent>
            </w:r>
            <w:r w:rsidRPr="0016473F">
              <w:rPr>
                <w:rFonts w:ascii="Arial" w:hAnsi="Arial" w:cs="Arial"/>
                <w:sz w:val="16"/>
                <w:szCs w:val="18"/>
              </w:rPr>
              <w:t xml:space="preserve">NO </w:t>
            </w:r>
            <w:r w:rsidRPr="0016473F">
              <w:rPr>
                <w:rFonts w:ascii="Arial" w:eastAsia="Arial" w:hAnsi="Arial" w:cs="Arial"/>
                <w:bCs/>
                <w:noProof/>
                <w:sz w:val="16"/>
              </w:rPr>
              <mc:AlternateContent>
                <mc:Choice Requires="wps">
                  <w:drawing>
                    <wp:inline distT="0" distB="0" distL="0" distR="0" wp14:anchorId="52B6C730" wp14:editId="4904535B">
                      <wp:extent cx="466725" cy="395605"/>
                      <wp:effectExtent l="0" t="0" r="28575" b="23495"/>
                      <wp:docPr id="19" name="Diagrama de flujo: conector 19"/>
                      <wp:cNvGraphicFramePr/>
                      <a:graphic xmlns:a="http://schemas.openxmlformats.org/drawingml/2006/main">
                        <a:graphicData uri="http://schemas.microsoft.com/office/word/2010/wordprocessingShape">
                          <wps:wsp>
                            <wps:cNvSpPr/>
                            <wps:spPr>
                              <a:xfrm>
                                <a:off x="0" y="0"/>
                                <a:ext cx="466725" cy="395605"/>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673952BD" w14:textId="77777777" w:rsidR="00B40FE4" w:rsidRPr="000E39E5" w:rsidRDefault="00B40FE4" w:rsidP="00B40FE4">
                                  <w:pPr>
                                    <w:rPr>
                                      <w:rFonts w:ascii="Arial" w:hAnsi="Arial" w:cs="Arial"/>
                                      <w:color w:val="000000" w:themeColor="text1"/>
                                      <w:sz w:val="18"/>
                                      <w:szCs w:val="18"/>
                                    </w:rPr>
                                  </w:pPr>
                                  <w:r>
                                    <w:rPr>
                                      <w:rFonts w:ascii="Arial" w:hAnsi="Arial" w:cs="Arial"/>
                                      <w:color w:val="000000" w:themeColor="text1"/>
                                      <w:sz w:val="18"/>
                                      <w:szCs w:val="1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B6C730" id="Diagrama de flujo: conector 19" o:spid="_x0000_s1055" type="#_x0000_t120" style="width:36.75pt;height:3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" filled="f" strokecolor="#0d0d0d" strokeweight="1pt">
                      <v:stroke joinstyle="miter"/>
                      <v:textbox>
                        <w:txbxContent>
                          <w:p w14:paraId="673952BD" w14:textId="77777777" w:rsidR="00B40FE4" w:rsidRPr="000E39E5" w:rsidRDefault="00B40FE4" w:rsidP="00B40FE4">
                            <w:pPr>
                              <w:rPr>
                                <w:rFonts w:ascii="Arial" w:hAnsi="Arial" w:cs="Arial"/>
                                <w:color w:val="000000" w:themeColor="text1"/>
                                <w:sz w:val="18"/>
                                <w:szCs w:val="18"/>
                              </w:rPr>
                            </w:pPr>
                            <w:r>
                              <w:rPr>
                                <w:rFonts w:ascii="Arial" w:hAnsi="Arial" w:cs="Arial"/>
                                <w:color w:val="000000" w:themeColor="text1"/>
                                <w:sz w:val="18"/>
                                <w:szCs w:val="18"/>
                              </w:rPr>
                              <w:t>18</w:t>
                            </w:r>
                          </w:p>
                        </w:txbxContent>
                      </v:textbox>
                      <w10:anchorlock/>
                    </v:shape>
                  </w:pict>
                </mc:Fallback>
              </mc:AlternateContent>
            </w:r>
          </w:p>
          <w:p w14:paraId="224C6901" w14:textId="77777777" w:rsidR="00B40FE4" w:rsidRPr="0016473F" w:rsidRDefault="00B40FE4" w:rsidP="00573FED">
            <w:pPr>
              <w:tabs>
                <w:tab w:val="left" w:pos="3046"/>
              </w:tabs>
              <w:spacing w:before="100"/>
              <w:jc w:val="center"/>
              <w:rPr>
                <w:rFonts w:ascii="Arial" w:hAnsi="Arial" w:cs="Arial"/>
                <w:noProof/>
                <w:sz w:val="16"/>
                <w:szCs w:val="18"/>
              </w:rPr>
            </w:pPr>
            <w:r w:rsidRPr="0016473F">
              <w:rPr>
                <w:rFonts w:ascii="Arial" w:hAnsi="Arial" w:cs="Arial"/>
                <w:noProof/>
                <w:sz w:val="16"/>
              </w:rPr>
              <mc:AlternateContent>
                <mc:Choice Requires="wps">
                  <w:drawing>
                    <wp:inline distT="0" distB="0" distL="0" distR="0" wp14:anchorId="45FE9882" wp14:editId="67A7953C">
                      <wp:extent cx="1564840" cy="770351"/>
                      <wp:effectExtent l="19050" t="19050" r="16510" b="29845"/>
                      <wp:docPr id="61"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840" cy="770351"/>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4BA750C" w14:textId="77777777" w:rsidR="00B40FE4" w:rsidRPr="000C3CDA" w:rsidRDefault="00B40FE4" w:rsidP="00B40FE4">
                                  <w:pPr>
                                    <w:jc w:val="center"/>
                                    <w:rPr>
                                      <w:rFonts w:ascii="Arial" w:hAnsi="Arial" w:cs="Arial"/>
                                      <w:sz w:val="16"/>
                                      <w:szCs w:val="16"/>
                                    </w:rPr>
                                  </w:pPr>
                                  <w:r>
                                    <w:rPr>
                                      <w:rFonts w:ascii="Arial" w:hAnsi="Arial" w:cs="Arial"/>
                                      <w:sz w:val="16"/>
                                      <w:szCs w:val="16"/>
                                    </w:rPr>
                                    <w:t>¿Comité adopta la</w:t>
                                  </w:r>
                                  <w:r w:rsidRPr="000C3CDA">
                                    <w:rPr>
                                      <w:rFonts w:ascii="Arial" w:hAnsi="Arial" w:cs="Arial"/>
                                      <w:sz w:val="16"/>
                                      <w:szCs w:val="16"/>
                                    </w:rPr>
                                    <w:t xml:space="preserve"> decisión de</w:t>
                                  </w:r>
                                  <w:r>
                                    <w:rPr>
                                      <w:rFonts w:ascii="Arial" w:hAnsi="Arial" w:cs="Arial"/>
                                      <w:sz w:val="16"/>
                                      <w:szCs w:val="16"/>
                                    </w:rPr>
                                    <w:t xml:space="preserve"> repetir?</w:t>
                                  </w:r>
                                </w:p>
                              </w:txbxContent>
                            </wps:txbx>
                            <wps:bodyPr rot="0" vert="horz" wrap="square" lIns="0" tIns="0" rIns="0" bIns="0" anchor="ctr" anchorCtr="0" upright="1">
                              <a:noAutofit/>
                            </wps:bodyPr>
                          </wps:wsp>
                        </a:graphicData>
                      </a:graphic>
                    </wp:inline>
                  </w:drawing>
                </mc:Choice>
                <mc:Fallback>
                  <w:pict>
                    <v:shape w14:anchorId="45FE9882" id="_x0000_s1056" type="#_x0000_t110" alt="Decisión " style="width:123.2pt;height:6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">
                      <v:shadow color="black" opacity=".5" offset="6pt,-6pt"/>
                      <v:textbox inset="0,0,0,0">
                        <w:txbxContent>
                          <w:p w14:paraId="24BA750C" w14:textId="77777777" w:rsidR="00B40FE4" w:rsidRPr="000C3CDA" w:rsidRDefault="00B40FE4" w:rsidP="00B40FE4">
                            <w:pPr>
                              <w:jc w:val="center"/>
                              <w:rPr>
                                <w:rFonts w:ascii="Arial" w:hAnsi="Arial" w:cs="Arial"/>
                                <w:sz w:val="16"/>
                                <w:szCs w:val="16"/>
                              </w:rPr>
                            </w:pPr>
                            <w:r>
                              <w:rPr>
                                <w:rFonts w:ascii="Arial" w:hAnsi="Arial" w:cs="Arial"/>
                                <w:sz w:val="16"/>
                                <w:szCs w:val="16"/>
                              </w:rPr>
                              <w:t>¿Comité adopta la</w:t>
                            </w:r>
                            <w:r w:rsidRPr="000C3CDA">
                              <w:rPr>
                                <w:rFonts w:ascii="Arial" w:hAnsi="Arial" w:cs="Arial"/>
                                <w:sz w:val="16"/>
                                <w:szCs w:val="16"/>
                              </w:rPr>
                              <w:t xml:space="preserve"> decisión de</w:t>
                            </w:r>
                            <w:r>
                              <w:rPr>
                                <w:rFonts w:ascii="Arial" w:hAnsi="Arial" w:cs="Arial"/>
                                <w:sz w:val="16"/>
                                <w:szCs w:val="16"/>
                              </w:rPr>
                              <w:t xml:space="preserve"> repetir?</w:t>
                            </w:r>
                          </w:p>
                        </w:txbxContent>
                      </v:textbox>
                      <w10:anchorlock/>
                    </v:shape>
                  </w:pict>
                </mc:Fallback>
              </mc:AlternateContent>
            </w:r>
          </w:p>
          <w:p w14:paraId="68651E75" w14:textId="77777777" w:rsidR="00B40FE4" w:rsidRPr="0016473F" w:rsidRDefault="00B40FE4" w:rsidP="00573FED">
            <w:pPr>
              <w:tabs>
                <w:tab w:val="left" w:pos="3046"/>
              </w:tabs>
              <w:spacing w:before="100"/>
              <w:jc w:val="center"/>
              <w:rPr>
                <w:rFonts w:ascii="Arial" w:hAnsi="Arial" w:cs="Arial"/>
                <w:noProof/>
                <w:sz w:val="16"/>
                <w:szCs w:val="18"/>
              </w:rPr>
            </w:pPr>
            <w:r w:rsidRPr="0016473F">
              <w:rPr>
                <w:rFonts w:ascii="Arial" w:eastAsia="Arial" w:hAnsi="Arial" w:cs="Arial"/>
                <w:bCs/>
                <w:noProof/>
                <w:sz w:val="16"/>
                <w:szCs w:val="18"/>
              </w:rPr>
              <mc:AlternateContent>
                <mc:Choice Requires="wps">
                  <w:drawing>
                    <wp:inline distT="0" distB="0" distL="0" distR="0" wp14:anchorId="168F2B15" wp14:editId="0D748046">
                      <wp:extent cx="0" cy="190500"/>
                      <wp:effectExtent l="76200" t="0" r="57150" b="57150"/>
                      <wp:docPr id="62" name="Conector recto de flecha 62"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5B2BF8E3" id="Conector recto de flecha 62"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DRSr/M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p w14:paraId="0A4E5935" w14:textId="77777777" w:rsidR="00B40FE4" w:rsidRPr="0016473F" w:rsidRDefault="00B40FE4" w:rsidP="00573FED">
            <w:pPr>
              <w:tabs>
                <w:tab w:val="left" w:pos="3046"/>
              </w:tabs>
              <w:spacing w:before="100"/>
              <w:jc w:val="center"/>
              <w:rPr>
                <w:rFonts w:ascii="Arial" w:hAnsi="Arial" w:cs="Arial"/>
                <w:noProof/>
                <w:sz w:val="16"/>
              </w:rPr>
            </w:pPr>
            <w:r w:rsidRPr="0016473F">
              <w:rPr>
                <w:rFonts w:ascii="Arial" w:hAnsi="Arial" w:cs="Arial"/>
                <w:sz w:val="16"/>
                <w:szCs w:val="18"/>
              </w:rPr>
              <w:t>SI</w:t>
            </w:r>
          </w:p>
        </w:tc>
        <w:tc>
          <w:tcPr>
            <w:tcW w:w="1701" w:type="dxa"/>
            <w:vAlign w:val="center"/>
          </w:tcPr>
          <w:p w14:paraId="7AC0EC8A" w14:textId="77777777" w:rsidR="00B40FE4" w:rsidRPr="0016473F" w:rsidRDefault="00B40FE4" w:rsidP="00573FED">
            <w:pPr>
              <w:tabs>
                <w:tab w:val="left" w:pos="1621"/>
              </w:tabs>
              <w:spacing w:before="100"/>
              <w:rPr>
                <w:rFonts w:ascii="Arial" w:hAnsi="Arial" w:cs="Arial"/>
                <w:sz w:val="16"/>
                <w:szCs w:val="18"/>
              </w:rPr>
            </w:pPr>
          </w:p>
        </w:tc>
        <w:tc>
          <w:tcPr>
            <w:tcW w:w="1984" w:type="dxa"/>
            <w:vAlign w:val="center"/>
          </w:tcPr>
          <w:p w14:paraId="563F635E" w14:textId="77777777" w:rsidR="00B40FE4" w:rsidRPr="0016473F" w:rsidRDefault="00B40FE4" w:rsidP="00573FED">
            <w:pPr>
              <w:tabs>
                <w:tab w:val="left" w:pos="1771"/>
              </w:tabs>
              <w:spacing w:before="100"/>
              <w:jc w:val="center"/>
              <w:rPr>
                <w:rFonts w:ascii="Arial" w:hAnsi="Arial" w:cs="Arial"/>
                <w:sz w:val="16"/>
                <w:szCs w:val="18"/>
              </w:rPr>
            </w:pPr>
          </w:p>
        </w:tc>
        <w:tc>
          <w:tcPr>
            <w:tcW w:w="2693" w:type="dxa"/>
            <w:vAlign w:val="center"/>
          </w:tcPr>
          <w:p w14:paraId="58D3E317" w14:textId="77777777" w:rsidR="00B40FE4" w:rsidRPr="0016473F" w:rsidRDefault="00B40FE4" w:rsidP="00573FED">
            <w:pPr>
              <w:tabs>
                <w:tab w:val="left" w:pos="2627"/>
              </w:tabs>
              <w:spacing w:before="100"/>
              <w:jc w:val="both"/>
              <w:rPr>
                <w:rFonts w:ascii="Arial" w:hAnsi="Arial" w:cs="Arial"/>
                <w:sz w:val="16"/>
                <w:szCs w:val="18"/>
              </w:rPr>
            </w:pPr>
          </w:p>
        </w:tc>
      </w:tr>
      <w:tr w:rsidR="00B40FE4" w:rsidRPr="0016473F" w14:paraId="3557134E" w14:textId="77777777" w:rsidTr="00477439">
        <w:trPr>
          <w:trHeight w:val="1358"/>
        </w:trPr>
        <w:tc>
          <w:tcPr>
            <w:tcW w:w="568" w:type="dxa"/>
            <w:vAlign w:val="center"/>
          </w:tcPr>
          <w:p w14:paraId="67333034" w14:textId="76E62C44" w:rsidR="00B40FE4" w:rsidRPr="0016473F" w:rsidRDefault="00AC3E7B" w:rsidP="00573FED">
            <w:pPr>
              <w:tabs>
                <w:tab w:val="left" w:pos="773"/>
              </w:tabs>
              <w:spacing w:before="100"/>
              <w:rPr>
                <w:rFonts w:ascii="Arial" w:hAnsi="Arial" w:cs="Arial"/>
                <w:sz w:val="16"/>
                <w:szCs w:val="18"/>
              </w:rPr>
            </w:pPr>
            <w:r>
              <w:rPr>
                <w:rFonts w:ascii="Arial" w:hAnsi="Arial" w:cs="Arial"/>
                <w:sz w:val="16"/>
                <w:szCs w:val="18"/>
              </w:rPr>
              <w:t>18</w:t>
            </w:r>
          </w:p>
        </w:tc>
        <w:tc>
          <w:tcPr>
            <w:tcW w:w="2835" w:type="dxa"/>
            <w:vAlign w:val="center"/>
          </w:tcPr>
          <w:p w14:paraId="31CD1C00"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r w:rsidRPr="0016473F">
              <w:rPr>
                <w:rFonts w:ascii="Arial" w:hAnsi="Arial" w:cs="Arial"/>
                <w:noProof/>
                <w:sz w:val="16"/>
                <w:szCs w:val="18"/>
              </w:rPr>
              <mc:AlternateContent>
                <mc:Choice Requires="wps">
                  <w:drawing>
                    <wp:inline distT="0" distB="0" distL="0" distR="0" wp14:anchorId="4969C762" wp14:editId="7A12DF27">
                      <wp:extent cx="1533525" cy="431800"/>
                      <wp:effectExtent l="0" t="0" r="28575" b="25400"/>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31800"/>
                              </a:xfrm>
                              <a:prstGeom prst="rect">
                                <a:avLst/>
                              </a:prstGeom>
                              <a:solidFill>
                                <a:srgbClr val="FFFFFF"/>
                              </a:solidFill>
                              <a:ln w="9525">
                                <a:solidFill>
                                  <a:srgbClr val="000000"/>
                                </a:solidFill>
                                <a:miter lim="800000"/>
                                <a:headEnd/>
                                <a:tailEnd/>
                              </a:ln>
                            </wps:spPr>
                            <wps:txbx>
                              <w:txbxContent>
                                <w:p w14:paraId="64D4AC94" w14:textId="77777777" w:rsidR="00B40FE4" w:rsidRPr="00AC3E7B" w:rsidRDefault="00B40FE4" w:rsidP="00B40FE4">
                                  <w:pPr>
                                    <w:jc w:val="center"/>
                                    <w:rPr>
                                      <w:rFonts w:ascii="Arial" w:hAnsi="Arial" w:cs="Arial"/>
                                      <w:sz w:val="16"/>
                                      <w:szCs w:val="18"/>
                                    </w:rPr>
                                  </w:pPr>
                                  <w:r w:rsidRPr="00AC3E7B">
                                    <w:rPr>
                                      <w:rFonts w:ascii="Arial" w:hAnsi="Arial" w:cs="Arial"/>
                                      <w:sz w:val="16"/>
                                      <w:szCs w:val="18"/>
                                    </w:rPr>
                                    <w:t>Remitir documentos para inicio acción de repetición</w:t>
                                  </w:r>
                                </w:p>
                              </w:txbxContent>
                            </wps:txbx>
                            <wps:bodyPr rot="0" vert="horz" wrap="square" lIns="91440" tIns="45720" rIns="91440" bIns="45720" anchor="t" anchorCtr="0">
                              <a:noAutofit/>
                            </wps:bodyPr>
                          </wps:wsp>
                        </a:graphicData>
                      </a:graphic>
                    </wp:inline>
                  </w:drawing>
                </mc:Choice>
                <mc:Fallback>
                  <w:pict>
                    <v:shape w14:anchorId="4969C762" id="_x0000_s1057" type="#_x0000_t202" style="width:120.7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">
                      <v:textbox>
                        <w:txbxContent>
                          <w:p w14:paraId="64D4AC94" w14:textId="77777777" w:rsidR="00B40FE4" w:rsidRPr="00AC3E7B" w:rsidRDefault="00B40FE4" w:rsidP="00B40FE4">
                            <w:pPr>
                              <w:jc w:val="center"/>
                              <w:rPr>
                                <w:rFonts w:ascii="Arial" w:hAnsi="Arial" w:cs="Arial"/>
                                <w:sz w:val="16"/>
                                <w:szCs w:val="18"/>
                              </w:rPr>
                            </w:pPr>
                            <w:r w:rsidRPr="00AC3E7B">
                              <w:rPr>
                                <w:rFonts w:ascii="Arial" w:hAnsi="Arial" w:cs="Arial"/>
                                <w:sz w:val="16"/>
                                <w:szCs w:val="18"/>
                              </w:rPr>
                              <w:t>Remitir documentos para inicio acción de repetición</w:t>
                            </w:r>
                          </w:p>
                        </w:txbxContent>
                      </v:textbox>
                      <w10:anchorlock/>
                    </v:shape>
                  </w:pict>
                </mc:Fallback>
              </mc:AlternateContent>
            </w:r>
          </w:p>
          <w:p w14:paraId="24B7EF10"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p>
          <w:p w14:paraId="3F5B0218" w14:textId="0C6478DD" w:rsidR="00B40FE4" w:rsidRPr="0016473F" w:rsidRDefault="00477439" w:rsidP="00573FED">
            <w:pPr>
              <w:pStyle w:val="Prrafodelista"/>
              <w:tabs>
                <w:tab w:val="left" w:pos="3046"/>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057D5B3B" wp14:editId="3521889A">
                      <wp:extent cx="0" cy="190500"/>
                      <wp:effectExtent l="76200" t="0" r="57150" b="57150"/>
                      <wp:docPr id="76" name="Conector recto de flecha 76"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48ABCC3A" id="Conector recto de flecha 76"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" strokecolor="windowText" strokeweight=".5pt">
                      <v:stroke endarrow="block" joinstyle="miter"/>
                      <w10:anchorlock/>
                    </v:shape>
                  </w:pict>
                </mc:Fallback>
              </mc:AlternateContent>
            </w:r>
          </w:p>
        </w:tc>
        <w:tc>
          <w:tcPr>
            <w:tcW w:w="1701" w:type="dxa"/>
            <w:vAlign w:val="center"/>
          </w:tcPr>
          <w:p w14:paraId="216C1EEC"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z w:val="16"/>
                <w:szCs w:val="18"/>
              </w:rPr>
              <w:t>Acta Comité Conciliación</w:t>
            </w:r>
          </w:p>
          <w:p w14:paraId="4BEB1328"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p w14:paraId="144AD40E"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z w:val="16"/>
                <w:szCs w:val="18"/>
              </w:rPr>
              <w:t>SIPROJWEB</w:t>
            </w:r>
          </w:p>
          <w:p w14:paraId="15B5CD7E" w14:textId="77777777" w:rsidR="00B40FE4" w:rsidRPr="0016473F" w:rsidRDefault="00B40FE4" w:rsidP="00573FED">
            <w:pPr>
              <w:tabs>
                <w:tab w:val="left" w:pos="1621"/>
              </w:tabs>
              <w:spacing w:before="100"/>
              <w:rPr>
                <w:rFonts w:ascii="Arial" w:hAnsi="Arial" w:cs="Arial"/>
                <w:sz w:val="16"/>
                <w:szCs w:val="18"/>
              </w:rPr>
            </w:pPr>
          </w:p>
        </w:tc>
        <w:tc>
          <w:tcPr>
            <w:tcW w:w="1984" w:type="dxa"/>
            <w:vAlign w:val="center"/>
          </w:tcPr>
          <w:p w14:paraId="7A991B49"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 xml:space="preserve">Jefe Oficina Jurídica </w:t>
            </w:r>
          </w:p>
          <w:p w14:paraId="5EB8A86B"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Profesional designado por</w:t>
            </w:r>
            <w:r w:rsidRPr="0016473F">
              <w:rPr>
                <w:rFonts w:ascii="Arial" w:hAnsi="Arial" w:cs="Arial"/>
                <w:spacing w:val="1"/>
                <w:sz w:val="16"/>
                <w:szCs w:val="18"/>
              </w:rPr>
              <w:t xml:space="preserve"> </w:t>
            </w:r>
            <w:r w:rsidRPr="0016473F">
              <w:rPr>
                <w:rFonts w:ascii="Arial" w:hAnsi="Arial" w:cs="Arial"/>
                <w:sz w:val="16"/>
                <w:szCs w:val="18"/>
              </w:rPr>
              <w:t>Oficina Jurídica</w:t>
            </w:r>
          </w:p>
        </w:tc>
        <w:tc>
          <w:tcPr>
            <w:tcW w:w="2693" w:type="dxa"/>
            <w:vAlign w:val="center"/>
          </w:tcPr>
          <w:p w14:paraId="6D21F619"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Si la decisión del Comité de Conciliación es repetir, le corresponde al abogado externo dar inicio a la demanda dentro de los términos legales.</w:t>
            </w:r>
          </w:p>
          <w:p w14:paraId="4AEB0622" w14:textId="77777777" w:rsidR="00B40FE4" w:rsidRPr="0016473F" w:rsidRDefault="00B40FE4" w:rsidP="00573FED">
            <w:pPr>
              <w:tabs>
                <w:tab w:val="left" w:pos="2627"/>
              </w:tabs>
              <w:spacing w:before="100"/>
              <w:jc w:val="both"/>
              <w:rPr>
                <w:rFonts w:ascii="Arial" w:hAnsi="Arial" w:cs="Arial"/>
                <w:sz w:val="16"/>
                <w:szCs w:val="18"/>
              </w:rPr>
            </w:pPr>
          </w:p>
        </w:tc>
      </w:tr>
      <w:tr w:rsidR="00B40FE4" w:rsidRPr="0016473F" w14:paraId="1B2AC9CC" w14:textId="77777777" w:rsidTr="00AC3E7B">
        <w:tc>
          <w:tcPr>
            <w:tcW w:w="568" w:type="dxa"/>
            <w:vAlign w:val="center"/>
          </w:tcPr>
          <w:p w14:paraId="688C5FB7" w14:textId="4FE8303D" w:rsidR="00B40FE4" w:rsidRPr="0016473F" w:rsidRDefault="00AC3E7B" w:rsidP="00573FED">
            <w:pPr>
              <w:tabs>
                <w:tab w:val="left" w:pos="773"/>
              </w:tabs>
              <w:spacing w:before="100"/>
              <w:rPr>
                <w:rFonts w:ascii="Arial" w:hAnsi="Arial" w:cs="Arial"/>
                <w:sz w:val="16"/>
                <w:szCs w:val="18"/>
              </w:rPr>
            </w:pPr>
            <w:r>
              <w:rPr>
                <w:rFonts w:ascii="Arial" w:hAnsi="Arial" w:cs="Arial"/>
                <w:sz w:val="16"/>
                <w:szCs w:val="18"/>
              </w:rPr>
              <w:t>19</w:t>
            </w:r>
          </w:p>
        </w:tc>
        <w:tc>
          <w:tcPr>
            <w:tcW w:w="2835" w:type="dxa"/>
            <w:vAlign w:val="center"/>
          </w:tcPr>
          <w:p w14:paraId="6C40DB26"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r w:rsidRPr="0016473F">
              <w:rPr>
                <w:rFonts w:ascii="Arial" w:hAnsi="Arial" w:cs="Arial"/>
                <w:noProof/>
                <w:sz w:val="16"/>
              </w:rPr>
              <mc:AlternateContent>
                <mc:Choice Requires="wps">
                  <w:drawing>
                    <wp:inline distT="0" distB="0" distL="0" distR="0" wp14:anchorId="2B4A56AD" wp14:editId="5DEBED9B">
                      <wp:extent cx="863600" cy="368300"/>
                      <wp:effectExtent l="0" t="0" r="12700" b="12700"/>
                      <wp:docPr id="63" name="Rectángulo 63" descr="Rectángulo activ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68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E6845C1" w14:textId="77777777" w:rsidR="00B40FE4" w:rsidRPr="005976FE" w:rsidRDefault="00B40FE4" w:rsidP="00B40FE4">
                                  <w:pPr>
                                    <w:autoSpaceDE w:val="0"/>
                                    <w:autoSpaceDN w:val="0"/>
                                    <w:adjustRightInd w:val="0"/>
                                    <w:spacing w:line="288" w:lineRule="auto"/>
                                    <w:ind w:hanging="2"/>
                                    <w:jc w:val="center"/>
                                    <w:rPr>
                                      <w:rFonts w:ascii="Arial" w:hAnsi="Arial" w:cs="Arial"/>
                                      <w:sz w:val="18"/>
                                      <w:szCs w:val="14"/>
                                    </w:rPr>
                                  </w:pPr>
                                  <w:r w:rsidRPr="00AC3E7B">
                                    <w:rPr>
                                      <w:rFonts w:ascii="Arial" w:hAnsi="Arial" w:cs="Arial"/>
                                      <w:sz w:val="16"/>
                                      <w:szCs w:val="14"/>
                                    </w:rPr>
                                    <w:t xml:space="preserve">Archivar </w:t>
                                  </w:r>
                                  <w:r w:rsidRPr="005976FE">
                                    <w:rPr>
                                      <w:rFonts w:ascii="Arial" w:hAnsi="Arial" w:cs="Arial"/>
                                      <w:sz w:val="18"/>
                                      <w:szCs w:val="14"/>
                                    </w:rPr>
                                    <w:t xml:space="preserve"> </w:t>
                                  </w:r>
                                </w:p>
                              </w:txbxContent>
                            </wps:txbx>
                            <wps:bodyPr rot="0" vert="horz" wrap="square" lIns="0" tIns="0" rIns="0" bIns="0" anchor="b" anchorCtr="0" upright="1">
                              <a:noAutofit/>
                            </wps:bodyPr>
                          </wps:wsp>
                        </a:graphicData>
                      </a:graphic>
                    </wp:inline>
                  </w:drawing>
                </mc:Choice>
                <mc:Fallback>
                  <w:pict>
                    <v:rect w14:anchorId="2B4A56AD" id="Rectángulo 63" o:spid="_x0000_s1058" alt="Rectángulo actividad" style="width:68pt;height:2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">
                      <v:shadow color="black" opacity=".5" offset="6pt,-6pt"/>
                      <v:textbox inset="0,0,0,0">
                        <w:txbxContent>
                          <w:p w14:paraId="2E6845C1" w14:textId="77777777" w:rsidR="00B40FE4" w:rsidRPr="005976FE" w:rsidRDefault="00B40FE4" w:rsidP="00B40FE4">
                            <w:pPr>
                              <w:autoSpaceDE w:val="0"/>
                              <w:autoSpaceDN w:val="0"/>
                              <w:adjustRightInd w:val="0"/>
                              <w:spacing w:line="288" w:lineRule="auto"/>
                              <w:ind w:hanging="2"/>
                              <w:jc w:val="center"/>
                              <w:rPr>
                                <w:rFonts w:ascii="Arial" w:hAnsi="Arial" w:cs="Arial"/>
                                <w:sz w:val="18"/>
                                <w:szCs w:val="14"/>
                              </w:rPr>
                            </w:pPr>
                            <w:r w:rsidRPr="00AC3E7B">
                              <w:rPr>
                                <w:rFonts w:ascii="Arial" w:hAnsi="Arial" w:cs="Arial"/>
                                <w:sz w:val="16"/>
                                <w:szCs w:val="14"/>
                              </w:rPr>
                              <w:t xml:space="preserve">Archivar </w:t>
                            </w:r>
                            <w:r w:rsidRPr="005976FE">
                              <w:rPr>
                                <w:rFonts w:ascii="Arial" w:hAnsi="Arial" w:cs="Arial"/>
                                <w:sz w:val="18"/>
                                <w:szCs w:val="14"/>
                              </w:rPr>
                              <w:t xml:space="preserve"> </w:t>
                            </w:r>
                          </w:p>
                        </w:txbxContent>
                      </v:textbox>
                      <w10:anchorlock/>
                    </v:rect>
                  </w:pict>
                </mc:Fallback>
              </mc:AlternateContent>
            </w:r>
          </w:p>
          <w:p w14:paraId="0F2441AF" w14:textId="77777777" w:rsidR="00B40FE4" w:rsidRPr="0016473F" w:rsidRDefault="00B40FE4" w:rsidP="00573FED">
            <w:pPr>
              <w:pStyle w:val="Prrafodelista"/>
              <w:tabs>
                <w:tab w:val="left" w:pos="3046"/>
              </w:tabs>
              <w:spacing w:before="100"/>
              <w:ind w:left="0"/>
              <w:jc w:val="center"/>
              <w:rPr>
                <w:rFonts w:ascii="Arial" w:hAnsi="Arial" w:cs="Arial"/>
                <w:sz w:val="16"/>
                <w:szCs w:val="18"/>
              </w:rPr>
            </w:pPr>
            <w:r w:rsidRPr="0016473F">
              <w:rPr>
                <w:rFonts w:ascii="Arial" w:eastAsia="Arial" w:hAnsi="Arial" w:cs="Arial"/>
                <w:bCs/>
                <w:noProof/>
                <w:sz w:val="16"/>
                <w:szCs w:val="18"/>
              </w:rPr>
              <mc:AlternateContent>
                <mc:Choice Requires="wps">
                  <w:drawing>
                    <wp:inline distT="0" distB="0" distL="0" distR="0" wp14:anchorId="3F074D71" wp14:editId="1632C4BD">
                      <wp:extent cx="0" cy="190500"/>
                      <wp:effectExtent l="76200" t="0" r="57150" b="57150"/>
                      <wp:docPr id="64" name="Conector recto de flecha 64" descr="línea de flujo"/>
                      <wp:cNvGraphicFramePr/>
                      <a:graphic xmlns:a="http://schemas.openxmlformats.org/drawingml/2006/main">
                        <a:graphicData uri="http://schemas.microsoft.com/office/word/2010/wordprocessingShape">
                          <wps:wsp>
                            <wps:cNvCnPr/>
                            <wps:spPr>
                              <a:xfrm flipH="1">
                                <a:off x="0" y="0"/>
                                <a:ext cx="0"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9213B93" id="Conector recto de flecha 64" o:spid="_x0000_s1026" type="#_x0000_t32" alt="línea de flujo" style="width:0;height:1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" strokecolor="windowText" strokeweight=".5pt">
                      <v:stroke endarrow="block" joinstyle="miter"/>
                      <w10:anchorlock/>
                    </v:shape>
                  </w:pict>
                </mc:Fallback>
              </mc:AlternateContent>
            </w:r>
          </w:p>
        </w:tc>
        <w:tc>
          <w:tcPr>
            <w:tcW w:w="1701" w:type="dxa"/>
            <w:vAlign w:val="center"/>
          </w:tcPr>
          <w:p w14:paraId="7CF89A3B"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pacing w:val="-1"/>
                <w:sz w:val="16"/>
                <w:szCs w:val="18"/>
              </w:rPr>
              <w:t xml:space="preserve">Carpeta </w:t>
            </w:r>
            <w:r w:rsidRPr="0016473F">
              <w:rPr>
                <w:rFonts w:ascii="Arial" w:hAnsi="Arial" w:cs="Arial"/>
                <w:sz w:val="16"/>
                <w:szCs w:val="18"/>
              </w:rPr>
              <w:t>Proceso</w:t>
            </w:r>
          </w:p>
          <w:p w14:paraId="6841CA75" w14:textId="77777777" w:rsidR="00B40FE4" w:rsidRPr="0016473F" w:rsidRDefault="00B40FE4" w:rsidP="00573FED">
            <w:pPr>
              <w:tabs>
                <w:tab w:val="left" w:pos="1621"/>
              </w:tabs>
              <w:spacing w:before="100"/>
              <w:rPr>
                <w:rFonts w:ascii="Arial" w:hAnsi="Arial" w:cs="Arial"/>
                <w:sz w:val="16"/>
                <w:szCs w:val="18"/>
              </w:rPr>
            </w:pPr>
            <w:r w:rsidRPr="0016473F">
              <w:rPr>
                <w:rFonts w:ascii="Arial" w:hAnsi="Arial" w:cs="Arial"/>
                <w:sz w:val="16"/>
                <w:szCs w:val="18"/>
              </w:rPr>
              <w:t>SIPROJWEB</w:t>
            </w:r>
          </w:p>
        </w:tc>
        <w:tc>
          <w:tcPr>
            <w:tcW w:w="1984" w:type="dxa"/>
            <w:vAlign w:val="center"/>
          </w:tcPr>
          <w:p w14:paraId="3F00E29D" w14:textId="77777777" w:rsidR="00B40FE4" w:rsidRPr="0016473F" w:rsidRDefault="00B40FE4" w:rsidP="00573FED">
            <w:pPr>
              <w:tabs>
                <w:tab w:val="left" w:pos="1771"/>
              </w:tabs>
              <w:spacing w:before="100"/>
              <w:rPr>
                <w:rFonts w:ascii="Arial" w:hAnsi="Arial" w:cs="Arial"/>
                <w:sz w:val="16"/>
                <w:szCs w:val="18"/>
              </w:rPr>
            </w:pPr>
            <w:r w:rsidRPr="0016473F">
              <w:rPr>
                <w:rFonts w:ascii="Arial" w:hAnsi="Arial" w:cs="Arial"/>
                <w:sz w:val="16"/>
                <w:szCs w:val="18"/>
              </w:rPr>
              <w:t>Servidor público (funcionario o contratista) asignado para el manejo de la   gestión documental</w:t>
            </w:r>
          </w:p>
        </w:tc>
        <w:tc>
          <w:tcPr>
            <w:tcW w:w="2693" w:type="dxa"/>
            <w:vAlign w:val="center"/>
          </w:tcPr>
          <w:p w14:paraId="20028165" w14:textId="77777777" w:rsidR="00B40FE4" w:rsidRPr="0016473F" w:rsidRDefault="00B40FE4" w:rsidP="00573FED">
            <w:pPr>
              <w:tabs>
                <w:tab w:val="left" w:pos="2627"/>
              </w:tabs>
              <w:spacing w:before="100"/>
              <w:jc w:val="both"/>
              <w:rPr>
                <w:rFonts w:ascii="Arial" w:hAnsi="Arial" w:cs="Arial"/>
                <w:sz w:val="16"/>
                <w:szCs w:val="18"/>
              </w:rPr>
            </w:pPr>
            <w:r w:rsidRPr="0016473F">
              <w:rPr>
                <w:rFonts w:ascii="Arial" w:hAnsi="Arial" w:cs="Arial"/>
                <w:sz w:val="16"/>
                <w:szCs w:val="18"/>
              </w:rPr>
              <w:t>Se archivan todos los documentos en la carpeta del proceso conforme a la tabla de retención y se actualizan las bases de datos y sistemas correspondientes.</w:t>
            </w:r>
          </w:p>
        </w:tc>
      </w:tr>
      <w:tr w:rsidR="00B40FE4" w:rsidRPr="0016473F" w14:paraId="46B923C9" w14:textId="77777777" w:rsidTr="00AC3E7B">
        <w:trPr>
          <w:trHeight w:val="710"/>
        </w:trPr>
        <w:tc>
          <w:tcPr>
            <w:tcW w:w="568" w:type="dxa"/>
            <w:vAlign w:val="center"/>
          </w:tcPr>
          <w:p w14:paraId="538C633C" w14:textId="77777777" w:rsidR="00B40FE4" w:rsidRPr="0016473F" w:rsidRDefault="00B40FE4" w:rsidP="00573FED">
            <w:pPr>
              <w:tabs>
                <w:tab w:val="left" w:pos="773"/>
              </w:tabs>
              <w:spacing w:before="100"/>
              <w:rPr>
                <w:rFonts w:ascii="Arial" w:hAnsi="Arial" w:cs="Arial"/>
                <w:sz w:val="16"/>
                <w:szCs w:val="18"/>
              </w:rPr>
            </w:pPr>
          </w:p>
        </w:tc>
        <w:tc>
          <w:tcPr>
            <w:tcW w:w="2835" w:type="dxa"/>
            <w:vAlign w:val="center"/>
          </w:tcPr>
          <w:p w14:paraId="4BC7E39E" w14:textId="77777777" w:rsidR="00B40FE4" w:rsidRPr="0016473F" w:rsidRDefault="00B40FE4" w:rsidP="00573FED">
            <w:pPr>
              <w:pStyle w:val="Prrafodelista"/>
              <w:tabs>
                <w:tab w:val="left" w:pos="3046"/>
              </w:tabs>
              <w:spacing w:before="100"/>
              <w:ind w:left="0"/>
              <w:jc w:val="center"/>
              <w:rPr>
                <w:rFonts w:ascii="Arial" w:hAnsi="Arial" w:cs="Arial"/>
                <w:noProof/>
                <w:sz w:val="16"/>
              </w:rPr>
            </w:pPr>
            <w:r w:rsidRPr="0016473F">
              <w:rPr>
                <w:rFonts w:ascii="Arial" w:hAnsi="Arial" w:cs="Arial"/>
                <w:noProof/>
                <w:sz w:val="16"/>
              </w:rPr>
              <mc:AlternateContent>
                <mc:Choice Requires="wps">
                  <w:drawing>
                    <wp:inline distT="0" distB="0" distL="0" distR="0" wp14:anchorId="34B25496" wp14:editId="3863D4BC">
                      <wp:extent cx="695325" cy="295275"/>
                      <wp:effectExtent l="0" t="0" r="28575" b="28575"/>
                      <wp:docPr id="6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C1B375" w14:textId="77777777" w:rsidR="00B40FE4" w:rsidRPr="00AC3E7B" w:rsidRDefault="00B40FE4" w:rsidP="00B40FE4">
                                  <w:pPr>
                                    <w:ind w:hanging="2"/>
                                    <w:jc w:val="center"/>
                                    <w:rPr>
                                      <w:rFonts w:ascii="Arial" w:hAnsi="Arial" w:cs="Arial"/>
                                      <w:sz w:val="16"/>
                                      <w:szCs w:val="16"/>
                                    </w:rPr>
                                  </w:pPr>
                                  <w:r w:rsidRPr="00AC3E7B">
                                    <w:rPr>
                                      <w:rFonts w:ascii="Arial" w:hAnsi="Arial" w:cs="Arial"/>
                                      <w:sz w:val="16"/>
                                      <w:szCs w:val="16"/>
                                    </w:rPr>
                                    <w:t>FIN</w:t>
                                  </w:r>
                                </w:p>
                              </w:txbxContent>
                            </wps:txbx>
                            <wps:bodyPr rot="0" vert="horz" wrap="square" lIns="91440" tIns="45720" rIns="91440" bIns="45720" anchor="t" anchorCtr="0" upright="1">
                              <a:noAutofit/>
                            </wps:bodyPr>
                          </wps:wsp>
                        </a:graphicData>
                      </a:graphic>
                    </wp:inline>
                  </w:drawing>
                </mc:Choice>
                <mc:Fallback>
                  <w:pict>
                    <v:shape w14:anchorId="34B25496" id="_x0000_s1059" type="#_x0000_t116" alt="Inicio / Fin "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">
                      <v:shadow color="black" opacity=".5" offset="6pt,-6pt"/>
                      <v:textbox>
                        <w:txbxContent>
                          <w:p w14:paraId="10C1B375" w14:textId="77777777" w:rsidR="00B40FE4" w:rsidRPr="00AC3E7B" w:rsidRDefault="00B40FE4" w:rsidP="00B40FE4">
                            <w:pPr>
                              <w:ind w:hanging="2"/>
                              <w:jc w:val="center"/>
                              <w:rPr>
                                <w:rFonts w:ascii="Arial" w:hAnsi="Arial" w:cs="Arial"/>
                                <w:sz w:val="16"/>
                                <w:szCs w:val="16"/>
                              </w:rPr>
                            </w:pPr>
                            <w:r w:rsidRPr="00AC3E7B">
                              <w:rPr>
                                <w:rFonts w:ascii="Arial" w:hAnsi="Arial" w:cs="Arial"/>
                                <w:sz w:val="16"/>
                                <w:szCs w:val="16"/>
                              </w:rPr>
                              <w:t>FIN</w:t>
                            </w:r>
                          </w:p>
                        </w:txbxContent>
                      </v:textbox>
                      <w10:anchorlock/>
                    </v:shape>
                  </w:pict>
                </mc:Fallback>
              </mc:AlternateContent>
            </w:r>
          </w:p>
        </w:tc>
        <w:tc>
          <w:tcPr>
            <w:tcW w:w="1701" w:type="dxa"/>
            <w:vAlign w:val="center"/>
          </w:tcPr>
          <w:p w14:paraId="4E73F0AD" w14:textId="77777777" w:rsidR="00B40FE4" w:rsidRPr="0016473F" w:rsidRDefault="00B40FE4" w:rsidP="00573FED">
            <w:pPr>
              <w:tabs>
                <w:tab w:val="left" w:pos="1621"/>
              </w:tabs>
              <w:spacing w:before="100"/>
              <w:rPr>
                <w:rFonts w:ascii="Arial" w:hAnsi="Arial" w:cs="Arial"/>
                <w:spacing w:val="-1"/>
                <w:sz w:val="16"/>
                <w:szCs w:val="18"/>
              </w:rPr>
            </w:pPr>
          </w:p>
        </w:tc>
        <w:tc>
          <w:tcPr>
            <w:tcW w:w="1984" w:type="dxa"/>
            <w:vAlign w:val="center"/>
          </w:tcPr>
          <w:p w14:paraId="50E4F33D" w14:textId="77777777" w:rsidR="00B40FE4" w:rsidRPr="0016473F" w:rsidRDefault="00B40FE4" w:rsidP="00573FED">
            <w:pPr>
              <w:tabs>
                <w:tab w:val="left" w:pos="1771"/>
              </w:tabs>
              <w:spacing w:before="100"/>
              <w:jc w:val="center"/>
              <w:rPr>
                <w:rFonts w:ascii="Arial" w:hAnsi="Arial" w:cs="Arial"/>
                <w:sz w:val="16"/>
                <w:szCs w:val="18"/>
              </w:rPr>
            </w:pPr>
          </w:p>
        </w:tc>
        <w:tc>
          <w:tcPr>
            <w:tcW w:w="2693" w:type="dxa"/>
            <w:vAlign w:val="center"/>
          </w:tcPr>
          <w:p w14:paraId="7A54558E" w14:textId="77777777" w:rsidR="00B40FE4" w:rsidRPr="0016473F" w:rsidRDefault="00B40FE4" w:rsidP="00573FED">
            <w:pPr>
              <w:tabs>
                <w:tab w:val="left" w:pos="2627"/>
              </w:tabs>
              <w:spacing w:before="100"/>
              <w:jc w:val="both"/>
              <w:rPr>
                <w:rFonts w:ascii="Arial" w:hAnsi="Arial" w:cs="Arial"/>
                <w:sz w:val="16"/>
                <w:szCs w:val="18"/>
              </w:rPr>
            </w:pPr>
          </w:p>
          <w:p w14:paraId="10632618" w14:textId="77777777" w:rsidR="00B40FE4" w:rsidRPr="0016473F" w:rsidRDefault="00B40FE4" w:rsidP="00573FED">
            <w:pPr>
              <w:tabs>
                <w:tab w:val="left" w:pos="2627"/>
              </w:tabs>
              <w:spacing w:before="100"/>
              <w:jc w:val="both"/>
              <w:rPr>
                <w:rFonts w:ascii="Arial" w:hAnsi="Arial" w:cs="Arial"/>
                <w:sz w:val="16"/>
                <w:szCs w:val="18"/>
              </w:rPr>
            </w:pPr>
          </w:p>
        </w:tc>
      </w:tr>
    </w:tbl>
    <w:p w14:paraId="479EB148" w14:textId="77777777" w:rsidR="00B40FE4" w:rsidRDefault="00B40FE4" w:rsidP="00B40FE4">
      <w:pPr>
        <w:tabs>
          <w:tab w:val="left" w:pos="352"/>
          <w:tab w:val="left" w:pos="2250"/>
        </w:tabs>
        <w:jc w:val="both"/>
        <w:rPr>
          <w:rFonts w:ascii="Arial" w:hAnsi="Arial" w:cs="Arial"/>
          <w:sz w:val="24"/>
          <w:szCs w:val="24"/>
        </w:rPr>
      </w:pPr>
    </w:p>
    <w:p w14:paraId="36A87EC0" w14:textId="77777777" w:rsidR="00B40FE4" w:rsidRPr="00AC3E7B" w:rsidRDefault="00B40FE4" w:rsidP="00B40FE4">
      <w:pPr>
        <w:pStyle w:val="Prrafodelista"/>
        <w:widowControl w:val="0"/>
        <w:numPr>
          <w:ilvl w:val="0"/>
          <w:numId w:val="5"/>
        </w:numPr>
        <w:tabs>
          <w:tab w:val="left" w:pos="567"/>
        </w:tabs>
        <w:autoSpaceDE w:val="0"/>
        <w:autoSpaceDN w:val="0"/>
        <w:ind w:left="567" w:hanging="567"/>
        <w:jc w:val="both"/>
        <w:rPr>
          <w:rFonts w:ascii="Arial" w:hAnsi="Arial" w:cs="Arial"/>
          <w:b/>
          <w:sz w:val="22"/>
          <w:szCs w:val="24"/>
        </w:rPr>
      </w:pPr>
      <w:bookmarkStart w:id="5" w:name="_Hlk75635994"/>
      <w:bookmarkEnd w:id="4"/>
      <w:r w:rsidRPr="00AC3E7B">
        <w:rPr>
          <w:rFonts w:ascii="Arial" w:hAnsi="Arial" w:cs="Arial"/>
          <w:b/>
          <w:sz w:val="22"/>
          <w:szCs w:val="24"/>
        </w:rPr>
        <w:t xml:space="preserve">DOCUMENTOS RELACIONADOS </w:t>
      </w:r>
    </w:p>
    <w:p w14:paraId="79136151" w14:textId="77777777" w:rsidR="00B40FE4" w:rsidRPr="00E37DB6" w:rsidRDefault="00B40FE4" w:rsidP="00B40FE4">
      <w:pPr>
        <w:pStyle w:val="Prrafodelista"/>
        <w:widowControl w:val="0"/>
        <w:tabs>
          <w:tab w:val="left" w:pos="567"/>
        </w:tabs>
        <w:autoSpaceDE w:val="0"/>
        <w:autoSpaceDN w:val="0"/>
        <w:ind w:left="567"/>
        <w:jc w:val="both"/>
        <w:rPr>
          <w:rFonts w:ascii="Arial" w:hAnsi="Arial" w:cs="Arial"/>
          <w:b/>
          <w:sz w:val="24"/>
          <w:szCs w:val="24"/>
        </w:rPr>
      </w:pPr>
    </w:p>
    <w:tbl>
      <w:tblPr>
        <w:tblStyle w:val="Tablaconcuadrcula"/>
        <w:tblW w:w="9918" w:type="dxa"/>
        <w:tblLook w:val="04A0" w:firstRow="1" w:lastRow="0" w:firstColumn="1" w:lastColumn="0" w:noHBand="0" w:noVBand="1"/>
      </w:tblPr>
      <w:tblGrid>
        <w:gridCol w:w="2330"/>
        <w:gridCol w:w="7588"/>
      </w:tblGrid>
      <w:tr w:rsidR="00B40FE4" w:rsidRPr="009367D7" w14:paraId="6E6633EF" w14:textId="77777777" w:rsidTr="00573FED">
        <w:trPr>
          <w:trHeight w:val="322"/>
        </w:trPr>
        <w:tc>
          <w:tcPr>
            <w:tcW w:w="2330" w:type="dxa"/>
            <w:shd w:val="clear" w:color="auto" w:fill="F2F2F2" w:themeFill="background1" w:themeFillShade="F2"/>
            <w:vAlign w:val="center"/>
          </w:tcPr>
          <w:p w14:paraId="77894AE5" w14:textId="77777777" w:rsidR="00B40FE4" w:rsidRPr="009367D7" w:rsidRDefault="00B40FE4" w:rsidP="00573FED">
            <w:pPr>
              <w:pStyle w:val="Prrafodelista"/>
              <w:tabs>
                <w:tab w:val="left" w:pos="284"/>
              </w:tabs>
              <w:ind w:left="0"/>
              <w:jc w:val="center"/>
              <w:rPr>
                <w:rFonts w:ascii="Arial" w:hAnsi="Arial" w:cs="Arial"/>
                <w:b/>
                <w:sz w:val="18"/>
                <w:szCs w:val="18"/>
              </w:rPr>
            </w:pPr>
            <w:bookmarkStart w:id="6" w:name="_Hlk75636034"/>
            <w:bookmarkStart w:id="7" w:name="_Hlk124431764"/>
            <w:bookmarkEnd w:id="5"/>
            <w:r w:rsidRPr="009367D7">
              <w:rPr>
                <w:rFonts w:ascii="Arial" w:hAnsi="Arial" w:cs="Arial"/>
                <w:b/>
                <w:sz w:val="18"/>
                <w:szCs w:val="18"/>
              </w:rPr>
              <w:t>CÓDIGO</w:t>
            </w:r>
          </w:p>
        </w:tc>
        <w:tc>
          <w:tcPr>
            <w:tcW w:w="7588" w:type="dxa"/>
            <w:shd w:val="clear" w:color="auto" w:fill="F2F2F2" w:themeFill="background1" w:themeFillShade="F2"/>
            <w:vAlign w:val="center"/>
          </w:tcPr>
          <w:p w14:paraId="690B37BD" w14:textId="77777777" w:rsidR="00B40FE4" w:rsidRPr="009367D7" w:rsidRDefault="00B40FE4" w:rsidP="00573FED">
            <w:pPr>
              <w:pStyle w:val="Prrafodelista"/>
              <w:tabs>
                <w:tab w:val="left" w:pos="284"/>
              </w:tabs>
              <w:ind w:left="0"/>
              <w:jc w:val="center"/>
              <w:rPr>
                <w:rFonts w:ascii="Arial" w:hAnsi="Arial" w:cs="Arial"/>
                <w:b/>
                <w:sz w:val="18"/>
                <w:szCs w:val="18"/>
              </w:rPr>
            </w:pPr>
            <w:r w:rsidRPr="009367D7">
              <w:rPr>
                <w:rFonts w:ascii="Arial" w:hAnsi="Arial" w:cs="Arial"/>
                <w:b/>
                <w:sz w:val="18"/>
                <w:szCs w:val="18"/>
              </w:rPr>
              <w:t>DOCUMENTO</w:t>
            </w:r>
          </w:p>
        </w:tc>
      </w:tr>
      <w:tr w:rsidR="00B40FE4" w:rsidRPr="009367D7" w14:paraId="7F0402C1" w14:textId="77777777" w:rsidTr="00573FED">
        <w:tc>
          <w:tcPr>
            <w:tcW w:w="2330" w:type="dxa"/>
            <w:vAlign w:val="center"/>
          </w:tcPr>
          <w:p w14:paraId="61E355B4" w14:textId="77777777" w:rsidR="00B40FE4" w:rsidRPr="00C64D47" w:rsidRDefault="00B40FE4" w:rsidP="00573FED">
            <w:pPr>
              <w:pStyle w:val="Prrafodelista"/>
              <w:tabs>
                <w:tab w:val="left" w:pos="284"/>
              </w:tabs>
              <w:ind w:left="0"/>
              <w:jc w:val="center"/>
              <w:rPr>
                <w:rFonts w:ascii="Arial" w:hAnsi="Arial" w:cs="Arial"/>
                <w:sz w:val="18"/>
                <w:szCs w:val="18"/>
              </w:rPr>
            </w:pPr>
            <w:r w:rsidRPr="00C64D47">
              <w:rPr>
                <w:rFonts w:ascii="Arial" w:hAnsi="Arial" w:cs="Arial"/>
                <w:sz w:val="18"/>
                <w:szCs w:val="18"/>
              </w:rPr>
              <w:t>GJ-PR10-FT01</w:t>
            </w:r>
          </w:p>
        </w:tc>
        <w:tc>
          <w:tcPr>
            <w:tcW w:w="7588" w:type="dxa"/>
            <w:vAlign w:val="center"/>
          </w:tcPr>
          <w:p w14:paraId="695BBA39" w14:textId="77777777" w:rsidR="00B40FE4" w:rsidRPr="009367D7" w:rsidRDefault="00B40FE4" w:rsidP="00573FED">
            <w:pPr>
              <w:tabs>
                <w:tab w:val="left" w:pos="284"/>
              </w:tabs>
              <w:rPr>
                <w:rFonts w:ascii="Arial" w:hAnsi="Arial" w:cs="Arial"/>
                <w:sz w:val="18"/>
                <w:szCs w:val="18"/>
              </w:rPr>
            </w:pPr>
            <w:r w:rsidRPr="009367D7">
              <w:rPr>
                <w:rFonts w:ascii="Arial" w:hAnsi="Arial" w:cs="Arial"/>
                <w:sz w:val="18"/>
                <w:szCs w:val="18"/>
              </w:rPr>
              <w:t>Formato poder</w:t>
            </w:r>
          </w:p>
        </w:tc>
      </w:tr>
      <w:bookmarkEnd w:id="6"/>
    </w:tbl>
    <w:p w14:paraId="57EAB573" w14:textId="1CBB0F12" w:rsidR="00B40FE4" w:rsidRDefault="00B40FE4" w:rsidP="00B40FE4">
      <w:pPr>
        <w:tabs>
          <w:tab w:val="left" w:pos="284"/>
        </w:tabs>
        <w:jc w:val="both"/>
        <w:rPr>
          <w:rFonts w:ascii="Arial" w:hAnsi="Arial" w:cs="Arial"/>
          <w:sz w:val="24"/>
          <w:szCs w:val="24"/>
        </w:rPr>
      </w:pPr>
    </w:p>
    <w:p w14:paraId="623FE90C" w14:textId="77777777" w:rsidR="00B40FE4" w:rsidRPr="00AC3E7B" w:rsidRDefault="00B40FE4" w:rsidP="00B40FE4">
      <w:pPr>
        <w:pStyle w:val="Prrafodelista"/>
        <w:numPr>
          <w:ilvl w:val="0"/>
          <w:numId w:val="5"/>
        </w:numPr>
        <w:tabs>
          <w:tab w:val="left" w:pos="567"/>
        </w:tabs>
        <w:ind w:left="567" w:hanging="567"/>
        <w:jc w:val="both"/>
        <w:rPr>
          <w:rFonts w:ascii="Arial" w:hAnsi="Arial" w:cs="Arial"/>
          <w:b/>
          <w:sz w:val="22"/>
          <w:szCs w:val="24"/>
        </w:rPr>
      </w:pPr>
      <w:r w:rsidRPr="00AC3E7B">
        <w:rPr>
          <w:rFonts w:ascii="Arial" w:hAnsi="Arial" w:cs="Arial"/>
          <w:b/>
          <w:sz w:val="22"/>
          <w:szCs w:val="24"/>
        </w:rPr>
        <w:t>CONTROL DE CAMBIOS</w:t>
      </w:r>
    </w:p>
    <w:p w14:paraId="48DC5D42" w14:textId="77777777" w:rsidR="00B40FE4" w:rsidRPr="00E37DB6" w:rsidRDefault="00B40FE4" w:rsidP="00B40FE4">
      <w:pPr>
        <w:pStyle w:val="Prrafodelista"/>
        <w:tabs>
          <w:tab w:val="left" w:pos="426"/>
        </w:tabs>
        <w:jc w:val="both"/>
        <w:rPr>
          <w:rFonts w:ascii="Arial" w:hAnsi="Arial" w:cs="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B40FE4" w:rsidRPr="009367D7" w14:paraId="43B9F843" w14:textId="77777777" w:rsidTr="00573FED">
        <w:trPr>
          <w:trHeight w:val="340"/>
        </w:trPr>
        <w:tc>
          <w:tcPr>
            <w:tcW w:w="1418" w:type="dxa"/>
            <w:shd w:val="clear" w:color="auto" w:fill="F2F2F2" w:themeFill="background1" w:themeFillShade="F2"/>
            <w:vAlign w:val="center"/>
          </w:tcPr>
          <w:p w14:paraId="48F27608" w14:textId="77777777" w:rsidR="00B40FE4" w:rsidRPr="009367D7" w:rsidRDefault="00B40FE4" w:rsidP="00573FED">
            <w:pPr>
              <w:pStyle w:val="Prrafodelista"/>
              <w:tabs>
                <w:tab w:val="left" w:pos="284"/>
              </w:tabs>
              <w:ind w:left="0"/>
              <w:jc w:val="center"/>
              <w:rPr>
                <w:rFonts w:ascii="Arial" w:hAnsi="Arial" w:cs="Arial"/>
                <w:b/>
                <w:sz w:val="18"/>
                <w:szCs w:val="18"/>
              </w:rPr>
            </w:pPr>
            <w:r w:rsidRPr="009367D7">
              <w:rPr>
                <w:rFonts w:ascii="Arial" w:hAnsi="Arial" w:cs="Arial"/>
                <w:b/>
                <w:sz w:val="18"/>
                <w:szCs w:val="18"/>
              </w:rPr>
              <w:t>VERSIÓN</w:t>
            </w:r>
          </w:p>
        </w:tc>
        <w:tc>
          <w:tcPr>
            <w:tcW w:w="1701" w:type="dxa"/>
            <w:shd w:val="clear" w:color="auto" w:fill="F2F2F2" w:themeFill="background1" w:themeFillShade="F2"/>
            <w:vAlign w:val="center"/>
          </w:tcPr>
          <w:p w14:paraId="18A6EE92" w14:textId="77777777" w:rsidR="00B40FE4" w:rsidRPr="009367D7" w:rsidRDefault="00B40FE4" w:rsidP="00573FED">
            <w:pPr>
              <w:pStyle w:val="Prrafodelista"/>
              <w:tabs>
                <w:tab w:val="left" w:pos="284"/>
              </w:tabs>
              <w:ind w:left="0"/>
              <w:jc w:val="center"/>
              <w:rPr>
                <w:rFonts w:ascii="Arial" w:hAnsi="Arial" w:cs="Arial"/>
                <w:b/>
                <w:sz w:val="18"/>
                <w:szCs w:val="18"/>
              </w:rPr>
            </w:pPr>
            <w:r w:rsidRPr="009367D7">
              <w:rPr>
                <w:rFonts w:ascii="Arial" w:hAnsi="Arial" w:cs="Arial"/>
                <w:b/>
                <w:sz w:val="18"/>
                <w:szCs w:val="18"/>
              </w:rPr>
              <w:t>FECHA</w:t>
            </w:r>
          </w:p>
        </w:tc>
        <w:tc>
          <w:tcPr>
            <w:tcW w:w="6804" w:type="dxa"/>
            <w:shd w:val="clear" w:color="auto" w:fill="F2F2F2" w:themeFill="background1" w:themeFillShade="F2"/>
            <w:vAlign w:val="center"/>
          </w:tcPr>
          <w:p w14:paraId="571B0C76" w14:textId="77777777" w:rsidR="00B40FE4" w:rsidRPr="009367D7" w:rsidRDefault="00B40FE4" w:rsidP="00573FED">
            <w:pPr>
              <w:pStyle w:val="Prrafodelista"/>
              <w:tabs>
                <w:tab w:val="left" w:pos="284"/>
              </w:tabs>
              <w:ind w:left="0"/>
              <w:jc w:val="center"/>
              <w:rPr>
                <w:rFonts w:ascii="Arial" w:hAnsi="Arial" w:cs="Arial"/>
                <w:b/>
                <w:sz w:val="18"/>
                <w:szCs w:val="18"/>
              </w:rPr>
            </w:pPr>
            <w:r w:rsidRPr="009367D7">
              <w:rPr>
                <w:rFonts w:ascii="Arial" w:hAnsi="Arial" w:cs="Arial"/>
                <w:b/>
                <w:sz w:val="18"/>
                <w:szCs w:val="18"/>
              </w:rPr>
              <w:t>DESCRIPCIÓN DE LA MODIFICACIÓN</w:t>
            </w:r>
          </w:p>
        </w:tc>
      </w:tr>
      <w:tr w:rsidR="00B40FE4" w:rsidRPr="009367D7" w14:paraId="61386CC6" w14:textId="77777777" w:rsidTr="00573FED">
        <w:trPr>
          <w:trHeight w:val="340"/>
        </w:trPr>
        <w:tc>
          <w:tcPr>
            <w:tcW w:w="1418" w:type="dxa"/>
            <w:vAlign w:val="center"/>
          </w:tcPr>
          <w:p w14:paraId="507603AC" w14:textId="77777777" w:rsidR="00B40FE4" w:rsidRPr="009367D7" w:rsidRDefault="00B40FE4" w:rsidP="00573FED">
            <w:pPr>
              <w:pStyle w:val="Prrafodelista"/>
              <w:tabs>
                <w:tab w:val="left" w:pos="284"/>
              </w:tabs>
              <w:ind w:left="0"/>
              <w:jc w:val="center"/>
              <w:rPr>
                <w:rFonts w:ascii="Arial" w:hAnsi="Arial" w:cs="Arial"/>
                <w:sz w:val="18"/>
                <w:szCs w:val="18"/>
              </w:rPr>
            </w:pPr>
            <w:r w:rsidRPr="009367D7">
              <w:rPr>
                <w:rFonts w:ascii="Arial" w:hAnsi="Arial" w:cs="Arial"/>
                <w:sz w:val="18"/>
                <w:szCs w:val="18"/>
              </w:rPr>
              <w:t>01</w:t>
            </w:r>
          </w:p>
        </w:tc>
        <w:tc>
          <w:tcPr>
            <w:tcW w:w="1701" w:type="dxa"/>
            <w:vAlign w:val="center"/>
          </w:tcPr>
          <w:p w14:paraId="5A77B573" w14:textId="77777777" w:rsidR="00B40FE4" w:rsidRPr="009367D7" w:rsidRDefault="00B40FE4" w:rsidP="00573FED">
            <w:pPr>
              <w:pStyle w:val="Prrafodelista"/>
              <w:tabs>
                <w:tab w:val="left" w:pos="284"/>
              </w:tabs>
              <w:ind w:left="0"/>
              <w:jc w:val="center"/>
              <w:rPr>
                <w:rFonts w:ascii="Arial" w:hAnsi="Arial" w:cs="Arial"/>
                <w:sz w:val="18"/>
                <w:szCs w:val="18"/>
              </w:rPr>
            </w:pPr>
            <w:r>
              <w:rPr>
                <w:rFonts w:ascii="Arial" w:hAnsi="Arial" w:cs="Arial"/>
                <w:sz w:val="18"/>
                <w:szCs w:val="18"/>
              </w:rPr>
              <w:t>13/01/2023</w:t>
            </w:r>
          </w:p>
        </w:tc>
        <w:tc>
          <w:tcPr>
            <w:tcW w:w="6804" w:type="dxa"/>
            <w:vAlign w:val="center"/>
          </w:tcPr>
          <w:p w14:paraId="3D78E00F" w14:textId="77777777" w:rsidR="00B40FE4" w:rsidRPr="009367D7" w:rsidRDefault="00B40FE4" w:rsidP="00573FED">
            <w:pPr>
              <w:pStyle w:val="Prrafodelista"/>
              <w:tabs>
                <w:tab w:val="left" w:pos="284"/>
              </w:tabs>
              <w:ind w:left="0"/>
              <w:jc w:val="both"/>
              <w:rPr>
                <w:rFonts w:ascii="Arial" w:hAnsi="Arial" w:cs="Arial"/>
                <w:sz w:val="18"/>
                <w:szCs w:val="18"/>
              </w:rPr>
            </w:pPr>
            <w:r>
              <w:rPr>
                <w:rFonts w:ascii="Arial" w:hAnsi="Arial" w:cs="Arial"/>
                <w:sz w:val="18"/>
                <w:szCs w:val="18"/>
              </w:rPr>
              <w:t>Creación del documento</w:t>
            </w:r>
          </w:p>
        </w:tc>
      </w:tr>
      <w:tr w:rsidR="00AC3E7B" w:rsidRPr="009367D7" w14:paraId="12045E30" w14:textId="77777777" w:rsidTr="00573FED">
        <w:trPr>
          <w:trHeight w:val="340"/>
        </w:trPr>
        <w:tc>
          <w:tcPr>
            <w:tcW w:w="1418" w:type="dxa"/>
            <w:vAlign w:val="center"/>
          </w:tcPr>
          <w:p w14:paraId="28AC7CDF" w14:textId="78B2E663" w:rsidR="00AC3E7B" w:rsidRPr="009367D7" w:rsidRDefault="00AC3E7B" w:rsidP="00573FED">
            <w:pPr>
              <w:pStyle w:val="Prrafodelista"/>
              <w:tabs>
                <w:tab w:val="left" w:pos="284"/>
              </w:tabs>
              <w:ind w:left="0"/>
              <w:jc w:val="center"/>
              <w:rPr>
                <w:rFonts w:ascii="Arial" w:hAnsi="Arial" w:cs="Arial"/>
                <w:sz w:val="18"/>
                <w:szCs w:val="18"/>
              </w:rPr>
            </w:pPr>
            <w:r>
              <w:rPr>
                <w:rFonts w:ascii="Arial" w:hAnsi="Arial" w:cs="Arial"/>
                <w:sz w:val="18"/>
                <w:szCs w:val="18"/>
              </w:rPr>
              <w:t>02</w:t>
            </w:r>
          </w:p>
        </w:tc>
        <w:tc>
          <w:tcPr>
            <w:tcW w:w="1701" w:type="dxa"/>
            <w:vAlign w:val="center"/>
          </w:tcPr>
          <w:p w14:paraId="7C3F3AD2" w14:textId="05A4253F" w:rsidR="00AC3E7B" w:rsidRDefault="00AC3E7B" w:rsidP="00573FED">
            <w:pPr>
              <w:pStyle w:val="Prrafodelista"/>
              <w:tabs>
                <w:tab w:val="left" w:pos="284"/>
              </w:tabs>
              <w:ind w:left="0"/>
              <w:jc w:val="center"/>
              <w:rPr>
                <w:rFonts w:ascii="Arial" w:hAnsi="Arial" w:cs="Arial"/>
                <w:sz w:val="18"/>
                <w:szCs w:val="18"/>
              </w:rPr>
            </w:pPr>
            <w:r>
              <w:rPr>
                <w:rFonts w:ascii="Arial" w:hAnsi="Arial" w:cs="Arial"/>
                <w:sz w:val="18"/>
                <w:szCs w:val="18"/>
              </w:rPr>
              <w:t>1</w:t>
            </w:r>
            <w:r w:rsidR="002C3BA5">
              <w:rPr>
                <w:rFonts w:ascii="Arial" w:hAnsi="Arial" w:cs="Arial"/>
                <w:sz w:val="18"/>
                <w:szCs w:val="18"/>
              </w:rPr>
              <w:t>7</w:t>
            </w:r>
            <w:r>
              <w:rPr>
                <w:rFonts w:ascii="Arial" w:hAnsi="Arial" w:cs="Arial"/>
                <w:sz w:val="18"/>
                <w:szCs w:val="18"/>
              </w:rPr>
              <w:t>/0</w:t>
            </w:r>
            <w:r w:rsidR="0002059A">
              <w:rPr>
                <w:rFonts w:ascii="Arial" w:hAnsi="Arial" w:cs="Arial"/>
                <w:sz w:val="18"/>
                <w:szCs w:val="18"/>
              </w:rPr>
              <w:t>7</w:t>
            </w:r>
            <w:r>
              <w:rPr>
                <w:rFonts w:ascii="Arial" w:hAnsi="Arial" w:cs="Arial"/>
                <w:sz w:val="18"/>
                <w:szCs w:val="18"/>
              </w:rPr>
              <w:t>/2024</w:t>
            </w:r>
          </w:p>
        </w:tc>
        <w:tc>
          <w:tcPr>
            <w:tcW w:w="6804" w:type="dxa"/>
            <w:vAlign w:val="center"/>
          </w:tcPr>
          <w:p w14:paraId="20C072E4" w14:textId="3FAACDE1" w:rsidR="00AC3E7B" w:rsidRDefault="002C3BA5" w:rsidP="00573FED">
            <w:pPr>
              <w:pStyle w:val="Prrafodelista"/>
              <w:tabs>
                <w:tab w:val="left" w:pos="284"/>
              </w:tabs>
              <w:ind w:left="0"/>
              <w:jc w:val="both"/>
              <w:rPr>
                <w:rFonts w:ascii="Arial" w:hAnsi="Arial" w:cs="Arial"/>
                <w:sz w:val="18"/>
                <w:szCs w:val="18"/>
              </w:rPr>
            </w:pPr>
            <w:r>
              <w:rPr>
                <w:rFonts w:ascii="Arial" w:hAnsi="Arial" w:cs="Arial"/>
                <w:sz w:val="18"/>
                <w:szCs w:val="18"/>
              </w:rPr>
              <w:t>Inclusión de actividad 14 y claridad sobre responsabilidades en el pago de sentencias.</w:t>
            </w:r>
          </w:p>
        </w:tc>
      </w:tr>
    </w:tbl>
    <w:p w14:paraId="4CB1D327" w14:textId="77777777" w:rsidR="00B40FE4" w:rsidRDefault="00B40FE4" w:rsidP="00B40FE4">
      <w:pPr>
        <w:pStyle w:val="Prrafodelista"/>
        <w:tabs>
          <w:tab w:val="left" w:pos="284"/>
        </w:tabs>
        <w:jc w:val="both"/>
        <w:rPr>
          <w:rFonts w:ascii="Arial" w:hAnsi="Arial" w:cs="Arial"/>
          <w:b/>
          <w:sz w:val="24"/>
          <w:szCs w:val="24"/>
        </w:rPr>
      </w:pPr>
      <w:r w:rsidRPr="00E37DB6">
        <w:rPr>
          <w:rFonts w:ascii="Arial" w:hAnsi="Arial" w:cs="Arial"/>
          <w:b/>
          <w:sz w:val="24"/>
          <w:szCs w:val="24"/>
        </w:rPr>
        <w:t xml:space="preserve"> </w:t>
      </w:r>
    </w:p>
    <w:p w14:paraId="243F182F" w14:textId="77777777" w:rsidR="00B40FE4" w:rsidRPr="00AC3E7B" w:rsidRDefault="00B40FE4" w:rsidP="00B40FE4">
      <w:pPr>
        <w:pStyle w:val="Prrafodelista"/>
        <w:numPr>
          <w:ilvl w:val="0"/>
          <w:numId w:val="5"/>
        </w:numPr>
        <w:tabs>
          <w:tab w:val="left" w:pos="567"/>
        </w:tabs>
        <w:ind w:left="567" w:hanging="567"/>
        <w:jc w:val="both"/>
        <w:rPr>
          <w:rFonts w:ascii="Arial" w:hAnsi="Arial" w:cs="Arial"/>
          <w:b/>
          <w:sz w:val="22"/>
          <w:szCs w:val="24"/>
        </w:rPr>
      </w:pPr>
      <w:bookmarkStart w:id="8" w:name="_Hlk75636268"/>
      <w:r w:rsidRPr="00AC3E7B">
        <w:rPr>
          <w:rFonts w:ascii="Arial" w:hAnsi="Arial" w:cs="Arial"/>
          <w:b/>
          <w:sz w:val="22"/>
          <w:szCs w:val="24"/>
        </w:rPr>
        <w:t xml:space="preserve">CONTROL DE FIRMAS </w:t>
      </w:r>
    </w:p>
    <w:bookmarkEnd w:id="8"/>
    <w:p w14:paraId="574CF123" w14:textId="77777777" w:rsidR="00B40FE4" w:rsidRDefault="00B40FE4" w:rsidP="00B40FE4">
      <w:pPr>
        <w:tabs>
          <w:tab w:val="left" w:pos="426"/>
        </w:tabs>
        <w:jc w:val="both"/>
        <w:rPr>
          <w:rFonts w:ascii="Arial" w:hAnsi="Arial" w:cs="Arial"/>
          <w:b/>
          <w:sz w:val="24"/>
          <w:szCs w:val="24"/>
        </w:rPr>
      </w:pPr>
    </w:p>
    <w:tbl>
      <w:tblPr>
        <w:tblStyle w:val="Tablaconcuadrculaclara"/>
        <w:tblW w:w="5000" w:type="pct"/>
        <w:tblLook w:val="01E0" w:firstRow="1" w:lastRow="1" w:firstColumn="1" w:lastColumn="1" w:noHBand="0" w:noVBand="0"/>
      </w:tblPr>
      <w:tblGrid>
        <w:gridCol w:w="2890"/>
        <w:gridCol w:w="3324"/>
        <w:gridCol w:w="3181"/>
      </w:tblGrid>
      <w:tr w:rsidR="00B40FE4" w:rsidRPr="00AC3E7B" w14:paraId="7A801F30" w14:textId="77777777" w:rsidTr="00573FED">
        <w:trPr>
          <w:trHeight w:val="581"/>
        </w:trPr>
        <w:tc>
          <w:tcPr>
            <w:tcW w:w="1538" w:type="pct"/>
          </w:tcPr>
          <w:p w14:paraId="3DCBA6AE" w14:textId="77777777" w:rsidR="00B40FE4" w:rsidRPr="00AC3E7B" w:rsidRDefault="00B40FE4" w:rsidP="00573FED">
            <w:pPr>
              <w:pStyle w:val="Sinespaciado"/>
              <w:spacing w:after="120"/>
              <w:ind w:hanging="2"/>
              <w:jc w:val="both"/>
              <w:rPr>
                <w:rFonts w:ascii="Arial" w:hAnsi="Arial" w:cs="Arial"/>
                <w:sz w:val="16"/>
                <w:szCs w:val="16"/>
              </w:rPr>
            </w:pPr>
            <w:bookmarkStart w:id="9" w:name="_Hlk124431370"/>
            <w:r w:rsidRPr="00AC3E7B">
              <w:rPr>
                <w:rFonts w:ascii="Arial" w:hAnsi="Arial" w:cs="Arial"/>
                <w:sz w:val="16"/>
                <w:szCs w:val="16"/>
              </w:rPr>
              <w:t xml:space="preserve">Elaboró: </w:t>
            </w:r>
          </w:p>
          <w:p w14:paraId="48C62851" w14:textId="77777777" w:rsidR="00B40FE4" w:rsidRPr="00AC3E7B" w:rsidRDefault="00B40FE4" w:rsidP="00573FED">
            <w:pPr>
              <w:pStyle w:val="Sinespaciado"/>
              <w:spacing w:after="120"/>
              <w:ind w:hanging="2"/>
              <w:jc w:val="both"/>
              <w:rPr>
                <w:rFonts w:ascii="Arial" w:hAnsi="Arial" w:cs="Arial"/>
                <w:sz w:val="16"/>
                <w:szCs w:val="16"/>
                <w:lang w:val="pt-BR"/>
              </w:rPr>
            </w:pPr>
            <w:r w:rsidRPr="00AC3E7B">
              <w:rPr>
                <w:rFonts w:ascii="Arial" w:hAnsi="Arial" w:cs="Arial"/>
                <w:sz w:val="16"/>
                <w:szCs w:val="16"/>
                <w:lang w:val="pt-BR"/>
              </w:rPr>
              <w:t xml:space="preserve">Blanca Irene </w:t>
            </w:r>
            <w:proofErr w:type="spellStart"/>
            <w:r w:rsidRPr="00AC3E7B">
              <w:rPr>
                <w:rFonts w:ascii="Arial" w:hAnsi="Arial" w:cs="Arial"/>
                <w:sz w:val="16"/>
                <w:szCs w:val="16"/>
                <w:lang w:val="pt-BR"/>
              </w:rPr>
              <w:t>Delgadillo</w:t>
            </w:r>
            <w:proofErr w:type="spellEnd"/>
            <w:r w:rsidRPr="00AC3E7B">
              <w:rPr>
                <w:rFonts w:ascii="Arial" w:hAnsi="Arial" w:cs="Arial"/>
                <w:sz w:val="16"/>
                <w:szCs w:val="16"/>
                <w:lang w:val="pt-BR"/>
              </w:rPr>
              <w:t xml:space="preserve"> Porras</w:t>
            </w:r>
          </w:p>
        </w:tc>
        <w:tc>
          <w:tcPr>
            <w:tcW w:w="1769" w:type="pct"/>
          </w:tcPr>
          <w:p w14:paraId="750593B9" w14:textId="77777777" w:rsidR="00B40FE4" w:rsidRPr="00AC3E7B"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 xml:space="preserve">Cargo: </w:t>
            </w:r>
          </w:p>
          <w:p w14:paraId="72011A6A" w14:textId="77777777" w:rsidR="00B40FE4" w:rsidRPr="00AC3E7B"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Prof. Especializado Oficina Jurídica</w:t>
            </w:r>
          </w:p>
        </w:tc>
        <w:tc>
          <w:tcPr>
            <w:tcW w:w="1693" w:type="pct"/>
          </w:tcPr>
          <w:p w14:paraId="2F5F383D" w14:textId="77777777" w:rsidR="00B40FE4" w:rsidRPr="00AC3E7B"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Firma:</w:t>
            </w:r>
          </w:p>
          <w:p w14:paraId="72FD4D01" w14:textId="329DF603" w:rsidR="00B40FE4" w:rsidRPr="00AC3E7B" w:rsidRDefault="00D768AC" w:rsidP="00573FED">
            <w:pPr>
              <w:pStyle w:val="Sinespaciado"/>
              <w:spacing w:after="120"/>
              <w:ind w:hanging="2"/>
              <w:jc w:val="both"/>
              <w:rPr>
                <w:rFonts w:ascii="Arial" w:hAnsi="Arial" w:cs="Arial"/>
                <w:sz w:val="16"/>
                <w:szCs w:val="16"/>
              </w:rPr>
            </w:pPr>
            <w:r>
              <w:rPr>
                <w:rFonts w:ascii="Arial" w:hAnsi="Arial" w:cs="Arial"/>
                <w:sz w:val="16"/>
                <w:szCs w:val="16"/>
              </w:rPr>
              <w:t>ORIGINAL CON FIRMA</w:t>
            </w:r>
          </w:p>
        </w:tc>
      </w:tr>
      <w:tr w:rsidR="00B40FE4" w:rsidRPr="00AC3E7B" w14:paraId="0739D3B6" w14:textId="77777777" w:rsidTr="00477439">
        <w:trPr>
          <w:trHeight w:val="2583"/>
        </w:trPr>
        <w:tc>
          <w:tcPr>
            <w:tcW w:w="1538" w:type="pct"/>
          </w:tcPr>
          <w:p w14:paraId="76669A27" w14:textId="77777777" w:rsidR="00AC3E7B" w:rsidRDefault="00AC3E7B" w:rsidP="00573FED">
            <w:pPr>
              <w:pStyle w:val="Sinespaciado"/>
              <w:spacing w:after="120"/>
              <w:ind w:hanging="2"/>
              <w:jc w:val="both"/>
              <w:rPr>
                <w:rFonts w:ascii="Arial" w:hAnsi="Arial" w:cs="Arial"/>
                <w:sz w:val="16"/>
                <w:szCs w:val="16"/>
                <w:lang w:val="pt-BR"/>
              </w:rPr>
            </w:pPr>
            <w:r w:rsidRPr="00AC3E7B">
              <w:rPr>
                <w:rFonts w:ascii="Arial" w:hAnsi="Arial" w:cs="Arial"/>
                <w:sz w:val="16"/>
                <w:szCs w:val="16"/>
                <w:lang w:val="pt-BR"/>
              </w:rPr>
              <w:t>Reviso</w:t>
            </w:r>
            <w:r w:rsidR="00B40FE4" w:rsidRPr="00AC3E7B">
              <w:rPr>
                <w:rFonts w:ascii="Arial" w:hAnsi="Arial" w:cs="Arial"/>
                <w:sz w:val="16"/>
                <w:szCs w:val="16"/>
                <w:lang w:val="pt-BR"/>
              </w:rPr>
              <w:t xml:space="preserve">: </w:t>
            </w:r>
          </w:p>
          <w:p w14:paraId="56901115" w14:textId="161673D6" w:rsidR="00B40FE4" w:rsidRPr="00AC3E7B" w:rsidRDefault="00B40FE4" w:rsidP="00573FED">
            <w:pPr>
              <w:pStyle w:val="Sinespaciado"/>
              <w:spacing w:after="120"/>
              <w:ind w:hanging="2"/>
              <w:jc w:val="both"/>
              <w:rPr>
                <w:rFonts w:ascii="Arial" w:hAnsi="Arial" w:cs="Arial"/>
                <w:sz w:val="16"/>
                <w:szCs w:val="16"/>
                <w:lang w:val="pt-BR"/>
              </w:rPr>
            </w:pPr>
            <w:r w:rsidRPr="00AC3E7B">
              <w:rPr>
                <w:rFonts w:ascii="Arial" w:hAnsi="Arial" w:cs="Arial"/>
                <w:sz w:val="16"/>
                <w:szCs w:val="16"/>
                <w:lang w:val="pt-BR"/>
              </w:rPr>
              <w:t>Isabel Cristina Ruiz</w:t>
            </w:r>
          </w:p>
          <w:p w14:paraId="6FEC4411" w14:textId="77777777" w:rsidR="00B40FE4" w:rsidRPr="00AC3E7B" w:rsidRDefault="00B40FE4" w:rsidP="00573FED">
            <w:pPr>
              <w:pStyle w:val="Sinespaciado"/>
              <w:spacing w:after="120"/>
              <w:ind w:hanging="2"/>
              <w:jc w:val="both"/>
              <w:rPr>
                <w:rFonts w:ascii="Arial" w:hAnsi="Arial" w:cs="Arial"/>
                <w:sz w:val="16"/>
                <w:szCs w:val="16"/>
                <w:lang w:val="pt-BR"/>
              </w:rPr>
            </w:pPr>
          </w:p>
          <w:p w14:paraId="55FC4087" w14:textId="77777777" w:rsidR="00B40FE4" w:rsidRPr="00AC3E7B" w:rsidRDefault="00B40FE4" w:rsidP="00573FED">
            <w:pPr>
              <w:pStyle w:val="Sinespaciado"/>
              <w:spacing w:after="120"/>
              <w:ind w:hanging="2"/>
              <w:jc w:val="both"/>
              <w:rPr>
                <w:rFonts w:ascii="Arial" w:hAnsi="Arial" w:cs="Arial"/>
                <w:sz w:val="16"/>
                <w:szCs w:val="16"/>
                <w:lang w:val="pt-BR"/>
              </w:rPr>
            </w:pPr>
          </w:p>
          <w:p w14:paraId="49445ABA" w14:textId="77777777" w:rsidR="00B40FE4" w:rsidRPr="00AC3E7B" w:rsidRDefault="00B40FE4" w:rsidP="00573FED">
            <w:pPr>
              <w:pStyle w:val="Sinespaciado"/>
              <w:spacing w:after="120"/>
              <w:ind w:hanging="2"/>
              <w:jc w:val="both"/>
              <w:rPr>
                <w:rFonts w:ascii="Arial" w:hAnsi="Arial" w:cs="Arial"/>
                <w:sz w:val="16"/>
                <w:szCs w:val="16"/>
              </w:rPr>
            </w:pPr>
            <w:proofErr w:type="spellStart"/>
            <w:r w:rsidRPr="00AC3E7B">
              <w:rPr>
                <w:rFonts w:ascii="Arial" w:hAnsi="Arial" w:cs="Arial"/>
                <w:sz w:val="16"/>
                <w:szCs w:val="16"/>
                <w:lang w:val="pt-BR"/>
              </w:rPr>
              <w:t>Vo</w:t>
            </w:r>
            <w:proofErr w:type="spellEnd"/>
            <w:r w:rsidRPr="00AC3E7B">
              <w:rPr>
                <w:rFonts w:ascii="Arial" w:hAnsi="Arial" w:cs="Arial"/>
                <w:sz w:val="16"/>
                <w:szCs w:val="16"/>
                <w:lang w:val="pt-BR"/>
              </w:rPr>
              <w:t xml:space="preserve">, Bo. </w:t>
            </w:r>
            <w:r w:rsidRPr="00AC3E7B">
              <w:rPr>
                <w:rFonts w:ascii="Arial" w:hAnsi="Arial" w:cs="Arial"/>
                <w:sz w:val="16"/>
                <w:szCs w:val="16"/>
              </w:rPr>
              <w:t xml:space="preserve">Mejora Continua: </w:t>
            </w:r>
          </w:p>
          <w:p w14:paraId="5E5969AF" w14:textId="77777777" w:rsidR="00B40FE4" w:rsidRPr="00AC3E7B" w:rsidRDefault="00B40FE4" w:rsidP="00573FED">
            <w:pPr>
              <w:pStyle w:val="Sinespaciado"/>
              <w:spacing w:after="120"/>
              <w:ind w:hanging="2"/>
              <w:jc w:val="both"/>
              <w:rPr>
                <w:rFonts w:ascii="Arial" w:hAnsi="Arial" w:cs="Arial"/>
                <w:sz w:val="16"/>
                <w:szCs w:val="16"/>
              </w:rPr>
            </w:pPr>
          </w:p>
          <w:p w14:paraId="0A337E5E" w14:textId="1F8F319D" w:rsidR="00B40FE4" w:rsidRPr="00AC3E7B" w:rsidRDefault="00D15DD9" w:rsidP="00477439">
            <w:pPr>
              <w:pStyle w:val="Sinespaciado"/>
              <w:spacing w:after="120"/>
              <w:ind w:hanging="2"/>
              <w:jc w:val="both"/>
              <w:rPr>
                <w:rFonts w:ascii="Arial" w:hAnsi="Arial" w:cs="Arial"/>
                <w:sz w:val="16"/>
                <w:szCs w:val="16"/>
              </w:rPr>
            </w:pPr>
            <w:r>
              <w:rPr>
                <w:rFonts w:ascii="Arial" w:hAnsi="Arial" w:cs="Arial"/>
                <w:sz w:val="16"/>
                <w:szCs w:val="16"/>
              </w:rPr>
              <w:t>Adriana Salom Viecco</w:t>
            </w:r>
          </w:p>
        </w:tc>
        <w:tc>
          <w:tcPr>
            <w:tcW w:w="1769" w:type="pct"/>
          </w:tcPr>
          <w:p w14:paraId="54903680" w14:textId="77777777" w:rsidR="00477439"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 xml:space="preserve">Cargo: </w:t>
            </w:r>
          </w:p>
          <w:p w14:paraId="5CBE9B12" w14:textId="275A5E06" w:rsidR="00B40FE4" w:rsidRPr="00AC3E7B" w:rsidRDefault="00477439" w:rsidP="00573FED">
            <w:pPr>
              <w:pStyle w:val="Sinespaciado"/>
              <w:spacing w:after="120"/>
              <w:ind w:hanging="2"/>
              <w:jc w:val="both"/>
              <w:rPr>
                <w:rFonts w:ascii="Arial" w:hAnsi="Arial" w:cs="Arial"/>
                <w:sz w:val="16"/>
                <w:szCs w:val="16"/>
              </w:rPr>
            </w:pPr>
            <w:r>
              <w:rPr>
                <w:rFonts w:ascii="Arial" w:hAnsi="Arial" w:cs="Arial"/>
                <w:sz w:val="16"/>
                <w:szCs w:val="16"/>
              </w:rPr>
              <w:t xml:space="preserve">Profesional Contratista </w:t>
            </w:r>
            <w:r w:rsidR="00B40FE4" w:rsidRPr="00AC3E7B">
              <w:rPr>
                <w:rFonts w:ascii="Arial" w:hAnsi="Arial" w:cs="Arial"/>
                <w:sz w:val="16"/>
                <w:szCs w:val="16"/>
              </w:rPr>
              <w:t>Oficina Jurídica</w:t>
            </w:r>
          </w:p>
          <w:p w14:paraId="174FF4EE" w14:textId="77777777" w:rsidR="00B40FE4" w:rsidRPr="00AC3E7B" w:rsidRDefault="00B40FE4" w:rsidP="00573FED">
            <w:pPr>
              <w:pStyle w:val="Sinespaciado"/>
              <w:spacing w:after="120"/>
              <w:ind w:hanging="2"/>
              <w:jc w:val="both"/>
              <w:rPr>
                <w:rFonts w:ascii="Arial" w:hAnsi="Arial" w:cs="Arial"/>
                <w:sz w:val="16"/>
                <w:szCs w:val="16"/>
              </w:rPr>
            </w:pPr>
          </w:p>
          <w:p w14:paraId="71741DCF" w14:textId="77777777" w:rsidR="00B40FE4" w:rsidRPr="00AC3E7B" w:rsidRDefault="00B40FE4" w:rsidP="00573FED">
            <w:pPr>
              <w:pStyle w:val="Sinespaciado"/>
              <w:spacing w:after="120"/>
              <w:ind w:hanging="2"/>
              <w:jc w:val="both"/>
              <w:rPr>
                <w:rFonts w:ascii="Arial" w:hAnsi="Arial" w:cs="Arial"/>
                <w:sz w:val="16"/>
                <w:szCs w:val="16"/>
                <w:highlight w:val="yellow"/>
              </w:rPr>
            </w:pPr>
            <w:r w:rsidRPr="00AC3E7B">
              <w:rPr>
                <w:rFonts w:ascii="Arial" w:hAnsi="Arial" w:cs="Arial"/>
                <w:bCs/>
                <w:color w:val="000000"/>
                <w:sz w:val="16"/>
                <w:szCs w:val="16"/>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1693" w:type="pct"/>
          </w:tcPr>
          <w:p w14:paraId="4CE5EBFD" w14:textId="77777777" w:rsidR="00477439" w:rsidRDefault="00B40FE4" w:rsidP="00573FED">
            <w:pPr>
              <w:spacing w:after="120"/>
              <w:rPr>
                <w:rFonts w:ascii="Arial" w:hAnsi="Arial" w:cs="Arial"/>
                <w:sz w:val="16"/>
                <w:szCs w:val="16"/>
              </w:rPr>
            </w:pPr>
            <w:r w:rsidRPr="00AC3E7B">
              <w:rPr>
                <w:rFonts w:ascii="Arial" w:hAnsi="Arial" w:cs="Arial"/>
                <w:sz w:val="16"/>
                <w:szCs w:val="16"/>
              </w:rPr>
              <w:t>Firma:</w:t>
            </w:r>
          </w:p>
          <w:p w14:paraId="6FBA21C9" w14:textId="216A9382" w:rsidR="00B40FE4" w:rsidRPr="00AC3E7B" w:rsidRDefault="00D768AC" w:rsidP="00573FED">
            <w:pPr>
              <w:spacing w:after="120"/>
              <w:rPr>
                <w:rFonts w:ascii="Arial" w:hAnsi="Arial" w:cs="Arial"/>
                <w:sz w:val="16"/>
                <w:szCs w:val="16"/>
              </w:rPr>
            </w:pPr>
            <w:r>
              <w:rPr>
                <w:rFonts w:ascii="Arial" w:hAnsi="Arial" w:cs="Arial"/>
                <w:sz w:val="16"/>
                <w:szCs w:val="16"/>
              </w:rPr>
              <w:t>ORIGINAL CON FIRMA</w:t>
            </w:r>
          </w:p>
          <w:p w14:paraId="52AF1075" w14:textId="77777777" w:rsidR="00B40FE4" w:rsidRPr="00AC3E7B" w:rsidRDefault="00B40FE4" w:rsidP="00573FED">
            <w:pPr>
              <w:pStyle w:val="Sinespaciado"/>
              <w:spacing w:after="120"/>
              <w:ind w:hanging="2"/>
              <w:jc w:val="both"/>
              <w:rPr>
                <w:rFonts w:ascii="Arial" w:hAnsi="Arial" w:cs="Arial"/>
                <w:sz w:val="16"/>
                <w:szCs w:val="16"/>
              </w:rPr>
            </w:pPr>
          </w:p>
          <w:p w14:paraId="21173CD6" w14:textId="39F7B6A3" w:rsidR="00B40FE4" w:rsidRPr="00AC3E7B" w:rsidRDefault="00B40FE4" w:rsidP="00573FED">
            <w:pPr>
              <w:pStyle w:val="Sinespaciado"/>
              <w:spacing w:after="120"/>
              <w:ind w:hanging="2"/>
              <w:jc w:val="both"/>
              <w:rPr>
                <w:rFonts w:ascii="Arial" w:hAnsi="Arial" w:cs="Arial"/>
                <w:sz w:val="16"/>
                <w:szCs w:val="16"/>
              </w:rPr>
            </w:pPr>
          </w:p>
          <w:p w14:paraId="1385998A" w14:textId="77777777" w:rsidR="00B40FE4" w:rsidRPr="00AC3E7B" w:rsidRDefault="00B40FE4" w:rsidP="00573FED">
            <w:pPr>
              <w:pStyle w:val="Sinespaciado"/>
              <w:spacing w:after="120"/>
              <w:ind w:hanging="2"/>
              <w:jc w:val="both"/>
              <w:rPr>
                <w:rFonts w:ascii="Arial" w:hAnsi="Arial" w:cs="Arial"/>
                <w:sz w:val="16"/>
                <w:szCs w:val="16"/>
              </w:rPr>
            </w:pPr>
          </w:p>
          <w:p w14:paraId="0946B7C9" w14:textId="77777777" w:rsidR="0028026D" w:rsidRPr="00AC3E7B" w:rsidRDefault="0028026D" w:rsidP="0028026D">
            <w:pPr>
              <w:spacing w:after="120"/>
              <w:rPr>
                <w:rFonts w:ascii="Arial" w:hAnsi="Arial" w:cs="Arial"/>
                <w:sz w:val="16"/>
                <w:szCs w:val="16"/>
              </w:rPr>
            </w:pPr>
            <w:r>
              <w:rPr>
                <w:rFonts w:ascii="Arial" w:hAnsi="Arial" w:cs="Arial"/>
                <w:sz w:val="16"/>
                <w:szCs w:val="16"/>
              </w:rPr>
              <w:t>ORIGINAL CON FIRMA</w:t>
            </w:r>
          </w:p>
          <w:p w14:paraId="075FF4AA" w14:textId="1F04D45B" w:rsidR="00B40FE4" w:rsidRPr="00AC3E7B" w:rsidRDefault="00B40FE4" w:rsidP="00573FED">
            <w:pPr>
              <w:pStyle w:val="Sinespaciado"/>
              <w:spacing w:after="120"/>
              <w:ind w:hanging="2"/>
              <w:jc w:val="both"/>
              <w:rPr>
                <w:rFonts w:ascii="Arial" w:hAnsi="Arial" w:cs="Arial"/>
                <w:sz w:val="16"/>
                <w:szCs w:val="16"/>
              </w:rPr>
            </w:pPr>
          </w:p>
        </w:tc>
      </w:tr>
      <w:tr w:rsidR="00B40FE4" w:rsidRPr="00AC3E7B" w14:paraId="304525CB" w14:textId="77777777" w:rsidTr="00573FED">
        <w:trPr>
          <w:trHeight w:val="539"/>
        </w:trPr>
        <w:tc>
          <w:tcPr>
            <w:tcW w:w="1538" w:type="pct"/>
          </w:tcPr>
          <w:p w14:paraId="2A4A9411" w14:textId="77777777" w:rsidR="00477439"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 xml:space="preserve">Aprobó: </w:t>
            </w:r>
          </w:p>
          <w:p w14:paraId="507B9833" w14:textId="1790D510" w:rsidR="00B40FE4" w:rsidRPr="00AC3E7B"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Mónica María Pérez Barragán</w:t>
            </w:r>
          </w:p>
        </w:tc>
        <w:tc>
          <w:tcPr>
            <w:tcW w:w="1769" w:type="pct"/>
          </w:tcPr>
          <w:p w14:paraId="708A8875" w14:textId="77777777" w:rsidR="00477439"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 xml:space="preserve">Cargo: </w:t>
            </w:r>
          </w:p>
          <w:p w14:paraId="308AC760" w14:textId="7DA65151" w:rsidR="00B40FE4" w:rsidRPr="00AC3E7B" w:rsidRDefault="00B40FE4" w:rsidP="00573FED">
            <w:pPr>
              <w:pStyle w:val="Sinespaciado"/>
              <w:spacing w:after="120"/>
              <w:ind w:hanging="2"/>
              <w:jc w:val="both"/>
              <w:rPr>
                <w:rFonts w:ascii="Arial" w:hAnsi="Arial" w:cs="Arial"/>
                <w:sz w:val="16"/>
                <w:szCs w:val="16"/>
              </w:rPr>
            </w:pPr>
            <w:r w:rsidRPr="00AC3E7B">
              <w:rPr>
                <w:rFonts w:ascii="Arial" w:hAnsi="Arial" w:cs="Arial"/>
                <w:sz w:val="16"/>
                <w:szCs w:val="16"/>
              </w:rPr>
              <w:t>Jefe Oficina Jurídica</w:t>
            </w:r>
          </w:p>
          <w:p w14:paraId="570F8876" w14:textId="77777777" w:rsidR="00B40FE4" w:rsidRPr="00AC3E7B" w:rsidRDefault="00B40FE4" w:rsidP="00573FED">
            <w:pPr>
              <w:pStyle w:val="Sinespaciado"/>
              <w:spacing w:after="120"/>
              <w:ind w:hanging="2"/>
              <w:jc w:val="both"/>
              <w:rPr>
                <w:rFonts w:ascii="Arial" w:hAnsi="Arial" w:cs="Arial"/>
                <w:sz w:val="16"/>
                <w:szCs w:val="16"/>
              </w:rPr>
            </w:pPr>
          </w:p>
        </w:tc>
        <w:tc>
          <w:tcPr>
            <w:tcW w:w="1693" w:type="pct"/>
          </w:tcPr>
          <w:p w14:paraId="09F307DD" w14:textId="77777777" w:rsidR="00B40FE4" w:rsidRPr="00AC3E7B" w:rsidRDefault="00B40FE4" w:rsidP="00573FED">
            <w:pPr>
              <w:spacing w:after="120"/>
              <w:rPr>
                <w:rFonts w:ascii="Arial" w:hAnsi="Arial" w:cs="Arial"/>
                <w:sz w:val="16"/>
                <w:szCs w:val="16"/>
              </w:rPr>
            </w:pPr>
            <w:r w:rsidRPr="00AC3E7B">
              <w:rPr>
                <w:rFonts w:ascii="Arial" w:hAnsi="Arial" w:cs="Arial"/>
                <w:sz w:val="16"/>
                <w:szCs w:val="16"/>
              </w:rPr>
              <w:t>Firma:</w:t>
            </w:r>
          </w:p>
          <w:p w14:paraId="3C51FC34" w14:textId="2C7BB8BA" w:rsidR="00B40FE4" w:rsidRPr="00AC3E7B" w:rsidRDefault="00D768AC" w:rsidP="0002059A">
            <w:pPr>
              <w:spacing w:after="120"/>
              <w:rPr>
                <w:rFonts w:ascii="Arial" w:hAnsi="Arial" w:cs="Arial"/>
                <w:sz w:val="16"/>
                <w:szCs w:val="16"/>
              </w:rPr>
            </w:pPr>
            <w:r>
              <w:rPr>
                <w:rFonts w:ascii="Arial" w:hAnsi="Arial" w:cs="Arial"/>
                <w:sz w:val="16"/>
                <w:szCs w:val="16"/>
              </w:rPr>
              <w:t>ORIGINAL CON FIRMA</w:t>
            </w:r>
          </w:p>
        </w:tc>
      </w:tr>
      <w:bookmarkEnd w:id="7"/>
      <w:bookmarkEnd w:id="9"/>
    </w:tbl>
    <w:p w14:paraId="67C79A7C" w14:textId="77777777" w:rsidR="00B40FE4" w:rsidRPr="00A3014F" w:rsidRDefault="00B40FE4" w:rsidP="00B40FE4">
      <w:pPr>
        <w:tabs>
          <w:tab w:val="left" w:pos="426"/>
        </w:tabs>
        <w:jc w:val="both"/>
        <w:rPr>
          <w:rFonts w:ascii="Arial" w:hAnsi="Arial" w:cs="Arial"/>
          <w:b/>
        </w:rPr>
      </w:pPr>
    </w:p>
    <w:p w14:paraId="6F7E7AA9" w14:textId="77777777" w:rsidR="00B40FE4" w:rsidRPr="00E37DB6" w:rsidRDefault="00B40FE4" w:rsidP="00B40FE4">
      <w:pPr>
        <w:jc w:val="both"/>
        <w:rPr>
          <w:rFonts w:ascii="Arial" w:hAnsi="Arial" w:cs="Arial"/>
          <w:b/>
          <w:sz w:val="24"/>
          <w:szCs w:val="24"/>
        </w:rPr>
      </w:pPr>
    </w:p>
    <w:p w14:paraId="090CFFAE" w14:textId="77777777" w:rsidR="005721E8" w:rsidRPr="00B40FE4" w:rsidRDefault="005721E8" w:rsidP="00B40FE4"/>
    <w:sectPr w:rsidR="005721E8" w:rsidRPr="00B40FE4" w:rsidSect="008436FA">
      <w:headerReference w:type="default" r:id="rId11"/>
      <w:footerReference w:type="default" r:id="rId12"/>
      <w:pgSz w:w="12240" w:h="18720" w:code="14"/>
      <w:pgMar w:top="2268" w:right="1134"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0B360" w14:textId="77777777" w:rsidR="00AB088F" w:rsidRDefault="00AB088F">
      <w:r>
        <w:separator/>
      </w:r>
    </w:p>
  </w:endnote>
  <w:endnote w:type="continuationSeparator" w:id="0">
    <w:p w14:paraId="61E56ED0" w14:textId="77777777" w:rsidR="00AB088F" w:rsidRDefault="00AB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78639" w14:textId="77777777" w:rsidR="00AB088F" w:rsidRDefault="00AB088F">
      <w:r>
        <w:separator/>
      </w:r>
    </w:p>
  </w:footnote>
  <w:footnote w:type="continuationSeparator" w:id="0">
    <w:p w14:paraId="1C60ECB9" w14:textId="77777777" w:rsidR="00AB088F" w:rsidRDefault="00AB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794"/>
      <w:gridCol w:w="5432"/>
      <w:gridCol w:w="2274"/>
    </w:tblGrid>
    <w:tr w:rsidR="00F447E9" w14:paraId="5D82EFCB" w14:textId="77777777" w:rsidTr="000848ED">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59"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6C8B1615" w14:textId="36F09B55" w:rsidR="00F447E9" w:rsidRPr="009765C0" w:rsidRDefault="00B40FE4" w:rsidP="00702E49">
          <w:pPr>
            <w:pStyle w:val="Encabezado"/>
            <w:jc w:val="center"/>
            <w:rPr>
              <w:rFonts w:ascii="Arial" w:hAnsi="Arial" w:cs="Arial"/>
              <w:b/>
              <w:sz w:val="18"/>
            </w:rPr>
          </w:pPr>
          <w:r>
            <w:rPr>
              <w:rFonts w:ascii="Arial" w:hAnsi="Arial" w:cs="Arial"/>
              <w:b/>
              <w:sz w:val="18"/>
            </w:rPr>
            <w:t>GESTIÓN JURÍDICA</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37E6AFB" w:rsidR="00702E49" w:rsidRPr="00702E49" w:rsidRDefault="00B40FE4" w:rsidP="00863966">
          <w:pPr>
            <w:pStyle w:val="Encabezado"/>
            <w:jc w:val="center"/>
            <w:rPr>
              <w:rFonts w:ascii="Arial" w:hAnsi="Arial" w:cs="Arial"/>
              <w:sz w:val="12"/>
              <w:szCs w:val="12"/>
            </w:rPr>
          </w:pPr>
          <w:r>
            <w:rPr>
              <w:rFonts w:ascii="Arial" w:hAnsi="Arial" w:cs="Arial"/>
              <w:b/>
              <w:sz w:val="18"/>
            </w:rPr>
            <w:t>PAGO SENTENCIAS JUDICIALES Y CONCILIACIONES</w:t>
          </w:r>
        </w:p>
      </w:tc>
      <w:tc>
        <w:tcPr>
          <w:tcW w:w="1197" w:type="pct"/>
          <w:vAlign w:val="center"/>
        </w:tcPr>
        <w:p w14:paraId="2AA64277" w14:textId="5CC7F832"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B40FE4">
            <w:rPr>
              <w:rFonts w:ascii="Arial" w:hAnsi="Arial" w:cs="Arial"/>
              <w:sz w:val="18"/>
            </w:rPr>
            <w:t>GJ</w:t>
          </w:r>
          <w:r w:rsidR="00A9537B" w:rsidRPr="00A9537B">
            <w:rPr>
              <w:rFonts w:ascii="Arial" w:hAnsi="Arial" w:cs="Arial"/>
              <w:sz w:val="18"/>
            </w:rPr>
            <w:t>-PR</w:t>
          </w:r>
          <w:r w:rsidR="00BE1146" w:rsidRPr="00A9537B">
            <w:rPr>
              <w:rFonts w:ascii="Arial" w:hAnsi="Arial" w:cs="Arial"/>
              <w:sz w:val="18"/>
            </w:rPr>
            <w:t>1</w:t>
          </w:r>
          <w:r w:rsidR="00863966">
            <w:rPr>
              <w:rFonts w:ascii="Arial" w:hAnsi="Arial" w:cs="Arial"/>
              <w:sz w:val="18"/>
            </w:rPr>
            <w:t>1</w:t>
          </w:r>
        </w:p>
        <w:p w14:paraId="4750AB8B" w14:textId="00AE43A0" w:rsidR="00F447E9" w:rsidRPr="00A9537B" w:rsidRDefault="00B40FE4" w:rsidP="00F447E9">
          <w:pPr>
            <w:rPr>
              <w:rFonts w:ascii="Arial" w:hAnsi="Arial" w:cs="Arial"/>
              <w:sz w:val="18"/>
            </w:rPr>
          </w:pPr>
          <w:r>
            <w:rPr>
              <w:rFonts w:ascii="Arial" w:hAnsi="Arial" w:cs="Arial"/>
              <w:sz w:val="18"/>
            </w:rPr>
            <w:t>Versión: 02</w:t>
          </w:r>
        </w:p>
        <w:p w14:paraId="7CD1C4F1" w14:textId="4D0BA910" w:rsidR="00F447E9" w:rsidRPr="00A9537B" w:rsidRDefault="00F447E9" w:rsidP="00F447E9">
          <w:pPr>
            <w:rPr>
              <w:rFonts w:ascii="Arial" w:hAnsi="Arial" w:cs="Arial"/>
              <w:sz w:val="18"/>
            </w:rPr>
          </w:pPr>
          <w:r w:rsidRPr="00A9537B">
            <w:rPr>
              <w:rFonts w:ascii="Arial" w:hAnsi="Arial" w:cs="Arial"/>
              <w:sz w:val="18"/>
            </w:rPr>
            <w:t xml:space="preserve">Vigencia: </w:t>
          </w:r>
          <w:r w:rsidR="002307EE">
            <w:rPr>
              <w:rFonts w:ascii="Arial" w:hAnsi="Arial" w:cs="Arial"/>
              <w:sz w:val="18"/>
            </w:rPr>
            <w:t>1</w:t>
          </w:r>
          <w:r w:rsidR="002C3BA5">
            <w:rPr>
              <w:rFonts w:ascii="Arial" w:hAnsi="Arial" w:cs="Arial"/>
              <w:sz w:val="18"/>
            </w:rPr>
            <w:t>7</w:t>
          </w:r>
          <w:r w:rsidRPr="00A9537B">
            <w:rPr>
              <w:rFonts w:ascii="Arial" w:eastAsia="Arial" w:hAnsi="Arial" w:cs="Arial"/>
              <w:sz w:val="18"/>
            </w:rPr>
            <w:t>/</w:t>
          </w:r>
          <w:r w:rsidR="00BE1146" w:rsidRPr="00A9537B">
            <w:rPr>
              <w:rFonts w:ascii="Arial" w:eastAsia="Arial" w:hAnsi="Arial" w:cs="Arial"/>
              <w:sz w:val="18"/>
            </w:rPr>
            <w:t>07/20</w:t>
          </w:r>
          <w:r w:rsidR="002307EE">
            <w:rPr>
              <w:rFonts w:ascii="Arial" w:eastAsia="Arial" w:hAnsi="Arial" w:cs="Arial"/>
              <w:sz w:val="18"/>
            </w:rPr>
            <w:t>2</w:t>
          </w:r>
          <w:r w:rsidR="00BE1146" w:rsidRPr="00A9537B">
            <w:rPr>
              <w:rFonts w:ascii="Arial" w:eastAsia="Arial" w:hAnsi="Arial" w:cs="Arial"/>
              <w:sz w:val="18"/>
            </w:rPr>
            <w:t>4</w:t>
          </w:r>
        </w:p>
        <w:p w14:paraId="167D3C67" w14:textId="374DCDA8"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477439">
            <w:rPr>
              <w:rFonts w:ascii="Arial" w:hAnsi="Arial" w:cs="Arial"/>
              <w:b/>
              <w:bCs/>
              <w:noProof/>
              <w:sz w:val="18"/>
            </w:rPr>
            <w:t>10</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477439">
            <w:rPr>
              <w:rFonts w:ascii="Arial" w:hAnsi="Arial" w:cs="Arial"/>
              <w:b/>
              <w:bCs/>
              <w:noProof/>
              <w:sz w:val="18"/>
            </w:rPr>
            <w:t>10</w:t>
          </w:r>
          <w:r w:rsidRPr="00A9537B">
            <w:rPr>
              <w:rFonts w:ascii="Arial" w:hAnsi="Arial" w:cs="Arial"/>
              <w:b/>
              <w:bCs/>
              <w:sz w:val="18"/>
            </w:rPr>
            <w:fldChar w:fldCharType="end"/>
          </w:r>
        </w:p>
      </w:tc>
    </w:tr>
  </w:tbl>
  <w:p w14:paraId="3AF89A50" w14:textId="171DFAB4" w:rsidR="00B94CE7" w:rsidRDefault="00B94CE7" w:rsidP="008436FA">
    <w:pPr>
      <w:pBdr>
        <w:top w:val="nil"/>
        <w:left w:val="nil"/>
        <w:bottom w:val="nil"/>
        <w:right w:val="nil"/>
        <w:between w:val="nil"/>
      </w:pBdr>
      <w:tabs>
        <w:tab w:val="center" w:pos="4419"/>
        <w:tab w:val="right" w:pos="8838"/>
      </w:tabs>
      <w:rPr>
        <w:rFonts w:ascii="Arial" w:hAnsi="Arial" w:cs="Arial"/>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FD27244"/>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B26130"/>
    <w:multiLevelType w:val="multilevel"/>
    <w:tmpl w:val="8DF2E8A4"/>
    <w:lvl w:ilvl="0">
      <w:start w:val="5"/>
      <w:numFmt w:val="decimal"/>
      <w:lvlText w:val="%1"/>
      <w:lvlJc w:val="left"/>
      <w:pPr>
        <w:ind w:left="360" w:hanging="360"/>
      </w:pPr>
      <w:rPr>
        <w:rFonts w:hint="default"/>
        <w:b/>
        <w:spacing w:val="0"/>
        <w:w w:val="100"/>
        <w:sz w:val="16"/>
        <w:szCs w:val="16"/>
        <w:lang w:val="es-ES" w:eastAsia="en-US" w:bidi="ar-SA"/>
      </w:rPr>
    </w:lvl>
    <w:lvl w:ilvl="1">
      <w:start w:val="1"/>
      <w:numFmt w:val="decimal"/>
      <w:lvlText w:val="%1.%2"/>
      <w:lvlJc w:val="left"/>
      <w:pPr>
        <w:ind w:left="360" w:hanging="360"/>
      </w:pPr>
      <w:rPr>
        <w:rFonts w:hint="default"/>
        <w:b w:val="0"/>
        <w:bCs/>
        <w:w w:val="100"/>
        <w:sz w:val="16"/>
        <w:szCs w:val="16"/>
        <w:lang w:val="es-ES" w:eastAsia="en-US" w:bidi="ar-SA"/>
      </w:rPr>
    </w:lvl>
    <w:lvl w:ilvl="2">
      <w:start w:val="1"/>
      <w:numFmt w:val="decimal"/>
      <w:lvlText w:val="4.%2.%3"/>
      <w:lvlJc w:val="left"/>
      <w:pPr>
        <w:ind w:left="720" w:hanging="720"/>
      </w:pPr>
      <w:rPr>
        <w:rFonts w:hint="default"/>
        <w:b/>
        <w:lang w:val="es-ES" w:eastAsia="en-US" w:bidi="ar-SA"/>
      </w:rPr>
    </w:lvl>
    <w:lvl w:ilvl="3">
      <w:start w:val="1"/>
      <w:numFmt w:val="decimal"/>
      <w:lvlText w:val="%1.%2.%3.%4"/>
      <w:lvlJc w:val="left"/>
      <w:pPr>
        <w:ind w:left="720" w:hanging="720"/>
      </w:pPr>
      <w:rPr>
        <w:rFonts w:hint="default"/>
        <w:b/>
        <w:lang w:val="es-ES" w:eastAsia="en-US" w:bidi="ar-SA"/>
      </w:rPr>
    </w:lvl>
    <w:lvl w:ilvl="4">
      <w:start w:val="1"/>
      <w:numFmt w:val="decimal"/>
      <w:lvlText w:val="%1.%2.%3.%4.%5"/>
      <w:lvlJc w:val="left"/>
      <w:pPr>
        <w:ind w:left="1080" w:hanging="1080"/>
      </w:pPr>
      <w:rPr>
        <w:rFonts w:hint="default"/>
        <w:b/>
        <w:lang w:val="es-ES" w:eastAsia="en-US" w:bidi="ar-SA"/>
      </w:rPr>
    </w:lvl>
    <w:lvl w:ilvl="5">
      <w:start w:val="1"/>
      <w:numFmt w:val="decimal"/>
      <w:lvlText w:val="%1.%2.%3.%4.%5.%6"/>
      <w:lvlJc w:val="left"/>
      <w:pPr>
        <w:ind w:left="1080" w:hanging="1080"/>
      </w:pPr>
      <w:rPr>
        <w:rFonts w:hint="default"/>
        <w:b/>
        <w:lang w:val="es-ES" w:eastAsia="en-US" w:bidi="ar-SA"/>
      </w:rPr>
    </w:lvl>
    <w:lvl w:ilvl="6">
      <w:start w:val="1"/>
      <w:numFmt w:val="decimal"/>
      <w:lvlText w:val="%1.%2.%3.%4.%5.%6.%7"/>
      <w:lvlJc w:val="left"/>
      <w:pPr>
        <w:ind w:left="1440" w:hanging="1440"/>
      </w:pPr>
      <w:rPr>
        <w:rFonts w:hint="default"/>
        <w:b/>
        <w:lang w:val="es-ES" w:eastAsia="en-US" w:bidi="ar-SA"/>
      </w:rPr>
    </w:lvl>
    <w:lvl w:ilvl="7">
      <w:start w:val="1"/>
      <w:numFmt w:val="decimal"/>
      <w:lvlText w:val="%1.%2.%3.%4.%5.%6.%7.%8"/>
      <w:lvlJc w:val="left"/>
      <w:pPr>
        <w:ind w:left="1440" w:hanging="1440"/>
      </w:pPr>
      <w:rPr>
        <w:rFonts w:hint="default"/>
        <w:b/>
        <w:lang w:val="es-ES" w:eastAsia="en-US" w:bidi="ar-SA"/>
      </w:rPr>
    </w:lvl>
    <w:lvl w:ilvl="8">
      <w:start w:val="1"/>
      <w:numFmt w:val="decimal"/>
      <w:lvlText w:val="%1.%2.%3.%4.%5.%6.%7.%8.%9"/>
      <w:lvlJc w:val="left"/>
      <w:pPr>
        <w:ind w:left="1800" w:hanging="1800"/>
      </w:pPr>
      <w:rPr>
        <w:rFonts w:hint="default"/>
        <w:b/>
        <w:lang w:val="es-ES" w:eastAsia="en-US" w:bidi="ar-SA"/>
      </w:rPr>
    </w:lvl>
  </w:abstractNum>
  <w:num w:numId="1" w16cid:durableId="9271594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415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795539">
    <w:abstractNumId w:val="4"/>
  </w:num>
  <w:num w:numId="4" w16cid:durableId="1864173569">
    <w:abstractNumId w:val="1"/>
  </w:num>
  <w:num w:numId="5" w16cid:durableId="1799839482">
    <w:abstractNumId w:val="2"/>
  </w:num>
  <w:num w:numId="6" w16cid:durableId="304242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2059A"/>
    <w:rsid w:val="00056164"/>
    <w:rsid w:val="000848ED"/>
    <w:rsid w:val="000B2528"/>
    <w:rsid w:val="000D7820"/>
    <w:rsid w:val="000E48EE"/>
    <w:rsid w:val="000F03F8"/>
    <w:rsid w:val="00103210"/>
    <w:rsid w:val="00110B67"/>
    <w:rsid w:val="00125161"/>
    <w:rsid w:val="0016473F"/>
    <w:rsid w:val="0018629E"/>
    <w:rsid w:val="002307EE"/>
    <w:rsid w:val="002422B4"/>
    <w:rsid w:val="00250BC4"/>
    <w:rsid w:val="0028026D"/>
    <w:rsid w:val="00282DA8"/>
    <w:rsid w:val="002C3BA5"/>
    <w:rsid w:val="002C70F3"/>
    <w:rsid w:val="002D0761"/>
    <w:rsid w:val="00382134"/>
    <w:rsid w:val="004238B9"/>
    <w:rsid w:val="00477439"/>
    <w:rsid w:val="00483700"/>
    <w:rsid w:val="00492DB3"/>
    <w:rsid w:val="004B7A47"/>
    <w:rsid w:val="004C2B66"/>
    <w:rsid w:val="00530BD5"/>
    <w:rsid w:val="005452DA"/>
    <w:rsid w:val="005721E8"/>
    <w:rsid w:val="00585D5A"/>
    <w:rsid w:val="005919E4"/>
    <w:rsid w:val="005B7C3A"/>
    <w:rsid w:val="005C027B"/>
    <w:rsid w:val="005D7B9D"/>
    <w:rsid w:val="0066470E"/>
    <w:rsid w:val="0067539C"/>
    <w:rsid w:val="006C3FF3"/>
    <w:rsid w:val="006D19E4"/>
    <w:rsid w:val="0070154F"/>
    <w:rsid w:val="00702E49"/>
    <w:rsid w:val="00790975"/>
    <w:rsid w:val="00791334"/>
    <w:rsid w:val="00796F03"/>
    <w:rsid w:val="008436FA"/>
    <w:rsid w:val="00863966"/>
    <w:rsid w:val="008A36E4"/>
    <w:rsid w:val="008E5ED1"/>
    <w:rsid w:val="008E7B23"/>
    <w:rsid w:val="00926AF9"/>
    <w:rsid w:val="009765C0"/>
    <w:rsid w:val="00981BC3"/>
    <w:rsid w:val="009A52F7"/>
    <w:rsid w:val="00A07178"/>
    <w:rsid w:val="00A14D9F"/>
    <w:rsid w:val="00A72094"/>
    <w:rsid w:val="00A77BF7"/>
    <w:rsid w:val="00A87771"/>
    <w:rsid w:val="00A90AEE"/>
    <w:rsid w:val="00A9537B"/>
    <w:rsid w:val="00AB088F"/>
    <w:rsid w:val="00AC3E7B"/>
    <w:rsid w:val="00AE5516"/>
    <w:rsid w:val="00AF2C23"/>
    <w:rsid w:val="00AF321A"/>
    <w:rsid w:val="00B339B5"/>
    <w:rsid w:val="00B40FE4"/>
    <w:rsid w:val="00B876E1"/>
    <w:rsid w:val="00B94CE7"/>
    <w:rsid w:val="00BA1EF2"/>
    <w:rsid w:val="00BB711D"/>
    <w:rsid w:val="00BE1146"/>
    <w:rsid w:val="00C047F5"/>
    <w:rsid w:val="00C327BD"/>
    <w:rsid w:val="00C93BD4"/>
    <w:rsid w:val="00CA2C4C"/>
    <w:rsid w:val="00CD534D"/>
    <w:rsid w:val="00D15DD9"/>
    <w:rsid w:val="00D54BD5"/>
    <w:rsid w:val="00D768AC"/>
    <w:rsid w:val="00D93D32"/>
    <w:rsid w:val="00E44689"/>
    <w:rsid w:val="00E74A35"/>
    <w:rsid w:val="00E92453"/>
    <w:rsid w:val="00EB4B74"/>
    <w:rsid w:val="00EC20D0"/>
    <w:rsid w:val="00F246D9"/>
    <w:rsid w:val="00F447E9"/>
    <w:rsid w:val="00F50C1F"/>
    <w:rsid w:val="00F90673"/>
    <w:rsid w:val="00FF3150"/>
    <w:rsid w:val="00FF5A0E"/>
    <w:rsid w:val="0431BF54"/>
    <w:rsid w:val="093179FD"/>
    <w:rsid w:val="126DDBD5"/>
    <w:rsid w:val="18B71B11"/>
    <w:rsid w:val="1A33D569"/>
    <w:rsid w:val="3624CD62"/>
    <w:rsid w:val="36E00466"/>
    <w:rsid w:val="3AACC257"/>
    <w:rsid w:val="4DC8816E"/>
    <w:rsid w:val="5DD9E215"/>
    <w:rsid w:val="624CAD85"/>
    <w:rsid w:val="6764CE4B"/>
    <w:rsid w:val="678A4F39"/>
    <w:rsid w:val="6DFA8DBE"/>
    <w:rsid w:val="74BE3530"/>
    <w:rsid w:val="766F644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9C848"/>
  <w15:docId w15:val="{FDEFAF50-B860-420A-9EB1-2388380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3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paragraph" w:styleId="Cita">
    <w:name w:val="Quote"/>
    <w:basedOn w:val="Normal"/>
    <w:next w:val="Normal"/>
    <w:link w:val="CitaCar"/>
    <w:uiPriority w:val="29"/>
    <w:qFormat/>
    <w:rsid w:val="00AF2C23"/>
    <w:pPr>
      <w:spacing w:before="200" w:after="160"/>
      <w:ind w:left="864" w:right="864"/>
      <w:jc w:val="center"/>
    </w:pPr>
    <w:rPr>
      <w:i/>
      <w:iCs/>
      <w:color w:val="404040"/>
      <w:sz w:val="20"/>
      <w:szCs w:val="20"/>
      <w:lang w:val="es-ES"/>
    </w:rPr>
  </w:style>
  <w:style w:type="character" w:customStyle="1" w:styleId="CitaCar">
    <w:name w:val="Cita Car"/>
    <w:basedOn w:val="Fuentedeprrafopredeter"/>
    <w:link w:val="Cita"/>
    <w:uiPriority w:val="29"/>
    <w:rsid w:val="00AF2C23"/>
    <w:rPr>
      <w:i/>
      <w:iCs/>
      <w:color w:val="404040"/>
      <w:sz w:val="20"/>
      <w:szCs w:val="20"/>
      <w:lang w:val="es-ES"/>
    </w:rPr>
  </w:style>
  <w:style w:type="paragraph" w:styleId="Textodeglobo">
    <w:name w:val="Balloon Text"/>
    <w:basedOn w:val="Normal"/>
    <w:link w:val="TextodegloboCar"/>
    <w:uiPriority w:val="99"/>
    <w:semiHidden/>
    <w:unhideWhenUsed/>
    <w:rsid w:val="005919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19E4"/>
    <w:rPr>
      <w:rFonts w:ascii="Lucida Grande" w:hAnsi="Lucida Grande" w:cs="Lucida Grande"/>
      <w:sz w:val="18"/>
      <w:szCs w:val="18"/>
    </w:rPr>
  </w:style>
  <w:style w:type="character" w:styleId="Refdecomentario">
    <w:name w:val="annotation reference"/>
    <w:basedOn w:val="Fuentedeprrafopredeter"/>
    <w:uiPriority w:val="99"/>
    <w:semiHidden/>
    <w:unhideWhenUsed/>
    <w:rsid w:val="005919E4"/>
    <w:rPr>
      <w:sz w:val="18"/>
      <w:szCs w:val="18"/>
    </w:rPr>
  </w:style>
  <w:style w:type="paragraph" w:styleId="Textocomentario">
    <w:name w:val="annotation text"/>
    <w:basedOn w:val="Normal"/>
    <w:link w:val="TextocomentarioCar"/>
    <w:uiPriority w:val="99"/>
    <w:semiHidden/>
    <w:unhideWhenUsed/>
    <w:rsid w:val="005919E4"/>
    <w:rPr>
      <w:sz w:val="24"/>
      <w:szCs w:val="24"/>
    </w:rPr>
  </w:style>
  <w:style w:type="character" w:customStyle="1" w:styleId="TextocomentarioCar">
    <w:name w:val="Texto comentario Car"/>
    <w:basedOn w:val="Fuentedeprrafopredeter"/>
    <w:link w:val="Textocomentario"/>
    <w:uiPriority w:val="99"/>
    <w:semiHidden/>
    <w:rsid w:val="005919E4"/>
    <w:rPr>
      <w:sz w:val="24"/>
      <w:szCs w:val="24"/>
    </w:rPr>
  </w:style>
  <w:style w:type="paragraph" w:styleId="Asuntodelcomentario">
    <w:name w:val="annotation subject"/>
    <w:basedOn w:val="Textocomentario"/>
    <w:next w:val="Textocomentario"/>
    <w:link w:val="AsuntodelcomentarioCar"/>
    <w:uiPriority w:val="99"/>
    <w:semiHidden/>
    <w:unhideWhenUsed/>
    <w:rsid w:val="005919E4"/>
    <w:rPr>
      <w:b/>
      <w:bCs/>
      <w:sz w:val="20"/>
      <w:szCs w:val="20"/>
    </w:rPr>
  </w:style>
  <w:style w:type="character" w:customStyle="1" w:styleId="AsuntodelcomentarioCar">
    <w:name w:val="Asunto del comentario Car"/>
    <w:basedOn w:val="TextocomentarioCar"/>
    <w:link w:val="Asuntodelcomentario"/>
    <w:uiPriority w:val="99"/>
    <w:semiHidden/>
    <w:rsid w:val="005919E4"/>
    <w:rPr>
      <w:b/>
      <w:bCs/>
      <w:sz w:val="20"/>
      <w:szCs w:val="20"/>
    </w:rPr>
  </w:style>
  <w:style w:type="paragraph" w:customStyle="1" w:styleId="Default">
    <w:name w:val="Default"/>
    <w:rsid w:val="00B40FE4"/>
    <w:pPr>
      <w:autoSpaceDE w:val="0"/>
      <w:autoSpaceDN w:val="0"/>
      <w:adjustRightInd w:val="0"/>
    </w:pPr>
    <w:rPr>
      <w:rFonts w:ascii="Tahoma" w:hAnsi="Tahoma" w:cs="Tahoma"/>
      <w:color w:val="000000"/>
      <w:sz w:val="24"/>
      <w:szCs w:val="24"/>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B40FE4"/>
    <w:rPr>
      <w:color w:val="000000"/>
      <w:szCs w:val="20"/>
      <w:lang w:eastAsia="es-CO"/>
    </w:rPr>
  </w:style>
  <w:style w:type="table" w:styleId="Tablaconcuadrculaclara">
    <w:name w:val="Grid Table Light"/>
    <w:basedOn w:val="Tablanormal"/>
    <w:uiPriority w:val="40"/>
    <w:rsid w:val="00B40FE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link w:val="Sinespaciado"/>
    <w:uiPriority w:val="1"/>
    <w:rsid w:val="00B40FE4"/>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1121146150">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f9acc8cd71b42b327d0af992f26ffa12">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da54b5d2d2ba289975d286c115397bc7"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B085C-26F6-4C2D-B4CF-FF117CCC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17475-1B0C-4C46-BED4-39E21EBCB3CE}">
  <ds:schemaRefs>
    <ds:schemaRef ds:uri="http://schemas.microsoft.com/sharepoint/v3/contenttype/forms"/>
  </ds:schemaRefs>
</ds:datastoreItem>
</file>

<file path=customXml/itemProps3.xml><?xml version="1.0" encoding="utf-8"?>
<ds:datastoreItem xmlns:ds="http://schemas.openxmlformats.org/officeDocument/2006/customXml" ds:itemID="{F81135E7-1B85-48F8-BC88-64E3D6A47598}">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C4D508C1-3989-401B-998A-75C296BD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4048</Words>
  <Characters>22267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4</cp:revision>
  <cp:lastPrinted>2024-07-17T21:29:00Z</cp:lastPrinted>
  <dcterms:created xsi:type="dcterms:W3CDTF">2024-07-17T21:29:00Z</dcterms:created>
  <dcterms:modified xsi:type="dcterms:W3CDTF">2024-07-18T01:52:00Z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