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BD6C6" w14:textId="14047FE8" w:rsidR="0084757D" w:rsidRPr="00C53297" w:rsidRDefault="0084757D" w:rsidP="00FB1996">
      <w:pPr>
        <w:spacing w:line="276" w:lineRule="auto"/>
        <w:jc w:val="both"/>
        <w:rPr>
          <w:rFonts w:ascii="Arial" w:hAnsi="Arial" w:cs="Arial"/>
          <w:noProof/>
          <w:color w:val="000000" w:themeColor="text1"/>
          <w:lang w:val="es-CO" w:eastAsia="es-CO"/>
        </w:rPr>
      </w:pPr>
      <w:r w:rsidRPr="00C53297">
        <w:rPr>
          <w:rFonts w:ascii="Arial" w:hAnsi="Arial" w:cs="Arial"/>
          <w:noProof/>
          <w:color w:val="000000" w:themeColor="text1"/>
          <w:lang w:val="es-CO" w:eastAsia="es-CO"/>
        </w:rPr>
        <w:drawing>
          <wp:anchor distT="0" distB="0" distL="114300" distR="114300" simplePos="0" relativeHeight="251660287" behindDoc="0" locked="0" layoutInCell="1" allowOverlap="1" wp14:anchorId="1DFC8BE2" wp14:editId="2B725303">
            <wp:simplePos x="0" y="0"/>
            <wp:positionH relativeFrom="page">
              <wp:align>left</wp:align>
            </wp:positionH>
            <wp:positionV relativeFrom="paragraph">
              <wp:posOffset>-721665</wp:posOffset>
            </wp:positionV>
            <wp:extent cx="7750202" cy="9844644"/>
            <wp:effectExtent l="0" t="0" r="3175" b="444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0202" cy="9844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BC7B14" w14:textId="6C1B6BA0" w:rsidR="00CA2CBB" w:rsidRPr="00C53297" w:rsidRDefault="00CA2CBB" w:rsidP="00FB1996">
      <w:pPr>
        <w:spacing w:line="276" w:lineRule="auto"/>
        <w:jc w:val="both"/>
        <w:rPr>
          <w:rFonts w:ascii="Arial" w:hAnsi="Arial" w:cs="Arial"/>
          <w:color w:val="000000" w:themeColor="text1"/>
        </w:rPr>
      </w:pPr>
    </w:p>
    <w:p w14:paraId="2041D797" w14:textId="06F3F2BD" w:rsidR="00CA2CBB" w:rsidRPr="00C53297" w:rsidRDefault="00CA2CBB" w:rsidP="00FB1996">
      <w:pPr>
        <w:spacing w:line="276" w:lineRule="auto"/>
        <w:jc w:val="both"/>
        <w:rPr>
          <w:rFonts w:ascii="Arial" w:hAnsi="Arial" w:cs="Arial"/>
          <w:color w:val="000000" w:themeColor="text1"/>
        </w:rPr>
      </w:pPr>
    </w:p>
    <w:p w14:paraId="0DFC1FBE" w14:textId="038C6B53" w:rsidR="00CA2CBB" w:rsidRPr="00C53297" w:rsidRDefault="00CA2CBB" w:rsidP="00FB1996">
      <w:pPr>
        <w:spacing w:line="276" w:lineRule="auto"/>
        <w:jc w:val="both"/>
        <w:rPr>
          <w:rFonts w:ascii="Arial" w:hAnsi="Arial" w:cs="Arial"/>
          <w:color w:val="000000" w:themeColor="text1"/>
        </w:rPr>
      </w:pPr>
    </w:p>
    <w:p w14:paraId="573D3319" w14:textId="0F6A3A94" w:rsidR="00CA2CBB" w:rsidRPr="00C53297" w:rsidRDefault="00CA2CBB" w:rsidP="00FB1996">
      <w:pPr>
        <w:spacing w:line="276" w:lineRule="auto"/>
        <w:jc w:val="both"/>
        <w:rPr>
          <w:rFonts w:ascii="Arial" w:hAnsi="Arial" w:cs="Arial"/>
          <w:color w:val="000000" w:themeColor="text1"/>
        </w:rPr>
      </w:pPr>
    </w:p>
    <w:p w14:paraId="237B1B63" w14:textId="45C607DA" w:rsidR="00CA2CBB" w:rsidRPr="00C53297" w:rsidRDefault="00CA2CBB" w:rsidP="00FB1996">
      <w:pPr>
        <w:spacing w:line="276" w:lineRule="auto"/>
        <w:jc w:val="both"/>
        <w:rPr>
          <w:rFonts w:ascii="Arial" w:hAnsi="Arial" w:cs="Arial"/>
          <w:color w:val="000000" w:themeColor="text1"/>
        </w:rPr>
      </w:pPr>
    </w:p>
    <w:p w14:paraId="7307FF4D" w14:textId="00C2FDA9" w:rsidR="00CA2CBB" w:rsidRPr="00C53297" w:rsidRDefault="00CA2CBB" w:rsidP="00FB1996">
      <w:pPr>
        <w:spacing w:line="276" w:lineRule="auto"/>
        <w:jc w:val="both"/>
        <w:rPr>
          <w:rFonts w:ascii="Arial" w:hAnsi="Arial" w:cs="Arial"/>
          <w:color w:val="000000" w:themeColor="text1"/>
        </w:rPr>
      </w:pPr>
    </w:p>
    <w:p w14:paraId="0CF357EA" w14:textId="7346EB7B" w:rsidR="00CA2CBB" w:rsidRPr="00C53297" w:rsidRDefault="00CA2CBB" w:rsidP="00FB1996">
      <w:pPr>
        <w:spacing w:line="276" w:lineRule="auto"/>
        <w:jc w:val="both"/>
        <w:rPr>
          <w:rFonts w:ascii="Arial" w:hAnsi="Arial" w:cs="Arial"/>
          <w:color w:val="000000" w:themeColor="text1"/>
        </w:rPr>
      </w:pPr>
    </w:p>
    <w:p w14:paraId="4E2F45F8" w14:textId="0DD61D1D" w:rsidR="00CA2CBB" w:rsidRPr="00C53297" w:rsidRDefault="00CA2CBB" w:rsidP="00FB1996">
      <w:pPr>
        <w:spacing w:line="276" w:lineRule="auto"/>
        <w:jc w:val="both"/>
        <w:rPr>
          <w:rFonts w:ascii="Arial" w:hAnsi="Arial" w:cs="Arial"/>
          <w:color w:val="000000" w:themeColor="text1"/>
        </w:rPr>
      </w:pPr>
    </w:p>
    <w:p w14:paraId="2C23EEC6" w14:textId="6D29E015" w:rsidR="00CA2CBB" w:rsidRPr="00C53297" w:rsidRDefault="00CA2CBB" w:rsidP="00FB1996">
      <w:pPr>
        <w:spacing w:line="276" w:lineRule="auto"/>
        <w:jc w:val="both"/>
        <w:rPr>
          <w:rFonts w:ascii="Arial" w:hAnsi="Arial" w:cs="Arial"/>
          <w:color w:val="000000" w:themeColor="text1"/>
        </w:rPr>
      </w:pPr>
    </w:p>
    <w:p w14:paraId="097D4F4B" w14:textId="63D2B9B5" w:rsidR="00CA2CBB" w:rsidRPr="00C53297" w:rsidRDefault="00CA2CBB" w:rsidP="00FB1996">
      <w:pPr>
        <w:spacing w:line="276" w:lineRule="auto"/>
        <w:jc w:val="both"/>
        <w:rPr>
          <w:rFonts w:ascii="Arial" w:hAnsi="Arial" w:cs="Arial"/>
          <w:color w:val="000000" w:themeColor="text1"/>
        </w:rPr>
      </w:pPr>
    </w:p>
    <w:p w14:paraId="6B1C2040" w14:textId="398995C4" w:rsidR="00CA2CBB" w:rsidRPr="00C53297" w:rsidRDefault="00CA2CBB" w:rsidP="00FB1996">
      <w:pPr>
        <w:spacing w:line="276" w:lineRule="auto"/>
        <w:jc w:val="both"/>
        <w:rPr>
          <w:rFonts w:ascii="Arial" w:hAnsi="Arial" w:cs="Arial"/>
          <w:color w:val="000000" w:themeColor="text1"/>
        </w:rPr>
      </w:pPr>
    </w:p>
    <w:p w14:paraId="09C86B03" w14:textId="6E7A2E20" w:rsidR="00CA2CBB" w:rsidRPr="00C53297" w:rsidRDefault="00CA2CBB" w:rsidP="00FB1996">
      <w:pPr>
        <w:spacing w:line="276" w:lineRule="auto"/>
        <w:jc w:val="both"/>
        <w:rPr>
          <w:rFonts w:ascii="Arial" w:hAnsi="Arial" w:cs="Arial"/>
          <w:color w:val="000000" w:themeColor="text1"/>
        </w:rPr>
      </w:pPr>
    </w:p>
    <w:p w14:paraId="5C9AC0D7" w14:textId="3B6BD6C7" w:rsidR="00CA2CBB" w:rsidRPr="00C53297" w:rsidRDefault="00CA2CBB" w:rsidP="00FB1996">
      <w:pPr>
        <w:spacing w:line="276" w:lineRule="auto"/>
        <w:jc w:val="both"/>
        <w:rPr>
          <w:rFonts w:ascii="Arial" w:hAnsi="Arial" w:cs="Arial"/>
          <w:color w:val="000000" w:themeColor="text1"/>
        </w:rPr>
      </w:pPr>
    </w:p>
    <w:p w14:paraId="5FB329F5" w14:textId="1977F08F" w:rsidR="00CA2CBB" w:rsidRPr="00C53297" w:rsidRDefault="00CA2CBB" w:rsidP="00FB1996">
      <w:pPr>
        <w:spacing w:line="276" w:lineRule="auto"/>
        <w:jc w:val="both"/>
        <w:rPr>
          <w:rFonts w:ascii="Arial" w:hAnsi="Arial" w:cs="Arial"/>
          <w:color w:val="000000" w:themeColor="text1"/>
        </w:rPr>
      </w:pPr>
    </w:p>
    <w:p w14:paraId="582289C5" w14:textId="4CBEBAE7" w:rsidR="00CA2CBB" w:rsidRPr="00C53297" w:rsidRDefault="00CA2CBB" w:rsidP="00FB1996">
      <w:pPr>
        <w:spacing w:line="276" w:lineRule="auto"/>
        <w:jc w:val="both"/>
        <w:rPr>
          <w:rFonts w:ascii="Arial" w:hAnsi="Arial" w:cs="Arial"/>
          <w:color w:val="000000" w:themeColor="text1"/>
        </w:rPr>
      </w:pPr>
    </w:p>
    <w:p w14:paraId="2C1A0440" w14:textId="7B229CC9" w:rsidR="00CA2CBB" w:rsidRPr="00C53297" w:rsidRDefault="00CA2CBB" w:rsidP="00FB1996">
      <w:pPr>
        <w:spacing w:line="276" w:lineRule="auto"/>
        <w:jc w:val="both"/>
        <w:rPr>
          <w:rFonts w:ascii="Arial" w:hAnsi="Arial" w:cs="Arial"/>
          <w:color w:val="000000" w:themeColor="text1"/>
        </w:rPr>
      </w:pPr>
    </w:p>
    <w:p w14:paraId="144DE3D9" w14:textId="5EA1D808" w:rsidR="00CA2CBB" w:rsidRPr="00C53297" w:rsidRDefault="00CA2CBB" w:rsidP="00FB1996">
      <w:pPr>
        <w:spacing w:line="276" w:lineRule="auto"/>
        <w:jc w:val="both"/>
        <w:rPr>
          <w:rFonts w:ascii="Arial" w:hAnsi="Arial" w:cs="Arial"/>
          <w:color w:val="000000" w:themeColor="text1"/>
        </w:rPr>
      </w:pPr>
    </w:p>
    <w:p w14:paraId="7EDC43A5" w14:textId="25F654B9" w:rsidR="00CA2CBB" w:rsidRPr="00C53297" w:rsidRDefault="00F45993" w:rsidP="00FB1996">
      <w:pPr>
        <w:spacing w:line="276" w:lineRule="auto"/>
        <w:jc w:val="both"/>
        <w:rPr>
          <w:rFonts w:ascii="Arial" w:hAnsi="Arial" w:cs="Arial"/>
          <w:color w:val="000000" w:themeColor="text1"/>
        </w:rPr>
      </w:pPr>
      <w:r w:rsidRPr="00C53297">
        <w:rPr>
          <w:rFonts w:ascii="Arial" w:hAnsi="Arial" w:cs="Arial"/>
          <w:noProof/>
          <w:color w:val="000000" w:themeColor="text1"/>
          <w:lang w:val="es-CO" w:eastAsia="es-CO"/>
        </w:rPr>
        <mc:AlternateContent>
          <mc:Choice Requires="wps">
            <w:drawing>
              <wp:anchor distT="45720" distB="45720" distL="114300" distR="114300" simplePos="0" relativeHeight="251661312" behindDoc="0" locked="0" layoutInCell="1" allowOverlap="1" wp14:anchorId="3FB10C17" wp14:editId="430F6C6D">
                <wp:simplePos x="0" y="0"/>
                <wp:positionH relativeFrom="page">
                  <wp:posOffset>2886323</wp:posOffset>
                </wp:positionH>
                <wp:positionV relativeFrom="paragraph">
                  <wp:posOffset>187684</wp:posOffset>
                </wp:positionV>
                <wp:extent cx="4428877" cy="2715895"/>
                <wp:effectExtent l="0" t="0" r="0" b="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877" cy="2715895"/>
                        </a:xfrm>
                        <a:prstGeom prst="rect">
                          <a:avLst/>
                        </a:prstGeom>
                        <a:noFill/>
                        <a:ln w="9525">
                          <a:noFill/>
                          <a:miter lim="800000"/>
                          <a:headEnd/>
                          <a:tailEnd/>
                        </a:ln>
                      </wps:spPr>
                      <wps:txbx>
                        <w:txbxContent>
                          <w:p w14:paraId="6D1EEED7" w14:textId="77777777" w:rsidR="00F45993" w:rsidRPr="00C53297" w:rsidRDefault="00CA2CBB" w:rsidP="00F45993">
                            <w:pPr>
                              <w:jc w:val="right"/>
                              <w:rPr>
                                <w:rFonts w:ascii="Arial" w:hAnsi="Arial" w:cs="Arial"/>
                                <w:b/>
                                <w:color w:val="C00000"/>
                                <w:sz w:val="56"/>
                                <w:szCs w:val="56"/>
                              </w:rPr>
                            </w:pPr>
                            <w:r w:rsidRPr="00C53297">
                              <w:rPr>
                                <w:rFonts w:ascii="Arial" w:hAnsi="Arial" w:cs="Arial"/>
                                <w:b/>
                                <w:color w:val="C00000"/>
                                <w:sz w:val="56"/>
                                <w:szCs w:val="56"/>
                              </w:rPr>
                              <w:t xml:space="preserve">INSTRUCTIVO </w:t>
                            </w:r>
                          </w:p>
                          <w:p w14:paraId="15EBA2B2" w14:textId="324DC8D9" w:rsidR="0084757D" w:rsidRPr="00C53297" w:rsidRDefault="006911DC" w:rsidP="00F45993">
                            <w:pPr>
                              <w:jc w:val="right"/>
                              <w:rPr>
                                <w:rFonts w:ascii="Arial" w:hAnsi="Arial" w:cs="Arial"/>
                                <w:b/>
                                <w:color w:val="C00000"/>
                                <w:sz w:val="56"/>
                                <w:szCs w:val="56"/>
                              </w:rPr>
                            </w:pPr>
                            <w:r w:rsidRPr="00C53297">
                              <w:rPr>
                                <w:rFonts w:ascii="Arial" w:hAnsi="Arial" w:cs="Arial"/>
                                <w:b/>
                                <w:color w:val="C00000"/>
                                <w:sz w:val="56"/>
                                <w:szCs w:val="56"/>
                              </w:rPr>
                              <w:t>AHORRO</w:t>
                            </w:r>
                            <w:r w:rsidR="00CA2CBB" w:rsidRPr="00C53297">
                              <w:rPr>
                                <w:rFonts w:ascii="Arial" w:hAnsi="Arial" w:cs="Arial"/>
                                <w:b/>
                                <w:color w:val="C00000"/>
                                <w:sz w:val="56"/>
                                <w:szCs w:val="56"/>
                              </w:rPr>
                              <w:t xml:space="preserve"> Y USO EFICIENTE DE LA</w:t>
                            </w:r>
                          </w:p>
                          <w:p w14:paraId="45994776" w14:textId="1D36B812" w:rsidR="00100513" w:rsidRPr="00C53297" w:rsidRDefault="00100513" w:rsidP="00F45993">
                            <w:pPr>
                              <w:jc w:val="right"/>
                              <w:rPr>
                                <w:rFonts w:ascii="Arial" w:hAnsi="Arial" w:cs="Arial"/>
                                <w:b/>
                                <w:color w:val="C00000"/>
                                <w:sz w:val="56"/>
                                <w:szCs w:val="56"/>
                              </w:rPr>
                            </w:pPr>
                            <w:r w:rsidRPr="00C53297">
                              <w:rPr>
                                <w:rFonts w:ascii="Arial" w:hAnsi="Arial" w:cs="Arial"/>
                                <w:b/>
                                <w:color w:val="C00000"/>
                                <w:sz w:val="56"/>
                                <w:szCs w:val="56"/>
                              </w:rPr>
                              <w:t>ENERGÍA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10C17" id="_x0000_t202" coordsize="21600,21600" o:spt="202" path="m,l,21600r21600,l21600,xe">
                <v:stroke joinstyle="miter"/>
                <v:path gradientshapeok="t" o:connecttype="rect"/>
              </v:shapetype>
              <v:shape id="Cuadro de texto 217" o:spid="_x0000_s1026" type="#_x0000_t202" style="position:absolute;left:0;text-align:left;margin-left:227.25pt;margin-top:14.8pt;width:348.75pt;height:213.8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" filled="f" stroked="f">
                <v:textbox>
                  <w:txbxContent>
                    <w:p w14:paraId="6D1EEED7" w14:textId="77777777" w:rsidR="00F45993" w:rsidRPr="00C53297" w:rsidRDefault="00CA2CBB" w:rsidP="00F45993">
                      <w:pPr>
                        <w:jc w:val="right"/>
                        <w:rPr>
                          <w:rFonts w:ascii="Arial" w:hAnsi="Arial" w:cs="Arial"/>
                          <w:b/>
                          <w:color w:val="C00000"/>
                          <w:sz w:val="56"/>
                          <w:szCs w:val="56"/>
                        </w:rPr>
                      </w:pPr>
                      <w:r w:rsidRPr="00C53297">
                        <w:rPr>
                          <w:rFonts w:ascii="Arial" w:hAnsi="Arial" w:cs="Arial"/>
                          <w:b/>
                          <w:color w:val="C00000"/>
                          <w:sz w:val="56"/>
                          <w:szCs w:val="56"/>
                        </w:rPr>
                        <w:t xml:space="preserve">INSTRUCTIVO </w:t>
                      </w:r>
                    </w:p>
                    <w:p w14:paraId="15EBA2B2" w14:textId="324DC8D9" w:rsidR="0084757D" w:rsidRPr="00C53297" w:rsidRDefault="006911DC" w:rsidP="00F45993">
                      <w:pPr>
                        <w:jc w:val="right"/>
                        <w:rPr>
                          <w:rFonts w:ascii="Arial" w:hAnsi="Arial" w:cs="Arial"/>
                          <w:b/>
                          <w:color w:val="C00000"/>
                          <w:sz w:val="56"/>
                          <w:szCs w:val="56"/>
                        </w:rPr>
                      </w:pPr>
                      <w:r w:rsidRPr="00C53297">
                        <w:rPr>
                          <w:rFonts w:ascii="Arial" w:hAnsi="Arial" w:cs="Arial"/>
                          <w:b/>
                          <w:color w:val="C00000"/>
                          <w:sz w:val="56"/>
                          <w:szCs w:val="56"/>
                        </w:rPr>
                        <w:t>AHORRO</w:t>
                      </w:r>
                      <w:r w:rsidR="00CA2CBB" w:rsidRPr="00C53297">
                        <w:rPr>
                          <w:rFonts w:ascii="Arial" w:hAnsi="Arial" w:cs="Arial"/>
                          <w:b/>
                          <w:color w:val="C00000"/>
                          <w:sz w:val="56"/>
                          <w:szCs w:val="56"/>
                        </w:rPr>
                        <w:t xml:space="preserve"> Y USO EFICIENTE DE LA</w:t>
                      </w:r>
                    </w:p>
                    <w:p w14:paraId="45994776" w14:textId="1D36B812" w:rsidR="00100513" w:rsidRPr="00C53297" w:rsidRDefault="00100513" w:rsidP="00F45993">
                      <w:pPr>
                        <w:jc w:val="right"/>
                        <w:rPr>
                          <w:rFonts w:ascii="Arial" w:hAnsi="Arial" w:cs="Arial"/>
                          <w:b/>
                          <w:color w:val="C00000"/>
                          <w:sz w:val="56"/>
                          <w:szCs w:val="56"/>
                        </w:rPr>
                      </w:pPr>
                      <w:r w:rsidRPr="00C53297">
                        <w:rPr>
                          <w:rFonts w:ascii="Arial" w:hAnsi="Arial" w:cs="Arial"/>
                          <w:b/>
                          <w:color w:val="C00000"/>
                          <w:sz w:val="56"/>
                          <w:szCs w:val="56"/>
                        </w:rPr>
                        <w:t>ENERGÍA</w:t>
                      </w:r>
                    </w:p>
                  </w:txbxContent>
                </v:textbox>
                <w10:wrap anchorx="page"/>
              </v:shape>
            </w:pict>
          </mc:Fallback>
        </mc:AlternateContent>
      </w:r>
    </w:p>
    <w:p w14:paraId="4601533E" w14:textId="43301083" w:rsidR="00CA2CBB" w:rsidRPr="00C53297" w:rsidRDefault="00CA2CBB" w:rsidP="00FB1996">
      <w:pPr>
        <w:spacing w:line="276" w:lineRule="auto"/>
        <w:jc w:val="both"/>
        <w:rPr>
          <w:rFonts w:ascii="Arial" w:hAnsi="Arial" w:cs="Arial"/>
          <w:color w:val="000000" w:themeColor="text1"/>
        </w:rPr>
      </w:pPr>
    </w:p>
    <w:p w14:paraId="1805F506" w14:textId="2ED9AE85" w:rsidR="00CA2CBB" w:rsidRPr="00C53297" w:rsidRDefault="00CA2CBB" w:rsidP="00FB1996">
      <w:pPr>
        <w:spacing w:line="276" w:lineRule="auto"/>
        <w:jc w:val="both"/>
        <w:rPr>
          <w:rFonts w:ascii="Arial" w:hAnsi="Arial" w:cs="Arial"/>
          <w:color w:val="000000" w:themeColor="text1"/>
        </w:rPr>
      </w:pPr>
    </w:p>
    <w:p w14:paraId="01BF8C2E" w14:textId="7B832CBE" w:rsidR="00CA2CBB" w:rsidRPr="00C53297" w:rsidRDefault="00CA2CBB" w:rsidP="00FB1996">
      <w:pPr>
        <w:spacing w:line="276" w:lineRule="auto"/>
        <w:jc w:val="both"/>
        <w:rPr>
          <w:rFonts w:ascii="Arial" w:hAnsi="Arial" w:cs="Arial"/>
          <w:color w:val="000000" w:themeColor="text1"/>
        </w:rPr>
      </w:pPr>
    </w:p>
    <w:p w14:paraId="18D377FC" w14:textId="19CA1918" w:rsidR="00CA2CBB" w:rsidRPr="00C53297" w:rsidRDefault="00CA2CBB" w:rsidP="00FB1996">
      <w:pPr>
        <w:spacing w:line="276" w:lineRule="auto"/>
        <w:jc w:val="both"/>
        <w:rPr>
          <w:rFonts w:ascii="Arial" w:hAnsi="Arial" w:cs="Arial"/>
          <w:color w:val="000000" w:themeColor="text1"/>
        </w:rPr>
      </w:pPr>
    </w:p>
    <w:p w14:paraId="600D208E" w14:textId="0490D3C3" w:rsidR="00CA2CBB" w:rsidRPr="00C53297" w:rsidRDefault="00CA2CBB" w:rsidP="00FB1996">
      <w:pPr>
        <w:spacing w:line="276" w:lineRule="auto"/>
        <w:jc w:val="both"/>
        <w:rPr>
          <w:rFonts w:ascii="Arial" w:hAnsi="Arial" w:cs="Arial"/>
          <w:color w:val="000000" w:themeColor="text1"/>
        </w:rPr>
      </w:pPr>
    </w:p>
    <w:p w14:paraId="079887C0" w14:textId="3D4E39A9" w:rsidR="00CA2CBB" w:rsidRPr="00C53297" w:rsidRDefault="00CA2CBB" w:rsidP="00FB1996">
      <w:pPr>
        <w:spacing w:line="276" w:lineRule="auto"/>
        <w:jc w:val="both"/>
        <w:rPr>
          <w:rFonts w:ascii="Arial" w:hAnsi="Arial" w:cs="Arial"/>
          <w:color w:val="000000" w:themeColor="text1"/>
        </w:rPr>
      </w:pPr>
    </w:p>
    <w:p w14:paraId="6AEB895D" w14:textId="5AD1DA96" w:rsidR="00CA2CBB" w:rsidRPr="00C53297" w:rsidRDefault="00CA2CBB" w:rsidP="00FB1996">
      <w:pPr>
        <w:spacing w:line="276" w:lineRule="auto"/>
        <w:jc w:val="both"/>
        <w:rPr>
          <w:rFonts w:ascii="Arial" w:hAnsi="Arial" w:cs="Arial"/>
          <w:color w:val="000000" w:themeColor="text1"/>
        </w:rPr>
      </w:pPr>
    </w:p>
    <w:p w14:paraId="7E6A0F25" w14:textId="7C4B0A2C" w:rsidR="00CA2CBB" w:rsidRPr="00C53297" w:rsidRDefault="00CA2CBB" w:rsidP="00FB1996">
      <w:pPr>
        <w:spacing w:line="276" w:lineRule="auto"/>
        <w:jc w:val="both"/>
        <w:rPr>
          <w:rFonts w:ascii="Arial" w:hAnsi="Arial" w:cs="Arial"/>
          <w:color w:val="000000" w:themeColor="text1"/>
        </w:rPr>
      </w:pPr>
    </w:p>
    <w:p w14:paraId="70E5715F" w14:textId="3BAB0FFA" w:rsidR="00CA2CBB" w:rsidRPr="00C53297" w:rsidRDefault="00CA2CBB" w:rsidP="00FB1996">
      <w:pPr>
        <w:spacing w:line="276" w:lineRule="auto"/>
        <w:jc w:val="both"/>
        <w:rPr>
          <w:rFonts w:ascii="Arial" w:hAnsi="Arial" w:cs="Arial"/>
          <w:color w:val="000000" w:themeColor="text1"/>
        </w:rPr>
      </w:pPr>
    </w:p>
    <w:p w14:paraId="56B2E15C" w14:textId="321071B3" w:rsidR="00CA2CBB" w:rsidRPr="00C53297" w:rsidRDefault="00CA2CBB" w:rsidP="00FB1996">
      <w:pPr>
        <w:spacing w:line="276" w:lineRule="auto"/>
        <w:jc w:val="both"/>
        <w:rPr>
          <w:rFonts w:ascii="Arial" w:hAnsi="Arial" w:cs="Arial"/>
          <w:color w:val="000000" w:themeColor="text1"/>
        </w:rPr>
      </w:pPr>
    </w:p>
    <w:p w14:paraId="6DC72AFF" w14:textId="05D6D73A" w:rsidR="00CA2CBB" w:rsidRPr="00C53297" w:rsidRDefault="00F45993" w:rsidP="00FB1996">
      <w:pPr>
        <w:spacing w:line="276" w:lineRule="auto"/>
        <w:jc w:val="both"/>
        <w:rPr>
          <w:rFonts w:ascii="Arial" w:hAnsi="Arial" w:cs="Arial"/>
          <w:color w:val="000000" w:themeColor="text1"/>
        </w:rPr>
      </w:pPr>
      <w:r w:rsidRPr="00C53297">
        <w:rPr>
          <w:rFonts w:ascii="Arial" w:hAnsi="Arial" w:cs="Arial"/>
          <w:noProof/>
          <w:color w:val="263238"/>
          <w:lang w:val="es-CO" w:eastAsia="es-CO"/>
        </w:rPr>
        <mc:AlternateContent>
          <mc:Choice Requires="wps">
            <w:drawing>
              <wp:anchor distT="0" distB="0" distL="114300" distR="114300" simplePos="0" relativeHeight="251665408" behindDoc="0" locked="0" layoutInCell="1" allowOverlap="1" wp14:anchorId="58161F97" wp14:editId="532764E4">
                <wp:simplePos x="0" y="0"/>
                <wp:positionH relativeFrom="column">
                  <wp:posOffset>1996440</wp:posOffset>
                </wp:positionH>
                <wp:positionV relativeFrom="paragraph">
                  <wp:posOffset>43180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8B327" id="Conector recto 65" o:spid="_x0000_s1026" alt="&quot;&quot;"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7.2pt,3.4pt" to="497.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" strokecolor="black [3200]" strokeweight="1.5pt">
                <v:stroke joinstyle="miter"/>
                <v:shadow on="t" color="black" opacity="26214f" origin="-.5,-.5" offset=".74836mm,.74836mm"/>
              </v:line>
            </w:pict>
          </mc:Fallback>
        </mc:AlternateContent>
      </w:r>
      <w:r w:rsidRPr="00C53297">
        <w:rPr>
          <w:rFonts w:ascii="Arial" w:hAnsi="Arial" w:cs="Arial"/>
          <w:noProof/>
          <w:color w:val="263238"/>
          <w:lang w:val="es-CO" w:eastAsia="es-CO"/>
        </w:rPr>
        <mc:AlternateContent>
          <mc:Choice Requires="wps">
            <w:drawing>
              <wp:anchor distT="45720" distB="45720" distL="114300" distR="114300" simplePos="0" relativeHeight="251666432" behindDoc="0" locked="0" layoutInCell="1" allowOverlap="1" wp14:anchorId="5CA14DBA" wp14:editId="24FB2E2E">
                <wp:simplePos x="0" y="0"/>
                <wp:positionH relativeFrom="page">
                  <wp:posOffset>4293704</wp:posOffset>
                </wp:positionH>
                <wp:positionV relativeFrom="paragraph">
                  <wp:posOffset>167696</wp:posOffset>
                </wp:positionV>
                <wp:extent cx="3049905" cy="365760"/>
                <wp:effectExtent l="0" t="0" r="0" b="0"/>
                <wp:wrapNone/>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65760"/>
                        </a:xfrm>
                        <a:prstGeom prst="rect">
                          <a:avLst/>
                        </a:prstGeom>
                        <a:solidFill>
                          <a:srgbClr val="FFCC00"/>
                        </a:solidFill>
                        <a:ln w="9525">
                          <a:noFill/>
                          <a:miter lim="800000"/>
                          <a:headEnd/>
                          <a:tailEnd/>
                        </a:ln>
                      </wps:spPr>
                      <wps:txbx>
                        <w:txbxContent>
                          <w:p w14:paraId="0656DAF8" w14:textId="1168781A" w:rsidR="00F45993" w:rsidRPr="001418CC" w:rsidRDefault="00F45993" w:rsidP="00F45993">
                            <w:pPr>
                              <w:shd w:val="clear" w:color="auto" w:fill="FFCC00"/>
                              <w:jc w:val="right"/>
                              <w:rPr>
                                <w:rFonts w:cs="Arial"/>
                                <w:color w:val="C00000"/>
                                <w:sz w:val="30"/>
                                <w:szCs w:val="30"/>
                                <w:lang w:val="es-MX"/>
                              </w:rPr>
                            </w:pPr>
                            <w:r>
                              <w:rPr>
                                <w:color w:val="263238"/>
                                <w:sz w:val="30"/>
                                <w:szCs w:val="30"/>
                                <w:lang w:val="es-MX"/>
                              </w:rPr>
                              <w:t>GR-IN</w:t>
                            </w:r>
                            <w:r w:rsidR="009B095C">
                              <w:rPr>
                                <w:color w:val="263238"/>
                                <w:sz w:val="30"/>
                                <w:szCs w:val="30"/>
                                <w:lang w:val="es-MX"/>
                              </w:rPr>
                              <w:t>06</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A14DBA" id="_x0000_t202" coordsize="21600,21600" o:spt="202" path="m,l,21600r21600,l21600,xe">
                <v:stroke joinstyle="miter"/>
                <v:path gradientshapeok="t" o:connecttype="rect"/>
              </v:shapetype>
              <v:shape id="Cuadro de texto 67" o:spid="_x0000_s1027" type="#_x0000_t202" alt="&quot;&quot;" style="position:absolute;left:0;text-align:left;margin-left:338.1pt;margin-top:13.2pt;width:240.15pt;height:28.8pt;z-index:2516664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" fillcolor="#fc0" stroked="f">
                <v:textbox>
                  <w:txbxContent>
                    <w:p w14:paraId="0656DAF8" w14:textId="1168781A" w:rsidR="00F45993" w:rsidRPr="001418CC" w:rsidRDefault="00F45993" w:rsidP="00F45993">
                      <w:pPr>
                        <w:shd w:val="clear" w:color="auto" w:fill="FFCC00"/>
                        <w:jc w:val="right"/>
                        <w:rPr>
                          <w:rFonts w:cs="Arial"/>
                          <w:color w:val="C00000"/>
                          <w:sz w:val="30"/>
                          <w:szCs w:val="30"/>
                          <w:lang w:val="es-MX"/>
                        </w:rPr>
                      </w:pPr>
                      <w:r>
                        <w:rPr>
                          <w:color w:val="263238"/>
                          <w:sz w:val="30"/>
                          <w:szCs w:val="30"/>
                          <w:lang w:val="es-MX"/>
                        </w:rPr>
                        <w:t>GR-IN</w:t>
                      </w:r>
                      <w:r w:rsidR="009B095C">
                        <w:rPr>
                          <w:color w:val="263238"/>
                          <w:sz w:val="30"/>
                          <w:szCs w:val="30"/>
                          <w:lang w:val="es-MX"/>
                        </w:rPr>
                        <w:t>06</w:t>
                      </w:r>
                    </w:p>
                  </w:txbxContent>
                </v:textbox>
                <w10:wrap anchorx="page"/>
              </v:shape>
            </w:pict>
          </mc:Fallback>
        </mc:AlternateContent>
      </w:r>
    </w:p>
    <w:p w14:paraId="240331C2" w14:textId="1F4EE3FB" w:rsidR="00CA2CBB" w:rsidRPr="00C53297" w:rsidRDefault="00CA2CBB" w:rsidP="00FB1996">
      <w:pPr>
        <w:spacing w:line="276" w:lineRule="auto"/>
        <w:jc w:val="both"/>
        <w:rPr>
          <w:rFonts w:ascii="Arial" w:hAnsi="Arial" w:cs="Arial"/>
          <w:color w:val="000000" w:themeColor="text1"/>
        </w:rPr>
      </w:pPr>
    </w:p>
    <w:p w14:paraId="62215492" w14:textId="446F4D89" w:rsidR="00CA2CBB" w:rsidRPr="00C53297" w:rsidRDefault="00CA2CBB" w:rsidP="00FB1996">
      <w:pPr>
        <w:spacing w:line="276" w:lineRule="auto"/>
        <w:jc w:val="both"/>
        <w:rPr>
          <w:rFonts w:ascii="Arial" w:hAnsi="Arial" w:cs="Arial"/>
          <w:color w:val="000000" w:themeColor="text1"/>
        </w:rPr>
      </w:pPr>
    </w:p>
    <w:p w14:paraId="758DC1C1" w14:textId="7408203F" w:rsidR="00CA2CBB" w:rsidRPr="00C53297" w:rsidRDefault="00CA2CBB" w:rsidP="00FB1996">
      <w:pPr>
        <w:spacing w:line="276" w:lineRule="auto"/>
        <w:jc w:val="both"/>
        <w:rPr>
          <w:rFonts w:ascii="Arial" w:hAnsi="Arial" w:cs="Arial"/>
          <w:color w:val="000000" w:themeColor="text1"/>
        </w:rPr>
      </w:pPr>
    </w:p>
    <w:p w14:paraId="2589D5B9" w14:textId="66C9BFB4" w:rsidR="00CA2CBB" w:rsidRPr="00C53297" w:rsidRDefault="00CA2CBB" w:rsidP="00FB1996">
      <w:pPr>
        <w:spacing w:line="276" w:lineRule="auto"/>
        <w:jc w:val="both"/>
        <w:rPr>
          <w:rFonts w:ascii="Arial" w:hAnsi="Arial" w:cs="Arial"/>
          <w:color w:val="000000" w:themeColor="text1"/>
        </w:rPr>
      </w:pPr>
    </w:p>
    <w:p w14:paraId="22BE7D10" w14:textId="1DC1CC7F" w:rsidR="00CA2CBB" w:rsidRPr="00C53297" w:rsidRDefault="00CA2CBB" w:rsidP="00FB1996">
      <w:pPr>
        <w:spacing w:line="276" w:lineRule="auto"/>
        <w:jc w:val="both"/>
        <w:rPr>
          <w:rFonts w:ascii="Arial" w:hAnsi="Arial" w:cs="Arial"/>
          <w:color w:val="000000" w:themeColor="text1"/>
        </w:rPr>
      </w:pPr>
    </w:p>
    <w:p w14:paraId="5CA9E574" w14:textId="77777777" w:rsidR="00CA2CBB" w:rsidRPr="00C53297" w:rsidRDefault="00CA2CBB" w:rsidP="00FB1996">
      <w:pPr>
        <w:spacing w:line="276" w:lineRule="auto"/>
        <w:jc w:val="both"/>
        <w:rPr>
          <w:rFonts w:ascii="Arial" w:hAnsi="Arial" w:cs="Arial"/>
          <w:color w:val="000000" w:themeColor="text1"/>
        </w:rPr>
      </w:pPr>
    </w:p>
    <w:p w14:paraId="011A2023" w14:textId="77777777" w:rsidR="00CA2CBB" w:rsidRPr="00C53297" w:rsidRDefault="00CA2CBB" w:rsidP="00FB1996">
      <w:pPr>
        <w:spacing w:line="276" w:lineRule="auto"/>
        <w:jc w:val="both"/>
        <w:rPr>
          <w:rFonts w:ascii="Arial" w:hAnsi="Arial" w:cs="Arial"/>
          <w:color w:val="000000" w:themeColor="text1"/>
        </w:rPr>
      </w:pPr>
    </w:p>
    <w:p w14:paraId="205AC27A" w14:textId="77777777" w:rsidR="00CA2CBB" w:rsidRPr="00C53297" w:rsidRDefault="00CA2CBB" w:rsidP="00FB1996">
      <w:pPr>
        <w:spacing w:line="276" w:lineRule="auto"/>
        <w:jc w:val="both"/>
        <w:rPr>
          <w:rFonts w:ascii="Arial" w:hAnsi="Arial" w:cs="Arial"/>
          <w:color w:val="000000" w:themeColor="text1"/>
        </w:rPr>
      </w:pPr>
    </w:p>
    <w:p w14:paraId="3977D340" w14:textId="77777777" w:rsidR="00CA2CBB" w:rsidRPr="00C53297" w:rsidRDefault="00CA2CBB" w:rsidP="00FB1996">
      <w:pPr>
        <w:spacing w:line="276" w:lineRule="auto"/>
        <w:jc w:val="both"/>
        <w:rPr>
          <w:rFonts w:ascii="Arial" w:hAnsi="Arial" w:cs="Arial"/>
          <w:color w:val="000000" w:themeColor="text1"/>
        </w:rPr>
      </w:pPr>
    </w:p>
    <w:p w14:paraId="48F5E63E" w14:textId="386652DD" w:rsidR="00CA2CBB" w:rsidRPr="00C53297" w:rsidRDefault="00CA2CBB" w:rsidP="00FB1996">
      <w:pPr>
        <w:spacing w:line="276" w:lineRule="auto"/>
        <w:jc w:val="both"/>
        <w:rPr>
          <w:rFonts w:ascii="Arial" w:hAnsi="Arial" w:cs="Arial"/>
          <w:color w:val="000000" w:themeColor="text1"/>
        </w:rPr>
      </w:pPr>
    </w:p>
    <w:p w14:paraId="2C17EC08" w14:textId="07241514" w:rsidR="00CA2CBB" w:rsidRPr="00C53297" w:rsidRDefault="00CA2CBB" w:rsidP="00FB1996">
      <w:pPr>
        <w:spacing w:line="276" w:lineRule="auto"/>
        <w:jc w:val="both"/>
        <w:rPr>
          <w:rFonts w:ascii="Arial" w:hAnsi="Arial" w:cs="Arial"/>
          <w:color w:val="000000" w:themeColor="text1"/>
        </w:rPr>
      </w:pPr>
    </w:p>
    <w:p w14:paraId="606680B0" w14:textId="77777777" w:rsidR="00CA2CBB" w:rsidRPr="00C53297" w:rsidRDefault="00CA2CBB" w:rsidP="00FB1996">
      <w:pPr>
        <w:spacing w:line="276" w:lineRule="auto"/>
        <w:jc w:val="both"/>
        <w:rPr>
          <w:rFonts w:ascii="Arial" w:hAnsi="Arial" w:cs="Arial"/>
          <w:color w:val="000000" w:themeColor="text1"/>
        </w:rPr>
      </w:pPr>
    </w:p>
    <w:p w14:paraId="29BAE35E" w14:textId="77777777" w:rsidR="00CA2CBB" w:rsidRPr="00C53297" w:rsidRDefault="00CA2CBB" w:rsidP="00FB1996">
      <w:pPr>
        <w:spacing w:line="276" w:lineRule="auto"/>
        <w:jc w:val="both"/>
        <w:rPr>
          <w:rFonts w:ascii="Arial" w:hAnsi="Arial" w:cs="Arial"/>
          <w:color w:val="000000" w:themeColor="text1"/>
        </w:rPr>
      </w:pPr>
    </w:p>
    <w:p w14:paraId="0E10A65A" w14:textId="77777777" w:rsidR="00CA2CBB" w:rsidRPr="00C53297" w:rsidRDefault="00CA2CBB" w:rsidP="00FB1996">
      <w:pPr>
        <w:spacing w:line="276" w:lineRule="auto"/>
        <w:jc w:val="both"/>
        <w:rPr>
          <w:rFonts w:ascii="Arial" w:hAnsi="Arial" w:cs="Arial"/>
          <w:color w:val="000000" w:themeColor="text1"/>
        </w:rPr>
      </w:pPr>
    </w:p>
    <w:p w14:paraId="74DF575D" w14:textId="2FC2020C" w:rsidR="00100513" w:rsidRPr="00C53297" w:rsidRDefault="00100513" w:rsidP="00FB1996">
      <w:pPr>
        <w:spacing w:line="276" w:lineRule="auto"/>
        <w:jc w:val="both"/>
        <w:rPr>
          <w:rFonts w:ascii="Arial" w:hAnsi="Arial" w:cs="Arial"/>
          <w:color w:val="000000" w:themeColor="text1"/>
        </w:rPr>
      </w:pPr>
    </w:p>
    <w:sdt>
      <w:sdtPr>
        <w:rPr>
          <w:rFonts w:ascii="Arial" w:eastAsia="Tahoma" w:hAnsi="Arial" w:cs="Arial"/>
          <w:b/>
          <w:color w:val="000000" w:themeColor="text1"/>
          <w:sz w:val="22"/>
          <w:szCs w:val="22"/>
          <w:lang w:val="es-ES" w:eastAsia="en-US"/>
        </w:rPr>
        <w:id w:val="-282351769"/>
        <w:docPartObj>
          <w:docPartGallery w:val="Table of Contents"/>
          <w:docPartUnique/>
        </w:docPartObj>
      </w:sdtPr>
      <w:sdtEndPr>
        <w:rPr>
          <w:bCs/>
          <w:color w:val="auto"/>
        </w:rPr>
      </w:sdtEndPr>
      <w:sdtContent>
        <w:p w14:paraId="72FC66A7" w14:textId="29703CE9" w:rsidR="00100513" w:rsidRPr="00C53297" w:rsidRDefault="00100513" w:rsidP="00FB1996">
          <w:pPr>
            <w:pStyle w:val="TtuloTDC"/>
            <w:spacing w:line="276" w:lineRule="auto"/>
            <w:jc w:val="center"/>
            <w:rPr>
              <w:rFonts w:ascii="Arial" w:hAnsi="Arial" w:cs="Arial"/>
              <w:b/>
              <w:color w:val="000000" w:themeColor="text1"/>
              <w:sz w:val="22"/>
              <w:szCs w:val="22"/>
              <w:lang w:val="es-ES"/>
            </w:rPr>
          </w:pPr>
          <w:r w:rsidRPr="00C53297">
            <w:rPr>
              <w:rFonts w:ascii="Arial" w:hAnsi="Arial" w:cs="Arial"/>
              <w:b/>
              <w:color w:val="000000" w:themeColor="text1"/>
              <w:sz w:val="22"/>
              <w:szCs w:val="22"/>
              <w:lang w:val="es-ES"/>
            </w:rPr>
            <w:t>TABLA DE CONTENIDO</w:t>
          </w:r>
        </w:p>
        <w:p w14:paraId="51DD8C10" w14:textId="77777777" w:rsidR="00100513" w:rsidRPr="00C53297" w:rsidRDefault="00100513" w:rsidP="00FB1996">
          <w:pPr>
            <w:spacing w:line="276" w:lineRule="auto"/>
            <w:rPr>
              <w:rFonts w:ascii="Arial" w:hAnsi="Arial" w:cs="Arial"/>
              <w:lang w:eastAsia="es-CO"/>
            </w:rPr>
          </w:pPr>
        </w:p>
        <w:p w14:paraId="6E1CBC37" w14:textId="220FAE02" w:rsidR="00100513" w:rsidRPr="00C53297" w:rsidRDefault="00100513" w:rsidP="00FB1996">
          <w:pPr>
            <w:pStyle w:val="TDC1"/>
            <w:tabs>
              <w:tab w:val="left" w:pos="440"/>
              <w:tab w:val="right" w:leader="dot" w:pos="8828"/>
            </w:tabs>
            <w:spacing w:line="276" w:lineRule="auto"/>
            <w:rPr>
              <w:rFonts w:ascii="Arial" w:eastAsiaTheme="minorEastAsia" w:hAnsi="Arial" w:cs="Arial"/>
              <w:noProof/>
              <w:lang w:val="es-CO" w:eastAsia="es-CO"/>
            </w:rPr>
          </w:pPr>
          <w:r w:rsidRPr="00C53297">
            <w:rPr>
              <w:rFonts w:ascii="Arial" w:hAnsi="Arial" w:cs="Arial"/>
            </w:rPr>
            <w:fldChar w:fldCharType="begin"/>
          </w:r>
          <w:r w:rsidRPr="00C53297">
            <w:rPr>
              <w:rFonts w:ascii="Arial" w:hAnsi="Arial" w:cs="Arial"/>
            </w:rPr>
            <w:instrText xml:space="preserve"> TOC \o "1-3" \h \z \u </w:instrText>
          </w:r>
          <w:r w:rsidRPr="00C53297">
            <w:rPr>
              <w:rFonts w:ascii="Arial" w:hAnsi="Arial" w:cs="Arial"/>
            </w:rPr>
            <w:fldChar w:fldCharType="separate"/>
          </w:r>
          <w:hyperlink w:anchor="_Toc105578656" w:history="1">
            <w:r w:rsidRPr="00C53297">
              <w:rPr>
                <w:rStyle w:val="Hipervnculo"/>
                <w:rFonts w:ascii="Arial" w:hAnsi="Arial" w:cs="Arial"/>
                <w:noProof/>
              </w:rPr>
              <w:t>1.</w:t>
            </w:r>
            <w:r w:rsidRPr="00C53297">
              <w:rPr>
                <w:rFonts w:ascii="Arial" w:eastAsiaTheme="minorEastAsia" w:hAnsi="Arial" w:cs="Arial"/>
                <w:noProof/>
                <w:lang w:val="es-CO" w:eastAsia="es-CO"/>
              </w:rPr>
              <w:tab/>
            </w:r>
            <w:r w:rsidRPr="00C53297">
              <w:rPr>
                <w:rStyle w:val="Hipervnculo"/>
                <w:rFonts w:ascii="Arial" w:hAnsi="Arial" w:cs="Arial"/>
                <w:noProof/>
              </w:rPr>
              <w:t>INTRODUCCIÓN</w:t>
            </w:r>
            <w:r w:rsidRPr="00C53297">
              <w:rPr>
                <w:rFonts w:ascii="Arial" w:hAnsi="Arial" w:cs="Arial"/>
                <w:noProof/>
                <w:webHidden/>
              </w:rPr>
              <w:tab/>
            </w:r>
            <w:r w:rsidRPr="00C53297">
              <w:rPr>
                <w:rFonts w:ascii="Arial" w:hAnsi="Arial" w:cs="Arial"/>
                <w:noProof/>
                <w:webHidden/>
              </w:rPr>
              <w:fldChar w:fldCharType="begin"/>
            </w:r>
            <w:r w:rsidRPr="00C53297">
              <w:rPr>
                <w:rFonts w:ascii="Arial" w:hAnsi="Arial" w:cs="Arial"/>
                <w:noProof/>
                <w:webHidden/>
              </w:rPr>
              <w:instrText xml:space="preserve"> PAGEREF _Toc105578656 \h </w:instrText>
            </w:r>
            <w:r w:rsidRPr="00C53297">
              <w:rPr>
                <w:rFonts w:ascii="Arial" w:hAnsi="Arial" w:cs="Arial"/>
                <w:noProof/>
                <w:webHidden/>
              </w:rPr>
            </w:r>
            <w:r w:rsidRPr="00C53297">
              <w:rPr>
                <w:rFonts w:ascii="Arial" w:hAnsi="Arial" w:cs="Arial"/>
                <w:noProof/>
                <w:webHidden/>
              </w:rPr>
              <w:fldChar w:fldCharType="separate"/>
            </w:r>
            <w:r w:rsidR="00C53297">
              <w:rPr>
                <w:rFonts w:ascii="Arial" w:hAnsi="Arial" w:cs="Arial"/>
                <w:noProof/>
                <w:webHidden/>
              </w:rPr>
              <w:t>3</w:t>
            </w:r>
            <w:r w:rsidRPr="00C53297">
              <w:rPr>
                <w:rFonts w:ascii="Arial" w:hAnsi="Arial" w:cs="Arial"/>
                <w:noProof/>
                <w:webHidden/>
              </w:rPr>
              <w:fldChar w:fldCharType="end"/>
            </w:r>
          </w:hyperlink>
        </w:p>
        <w:p w14:paraId="5F6D7341" w14:textId="47B5909D"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57" w:history="1">
            <w:r w:rsidR="00100513" w:rsidRPr="00C53297">
              <w:rPr>
                <w:rStyle w:val="Hipervnculo"/>
                <w:rFonts w:ascii="Arial" w:hAnsi="Arial" w:cs="Arial"/>
                <w:noProof/>
              </w:rPr>
              <w:t>2.</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OBJETIVOS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_Toc105578657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3</w:t>
            </w:r>
            <w:r w:rsidR="00100513" w:rsidRPr="00C53297">
              <w:rPr>
                <w:rFonts w:ascii="Arial" w:hAnsi="Arial" w:cs="Arial"/>
                <w:noProof/>
                <w:webHidden/>
              </w:rPr>
              <w:fldChar w:fldCharType="end"/>
            </w:r>
          </w:hyperlink>
        </w:p>
        <w:p w14:paraId="04EB6666" w14:textId="2732AB29" w:rsidR="00100513" w:rsidRPr="00C53297" w:rsidRDefault="00000000" w:rsidP="00FB1996">
          <w:pPr>
            <w:pStyle w:val="TDC2"/>
            <w:tabs>
              <w:tab w:val="right" w:leader="dot" w:pos="8828"/>
            </w:tabs>
            <w:spacing w:line="276" w:lineRule="auto"/>
            <w:rPr>
              <w:rFonts w:ascii="Arial" w:eastAsiaTheme="minorEastAsia" w:hAnsi="Arial" w:cs="Arial"/>
              <w:noProof/>
              <w:lang w:val="es-CO" w:eastAsia="es-CO"/>
            </w:rPr>
          </w:pPr>
          <w:hyperlink w:anchor="_Toc105578658" w:history="1">
            <w:r w:rsidR="00100513" w:rsidRPr="00C53297">
              <w:rPr>
                <w:rStyle w:val="Hipervnculo"/>
                <w:rFonts w:ascii="Arial" w:hAnsi="Arial" w:cs="Arial"/>
                <w:b/>
                <w:noProof/>
              </w:rPr>
              <w:t>2.1. Objetivo general</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_Toc105578658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3</w:t>
            </w:r>
            <w:r w:rsidR="00100513" w:rsidRPr="00C53297">
              <w:rPr>
                <w:rFonts w:ascii="Arial" w:hAnsi="Arial" w:cs="Arial"/>
                <w:noProof/>
                <w:webHidden/>
              </w:rPr>
              <w:fldChar w:fldCharType="end"/>
            </w:r>
          </w:hyperlink>
        </w:p>
        <w:p w14:paraId="55C40C1A" w14:textId="038BCC59" w:rsidR="00100513" w:rsidRPr="00C53297" w:rsidRDefault="00000000" w:rsidP="00FB1996">
          <w:pPr>
            <w:pStyle w:val="TDC2"/>
            <w:tabs>
              <w:tab w:val="right" w:leader="dot" w:pos="8828"/>
            </w:tabs>
            <w:spacing w:line="276" w:lineRule="auto"/>
            <w:rPr>
              <w:rFonts w:ascii="Arial" w:eastAsiaTheme="minorEastAsia" w:hAnsi="Arial" w:cs="Arial"/>
              <w:noProof/>
              <w:lang w:val="es-CO" w:eastAsia="es-CO"/>
            </w:rPr>
          </w:pPr>
          <w:hyperlink w:anchor="_Toc105578659" w:history="1">
            <w:r w:rsidR="00100513" w:rsidRPr="00C53297">
              <w:rPr>
                <w:rStyle w:val="Hipervnculo"/>
                <w:rFonts w:ascii="Arial" w:hAnsi="Arial" w:cs="Arial"/>
                <w:b/>
                <w:noProof/>
              </w:rPr>
              <w:t>2.2. Objetivos específicos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_Toc105578659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3</w:t>
            </w:r>
            <w:r w:rsidR="00100513" w:rsidRPr="00C53297">
              <w:rPr>
                <w:rFonts w:ascii="Arial" w:hAnsi="Arial" w:cs="Arial"/>
                <w:noProof/>
                <w:webHidden/>
              </w:rPr>
              <w:fldChar w:fldCharType="end"/>
            </w:r>
          </w:hyperlink>
        </w:p>
        <w:p w14:paraId="5D11325C" w14:textId="038725AD"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0" w:history="1">
            <w:r w:rsidR="00100513" w:rsidRPr="00C53297">
              <w:rPr>
                <w:rStyle w:val="Hipervnculo"/>
                <w:rFonts w:ascii="Arial" w:hAnsi="Arial" w:cs="Arial"/>
                <w:noProof/>
              </w:rPr>
              <w:t>3.</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ALCANCE</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_Toc105578660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4</w:t>
            </w:r>
            <w:r w:rsidR="00100513" w:rsidRPr="00C53297">
              <w:rPr>
                <w:rFonts w:ascii="Arial" w:hAnsi="Arial" w:cs="Arial"/>
                <w:noProof/>
                <w:webHidden/>
              </w:rPr>
              <w:fldChar w:fldCharType="end"/>
            </w:r>
          </w:hyperlink>
        </w:p>
        <w:p w14:paraId="77C5E95B" w14:textId="5B3D0417"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1" w:history="1">
            <w:r w:rsidR="00100513" w:rsidRPr="00C53297">
              <w:rPr>
                <w:rStyle w:val="Hipervnculo"/>
                <w:rFonts w:ascii="Arial" w:hAnsi="Arial" w:cs="Arial"/>
                <w:noProof/>
              </w:rPr>
              <w:t>4.</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RESPONSABLES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_Toc105578661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4</w:t>
            </w:r>
            <w:r w:rsidR="00100513" w:rsidRPr="00C53297">
              <w:rPr>
                <w:rFonts w:ascii="Arial" w:hAnsi="Arial" w:cs="Arial"/>
                <w:noProof/>
                <w:webHidden/>
              </w:rPr>
              <w:fldChar w:fldCharType="end"/>
            </w:r>
          </w:hyperlink>
        </w:p>
        <w:p w14:paraId="7E964483" w14:textId="06914AED"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2" w:history="1">
            <w:r w:rsidR="00100513" w:rsidRPr="00C53297">
              <w:rPr>
                <w:rStyle w:val="Hipervnculo"/>
                <w:rFonts w:ascii="Arial" w:hAnsi="Arial" w:cs="Arial"/>
                <w:noProof/>
              </w:rPr>
              <w:t>5.</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POLÍTICA DE OPERACIÓN</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_Toc105578662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4</w:t>
            </w:r>
            <w:r w:rsidR="00100513" w:rsidRPr="00C53297">
              <w:rPr>
                <w:rFonts w:ascii="Arial" w:hAnsi="Arial" w:cs="Arial"/>
                <w:noProof/>
                <w:webHidden/>
              </w:rPr>
              <w:fldChar w:fldCharType="end"/>
            </w:r>
          </w:hyperlink>
        </w:p>
        <w:p w14:paraId="65CF4A8D" w14:textId="44FBF448"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3" w:history="1">
            <w:r w:rsidR="00100513" w:rsidRPr="00C53297">
              <w:rPr>
                <w:rStyle w:val="Hipervnculo"/>
                <w:rFonts w:ascii="Arial" w:hAnsi="Arial" w:cs="Arial"/>
                <w:noProof/>
              </w:rPr>
              <w:t>6.</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NORMATIVIDAD</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_Toc105578663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4</w:t>
            </w:r>
            <w:r w:rsidR="00100513" w:rsidRPr="00C53297">
              <w:rPr>
                <w:rFonts w:ascii="Arial" w:hAnsi="Arial" w:cs="Arial"/>
                <w:noProof/>
                <w:webHidden/>
              </w:rPr>
              <w:fldChar w:fldCharType="end"/>
            </w:r>
          </w:hyperlink>
        </w:p>
        <w:p w14:paraId="5C6BF1E4" w14:textId="2EC689BD"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4" w:history="1">
            <w:r w:rsidR="00100513" w:rsidRPr="00C53297">
              <w:rPr>
                <w:rStyle w:val="Hipervnculo"/>
                <w:rFonts w:ascii="Arial" w:hAnsi="Arial" w:cs="Arial"/>
                <w:noProof/>
              </w:rPr>
              <w:t>7.</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DEFINICIONES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_Toc105578664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7</w:t>
            </w:r>
            <w:r w:rsidR="00100513" w:rsidRPr="00C53297">
              <w:rPr>
                <w:rFonts w:ascii="Arial" w:hAnsi="Arial" w:cs="Arial"/>
                <w:noProof/>
                <w:webHidden/>
              </w:rPr>
              <w:fldChar w:fldCharType="end"/>
            </w:r>
          </w:hyperlink>
        </w:p>
        <w:p w14:paraId="342B9C88" w14:textId="19DD0A97"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5" w:history="1">
            <w:r w:rsidR="00100513" w:rsidRPr="00C53297">
              <w:rPr>
                <w:rStyle w:val="Hipervnculo"/>
                <w:rFonts w:ascii="Arial" w:hAnsi="Arial" w:cs="Arial"/>
                <w:noProof/>
              </w:rPr>
              <w:t>8.</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PRODUCTO O SERVICIO</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_Toc105578665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8</w:t>
            </w:r>
            <w:r w:rsidR="00100513" w:rsidRPr="00C53297">
              <w:rPr>
                <w:rFonts w:ascii="Arial" w:hAnsi="Arial" w:cs="Arial"/>
                <w:noProof/>
                <w:webHidden/>
              </w:rPr>
              <w:fldChar w:fldCharType="end"/>
            </w:r>
          </w:hyperlink>
        </w:p>
        <w:p w14:paraId="0820EC0B" w14:textId="296A3728" w:rsidR="00100513" w:rsidRPr="00C53297" w:rsidRDefault="00000000" w:rsidP="00FB1996">
          <w:pPr>
            <w:pStyle w:val="TDC1"/>
            <w:tabs>
              <w:tab w:val="left" w:pos="440"/>
              <w:tab w:val="right" w:leader="dot" w:pos="8828"/>
            </w:tabs>
            <w:spacing w:line="276" w:lineRule="auto"/>
            <w:rPr>
              <w:rFonts w:ascii="Arial" w:eastAsiaTheme="minorEastAsia" w:hAnsi="Arial" w:cs="Arial"/>
              <w:noProof/>
              <w:lang w:val="es-CO" w:eastAsia="es-CO"/>
            </w:rPr>
          </w:pPr>
          <w:hyperlink w:anchor="_Toc105578666" w:history="1">
            <w:r w:rsidR="00100513" w:rsidRPr="00C53297">
              <w:rPr>
                <w:rStyle w:val="Hipervnculo"/>
                <w:rFonts w:ascii="Arial" w:hAnsi="Arial" w:cs="Arial"/>
                <w:noProof/>
              </w:rPr>
              <w:t>9.</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CONSIDERACIONES GENERALES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_Toc105578666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8</w:t>
            </w:r>
            <w:r w:rsidR="00100513" w:rsidRPr="00C53297">
              <w:rPr>
                <w:rFonts w:ascii="Arial" w:hAnsi="Arial" w:cs="Arial"/>
                <w:noProof/>
                <w:webHidden/>
              </w:rPr>
              <w:fldChar w:fldCharType="end"/>
            </w:r>
          </w:hyperlink>
        </w:p>
        <w:p w14:paraId="720C2547" w14:textId="33D8C2A2" w:rsidR="00100513" w:rsidRPr="00C53297" w:rsidRDefault="00000000" w:rsidP="00FB1996">
          <w:pPr>
            <w:pStyle w:val="TDC1"/>
            <w:tabs>
              <w:tab w:val="left" w:pos="660"/>
              <w:tab w:val="right" w:leader="dot" w:pos="8828"/>
            </w:tabs>
            <w:spacing w:line="276" w:lineRule="auto"/>
            <w:rPr>
              <w:rFonts w:ascii="Arial" w:eastAsiaTheme="minorEastAsia" w:hAnsi="Arial" w:cs="Arial"/>
              <w:noProof/>
              <w:lang w:val="es-CO" w:eastAsia="es-CO"/>
            </w:rPr>
          </w:pPr>
          <w:hyperlink w:anchor="_Toc105578667" w:history="1">
            <w:r w:rsidR="00100513" w:rsidRPr="00C53297">
              <w:rPr>
                <w:rStyle w:val="Hipervnculo"/>
                <w:rFonts w:ascii="Arial" w:hAnsi="Arial" w:cs="Arial"/>
                <w:noProof/>
              </w:rPr>
              <w:t>10.</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DESARROLLO DE LAS ACTIVIDADES DEL PROCEDIMIENTO</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_Toc105578667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9</w:t>
            </w:r>
            <w:r w:rsidR="00100513" w:rsidRPr="00C53297">
              <w:rPr>
                <w:rFonts w:ascii="Arial" w:hAnsi="Arial" w:cs="Arial"/>
                <w:noProof/>
                <w:webHidden/>
              </w:rPr>
              <w:fldChar w:fldCharType="end"/>
            </w:r>
          </w:hyperlink>
        </w:p>
        <w:p w14:paraId="56FF1957" w14:textId="75BFBF1B" w:rsidR="00100513" w:rsidRPr="00C53297" w:rsidRDefault="00000000" w:rsidP="00FB1996">
          <w:pPr>
            <w:pStyle w:val="TDC2"/>
            <w:tabs>
              <w:tab w:val="right" w:leader="dot" w:pos="8828"/>
            </w:tabs>
            <w:spacing w:line="276" w:lineRule="auto"/>
            <w:rPr>
              <w:rFonts w:ascii="Arial" w:eastAsiaTheme="minorEastAsia" w:hAnsi="Arial" w:cs="Arial"/>
              <w:noProof/>
              <w:lang w:val="es-CO" w:eastAsia="es-CO"/>
            </w:rPr>
          </w:pPr>
          <w:hyperlink w:anchor="_Toc105578668" w:history="1">
            <w:r w:rsidR="00100513" w:rsidRPr="00C53297">
              <w:rPr>
                <w:rStyle w:val="Hipervnculo"/>
                <w:rFonts w:ascii="Arial" w:hAnsi="Arial" w:cs="Arial"/>
                <w:b/>
                <w:noProof/>
              </w:rPr>
              <w:t>9.1. Estrategias ambientales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_Toc105578668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9</w:t>
            </w:r>
            <w:r w:rsidR="00100513" w:rsidRPr="00C53297">
              <w:rPr>
                <w:rFonts w:ascii="Arial" w:hAnsi="Arial" w:cs="Arial"/>
                <w:noProof/>
                <w:webHidden/>
              </w:rPr>
              <w:fldChar w:fldCharType="end"/>
            </w:r>
          </w:hyperlink>
        </w:p>
        <w:p w14:paraId="137C04E3" w14:textId="7C62DA29" w:rsidR="00100513" w:rsidRPr="00C53297" w:rsidRDefault="00000000" w:rsidP="00FB1996">
          <w:pPr>
            <w:pStyle w:val="TDC2"/>
            <w:tabs>
              <w:tab w:val="right" w:leader="dot" w:pos="8828"/>
            </w:tabs>
            <w:spacing w:line="276" w:lineRule="auto"/>
            <w:rPr>
              <w:rFonts w:ascii="Arial" w:eastAsiaTheme="minorEastAsia" w:hAnsi="Arial" w:cs="Arial"/>
              <w:noProof/>
              <w:lang w:val="es-CO" w:eastAsia="es-CO"/>
            </w:rPr>
          </w:pPr>
          <w:hyperlink w:anchor="_Toc105578669" w:history="1">
            <w:r w:rsidR="00100513" w:rsidRPr="00C53297">
              <w:rPr>
                <w:rStyle w:val="Hipervnculo"/>
                <w:rFonts w:ascii="Arial" w:eastAsia="Arial" w:hAnsi="Arial" w:cs="Arial"/>
                <w:b/>
                <w:noProof/>
              </w:rPr>
              <w:t>9.2. Estrategias de Instalación, inspección, mantenimiento y sustitución de sistemas lumínicos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_Toc105578669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10</w:t>
            </w:r>
            <w:r w:rsidR="00100513" w:rsidRPr="00C53297">
              <w:rPr>
                <w:rFonts w:ascii="Arial" w:hAnsi="Arial" w:cs="Arial"/>
                <w:noProof/>
                <w:webHidden/>
              </w:rPr>
              <w:fldChar w:fldCharType="end"/>
            </w:r>
          </w:hyperlink>
        </w:p>
        <w:p w14:paraId="17D4299F" w14:textId="13AA84E7" w:rsidR="00100513" w:rsidRPr="00C53297" w:rsidRDefault="00000000" w:rsidP="00FB1996">
          <w:pPr>
            <w:pStyle w:val="TDC2"/>
            <w:tabs>
              <w:tab w:val="right" w:leader="dot" w:pos="8828"/>
            </w:tabs>
            <w:spacing w:line="276" w:lineRule="auto"/>
            <w:rPr>
              <w:rFonts w:ascii="Arial" w:eastAsiaTheme="minorEastAsia" w:hAnsi="Arial" w:cs="Arial"/>
              <w:noProof/>
              <w:lang w:val="es-CO" w:eastAsia="es-CO"/>
            </w:rPr>
          </w:pPr>
          <w:hyperlink w:anchor="_Toc105578670" w:history="1">
            <w:r w:rsidR="00100513" w:rsidRPr="00C53297">
              <w:rPr>
                <w:rStyle w:val="Hipervnculo"/>
                <w:rFonts w:ascii="Arial" w:hAnsi="Arial" w:cs="Arial"/>
                <w:b/>
                <w:noProof/>
              </w:rPr>
              <w:t>9.3. Estrategias cotidianas enfocadas al uso eficiente de energía</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_Toc105578670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10</w:t>
            </w:r>
            <w:r w:rsidR="00100513" w:rsidRPr="00C53297">
              <w:rPr>
                <w:rFonts w:ascii="Arial" w:hAnsi="Arial" w:cs="Arial"/>
                <w:noProof/>
                <w:webHidden/>
              </w:rPr>
              <w:fldChar w:fldCharType="end"/>
            </w:r>
          </w:hyperlink>
        </w:p>
        <w:p w14:paraId="414D723B" w14:textId="535CF1B4" w:rsidR="00100513" w:rsidRPr="00C53297" w:rsidRDefault="00000000" w:rsidP="00FB1996">
          <w:pPr>
            <w:pStyle w:val="TDC1"/>
            <w:tabs>
              <w:tab w:val="left" w:pos="660"/>
              <w:tab w:val="right" w:leader="dot" w:pos="8828"/>
            </w:tabs>
            <w:spacing w:line="276" w:lineRule="auto"/>
            <w:rPr>
              <w:rFonts w:ascii="Arial" w:eastAsiaTheme="minorEastAsia" w:hAnsi="Arial" w:cs="Arial"/>
              <w:noProof/>
              <w:lang w:val="es-CO" w:eastAsia="es-CO"/>
            </w:rPr>
          </w:pPr>
          <w:hyperlink w:anchor="_Toc105578671" w:history="1">
            <w:r w:rsidR="00100513" w:rsidRPr="00C53297">
              <w:rPr>
                <w:rStyle w:val="Hipervnculo"/>
                <w:rFonts w:ascii="Arial" w:hAnsi="Arial" w:cs="Arial"/>
                <w:noProof/>
              </w:rPr>
              <w:t>11.</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DOCUMENTOS RELACIONADOS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_Toc105578671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10</w:t>
            </w:r>
            <w:r w:rsidR="00100513" w:rsidRPr="00C53297">
              <w:rPr>
                <w:rFonts w:ascii="Arial" w:hAnsi="Arial" w:cs="Arial"/>
                <w:noProof/>
                <w:webHidden/>
              </w:rPr>
              <w:fldChar w:fldCharType="end"/>
            </w:r>
          </w:hyperlink>
        </w:p>
        <w:p w14:paraId="5324277C" w14:textId="46911D65" w:rsidR="00100513" w:rsidRPr="00C53297" w:rsidRDefault="00000000" w:rsidP="00FB1996">
          <w:pPr>
            <w:pStyle w:val="TDC1"/>
            <w:tabs>
              <w:tab w:val="left" w:pos="660"/>
              <w:tab w:val="right" w:leader="dot" w:pos="8828"/>
            </w:tabs>
            <w:spacing w:line="276" w:lineRule="auto"/>
            <w:rPr>
              <w:rFonts w:ascii="Arial" w:eastAsiaTheme="minorEastAsia" w:hAnsi="Arial" w:cs="Arial"/>
              <w:noProof/>
              <w:lang w:val="es-CO" w:eastAsia="es-CO"/>
            </w:rPr>
          </w:pPr>
          <w:hyperlink w:anchor="_Toc105578672" w:history="1">
            <w:r w:rsidR="00100513" w:rsidRPr="00C53297">
              <w:rPr>
                <w:rStyle w:val="Hipervnculo"/>
                <w:rFonts w:ascii="Arial" w:hAnsi="Arial" w:cs="Arial"/>
                <w:noProof/>
              </w:rPr>
              <w:t>12.</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CONTROL DE CAMBIOS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_Toc105578672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11</w:t>
            </w:r>
            <w:r w:rsidR="00100513" w:rsidRPr="00C53297">
              <w:rPr>
                <w:rFonts w:ascii="Arial" w:hAnsi="Arial" w:cs="Arial"/>
                <w:noProof/>
                <w:webHidden/>
              </w:rPr>
              <w:fldChar w:fldCharType="end"/>
            </w:r>
          </w:hyperlink>
        </w:p>
        <w:p w14:paraId="2D0BA906" w14:textId="4735194A" w:rsidR="00100513" w:rsidRPr="00C53297" w:rsidRDefault="00000000" w:rsidP="00FB1996">
          <w:pPr>
            <w:pStyle w:val="TDC1"/>
            <w:tabs>
              <w:tab w:val="left" w:pos="660"/>
              <w:tab w:val="right" w:leader="dot" w:pos="8828"/>
            </w:tabs>
            <w:spacing w:line="276" w:lineRule="auto"/>
            <w:rPr>
              <w:rFonts w:ascii="Arial" w:eastAsiaTheme="minorEastAsia" w:hAnsi="Arial" w:cs="Arial"/>
              <w:noProof/>
              <w:lang w:val="es-CO" w:eastAsia="es-CO"/>
            </w:rPr>
          </w:pPr>
          <w:hyperlink w:anchor="_Toc105578673" w:history="1">
            <w:r w:rsidR="00100513" w:rsidRPr="00C53297">
              <w:rPr>
                <w:rStyle w:val="Hipervnculo"/>
                <w:rFonts w:ascii="Arial" w:hAnsi="Arial" w:cs="Arial"/>
                <w:noProof/>
              </w:rPr>
              <w:t>13.</w:t>
            </w:r>
            <w:r w:rsidR="00100513" w:rsidRPr="00C53297">
              <w:rPr>
                <w:rFonts w:ascii="Arial" w:eastAsiaTheme="minorEastAsia" w:hAnsi="Arial" w:cs="Arial"/>
                <w:noProof/>
                <w:lang w:val="es-CO" w:eastAsia="es-CO"/>
              </w:rPr>
              <w:tab/>
            </w:r>
            <w:r w:rsidR="00100513" w:rsidRPr="00C53297">
              <w:rPr>
                <w:rStyle w:val="Hipervnculo"/>
                <w:rFonts w:ascii="Arial" w:hAnsi="Arial" w:cs="Arial"/>
                <w:noProof/>
              </w:rPr>
              <w:t>CONTROL DE FIRMAS</w:t>
            </w:r>
            <w:r w:rsidR="00100513" w:rsidRPr="00C53297">
              <w:rPr>
                <w:rFonts w:ascii="Arial" w:hAnsi="Arial" w:cs="Arial"/>
                <w:noProof/>
                <w:webHidden/>
              </w:rPr>
              <w:tab/>
            </w:r>
            <w:r w:rsidR="00100513" w:rsidRPr="00C53297">
              <w:rPr>
                <w:rFonts w:ascii="Arial" w:hAnsi="Arial" w:cs="Arial"/>
                <w:noProof/>
                <w:webHidden/>
              </w:rPr>
              <w:fldChar w:fldCharType="begin"/>
            </w:r>
            <w:r w:rsidR="00100513" w:rsidRPr="00C53297">
              <w:rPr>
                <w:rFonts w:ascii="Arial" w:hAnsi="Arial" w:cs="Arial"/>
                <w:noProof/>
                <w:webHidden/>
              </w:rPr>
              <w:instrText xml:space="preserve"> PAGEREF _Toc105578673 \h </w:instrText>
            </w:r>
            <w:r w:rsidR="00100513" w:rsidRPr="00C53297">
              <w:rPr>
                <w:rFonts w:ascii="Arial" w:hAnsi="Arial" w:cs="Arial"/>
                <w:noProof/>
                <w:webHidden/>
              </w:rPr>
            </w:r>
            <w:r w:rsidR="00100513" w:rsidRPr="00C53297">
              <w:rPr>
                <w:rFonts w:ascii="Arial" w:hAnsi="Arial" w:cs="Arial"/>
                <w:noProof/>
                <w:webHidden/>
              </w:rPr>
              <w:fldChar w:fldCharType="separate"/>
            </w:r>
            <w:r w:rsidR="00C53297">
              <w:rPr>
                <w:rFonts w:ascii="Arial" w:hAnsi="Arial" w:cs="Arial"/>
                <w:noProof/>
                <w:webHidden/>
              </w:rPr>
              <w:t>11</w:t>
            </w:r>
            <w:r w:rsidR="00100513" w:rsidRPr="00C53297">
              <w:rPr>
                <w:rFonts w:ascii="Arial" w:hAnsi="Arial" w:cs="Arial"/>
                <w:noProof/>
                <w:webHidden/>
              </w:rPr>
              <w:fldChar w:fldCharType="end"/>
            </w:r>
          </w:hyperlink>
        </w:p>
        <w:p w14:paraId="57FB13D2" w14:textId="0F9BFBEF" w:rsidR="00100513" w:rsidRPr="00C53297" w:rsidRDefault="00100513" w:rsidP="00FB1996">
          <w:pPr>
            <w:spacing w:line="276" w:lineRule="auto"/>
            <w:rPr>
              <w:rFonts w:ascii="Arial" w:hAnsi="Arial" w:cs="Arial"/>
            </w:rPr>
          </w:pPr>
          <w:r w:rsidRPr="00C53297">
            <w:rPr>
              <w:rFonts w:ascii="Arial" w:hAnsi="Arial" w:cs="Arial"/>
              <w:b/>
              <w:bCs/>
            </w:rPr>
            <w:fldChar w:fldCharType="end"/>
          </w:r>
        </w:p>
      </w:sdtContent>
    </w:sdt>
    <w:p w14:paraId="40D54D51" w14:textId="268B9BCC" w:rsidR="00100513" w:rsidRPr="00C53297" w:rsidRDefault="00100513" w:rsidP="00FB1996">
      <w:pPr>
        <w:spacing w:line="276" w:lineRule="auto"/>
        <w:jc w:val="both"/>
        <w:rPr>
          <w:rFonts w:ascii="Arial" w:hAnsi="Arial" w:cs="Arial"/>
          <w:color w:val="000000" w:themeColor="text1"/>
        </w:rPr>
      </w:pPr>
    </w:p>
    <w:p w14:paraId="54E4B64D" w14:textId="29CD47C6" w:rsidR="00100513" w:rsidRPr="00C53297" w:rsidRDefault="00100513" w:rsidP="00FB1996">
      <w:pPr>
        <w:spacing w:line="276" w:lineRule="auto"/>
        <w:jc w:val="both"/>
        <w:rPr>
          <w:rFonts w:ascii="Arial" w:hAnsi="Arial" w:cs="Arial"/>
          <w:color w:val="000000" w:themeColor="text1"/>
        </w:rPr>
      </w:pPr>
    </w:p>
    <w:p w14:paraId="43473066" w14:textId="44077FCD" w:rsidR="00100513" w:rsidRPr="00C53297" w:rsidRDefault="00100513" w:rsidP="00FB1996">
      <w:pPr>
        <w:spacing w:line="276" w:lineRule="auto"/>
        <w:jc w:val="both"/>
        <w:rPr>
          <w:rFonts w:ascii="Arial" w:hAnsi="Arial" w:cs="Arial"/>
          <w:color w:val="000000" w:themeColor="text1"/>
        </w:rPr>
      </w:pPr>
    </w:p>
    <w:p w14:paraId="6EBEB8C2" w14:textId="30C501C2" w:rsidR="00100513" w:rsidRPr="00C53297" w:rsidRDefault="00100513" w:rsidP="00FB1996">
      <w:pPr>
        <w:spacing w:line="276" w:lineRule="auto"/>
        <w:jc w:val="both"/>
        <w:rPr>
          <w:rFonts w:ascii="Arial" w:hAnsi="Arial" w:cs="Arial"/>
          <w:color w:val="000000" w:themeColor="text1"/>
        </w:rPr>
      </w:pPr>
    </w:p>
    <w:p w14:paraId="10E140A1" w14:textId="2C79091A" w:rsidR="00100513" w:rsidRPr="00C53297" w:rsidRDefault="00100513" w:rsidP="00FB1996">
      <w:pPr>
        <w:spacing w:line="276" w:lineRule="auto"/>
        <w:jc w:val="both"/>
        <w:rPr>
          <w:rFonts w:ascii="Arial" w:hAnsi="Arial" w:cs="Arial"/>
          <w:color w:val="000000" w:themeColor="text1"/>
        </w:rPr>
      </w:pPr>
    </w:p>
    <w:p w14:paraId="3A5EEF28" w14:textId="67099AA9" w:rsidR="00100513" w:rsidRPr="00C53297" w:rsidRDefault="00100513" w:rsidP="00FB1996">
      <w:pPr>
        <w:spacing w:line="276" w:lineRule="auto"/>
        <w:jc w:val="both"/>
        <w:rPr>
          <w:rFonts w:ascii="Arial" w:hAnsi="Arial" w:cs="Arial"/>
          <w:color w:val="000000" w:themeColor="text1"/>
        </w:rPr>
      </w:pPr>
    </w:p>
    <w:p w14:paraId="767F2A05" w14:textId="77777777" w:rsidR="00100513" w:rsidRPr="00C53297" w:rsidRDefault="00100513" w:rsidP="00FB1996">
      <w:pPr>
        <w:spacing w:line="276" w:lineRule="auto"/>
        <w:jc w:val="both"/>
        <w:rPr>
          <w:rFonts w:ascii="Arial" w:hAnsi="Arial" w:cs="Arial"/>
          <w:color w:val="000000" w:themeColor="text1"/>
        </w:rPr>
      </w:pPr>
    </w:p>
    <w:p w14:paraId="595157CF" w14:textId="0BAB753E" w:rsidR="00100513" w:rsidRPr="00C53297" w:rsidRDefault="00100513" w:rsidP="00FB1996">
      <w:pPr>
        <w:spacing w:line="276" w:lineRule="auto"/>
        <w:jc w:val="both"/>
        <w:rPr>
          <w:rFonts w:ascii="Arial" w:hAnsi="Arial" w:cs="Arial"/>
          <w:color w:val="000000" w:themeColor="text1"/>
        </w:rPr>
      </w:pPr>
    </w:p>
    <w:p w14:paraId="4BBD7688" w14:textId="01EAFF95" w:rsidR="00100513" w:rsidRPr="00C53297" w:rsidRDefault="00100513" w:rsidP="00FB1996">
      <w:pPr>
        <w:spacing w:line="276" w:lineRule="auto"/>
        <w:jc w:val="both"/>
        <w:rPr>
          <w:rFonts w:ascii="Arial" w:hAnsi="Arial" w:cs="Arial"/>
          <w:color w:val="000000" w:themeColor="text1"/>
        </w:rPr>
      </w:pPr>
    </w:p>
    <w:p w14:paraId="2F5B9DCB" w14:textId="6F1237BF" w:rsidR="00100513" w:rsidRPr="00C53297" w:rsidRDefault="00100513" w:rsidP="00FB1996">
      <w:pPr>
        <w:spacing w:line="276" w:lineRule="auto"/>
        <w:jc w:val="both"/>
        <w:rPr>
          <w:rFonts w:ascii="Arial" w:hAnsi="Arial" w:cs="Arial"/>
          <w:color w:val="000000" w:themeColor="text1"/>
        </w:rPr>
      </w:pPr>
    </w:p>
    <w:p w14:paraId="28F18D41" w14:textId="4BBA28B1" w:rsidR="00100513" w:rsidRPr="00C53297" w:rsidRDefault="00100513" w:rsidP="00FB1996">
      <w:pPr>
        <w:spacing w:line="276" w:lineRule="auto"/>
        <w:jc w:val="both"/>
        <w:rPr>
          <w:rFonts w:ascii="Arial" w:hAnsi="Arial" w:cs="Arial"/>
          <w:color w:val="000000" w:themeColor="text1"/>
        </w:rPr>
      </w:pPr>
    </w:p>
    <w:p w14:paraId="2B4D8572" w14:textId="1750425B" w:rsidR="006911DC" w:rsidRPr="00C53297" w:rsidRDefault="006911DC" w:rsidP="00C53297">
      <w:pPr>
        <w:pStyle w:val="Ttulo1"/>
        <w:numPr>
          <w:ilvl w:val="0"/>
          <w:numId w:val="12"/>
        </w:numPr>
        <w:spacing w:line="276" w:lineRule="auto"/>
        <w:jc w:val="both"/>
        <w:rPr>
          <w:rFonts w:ascii="Arial" w:hAnsi="Arial" w:cs="Arial"/>
          <w:color w:val="000000" w:themeColor="text1"/>
          <w:sz w:val="22"/>
          <w:szCs w:val="22"/>
        </w:rPr>
      </w:pPr>
      <w:bookmarkStart w:id="0" w:name="_Toc105578656"/>
      <w:r w:rsidRPr="00C53297">
        <w:rPr>
          <w:rFonts w:ascii="Arial" w:hAnsi="Arial" w:cs="Arial"/>
          <w:color w:val="000000" w:themeColor="text1"/>
          <w:sz w:val="22"/>
          <w:szCs w:val="22"/>
        </w:rPr>
        <w:lastRenderedPageBreak/>
        <w:t>INTRODUCCIÓN</w:t>
      </w:r>
      <w:bookmarkEnd w:id="0"/>
    </w:p>
    <w:p w14:paraId="24F4AEEE" w14:textId="77777777" w:rsidR="006911DC" w:rsidRPr="00C53297" w:rsidRDefault="006911DC" w:rsidP="00FB1996">
      <w:pPr>
        <w:tabs>
          <w:tab w:val="left" w:pos="834"/>
        </w:tabs>
        <w:spacing w:before="100" w:line="276" w:lineRule="auto"/>
        <w:jc w:val="both"/>
        <w:rPr>
          <w:rFonts w:ascii="Arial" w:hAnsi="Arial" w:cs="Arial"/>
          <w:bCs/>
          <w:color w:val="000000" w:themeColor="text1"/>
        </w:rPr>
      </w:pPr>
      <w:r w:rsidRPr="00C53297">
        <w:rPr>
          <w:rFonts w:ascii="Arial" w:hAnsi="Arial" w:cs="Arial"/>
          <w:bCs/>
          <w:color w:val="000000" w:themeColor="text1"/>
        </w:rPr>
        <w:t>Dentro del contexto y dinámica del Uso Racional y Eficiente de Energía se han venido generando nuevos enfoques encaminados al desarrollo sostenible y su relación con la disminución de los impactos ambientales, trayendo como resultados la necesidad de generar un manejo eficiente de los recursos como un asunto de interés social, público y de convivencia nacional.</w:t>
      </w:r>
    </w:p>
    <w:p w14:paraId="59E7A6F8" w14:textId="77777777" w:rsidR="006911DC" w:rsidRPr="00C53297" w:rsidRDefault="006911DC" w:rsidP="00FB1996">
      <w:pPr>
        <w:tabs>
          <w:tab w:val="left" w:pos="834"/>
        </w:tabs>
        <w:spacing w:before="100" w:line="276" w:lineRule="auto"/>
        <w:jc w:val="both"/>
        <w:rPr>
          <w:rFonts w:ascii="Arial" w:hAnsi="Arial" w:cs="Arial"/>
          <w:bCs/>
          <w:color w:val="000000" w:themeColor="text1"/>
        </w:rPr>
      </w:pPr>
      <w:r w:rsidRPr="00C53297">
        <w:rPr>
          <w:rFonts w:ascii="Arial" w:hAnsi="Arial" w:cs="Arial"/>
          <w:bCs/>
          <w:color w:val="000000" w:themeColor="text1"/>
        </w:rPr>
        <w:t xml:space="preserve"> Así, Colombia, de acuerdo con lo establecido en la ley se deben aplicar gradualmente subprogramas y acciones para que toda la cadena energética, esté cumpliendo permanentemente con los niveles mínimos de eficiencia energética y sin perjuicio de lo dispuesto en la normatividad vigente sobre medio ambiente y los recursos naturales renovables.</w:t>
      </w:r>
    </w:p>
    <w:p w14:paraId="26FD4F03" w14:textId="77777777" w:rsidR="006911DC" w:rsidRPr="00C53297" w:rsidRDefault="006911DC" w:rsidP="00FB1996">
      <w:pPr>
        <w:tabs>
          <w:tab w:val="left" w:pos="834"/>
        </w:tabs>
        <w:spacing w:before="100" w:line="276" w:lineRule="auto"/>
        <w:jc w:val="both"/>
        <w:rPr>
          <w:rFonts w:ascii="Arial" w:hAnsi="Arial" w:cs="Arial"/>
          <w:bCs/>
          <w:color w:val="000000" w:themeColor="text1"/>
        </w:rPr>
      </w:pPr>
      <w:r w:rsidRPr="00C53297">
        <w:rPr>
          <w:rFonts w:ascii="Arial" w:hAnsi="Arial" w:cs="Arial"/>
          <w:bCs/>
          <w:color w:val="000000" w:themeColor="text1"/>
        </w:rPr>
        <w:t>Sumado a lo anterior, y siguiendo las bases del proyecto Programa de Energía Limpia para Colombia (CCEP), se pretende que el país enmarque una mayor capacidad en los sectores públicos y privados de activar programas de eficiencia energética y ahorro de energía por medio del mejoramiento de prácticas y estrategias que disminuyan el consumo y fomenten el ahorro de energía.</w:t>
      </w:r>
    </w:p>
    <w:p w14:paraId="5ECCF48A" w14:textId="77777777" w:rsidR="006911DC" w:rsidRPr="00C53297" w:rsidRDefault="006911DC" w:rsidP="00FB1996">
      <w:pPr>
        <w:tabs>
          <w:tab w:val="left" w:pos="834"/>
        </w:tabs>
        <w:spacing w:before="100" w:line="276" w:lineRule="auto"/>
        <w:jc w:val="both"/>
        <w:rPr>
          <w:rFonts w:ascii="Arial" w:hAnsi="Arial" w:cs="Arial"/>
          <w:bCs/>
          <w:color w:val="000000" w:themeColor="text1"/>
        </w:rPr>
      </w:pPr>
      <w:r w:rsidRPr="00C53297">
        <w:rPr>
          <w:rFonts w:ascii="Arial" w:hAnsi="Arial" w:cs="Arial"/>
          <w:bCs/>
          <w:color w:val="000000" w:themeColor="text1"/>
        </w:rPr>
        <w:t xml:space="preserve">Con base en este contexto, </w:t>
      </w:r>
      <w:r w:rsidRPr="00C53297">
        <w:rPr>
          <w:rFonts w:ascii="Arial" w:hAnsi="Arial" w:cs="Arial"/>
          <w:bCs/>
          <w:color w:val="000000" w:themeColor="text1"/>
          <w:lang w:val="es-CO"/>
        </w:rPr>
        <w:t xml:space="preserve">La Unidad Administrativa Especial Cuerpo Oficial de Bomberos de Bogotá (UAECOB) como Entidad distrital y en cumplimiento de los requisitos legales aplicables presenta el Instructivo para fomentación del programa de Uso Eficiente de la Energía en las instalaciones de Bomberos de Bogotá.  Lo anterior, con el objetivo de </w:t>
      </w:r>
      <w:r w:rsidRPr="00C53297">
        <w:rPr>
          <w:rFonts w:ascii="Arial" w:hAnsi="Arial" w:cs="Arial"/>
          <w:bCs/>
          <w:color w:val="000000" w:themeColor="text1"/>
        </w:rPr>
        <w:t xml:space="preserve">explicar, a </w:t>
      </w:r>
      <w:r w:rsidRPr="00C53297">
        <w:rPr>
          <w:rFonts w:ascii="Arial" w:hAnsi="Arial" w:cs="Arial"/>
          <w:bCs/>
          <w:color w:val="000000" w:themeColor="text1"/>
          <w:lang w:val="es-CO"/>
        </w:rPr>
        <w:t>funcionarios, contratistas, participantes y demás partes interesadas de la Entidad,</w:t>
      </w:r>
      <w:r w:rsidRPr="00C53297">
        <w:rPr>
          <w:rFonts w:ascii="Arial" w:hAnsi="Arial" w:cs="Arial"/>
          <w:bCs/>
          <w:color w:val="000000" w:themeColor="text1"/>
        </w:rPr>
        <w:t xml:space="preserve"> los pasos a seguir para realizar un uso eficiente de la energía teniendo en cuenta que los recursos naturales son utilizados para la generación de la energía y estos deben ser consumidos de una manera sostenible.</w:t>
      </w:r>
    </w:p>
    <w:p w14:paraId="77CE32CA" w14:textId="77777777" w:rsidR="006911DC" w:rsidRPr="00C53297" w:rsidRDefault="006911DC" w:rsidP="00FB1996">
      <w:pPr>
        <w:tabs>
          <w:tab w:val="left" w:pos="834"/>
        </w:tabs>
        <w:spacing w:before="100" w:line="276" w:lineRule="auto"/>
        <w:jc w:val="both"/>
        <w:rPr>
          <w:rFonts w:ascii="Arial" w:hAnsi="Arial" w:cs="Arial"/>
          <w:bCs/>
          <w:color w:val="000000" w:themeColor="text1"/>
        </w:rPr>
      </w:pPr>
    </w:p>
    <w:p w14:paraId="3C7F555C" w14:textId="2A1F40CE" w:rsidR="006911DC" w:rsidRPr="00C53297" w:rsidRDefault="006911DC" w:rsidP="00FB1996">
      <w:pPr>
        <w:pStyle w:val="Ttulo1"/>
        <w:numPr>
          <w:ilvl w:val="0"/>
          <w:numId w:val="12"/>
        </w:numPr>
        <w:spacing w:line="276" w:lineRule="auto"/>
        <w:jc w:val="both"/>
        <w:rPr>
          <w:rFonts w:ascii="Arial" w:hAnsi="Arial" w:cs="Arial"/>
          <w:color w:val="000000" w:themeColor="text1"/>
          <w:sz w:val="22"/>
          <w:szCs w:val="22"/>
        </w:rPr>
      </w:pPr>
      <w:bookmarkStart w:id="1" w:name="_Toc105578657"/>
      <w:r w:rsidRPr="00C53297">
        <w:rPr>
          <w:rFonts w:ascii="Arial" w:hAnsi="Arial" w:cs="Arial"/>
          <w:color w:val="000000" w:themeColor="text1"/>
          <w:sz w:val="22"/>
          <w:szCs w:val="22"/>
        </w:rPr>
        <w:t>OBJETIVO</w:t>
      </w:r>
      <w:r w:rsidR="00B9315C" w:rsidRPr="00C53297">
        <w:rPr>
          <w:rFonts w:ascii="Arial" w:hAnsi="Arial" w:cs="Arial"/>
          <w:color w:val="000000" w:themeColor="text1"/>
          <w:sz w:val="22"/>
          <w:szCs w:val="22"/>
        </w:rPr>
        <w:t>S</w:t>
      </w:r>
      <w:bookmarkEnd w:id="1"/>
    </w:p>
    <w:p w14:paraId="2EE436A2" w14:textId="24F6B850" w:rsidR="00B9315C" w:rsidRPr="00C53297" w:rsidRDefault="00B9315C" w:rsidP="00FB1996">
      <w:pPr>
        <w:pStyle w:val="Textoindependiente"/>
        <w:spacing w:before="12" w:line="276" w:lineRule="auto"/>
        <w:jc w:val="both"/>
        <w:rPr>
          <w:rFonts w:ascii="Arial" w:hAnsi="Arial" w:cs="Arial"/>
          <w:b/>
          <w:color w:val="000000" w:themeColor="text1"/>
        </w:rPr>
      </w:pPr>
    </w:p>
    <w:p w14:paraId="28098AA3" w14:textId="2CC78F6E" w:rsidR="00B9315C" w:rsidRPr="00C53297" w:rsidRDefault="00B9315C" w:rsidP="00FB1996">
      <w:pPr>
        <w:pStyle w:val="Ttulo2"/>
        <w:spacing w:line="276" w:lineRule="auto"/>
        <w:jc w:val="both"/>
        <w:rPr>
          <w:rFonts w:ascii="Arial" w:hAnsi="Arial" w:cs="Arial"/>
          <w:b/>
          <w:color w:val="000000" w:themeColor="text1"/>
          <w:sz w:val="22"/>
          <w:szCs w:val="22"/>
        </w:rPr>
      </w:pPr>
      <w:bookmarkStart w:id="2" w:name="_Toc105578658"/>
      <w:r w:rsidRPr="00C53297">
        <w:rPr>
          <w:rFonts w:ascii="Arial" w:hAnsi="Arial" w:cs="Arial"/>
          <w:b/>
          <w:color w:val="000000" w:themeColor="text1"/>
          <w:sz w:val="22"/>
          <w:szCs w:val="22"/>
        </w:rPr>
        <w:t>2.1. Objetivo general</w:t>
      </w:r>
      <w:bookmarkEnd w:id="2"/>
    </w:p>
    <w:p w14:paraId="52BE513A" w14:textId="4709887A" w:rsidR="00C53297" w:rsidRPr="00C53297" w:rsidRDefault="006911DC" w:rsidP="00C53297">
      <w:pPr>
        <w:pStyle w:val="Textoindependiente"/>
        <w:spacing w:before="239" w:after="240" w:line="276" w:lineRule="auto"/>
        <w:ind w:left="112"/>
        <w:jc w:val="both"/>
        <w:rPr>
          <w:rFonts w:ascii="Arial" w:hAnsi="Arial" w:cs="Arial"/>
          <w:color w:val="000000" w:themeColor="text1"/>
        </w:rPr>
      </w:pPr>
      <w:r w:rsidRPr="00C53297">
        <w:rPr>
          <w:rFonts w:ascii="Arial" w:hAnsi="Arial" w:cs="Arial"/>
          <w:color w:val="000000" w:themeColor="text1"/>
        </w:rPr>
        <w:t>Establecer las directrices que fomenten el ahorro y uso eficiente del recurso energético, por medio del fortalecimiento de buenas prácticas ambientales en las instalaciones</w:t>
      </w:r>
      <w:r w:rsidRPr="00C53297">
        <w:rPr>
          <w:rFonts w:ascii="Arial" w:hAnsi="Arial" w:cs="Arial"/>
          <w:color w:val="000000" w:themeColor="text1"/>
          <w:spacing w:val="-1"/>
        </w:rPr>
        <w:t xml:space="preserve"> </w:t>
      </w:r>
      <w:r w:rsidRPr="00C53297">
        <w:rPr>
          <w:rFonts w:ascii="Arial" w:hAnsi="Arial" w:cs="Arial"/>
          <w:color w:val="000000" w:themeColor="text1"/>
        </w:rPr>
        <w:t>de</w:t>
      </w:r>
      <w:r w:rsidRPr="00C53297">
        <w:rPr>
          <w:rFonts w:ascii="Arial" w:hAnsi="Arial" w:cs="Arial"/>
          <w:color w:val="000000" w:themeColor="text1"/>
          <w:spacing w:val="-2"/>
        </w:rPr>
        <w:t xml:space="preserve"> </w:t>
      </w:r>
      <w:r w:rsidRPr="00C53297">
        <w:rPr>
          <w:rFonts w:ascii="Arial" w:hAnsi="Arial" w:cs="Arial"/>
          <w:color w:val="000000" w:themeColor="text1"/>
        </w:rPr>
        <w:t>la</w:t>
      </w:r>
      <w:r w:rsidRPr="00C53297">
        <w:rPr>
          <w:rFonts w:ascii="Arial" w:hAnsi="Arial" w:cs="Arial"/>
          <w:color w:val="000000" w:themeColor="text1"/>
          <w:spacing w:val="-1"/>
        </w:rPr>
        <w:t xml:space="preserve"> </w:t>
      </w:r>
      <w:r w:rsidRPr="00C53297">
        <w:rPr>
          <w:rFonts w:ascii="Arial" w:hAnsi="Arial" w:cs="Arial"/>
          <w:color w:val="000000" w:themeColor="text1"/>
        </w:rPr>
        <w:t>Unidad Administrativa Especial Cuerpo Oficial de Bomberos - UAECOB.</w:t>
      </w:r>
    </w:p>
    <w:p w14:paraId="7A5DF88D" w14:textId="15DAEAF0" w:rsidR="00B9315C" w:rsidRPr="00C53297" w:rsidRDefault="00B9315C" w:rsidP="00C53297">
      <w:pPr>
        <w:pStyle w:val="Ttulo2"/>
        <w:spacing w:before="0" w:line="276" w:lineRule="auto"/>
        <w:jc w:val="both"/>
        <w:rPr>
          <w:rFonts w:ascii="Arial" w:hAnsi="Arial" w:cs="Arial"/>
          <w:b/>
          <w:color w:val="000000" w:themeColor="text1"/>
          <w:sz w:val="22"/>
          <w:szCs w:val="22"/>
        </w:rPr>
      </w:pPr>
      <w:bookmarkStart w:id="3" w:name="_Toc105578659"/>
      <w:r w:rsidRPr="00C53297">
        <w:rPr>
          <w:rFonts w:ascii="Arial" w:hAnsi="Arial" w:cs="Arial"/>
          <w:b/>
          <w:color w:val="000000" w:themeColor="text1"/>
          <w:sz w:val="22"/>
          <w:szCs w:val="22"/>
        </w:rPr>
        <w:t>2.2. Objetivos específicos</w:t>
      </w:r>
      <w:bookmarkEnd w:id="3"/>
    </w:p>
    <w:p w14:paraId="0A73C47E" w14:textId="77777777" w:rsidR="00C53297" w:rsidRPr="00C53297" w:rsidRDefault="00C53297" w:rsidP="00C53297">
      <w:pPr>
        <w:rPr>
          <w:rFonts w:ascii="Arial" w:hAnsi="Arial" w:cs="Arial"/>
        </w:rPr>
      </w:pPr>
    </w:p>
    <w:p w14:paraId="44AD704C" w14:textId="0B50BF89" w:rsidR="00713ECC" w:rsidRPr="00C53297" w:rsidRDefault="00713ECC" w:rsidP="00FB1996">
      <w:pPr>
        <w:pStyle w:val="Prrafodelista"/>
        <w:widowControl/>
        <w:numPr>
          <w:ilvl w:val="0"/>
          <w:numId w:val="3"/>
        </w:numPr>
        <w:autoSpaceDE/>
        <w:autoSpaceDN/>
        <w:spacing w:line="276" w:lineRule="auto"/>
        <w:contextualSpacing/>
        <w:jc w:val="both"/>
        <w:rPr>
          <w:rFonts w:ascii="Arial" w:eastAsia="Times New Roman" w:hAnsi="Arial" w:cs="Arial"/>
          <w:color w:val="000000" w:themeColor="text1"/>
          <w:lang w:val="es-CO" w:eastAsia="es-CO"/>
        </w:rPr>
      </w:pPr>
      <w:r w:rsidRPr="00C53297">
        <w:rPr>
          <w:rFonts w:ascii="Arial" w:eastAsia="Times New Roman" w:hAnsi="Arial" w:cs="Arial"/>
          <w:color w:val="000000" w:themeColor="text1"/>
          <w:lang w:eastAsia="es-CO"/>
        </w:rPr>
        <w:t>Generar cambios culturales</w:t>
      </w:r>
      <w:r w:rsidR="00580C12" w:rsidRPr="00C53297">
        <w:rPr>
          <w:rFonts w:ascii="Arial" w:eastAsia="Times New Roman" w:hAnsi="Arial" w:cs="Arial"/>
          <w:color w:val="000000" w:themeColor="text1"/>
          <w:lang w:eastAsia="es-CO"/>
        </w:rPr>
        <w:t>,</w:t>
      </w:r>
      <w:r w:rsidRPr="00C53297">
        <w:rPr>
          <w:rFonts w:ascii="Arial" w:eastAsia="Times New Roman" w:hAnsi="Arial" w:cs="Arial"/>
          <w:color w:val="000000" w:themeColor="text1"/>
          <w:lang w:eastAsia="es-CO"/>
        </w:rPr>
        <w:t xml:space="preserve"> individuales y colectivos frente al comportamiento en el consumo de energía, generando conductas tendientes al ahorro y uso eficiente</w:t>
      </w:r>
      <w:r w:rsidR="00580C12" w:rsidRPr="00C53297">
        <w:rPr>
          <w:rFonts w:ascii="Arial" w:eastAsia="Times New Roman" w:hAnsi="Arial" w:cs="Arial"/>
          <w:color w:val="000000" w:themeColor="text1"/>
          <w:lang w:eastAsia="es-CO"/>
        </w:rPr>
        <w:t xml:space="preserve"> </w:t>
      </w:r>
      <w:r w:rsidRPr="00C53297">
        <w:rPr>
          <w:rFonts w:ascii="Arial" w:eastAsia="Times New Roman" w:hAnsi="Arial" w:cs="Arial"/>
          <w:color w:val="000000" w:themeColor="text1"/>
          <w:lang w:eastAsia="es-CO"/>
        </w:rPr>
        <w:t>del recurso</w:t>
      </w:r>
      <w:r w:rsidR="00580C12" w:rsidRPr="00C53297">
        <w:rPr>
          <w:rFonts w:ascii="Arial" w:eastAsia="Times New Roman" w:hAnsi="Arial" w:cs="Arial"/>
          <w:color w:val="000000" w:themeColor="text1"/>
          <w:lang w:eastAsia="es-CO"/>
        </w:rPr>
        <w:t>.</w:t>
      </w:r>
    </w:p>
    <w:p w14:paraId="33BFF5E9" w14:textId="6D919DD8" w:rsidR="00713ECC" w:rsidRPr="00C53297" w:rsidRDefault="00713ECC" w:rsidP="00FB1996">
      <w:pPr>
        <w:pStyle w:val="Prrafodelista"/>
        <w:widowControl/>
        <w:numPr>
          <w:ilvl w:val="0"/>
          <w:numId w:val="3"/>
        </w:numPr>
        <w:autoSpaceDE/>
        <w:autoSpaceDN/>
        <w:spacing w:line="276" w:lineRule="auto"/>
        <w:contextualSpacing/>
        <w:jc w:val="both"/>
        <w:rPr>
          <w:rFonts w:ascii="Arial" w:eastAsia="Times New Roman" w:hAnsi="Arial" w:cs="Arial"/>
          <w:color w:val="000000" w:themeColor="text1"/>
          <w:lang w:eastAsia="es-CO"/>
        </w:rPr>
      </w:pPr>
      <w:r w:rsidRPr="00C53297">
        <w:rPr>
          <w:rFonts w:ascii="Arial" w:eastAsia="Times New Roman" w:hAnsi="Arial" w:cs="Arial"/>
          <w:color w:val="000000" w:themeColor="text1"/>
          <w:lang w:eastAsia="es-CO"/>
        </w:rPr>
        <w:lastRenderedPageBreak/>
        <w:t xml:space="preserve">Formular estrategias y métodos de aprovechamiento, con el propósito de conservar los recursos naturales y reducir el consumo de energía, sin disminuir la calidad </w:t>
      </w:r>
      <w:r w:rsidR="00021FA0" w:rsidRPr="00C53297">
        <w:rPr>
          <w:rFonts w:ascii="Arial" w:eastAsia="Times New Roman" w:hAnsi="Arial" w:cs="Arial"/>
          <w:color w:val="000000" w:themeColor="text1"/>
          <w:lang w:eastAsia="es-CO"/>
        </w:rPr>
        <w:t>del servicio</w:t>
      </w:r>
      <w:r w:rsidRPr="00C53297">
        <w:rPr>
          <w:rFonts w:ascii="Arial" w:hAnsi="Arial" w:cs="Arial"/>
          <w:color w:val="000000" w:themeColor="text1"/>
          <w:shd w:val="clear" w:color="auto" w:fill="FFFFFF"/>
        </w:rPr>
        <w:t>.</w:t>
      </w:r>
      <w:r w:rsidR="004B7F21" w:rsidRPr="00C53297">
        <w:rPr>
          <w:rFonts w:ascii="Arial" w:hAnsi="Arial" w:cs="Arial"/>
          <w:color w:val="000000" w:themeColor="text1"/>
          <w:shd w:val="clear" w:color="auto" w:fill="FFFFFF"/>
        </w:rPr>
        <w:tab/>
      </w:r>
    </w:p>
    <w:p w14:paraId="006A5C75" w14:textId="20C94A25" w:rsidR="006911DC" w:rsidRPr="00C53297" w:rsidRDefault="0048633B" w:rsidP="00FB1996">
      <w:pPr>
        <w:pStyle w:val="Prrafodelista"/>
        <w:widowControl/>
        <w:numPr>
          <w:ilvl w:val="0"/>
          <w:numId w:val="3"/>
        </w:numPr>
        <w:autoSpaceDE/>
        <w:autoSpaceDN/>
        <w:spacing w:before="3" w:line="276" w:lineRule="auto"/>
        <w:contextualSpacing/>
        <w:jc w:val="both"/>
        <w:rPr>
          <w:rFonts w:ascii="Arial" w:hAnsi="Arial" w:cs="Arial"/>
          <w:color w:val="000000" w:themeColor="text1"/>
        </w:rPr>
      </w:pPr>
      <w:r w:rsidRPr="00C53297">
        <w:rPr>
          <w:rFonts w:ascii="Arial" w:eastAsia="Times New Roman" w:hAnsi="Arial" w:cs="Arial"/>
          <w:color w:val="000000" w:themeColor="text1"/>
          <w:lang w:eastAsia="es-CO"/>
        </w:rPr>
        <w:t>Reducir la demanda energética en las estaciones</w:t>
      </w:r>
      <w:r w:rsidR="00344B85" w:rsidRPr="00C53297">
        <w:rPr>
          <w:rFonts w:ascii="Arial" w:eastAsia="Times New Roman" w:hAnsi="Arial" w:cs="Arial"/>
          <w:color w:val="000000" w:themeColor="text1"/>
          <w:lang w:eastAsia="es-CO"/>
        </w:rPr>
        <w:t xml:space="preserve">, por medio de la concientización a funcionarios y contratistas de la UAECOB, generando comportamientos rutinarios, enfocados al uso racional del recurso, </w:t>
      </w:r>
      <w:r w:rsidR="00EA0C3B" w:rsidRPr="00C53297">
        <w:rPr>
          <w:rFonts w:ascii="Arial" w:eastAsia="Times New Roman" w:hAnsi="Arial" w:cs="Arial"/>
          <w:color w:val="000000" w:themeColor="text1"/>
          <w:lang w:eastAsia="es-CO"/>
        </w:rPr>
        <w:t>así</w:t>
      </w:r>
      <w:r w:rsidR="00344B85" w:rsidRPr="00C53297">
        <w:rPr>
          <w:rFonts w:ascii="Arial" w:eastAsia="Times New Roman" w:hAnsi="Arial" w:cs="Arial"/>
          <w:color w:val="000000" w:themeColor="text1"/>
          <w:lang w:eastAsia="es-CO"/>
        </w:rPr>
        <w:t xml:space="preserve"> como, la implementación de buenas </w:t>
      </w:r>
      <w:r w:rsidR="00EA0C3B" w:rsidRPr="00C53297">
        <w:rPr>
          <w:rFonts w:ascii="Arial" w:eastAsia="Times New Roman" w:hAnsi="Arial" w:cs="Arial"/>
          <w:color w:val="000000" w:themeColor="text1"/>
          <w:lang w:eastAsia="es-CO"/>
        </w:rPr>
        <w:t>prácticas</w:t>
      </w:r>
      <w:r w:rsidR="00344B85" w:rsidRPr="00C53297">
        <w:rPr>
          <w:rFonts w:ascii="Arial" w:eastAsia="Times New Roman" w:hAnsi="Arial" w:cs="Arial"/>
          <w:color w:val="000000" w:themeColor="text1"/>
          <w:lang w:eastAsia="es-CO"/>
        </w:rPr>
        <w:t xml:space="preserve"> ambientales y</w:t>
      </w:r>
      <w:r w:rsidR="00EA0C3B" w:rsidRPr="00C53297">
        <w:rPr>
          <w:rFonts w:ascii="Arial" w:eastAsia="Times New Roman" w:hAnsi="Arial" w:cs="Arial"/>
          <w:color w:val="000000" w:themeColor="text1"/>
          <w:lang w:eastAsia="es-CO"/>
        </w:rPr>
        <w:t xml:space="preserve"> la sustitución de sistemas convencionales o de baja eficiencia, por sistemas de alta eficiencia energética.</w:t>
      </w:r>
    </w:p>
    <w:p w14:paraId="0B699F37" w14:textId="77777777" w:rsidR="006911DC" w:rsidRPr="00C53297" w:rsidRDefault="006911DC" w:rsidP="00FB1996">
      <w:pPr>
        <w:pStyle w:val="Textoindependiente"/>
        <w:spacing w:before="7" w:line="276" w:lineRule="auto"/>
        <w:jc w:val="both"/>
        <w:rPr>
          <w:rFonts w:ascii="Arial" w:hAnsi="Arial" w:cs="Arial"/>
          <w:color w:val="000000" w:themeColor="text1"/>
        </w:rPr>
      </w:pPr>
    </w:p>
    <w:p w14:paraId="6E0DC8FC" w14:textId="5F3DCA28" w:rsidR="006911DC" w:rsidRPr="00C53297" w:rsidRDefault="006911DC" w:rsidP="00FB1996">
      <w:pPr>
        <w:pStyle w:val="Ttulo1"/>
        <w:numPr>
          <w:ilvl w:val="0"/>
          <w:numId w:val="12"/>
        </w:numPr>
        <w:spacing w:line="276" w:lineRule="auto"/>
        <w:jc w:val="both"/>
        <w:rPr>
          <w:rFonts w:ascii="Arial" w:hAnsi="Arial" w:cs="Arial"/>
          <w:color w:val="000000" w:themeColor="text1"/>
          <w:sz w:val="22"/>
          <w:szCs w:val="22"/>
        </w:rPr>
      </w:pPr>
      <w:bookmarkStart w:id="4" w:name="_bookmark1"/>
      <w:bookmarkStart w:id="5" w:name="_Toc105578660"/>
      <w:bookmarkEnd w:id="4"/>
      <w:r w:rsidRPr="00C53297">
        <w:rPr>
          <w:rFonts w:ascii="Arial" w:hAnsi="Arial" w:cs="Arial"/>
          <w:color w:val="000000" w:themeColor="text1"/>
          <w:sz w:val="22"/>
          <w:szCs w:val="22"/>
        </w:rPr>
        <w:t>ALCANCE</w:t>
      </w:r>
      <w:bookmarkEnd w:id="5"/>
    </w:p>
    <w:p w14:paraId="72627358" w14:textId="77777777" w:rsidR="00EA0C3B" w:rsidRPr="00C53297" w:rsidRDefault="00EA0C3B" w:rsidP="00FB1996">
      <w:pPr>
        <w:spacing w:line="276" w:lineRule="auto"/>
        <w:jc w:val="both"/>
        <w:rPr>
          <w:rFonts w:ascii="Arial" w:eastAsia="Arial" w:hAnsi="Arial" w:cs="Arial"/>
          <w:color w:val="000000" w:themeColor="text1"/>
        </w:rPr>
      </w:pPr>
    </w:p>
    <w:p w14:paraId="4F7B1187" w14:textId="656BD439" w:rsidR="00EA0C3B" w:rsidRPr="00C53297" w:rsidRDefault="00EA0C3B" w:rsidP="00FB1996">
      <w:pPr>
        <w:spacing w:line="276" w:lineRule="auto"/>
        <w:jc w:val="both"/>
        <w:rPr>
          <w:rFonts w:ascii="Arial" w:eastAsia="Arial" w:hAnsi="Arial" w:cs="Arial"/>
          <w:color w:val="000000" w:themeColor="text1"/>
        </w:rPr>
      </w:pPr>
      <w:r w:rsidRPr="00C53297">
        <w:rPr>
          <w:rFonts w:ascii="Arial" w:eastAsia="Arial" w:hAnsi="Arial" w:cs="Arial"/>
          <w:color w:val="000000" w:themeColor="text1"/>
        </w:rPr>
        <w:t xml:space="preserve">El instructivo de ahorro y uso eficiente de </w:t>
      </w:r>
      <w:r w:rsidR="00876ED7" w:rsidRPr="00C53297">
        <w:rPr>
          <w:rFonts w:ascii="Arial" w:eastAsia="Arial" w:hAnsi="Arial" w:cs="Arial"/>
          <w:color w:val="000000" w:themeColor="text1"/>
        </w:rPr>
        <w:t>energía</w:t>
      </w:r>
      <w:r w:rsidRPr="00C53297">
        <w:rPr>
          <w:rFonts w:ascii="Arial" w:eastAsia="Arial" w:hAnsi="Arial" w:cs="Arial"/>
          <w:color w:val="000000" w:themeColor="text1"/>
        </w:rPr>
        <w:t>, busca implementar acciones tendientes a la disminución progresiva</w:t>
      </w:r>
      <w:r w:rsidR="00876ED7" w:rsidRPr="00C53297">
        <w:rPr>
          <w:rFonts w:ascii="Arial" w:eastAsia="Arial" w:hAnsi="Arial" w:cs="Arial"/>
          <w:color w:val="000000" w:themeColor="text1"/>
        </w:rPr>
        <w:t xml:space="preserve"> y uso racional</w:t>
      </w:r>
      <w:r w:rsidRPr="00C53297">
        <w:rPr>
          <w:rFonts w:ascii="Arial" w:eastAsia="Arial" w:hAnsi="Arial" w:cs="Arial"/>
          <w:color w:val="000000" w:themeColor="text1"/>
        </w:rPr>
        <w:t xml:space="preserve"> del consumo del recurso </w:t>
      </w:r>
      <w:r w:rsidR="00876ED7" w:rsidRPr="00C53297">
        <w:rPr>
          <w:rFonts w:ascii="Arial" w:eastAsia="Arial" w:hAnsi="Arial" w:cs="Arial"/>
          <w:color w:val="000000" w:themeColor="text1"/>
        </w:rPr>
        <w:t>energético</w:t>
      </w:r>
      <w:r w:rsidRPr="00C53297">
        <w:rPr>
          <w:rFonts w:ascii="Arial" w:eastAsia="Arial" w:hAnsi="Arial" w:cs="Arial"/>
          <w:color w:val="000000" w:themeColor="text1"/>
        </w:rPr>
        <w:t xml:space="preserve"> en la UAECOB, a partir de la implementación de buenas prácticas enfocadas hacia la optimización y </w:t>
      </w:r>
      <w:r w:rsidR="000D14CB" w:rsidRPr="00C53297">
        <w:rPr>
          <w:rFonts w:ascii="Arial" w:eastAsia="Arial" w:hAnsi="Arial" w:cs="Arial"/>
          <w:color w:val="000000" w:themeColor="text1"/>
        </w:rPr>
        <w:t>uso racional del recu</w:t>
      </w:r>
      <w:r w:rsidRPr="00C53297">
        <w:rPr>
          <w:rFonts w:ascii="Arial" w:eastAsia="Arial" w:hAnsi="Arial" w:cs="Arial"/>
          <w:color w:val="000000" w:themeColor="text1"/>
        </w:rPr>
        <w:t xml:space="preserve">rso, </w:t>
      </w:r>
      <w:r w:rsidR="000D14CB" w:rsidRPr="00C53297">
        <w:rPr>
          <w:rFonts w:ascii="Arial" w:eastAsia="Arial" w:hAnsi="Arial" w:cs="Arial"/>
          <w:color w:val="000000" w:themeColor="text1"/>
        </w:rPr>
        <w:t xml:space="preserve">durante la </w:t>
      </w:r>
      <w:r w:rsidRPr="00C53297">
        <w:rPr>
          <w:rFonts w:ascii="Arial" w:eastAsia="Arial" w:hAnsi="Arial" w:cs="Arial"/>
          <w:color w:val="000000" w:themeColor="text1"/>
        </w:rPr>
        <w:t>prestación de</w:t>
      </w:r>
      <w:r w:rsidR="000D14CB" w:rsidRPr="00C53297">
        <w:rPr>
          <w:rFonts w:ascii="Arial" w:eastAsia="Arial" w:hAnsi="Arial" w:cs="Arial"/>
          <w:color w:val="000000" w:themeColor="text1"/>
        </w:rPr>
        <w:t xml:space="preserve">l </w:t>
      </w:r>
      <w:r w:rsidRPr="00C53297">
        <w:rPr>
          <w:rFonts w:ascii="Arial" w:eastAsia="Arial" w:hAnsi="Arial" w:cs="Arial"/>
          <w:color w:val="000000" w:themeColor="text1"/>
        </w:rPr>
        <w:t>servici</w:t>
      </w:r>
      <w:r w:rsidR="000D14CB" w:rsidRPr="00C53297">
        <w:rPr>
          <w:rFonts w:ascii="Arial" w:eastAsia="Arial" w:hAnsi="Arial" w:cs="Arial"/>
          <w:color w:val="000000" w:themeColor="text1"/>
        </w:rPr>
        <w:t>o</w:t>
      </w:r>
      <w:r w:rsidRPr="00C53297">
        <w:rPr>
          <w:rFonts w:ascii="Arial" w:eastAsia="Arial" w:hAnsi="Arial" w:cs="Arial"/>
          <w:color w:val="000000" w:themeColor="text1"/>
        </w:rPr>
        <w:t>, involucrando a cada uno de los actores, funcionarios y contratistas pertenecientes a la unidad.</w:t>
      </w:r>
      <w:r w:rsidR="000D14CB" w:rsidRPr="00C53297">
        <w:rPr>
          <w:rFonts w:ascii="Arial" w:eastAsia="Arial" w:hAnsi="Arial" w:cs="Arial"/>
          <w:color w:val="000000" w:themeColor="text1"/>
        </w:rPr>
        <w:t xml:space="preserve"> </w:t>
      </w:r>
    </w:p>
    <w:p w14:paraId="3D2923F8" w14:textId="77777777" w:rsidR="006B30DF" w:rsidRPr="00C53297" w:rsidRDefault="006B30DF" w:rsidP="00FB1996">
      <w:pPr>
        <w:pStyle w:val="Ttulo1"/>
        <w:spacing w:line="276" w:lineRule="auto"/>
        <w:ind w:left="0" w:firstLine="0"/>
        <w:jc w:val="both"/>
        <w:rPr>
          <w:rFonts w:ascii="Arial" w:hAnsi="Arial" w:cs="Arial"/>
          <w:color w:val="000000" w:themeColor="text1"/>
          <w:sz w:val="22"/>
          <w:szCs w:val="22"/>
        </w:rPr>
      </w:pPr>
    </w:p>
    <w:p w14:paraId="3B274196" w14:textId="38843B48" w:rsidR="006B30DF" w:rsidRPr="00C53297" w:rsidRDefault="006B30DF" w:rsidP="00FB1996">
      <w:pPr>
        <w:pStyle w:val="Ttulo1"/>
        <w:numPr>
          <w:ilvl w:val="0"/>
          <w:numId w:val="12"/>
        </w:numPr>
        <w:spacing w:line="276" w:lineRule="auto"/>
        <w:jc w:val="both"/>
        <w:rPr>
          <w:rFonts w:ascii="Arial" w:hAnsi="Arial" w:cs="Arial"/>
          <w:color w:val="000000" w:themeColor="text1"/>
          <w:sz w:val="22"/>
          <w:szCs w:val="22"/>
        </w:rPr>
      </w:pPr>
      <w:bookmarkStart w:id="6" w:name="_Toc105578661"/>
      <w:r w:rsidRPr="00C53297">
        <w:rPr>
          <w:rFonts w:ascii="Arial" w:hAnsi="Arial" w:cs="Arial"/>
          <w:color w:val="000000" w:themeColor="text1"/>
          <w:sz w:val="22"/>
          <w:szCs w:val="22"/>
        </w:rPr>
        <w:t>RESPONSABLES</w:t>
      </w:r>
      <w:bookmarkEnd w:id="6"/>
    </w:p>
    <w:p w14:paraId="6C0BFBF8" w14:textId="77777777" w:rsidR="006B30DF" w:rsidRPr="00C53297" w:rsidRDefault="006B30DF" w:rsidP="00FB1996">
      <w:pPr>
        <w:pStyle w:val="Ttulo1"/>
        <w:spacing w:line="276" w:lineRule="auto"/>
        <w:ind w:left="0" w:firstLine="0"/>
        <w:jc w:val="both"/>
        <w:rPr>
          <w:rFonts w:ascii="Arial" w:hAnsi="Arial" w:cs="Arial"/>
          <w:color w:val="000000" w:themeColor="text1"/>
          <w:sz w:val="22"/>
          <w:szCs w:val="22"/>
        </w:rPr>
      </w:pPr>
    </w:p>
    <w:p w14:paraId="22CE4930" w14:textId="5B9560AE" w:rsidR="006B30DF" w:rsidRPr="00C53297" w:rsidRDefault="006B30DF" w:rsidP="00FB1996">
      <w:pPr>
        <w:pStyle w:val="Textoindependiente"/>
        <w:spacing w:before="101" w:line="276" w:lineRule="auto"/>
        <w:jc w:val="both"/>
        <w:rPr>
          <w:rFonts w:ascii="Arial" w:hAnsi="Arial" w:cs="Arial"/>
          <w:color w:val="000000" w:themeColor="text1"/>
          <w:spacing w:val="6"/>
        </w:rPr>
      </w:pPr>
      <w:r w:rsidRPr="00C53297">
        <w:rPr>
          <w:rFonts w:ascii="Arial" w:hAnsi="Arial" w:cs="Arial"/>
          <w:color w:val="000000" w:themeColor="text1"/>
        </w:rPr>
        <w:t>La</w:t>
      </w:r>
      <w:r w:rsidRPr="00C53297">
        <w:rPr>
          <w:rFonts w:ascii="Arial" w:hAnsi="Arial" w:cs="Arial"/>
          <w:color w:val="000000" w:themeColor="text1"/>
          <w:spacing w:val="5"/>
        </w:rPr>
        <w:t xml:space="preserve"> </w:t>
      </w:r>
      <w:r w:rsidRPr="00C53297">
        <w:rPr>
          <w:rFonts w:ascii="Arial" w:hAnsi="Arial" w:cs="Arial"/>
          <w:color w:val="000000" w:themeColor="text1"/>
        </w:rPr>
        <w:t>aplicación</w:t>
      </w:r>
      <w:r w:rsidRPr="00C53297">
        <w:rPr>
          <w:rFonts w:ascii="Arial" w:hAnsi="Arial" w:cs="Arial"/>
          <w:color w:val="000000" w:themeColor="text1"/>
          <w:spacing w:val="5"/>
        </w:rPr>
        <w:t xml:space="preserve"> </w:t>
      </w:r>
      <w:r w:rsidRPr="00C53297">
        <w:rPr>
          <w:rFonts w:ascii="Arial" w:hAnsi="Arial" w:cs="Arial"/>
          <w:color w:val="000000" w:themeColor="text1"/>
        </w:rPr>
        <w:t>y</w:t>
      </w:r>
      <w:r w:rsidRPr="00C53297">
        <w:rPr>
          <w:rFonts w:ascii="Arial" w:hAnsi="Arial" w:cs="Arial"/>
          <w:color w:val="000000" w:themeColor="text1"/>
          <w:spacing w:val="6"/>
        </w:rPr>
        <w:t xml:space="preserve"> </w:t>
      </w:r>
      <w:r w:rsidRPr="00C53297">
        <w:rPr>
          <w:rFonts w:ascii="Arial" w:hAnsi="Arial" w:cs="Arial"/>
          <w:color w:val="000000" w:themeColor="text1"/>
        </w:rPr>
        <w:t>cumplimiento</w:t>
      </w:r>
      <w:r w:rsidRPr="00C53297">
        <w:rPr>
          <w:rFonts w:ascii="Arial" w:hAnsi="Arial" w:cs="Arial"/>
          <w:color w:val="000000" w:themeColor="text1"/>
          <w:spacing w:val="6"/>
        </w:rPr>
        <w:t xml:space="preserve"> </w:t>
      </w:r>
      <w:r w:rsidRPr="00C53297">
        <w:rPr>
          <w:rFonts w:ascii="Arial" w:hAnsi="Arial" w:cs="Arial"/>
          <w:color w:val="000000" w:themeColor="text1"/>
        </w:rPr>
        <w:t>de</w:t>
      </w:r>
      <w:r w:rsidRPr="00C53297">
        <w:rPr>
          <w:rFonts w:ascii="Arial" w:hAnsi="Arial" w:cs="Arial"/>
          <w:color w:val="000000" w:themeColor="text1"/>
          <w:spacing w:val="6"/>
        </w:rPr>
        <w:t xml:space="preserve"> </w:t>
      </w:r>
      <w:r w:rsidRPr="00C53297">
        <w:rPr>
          <w:rFonts w:ascii="Arial" w:hAnsi="Arial" w:cs="Arial"/>
          <w:color w:val="000000" w:themeColor="text1"/>
        </w:rPr>
        <w:t>lo</w:t>
      </w:r>
      <w:r w:rsidRPr="00C53297">
        <w:rPr>
          <w:rFonts w:ascii="Arial" w:hAnsi="Arial" w:cs="Arial"/>
          <w:color w:val="000000" w:themeColor="text1"/>
          <w:spacing w:val="6"/>
        </w:rPr>
        <w:t xml:space="preserve"> </w:t>
      </w:r>
      <w:r w:rsidRPr="00C53297">
        <w:rPr>
          <w:rFonts w:ascii="Arial" w:hAnsi="Arial" w:cs="Arial"/>
          <w:color w:val="000000" w:themeColor="text1"/>
        </w:rPr>
        <w:t>establecido</w:t>
      </w:r>
      <w:r w:rsidRPr="00C53297">
        <w:rPr>
          <w:rFonts w:ascii="Arial" w:hAnsi="Arial" w:cs="Arial"/>
          <w:color w:val="000000" w:themeColor="text1"/>
          <w:spacing w:val="6"/>
        </w:rPr>
        <w:t xml:space="preserve"> </w:t>
      </w:r>
      <w:r w:rsidRPr="00C53297">
        <w:rPr>
          <w:rFonts w:ascii="Arial" w:hAnsi="Arial" w:cs="Arial"/>
          <w:color w:val="000000" w:themeColor="text1"/>
        </w:rPr>
        <w:t>en</w:t>
      </w:r>
      <w:r w:rsidRPr="00C53297">
        <w:rPr>
          <w:rFonts w:ascii="Arial" w:hAnsi="Arial" w:cs="Arial"/>
          <w:color w:val="000000" w:themeColor="text1"/>
          <w:spacing w:val="5"/>
        </w:rPr>
        <w:t xml:space="preserve"> </w:t>
      </w:r>
      <w:r w:rsidRPr="00C53297">
        <w:rPr>
          <w:rFonts w:ascii="Arial" w:hAnsi="Arial" w:cs="Arial"/>
          <w:color w:val="000000" w:themeColor="text1"/>
        </w:rPr>
        <w:t>el</w:t>
      </w:r>
      <w:r w:rsidRPr="00C53297">
        <w:rPr>
          <w:rFonts w:ascii="Arial" w:hAnsi="Arial" w:cs="Arial"/>
          <w:color w:val="000000" w:themeColor="text1"/>
          <w:spacing w:val="6"/>
        </w:rPr>
        <w:t xml:space="preserve"> </w:t>
      </w:r>
      <w:r w:rsidRPr="00C53297">
        <w:rPr>
          <w:rFonts w:ascii="Arial" w:hAnsi="Arial" w:cs="Arial"/>
          <w:color w:val="000000" w:themeColor="text1"/>
        </w:rPr>
        <w:t>presente</w:t>
      </w:r>
      <w:r w:rsidRPr="00C53297">
        <w:rPr>
          <w:rFonts w:ascii="Arial" w:hAnsi="Arial" w:cs="Arial"/>
          <w:color w:val="000000" w:themeColor="text1"/>
          <w:spacing w:val="5"/>
        </w:rPr>
        <w:t xml:space="preserve"> </w:t>
      </w:r>
      <w:r w:rsidRPr="00C53297">
        <w:rPr>
          <w:rFonts w:ascii="Arial" w:hAnsi="Arial" w:cs="Arial"/>
          <w:color w:val="000000" w:themeColor="text1"/>
        </w:rPr>
        <w:t>instructivo</w:t>
      </w:r>
      <w:r w:rsidRPr="00C53297">
        <w:rPr>
          <w:rFonts w:ascii="Arial" w:hAnsi="Arial" w:cs="Arial"/>
          <w:color w:val="000000" w:themeColor="text1"/>
          <w:spacing w:val="3"/>
        </w:rPr>
        <w:t xml:space="preserve"> </w:t>
      </w:r>
      <w:r w:rsidRPr="00C53297">
        <w:rPr>
          <w:rFonts w:ascii="Arial" w:hAnsi="Arial" w:cs="Arial"/>
          <w:color w:val="000000" w:themeColor="text1"/>
        </w:rPr>
        <w:t>es</w:t>
      </w:r>
      <w:r w:rsidRPr="00C53297">
        <w:rPr>
          <w:rFonts w:ascii="Arial" w:hAnsi="Arial" w:cs="Arial"/>
          <w:color w:val="000000" w:themeColor="text1"/>
          <w:spacing w:val="5"/>
        </w:rPr>
        <w:t xml:space="preserve"> </w:t>
      </w:r>
      <w:r w:rsidRPr="00C53297">
        <w:rPr>
          <w:rFonts w:ascii="Arial" w:hAnsi="Arial" w:cs="Arial"/>
          <w:color w:val="000000" w:themeColor="text1"/>
        </w:rPr>
        <w:t>responsabilidad</w:t>
      </w:r>
      <w:r w:rsidRPr="00C53297">
        <w:rPr>
          <w:rFonts w:ascii="Arial" w:hAnsi="Arial" w:cs="Arial"/>
          <w:color w:val="000000" w:themeColor="text1"/>
          <w:spacing w:val="6"/>
        </w:rPr>
        <w:t xml:space="preserve"> del Área de Gestión ambiental, en colaboración con los referentes ambientales de cada estación y todos actores de la UAECOB, funcionarios y contratistas de la entidad.</w:t>
      </w:r>
    </w:p>
    <w:p w14:paraId="0CAADC30" w14:textId="77777777" w:rsidR="00100513" w:rsidRPr="00C53297" w:rsidRDefault="00100513" w:rsidP="00FB1996">
      <w:pPr>
        <w:pStyle w:val="Textoindependiente"/>
        <w:spacing w:before="101" w:line="276" w:lineRule="auto"/>
        <w:jc w:val="both"/>
        <w:rPr>
          <w:rFonts w:ascii="Arial" w:hAnsi="Arial" w:cs="Arial"/>
          <w:color w:val="000000" w:themeColor="text1"/>
          <w:spacing w:val="6"/>
        </w:rPr>
      </w:pPr>
    </w:p>
    <w:p w14:paraId="5AC13B1A" w14:textId="439FF44B" w:rsidR="00100513" w:rsidRPr="00C53297" w:rsidRDefault="00100513" w:rsidP="00FB1996">
      <w:pPr>
        <w:pStyle w:val="Ttulo1"/>
        <w:numPr>
          <w:ilvl w:val="0"/>
          <w:numId w:val="12"/>
        </w:numPr>
        <w:spacing w:line="276" w:lineRule="auto"/>
        <w:jc w:val="both"/>
        <w:rPr>
          <w:rFonts w:ascii="Arial" w:hAnsi="Arial" w:cs="Arial"/>
          <w:color w:val="000000" w:themeColor="text1"/>
          <w:sz w:val="22"/>
          <w:szCs w:val="22"/>
        </w:rPr>
      </w:pPr>
      <w:bookmarkStart w:id="7" w:name="_Toc105578662"/>
      <w:r w:rsidRPr="00C53297">
        <w:rPr>
          <w:rFonts w:ascii="Arial" w:hAnsi="Arial" w:cs="Arial"/>
          <w:color w:val="000000" w:themeColor="text1"/>
          <w:sz w:val="22"/>
          <w:szCs w:val="22"/>
        </w:rPr>
        <w:t>POLÍTICA DE OPERACIÓN</w:t>
      </w:r>
      <w:bookmarkEnd w:id="7"/>
    </w:p>
    <w:p w14:paraId="42054BA8" w14:textId="77777777" w:rsidR="00100513" w:rsidRPr="00C53297" w:rsidRDefault="00100513" w:rsidP="00FB1996">
      <w:pPr>
        <w:pStyle w:val="Textoindependiente"/>
        <w:spacing w:before="6" w:line="276" w:lineRule="auto"/>
        <w:jc w:val="both"/>
        <w:rPr>
          <w:rFonts w:ascii="Arial" w:hAnsi="Arial" w:cs="Arial"/>
          <w:color w:val="000000" w:themeColor="text1"/>
        </w:rPr>
      </w:pPr>
    </w:p>
    <w:p w14:paraId="6034457E" w14:textId="34FC1B37" w:rsidR="00100513" w:rsidRPr="00C53297" w:rsidRDefault="00100513"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C53297">
        <w:rPr>
          <w:rFonts w:ascii="Arial" w:hAnsi="Arial" w:cs="Arial"/>
          <w:color w:val="000000" w:themeColor="text1"/>
        </w:rPr>
        <w:t>Es responsabilidad de cada líder de proceso:</w:t>
      </w:r>
    </w:p>
    <w:p w14:paraId="505AEE54" w14:textId="77777777" w:rsidR="00100513" w:rsidRPr="00C53297" w:rsidRDefault="00100513" w:rsidP="00FB1996">
      <w:pPr>
        <w:pStyle w:val="Prrafodelista"/>
        <w:widowControl/>
        <w:numPr>
          <w:ilvl w:val="0"/>
          <w:numId w:val="13"/>
        </w:numPr>
        <w:autoSpaceDE/>
        <w:autoSpaceDN/>
        <w:spacing w:after="160" w:line="276" w:lineRule="auto"/>
        <w:contextualSpacing/>
        <w:jc w:val="both"/>
        <w:rPr>
          <w:rFonts w:ascii="Arial" w:hAnsi="Arial" w:cs="Arial"/>
          <w:color w:val="000000" w:themeColor="text1"/>
        </w:rPr>
      </w:pPr>
      <w:r w:rsidRPr="00C53297">
        <w:rPr>
          <w:rFonts w:ascii="Arial" w:hAnsi="Arial" w:cs="Arial"/>
          <w:color w:val="000000" w:themeColor="text1"/>
        </w:rPr>
        <w:t>Socializar los documentos que aprueba, al personal que interactúa en el proceso.</w:t>
      </w:r>
    </w:p>
    <w:p w14:paraId="4B75FA83" w14:textId="77777777" w:rsidR="00100513" w:rsidRPr="00C53297" w:rsidRDefault="00100513" w:rsidP="00FB1996">
      <w:pPr>
        <w:pStyle w:val="Prrafodelista"/>
        <w:widowControl/>
        <w:numPr>
          <w:ilvl w:val="0"/>
          <w:numId w:val="13"/>
        </w:numPr>
        <w:autoSpaceDE/>
        <w:autoSpaceDN/>
        <w:spacing w:after="160" w:line="276" w:lineRule="auto"/>
        <w:contextualSpacing/>
        <w:jc w:val="both"/>
        <w:rPr>
          <w:rFonts w:ascii="Arial" w:hAnsi="Arial" w:cs="Arial"/>
          <w:color w:val="000000" w:themeColor="text1"/>
        </w:rPr>
      </w:pPr>
      <w:r w:rsidRPr="00C53297">
        <w:rPr>
          <w:rFonts w:ascii="Arial" w:hAnsi="Arial" w:cs="Arial"/>
          <w:color w:val="000000" w:themeColor="text1"/>
        </w:rPr>
        <w:t>Hacer cumplir los requisitos establecidos en los documentos aprobados.</w:t>
      </w:r>
    </w:p>
    <w:p w14:paraId="08183FF2" w14:textId="77777777" w:rsidR="00100513" w:rsidRPr="00C53297" w:rsidRDefault="00100513" w:rsidP="00FB1996">
      <w:pPr>
        <w:pStyle w:val="Prrafodelista"/>
        <w:widowControl/>
        <w:numPr>
          <w:ilvl w:val="0"/>
          <w:numId w:val="13"/>
        </w:numPr>
        <w:autoSpaceDE/>
        <w:autoSpaceDN/>
        <w:spacing w:after="160" w:line="276" w:lineRule="auto"/>
        <w:contextualSpacing/>
        <w:jc w:val="both"/>
        <w:rPr>
          <w:rFonts w:ascii="Arial" w:hAnsi="Arial" w:cs="Arial"/>
          <w:color w:val="000000" w:themeColor="text1"/>
        </w:rPr>
      </w:pPr>
      <w:r w:rsidRPr="00C53297">
        <w:rPr>
          <w:rFonts w:ascii="Arial" w:hAnsi="Arial" w:cs="Arial"/>
          <w:color w:val="000000" w:themeColor="text1"/>
        </w:rPr>
        <w:t>Revisar y/o actualizar la documentación asociada a los procesos en el marco del MIPG cada vez que se requiera, como mínimo cada 2 años.</w:t>
      </w:r>
    </w:p>
    <w:p w14:paraId="2559DDEA" w14:textId="1322A53D" w:rsidR="00100513" w:rsidRPr="00C53297" w:rsidRDefault="00100513"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C53297">
        <w:rPr>
          <w:rFonts w:ascii="Arial" w:hAnsi="Arial" w:cs="Arial"/>
          <w:color w:val="000000" w:themeColor="text1"/>
        </w:rPr>
        <w:t>Es responsabilidad del Líder del Proceso revisar periódicamente la vigencia de la normatividad y documentos Externos aplicables.</w:t>
      </w:r>
    </w:p>
    <w:p w14:paraId="03A319ED" w14:textId="77777777" w:rsidR="00100513" w:rsidRPr="00C53297" w:rsidRDefault="00100513" w:rsidP="00FB1996">
      <w:pPr>
        <w:pStyle w:val="Prrafodelista"/>
        <w:widowControl/>
        <w:numPr>
          <w:ilvl w:val="1"/>
          <w:numId w:val="12"/>
        </w:numPr>
        <w:autoSpaceDE/>
        <w:autoSpaceDN/>
        <w:spacing w:after="160" w:line="276" w:lineRule="auto"/>
        <w:contextualSpacing/>
        <w:jc w:val="both"/>
        <w:rPr>
          <w:rFonts w:ascii="Arial" w:hAnsi="Arial" w:cs="Arial"/>
          <w:color w:val="000000" w:themeColor="text1"/>
        </w:rPr>
      </w:pPr>
      <w:r w:rsidRPr="00C53297">
        <w:rPr>
          <w:rFonts w:ascii="Arial" w:hAnsi="Arial" w:cs="Arial"/>
          <w:color w:val="000000" w:themeColor="text1"/>
        </w:rPr>
        <w:t xml:space="preserve"> La organización de documentos producto de las actividades desarrolladas en este procedimiento deben quedar de acuerdo con las tablas de retención documental -TRD convalidadas.</w:t>
      </w:r>
    </w:p>
    <w:p w14:paraId="52332FF7" w14:textId="77777777" w:rsidR="006911DC" w:rsidRPr="00C53297" w:rsidRDefault="006911DC" w:rsidP="00FB1996">
      <w:pPr>
        <w:pStyle w:val="Textoindependiente"/>
        <w:spacing w:before="4" w:line="276" w:lineRule="auto"/>
        <w:jc w:val="both"/>
        <w:rPr>
          <w:rFonts w:ascii="Arial" w:hAnsi="Arial" w:cs="Arial"/>
          <w:color w:val="000000" w:themeColor="text1"/>
        </w:rPr>
      </w:pPr>
    </w:p>
    <w:p w14:paraId="10C3EF99" w14:textId="5A91983B" w:rsidR="006911DC" w:rsidRPr="00C53297" w:rsidRDefault="006911DC" w:rsidP="00FB1996">
      <w:pPr>
        <w:pStyle w:val="Ttulo1"/>
        <w:numPr>
          <w:ilvl w:val="0"/>
          <w:numId w:val="12"/>
        </w:numPr>
        <w:spacing w:line="276" w:lineRule="auto"/>
        <w:jc w:val="both"/>
        <w:rPr>
          <w:rFonts w:ascii="Arial" w:hAnsi="Arial" w:cs="Arial"/>
          <w:color w:val="000000" w:themeColor="text1"/>
          <w:sz w:val="22"/>
          <w:szCs w:val="22"/>
        </w:rPr>
      </w:pPr>
      <w:bookmarkStart w:id="8" w:name="_bookmark2"/>
      <w:bookmarkStart w:id="9" w:name="_Toc105578663"/>
      <w:bookmarkEnd w:id="8"/>
      <w:r w:rsidRPr="00C53297">
        <w:rPr>
          <w:rFonts w:ascii="Arial" w:hAnsi="Arial" w:cs="Arial"/>
          <w:color w:val="000000" w:themeColor="text1"/>
          <w:sz w:val="22"/>
          <w:szCs w:val="22"/>
        </w:rPr>
        <w:t>NORMATIVIDAD</w:t>
      </w:r>
      <w:bookmarkEnd w:id="9"/>
    </w:p>
    <w:p w14:paraId="58036E3D" w14:textId="16A8FF04" w:rsidR="004B7F21" w:rsidRPr="00C53297" w:rsidRDefault="004B7F21" w:rsidP="00FB1996">
      <w:pPr>
        <w:pStyle w:val="Ttulo1"/>
        <w:tabs>
          <w:tab w:val="left" w:pos="834"/>
        </w:tabs>
        <w:spacing w:line="276" w:lineRule="auto"/>
        <w:ind w:left="0" w:firstLine="0"/>
        <w:jc w:val="both"/>
        <w:rPr>
          <w:rFonts w:ascii="Arial" w:hAnsi="Arial" w:cs="Arial"/>
          <w:b w:val="0"/>
          <w:bCs w:val="0"/>
          <w:color w:val="000000" w:themeColor="text1"/>
          <w:sz w:val="22"/>
          <w:szCs w:val="22"/>
        </w:rPr>
      </w:pPr>
    </w:p>
    <w:p w14:paraId="6C4C02A9" w14:textId="3CC04B67" w:rsidR="004B7F21" w:rsidRPr="00C53297" w:rsidRDefault="004B7F21" w:rsidP="00FB1996">
      <w:pPr>
        <w:spacing w:line="276" w:lineRule="auto"/>
        <w:rPr>
          <w:rFonts w:ascii="Arial" w:hAnsi="Arial" w:cs="Arial"/>
          <w:b/>
          <w:bCs/>
        </w:rPr>
      </w:pPr>
      <w:bookmarkStart w:id="10" w:name="_Hlk104168058"/>
      <w:r w:rsidRPr="00C53297">
        <w:rPr>
          <w:rFonts w:ascii="Arial" w:hAnsi="Arial" w:cs="Arial"/>
          <w:lang w:eastAsia="es-CO"/>
        </w:rPr>
        <w:lastRenderedPageBreak/>
        <w:t xml:space="preserve">A continuación, se enuncia la principal normatividad ambiental relacionada con la Política Cero Desperdicio de Energía, la cual se rige </w:t>
      </w:r>
      <w:proofErr w:type="gramStart"/>
      <w:r w:rsidRPr="00C53297">
        <w:rPr>
          <w:rFonts w:ascii="Arial" w:hAnsi="Arial" w:cs="Arial"/>
          <w:lang w:eastAsia="es-CO"/>
        </w:rPr>
        <w:t>de acuerdo a</w:t>
      </w:r>
      <w:proofErr w:type="gramEnd"/>
      <w:r w:rsidRPr="00C53297">
        <w:rPr>
          <w:rFonts w:ascii="Arial" w:hAnsi="Arial" w:cs="Arial"/>
          <w:lang w:eastAsia="es-CO"/>
        </w:rPr>
        <w:t xml:space="preserve"> la normatividad ambiental vigente.</w:t>
      </w:r>
    </w:p>
    <w:bookmarkEnd w:id="10"/>
    <w:p w14:paraId="47CB8464" w14:textId="77777777" w:rsidR="006911DC" w:rsidRPr="00C53297" w:rsidRDefault="006911DC" w:rsidP="00FB1996">
      <w:pPr>
        <w:spacing w:line="276" w:lineRule="auto"/>
        <w:rPr>
          <w:rFonts w:ascii="Arial" w:hAnsi="Arial" w:cs="Arial"/>
          <w:b/>
          <w:bCs/>
        </w:rPr>
      </w:pPr>
    </w:p>
    <w:tbl>
      <w:tblPr>
        <w:tblStyle w:val="Tablanormal1"/>
        <w:tblW w:w="0" w:type="auto"/>
        <w:tblLook w:val="04A0" w:firstRow="1" w:lastRow="0" w:firstColumn="1" w:lastColumn="0" w:noHBand="0" w:noVBand="1"/>
      </w:tblPr>
      <w:tblGrid>
        <w:gridCol w:w="3587"/>
        <w:gridCol w:w="5241"/>
      </w:tblGrid>
      <w:tr w:rsidR="00100513" w:rsidRPr="00C53297" w14:paraId="5B2B8418" w14:textId="77777777" w:rsidTr="00375458">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65A2D8ED" w14:textId="77777777" w:rsidR="006911DC" w:rsidRPr="00C53297" w:rsidRDefault="006911DC" w:rsidP="00FB1996">
            <w:pPr>
              <w:spacing w:line="276" w:lineRule="auto"/>
              <w:jc w:val="both"/>
              <w:rPr>
                <w:rFonts w:ascii="Arial" w:hAnsi="Arial" w:cs="Arial"/>
              </w:rPr>
            </w:pPr>
            <w:r w:rsidRPr="00C53297">
              <w:rPr>
                <w:rFonts w:ascii="Arial" w:hAnsi="Arial" w:cs="Arial"/>
              </w:rPr>
              <w:t>Legislación</w:t>
            </w:r>
          </w:p>
        </w:tc>
        <w:tc>
          <w:tcPr>
            <w:tcW w:w="5241" w:type="dxa"/>
          </w:tcPr>
          <w:p w14:paraId="3368EBD1" w14:textId="77777777" w:rsidR="006911DC" w:rsidRPr="00C53297" w:rsidRDefault="006911DC" w:rsidP="00FB1996">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C53297">
              <w:rPr>
                <w:rFonts w:ascii="Arial" w:hAnsi="Arial" w:cs="Arial"/>
              </w:rPr>
              <w:t>Título</w:t>
            </w:r>
          </w:p>
        </w:tc>
      </w:tr>
      <w:tr w:rsidR="00100513" w:rsidRPr="00C53297" w14:paraId="0C742F63"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2F777E63" w14:textId="77777777" w:rsidR="006911DC" w:rsidRPr="00C53297" w:rsidRDefault="006911DC" w:rsidP="00FB1996">
            <w:pPr>
              <w:spacing w:line="276" w:lineRule="auto"/>
              <w:jc w:val="both"/>
              <w:rPr>
                <w:rFonts w:ascii="Arial" w:hAnsi="Arial" w:cs="Arial"/>
              </w:rPr>
            </w:pPr>
            <w:r w:rsidRPr="00C53297">
              <w:rPr>
                <w:rFonts w:ascii="Arial" w:hAnsi="Arial" w:cs="Arial"/>
              </w:rPr>
              <w:t>Ley 142 de 1994</w:t>
            </w:r>
          </w:p>
        </w:tc>
        <w:tc>
          <w:tcPr>
            <w:tcW w:w="5241" w:type="dxa"/>
          </w:tcPr>
          <w:p w14:paraId="16386480"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hAnsi="Arial" w:cs="Arial"/>
              </w:rPr>
              <w:t>Esta ley se aplica a los servicios públicos domiciliarios de acueducto, alcantarillado, aseo, energía eléctrica, distribución de gas combustible, telefonía fija pública básica conmutada y la telefonía local móvil en el sector rural; a las actividades que realicen las personas prestadoras de servicios públicos de que trata el artículo 15 de la presente ley, y a las actividades complementarias definidas en el Capítulo II del presente título y a los otros servicios previstos en normas especiales de esta ley.</w:t>
            </w:r>
          </w:p>
        </w:tc>
      </w:tr>
      <w:tr w:rsidR="00100513" w:rsidRPr="00C53297" w14:paraId="717007A3"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604A94DF" w14:textId="77777777" w:rsidR="006911DC" w:rsidRPr="00C53297" w:rsidRDefault="006911DC" w:rsidP="00FB1996">
            <w:pPr>
              <w:spacing w:line="276" w:lineRule="auto"/>
              <w:jc w:val="both"/>
              <w:rPr>
                <w:rFonts w:ascii="Arial" w:hAnsi="Arial" w:cs="Arial"/>
              </w:rPr>
            </w:pPr>
            <w:r w:rsidRPr="00C53297">
              <w:rPr>
                <w:rFonts w:ascii="Arial" w:hAnsi="Arial" w:cs="Arial"/>
              </w:rPr>
              <w:t>Ley 143 de 1994</w:t>
            </w:r>
          </w:p>
        </w:tc>
        <w:tc>
          <w:tcPr>
            <w:tcW w:w="5241" w:type="dxa"/>
          </w:tcPr>
          <w:p w14:paraId="283E19C9"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53297">
              <w:rPr>
                <w:rFonts w:ascii="Arial" w:hAnsi="Arial" w:cs="Arial"/>
              </w:rPr>
              <w:t>La presente ley establece el régimen de las actividades de generación, interconexión, transmisión, distribución y comercialización de electricidad, que en lo sucesivo se denominarán actividades del sector, en concordancia con las funciones constitucionales y legales que le corresponden al Ministerio de Minas y Energía.</w:t>
            </w:r>
          </w:p>
        </w:tc>
      </w:tr>
      <w:tr w:rsidR="00100513" w:rsidRPr="00C53297" w14:paraId="42CA4003"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71E1ED53" w14:textId="77777777" w:rsidR="006911DC" w:rsidRPr="00C53297" w:rsidRDefault="006911DC" w:rsidP="00FB1996">
            <w:pPr>
              <w:spacing w:line="276" w:lineRule="auto"/>
              <w:jc w:val="both"/>
              <w:rPr>
                <w:rFonts w:ascii="Arial" w:hAnsi="Arial" w:cs="Arial"/>
              </w:rPr>
            </w:pPr>
            <w:r w:rsidRPr="00C53297">
              <w:rPr>
                <w:rFonts w:ascii="Arial" w:hAnsi="Arial" w:cs="Arial"/>
              </w:rPr>
              <w:t>NTC Norma técnica colombiana 5100 de 2002</w:t>
            </w:r>
          </w:p>
        </w:tc>
        <w:tc>
          <w:tcPr>
            <w:tcW w:w="5241" w:type="dxa"/>
          </w:tcPr>
          <w:p w14:paraId="035A85C3"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hAnsi="Arial" w:cs="Arial"/>
                <w:lang w:val="es-CO"/>
              </w:rPr>
              <w:t>Etiqueta genérica informativa de desempeño energético</w:t>
            </w:r>
          </w:p>
        </w:tc>
      </w:tr>
      <w:tr w:rsidR="00100513" w:rsidRPr="00C53297" w14:paraId="7085FD7B"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64069971" w14:textId="77777777" w:rsidR="006911DC" w:rsidRPr="00C53297" w:rsidRDefault="006911DC" w:rsidP="00FB1996">
            <w:pPr>
              <w:spacing w:line="276" w:lineRule="auto"/>
              <w:jc w:val="both"/>
              <w:rPr>
                <w:rFonts w:ascii="Arial" w:hAnsi="Arial" w:cs="Arial"/>
              </w:rPr>
            </w:pPr>
            <w:r w:rsidRPr="00C53297">
              <w:rPr>
                <w:rFonts w:ascii="Arial" w:hAnsi="Arial" w:cs="Arial"/>
              </w:rPr>
              <w:t>NTC Norma técnica colombiana 5101 de 2002</w:t>
            </w:r>
          </w:p>
        </w:tc>
        <w:tc>
          <w:tcPr>
            <w:tcW w:w="5241" w:type="dxa"/>
          </w:tcPr>
          <w:p w14:paraId="6C396288"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53297">
              <w:rPr>
                <w:rFonts w:ascii="Arial" w:hAnsi="Arial" w:cs="Arial"/>
                <w:lang w:val="es-CO"/>
              </w:rPr>
              <w:t>Eficiencia energética Bombillas fluorescentes compactas. Rangos de desempeño energético y etiquetado.</w:t>
            </w:r>
          </w:p>
        </w:tc>
      </w:tr>
      <w:tr w:rsidR="00100513" w:rsidRPr="00C53297" w14:paraId="3967BA96"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5F5A3E1C" w14:textId="77777777" w:rsidR="006911DC" w:rsidRPr="00C53297" w:rsidRDefault="006911DC" w:rsidP="00FB1996">
            <w:pPr>
              <w:spacing w:line="276" w:lineRule="auto"/>
              <w:jc w:val="both"/>
              <w:rPr>
                <w:rFonts w:ascii="Arial" w:hAnsi="Arial" w:cs="Arial"/>
              </w:rPr>
            </w:pPr>
            <w:r w:rsidRPr="00C53297">
              <w:rPr>
                <w:rFonts w:ascii="Arial" w:hAnsi="Arial" w:cs="Arial"/>
              </w:rPr>
              <w:t>NTC Norma técnica colombiana 5102 de 2002</w:t>
            </w:r>
          </w:p>
        </w:tc>
        <w:tc>
          <w:tcPr>
            <w:tcW w:w="5241" w:type="dxa"/>
          </w:tcPr>
          <w:p w14:paraId="240D9DB4"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hAnsi="Arial" w:cs="Arial"/>
                <w:lang w:val="es-CO"/>
              </w:rPr>
              <w:t>fluorescentes de dos casquillos. Rangos de desempeño energético y etiquetado.</w:t>
            </w:r>
          </w:p>
        </w:tc>
      </w:tr>
      <w:tr w:rsidR="00100513" w:rsidRPr="00C53297" w14:paraId="190AF5B7"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5B6DEF2C" w14:textId="77777777" w:rsidR="006911DC" w:rsidRPr="00C53297" w:rsidRDefault="006911DC" w:rsidP="00FB1996">
            <w:pPr>
              <w:spacing w:line="276" w:lineRule="auto"/>
              <w:jc w:val="both"/>
              <w:rPr>
                <w:rFonts w:ascii="Arial" w:hAnsi="Arial" w:cs="Arial"/>
              </w:rPr>
            </w:pPr>
            <w:r w:rsidRPr="00C53297">
              <w:rPr>
                <w:rFonts w:ascii="Arial" w:hAnsi="Arial" w:cs="Arial"/>
              </w:rPr>
              <w:t>Decreto 3683 de 2003</w:t>
            </w:r>
          </w:p>
        </w:tc>
        <w:tc>
          <w:tcPr>
            <w:tcW w:w="5241" w:type="dxa"/>
          </w:tcPr>
          <w:p w14:paraId="237D4D4B"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es-CO"/>
              </w:rPr>
            </w:pPr>
            <w:r w:rsidRPr="00C53297">
              <w:rPr>
                <w:rFonts w:ascii="Arial" w:hAnsi="Arial" w:cs="Arial"/>
              </w:rPr>
              <w:t>reglamentar el uso racional y eficiente de la energía, de tal manera que se tenga la mayor eficiencia energética para asegurar el abastecimiento energético pleno y oportuno, la competitividad del mercado energético colombiano, la protección al consumidor y la promoción de fuentes no convencionales de energía, dentro del marco del desarrollo sostenible y respetando la normatividad vigente sobre medio ambiente y los recursos naturales renovables.</w:t>
            </w:r>
          </w:p>
        </w:tc>
      </w:tr>
      <w:tr w:rsidR="00100513" w:rsidRPr="00C53297" w14:paraId="392974A8"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54811B30" w14:textId="77777777" w:rsidR="006911DC" w:rsidRPr="00C53297" w:rsidRDefault="006911DC" w:rsidP="00FB1996">
            <w:pPr>
              <w:spacing w:line="276" w:lineRule="auto"/>
              <w:jc w:val="both"/>
              <w:rPr>
                <w:rFonts w:ascii="Arial" w:hAnsi="Arial" w:cs="Arial"/>
              </w:rPr>
            </w:pPr>
            <w:r w:rsidRPr="00C53297">
              <w:rPr>
                <w:rFonts w:ascii="Arial" w:hAnsi="Arial" w:cs="Arial"/>
              </w:rPr>
              <w:lastRenderedPageBreak/>
              <w:t xml:space="preserve">Decreto 2501 de 2007 </w:t>
            </w:r>
          </w:p>
        </w:tc>
        <w:tc>
          <w:tcPr>
            <w:tcW w:w="5241" w:type="dxa"/>
          </w:tcPr>
          <w:p w14:paraId="77FCD2A1"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C53297">
              <w:rPr>
                <w:rFonts w:ascii="Arial" w:eastAsia="Arial" w:hAnsi="Arial" w:cs="Arial"/>
                <w:lang w:val="es-CO"/>
              </w:rPr>
              <w:t xml:space="preserve">Por medio de los cuales se dictan disposiciones para promover prácticas con fines de uso racional y eficiente de energía y se definen algunos lineamientos generales del </w:t>
            </w:r>
            <w:r w:rsidRPr="00C53297">
              <w:rPr>
                <w:rFonts w:ascii="Arial" w:eastAsia="Calibri" w:hAnsi="Arial" w:cs="Arial"/>
                <w:lang w:val="es-CO"/>
              </w:rPr>
              <w:t>PROURE</w:t>
            </w:r>
          </w:p>
        </w:tc>
      </w:tr>
      <w:tr w:rsidR="00100513" w:rsidRPr="00C53297" w14:paraId="41DF4406"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066D28C7" w14:textId="77777777" w:rsidR="006911DC" w:rsidRPr="00C53297" w:rsidRDefault="006911DC" w:rsidP="00FB1996">
            <w:pPr>
              <w:spacing w:line="276" w:lineRule="auto"/>
              <w:jc w:val="both"/>
              <w:rPr>
                <w:rFonts w:ascii="Arial" w:hAnsi="Arial" w:cs="Arial"/>
              </w:rPr>
            </w:pPr>
            <w:r w:rsidRPr="00C53297">
              <w:rPr>
                <w:rFonts w:ascii="Arial" w:hAnsi="Arial" w:cs="Arial"/>
              </w:rPr>
              <w:t xml:space="preserve">Circular 3 </w:t>
            </w:r>
          </w:p>
        </w:tc>
        <w:tc>
          <w:tcPr>
            <w:tcW w:w="5241" w:type="dxa"/>
          </w:tcPr>
          <w:p w14:paraId="24C2024F"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53297">
              <w:rPr>
                <w:rFonts w:ascii="Arial" w:eastAsia="Calibri" w:hAnsi="Arial" w:cs="Arial"/>
                <w:lang w:val="es-CO"/>
              </w:rPr>
              <w:t>Uso racional de la energía eléctrica en las entidades públicas.</w:t>
            </w:r>
          </w:p>
        </w:tc>
      </w:tr>
      <w:tr w:rsidR="00100513" w:rsidRPr="00C53297" w14:paraId="534B1813"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2D418448" w14:textId="77777777" w:rsidR="006911DC" w:rsidRPr="00C53297" w:rsidRDefault="006911DC" w:rsidP="00FB1996">
            <w:pPr>
              <w:spacing w:line="276" w:lineRule="auto"/>
              <w:jc w:val="both"/>
              <w:rPr>
                <w:rFonts w:ascii="Arial" w:hAnsi="Arial" w:cs="Arial"/>
              </w:rPr>
            </w:pPr>
            <w:r w:rsidRPr="00C53297">
              <w:rPr>
                <w:rFonts w:ascii="Arial" w:hAnsi="Arial" w:cs="Arial"/>
              </w:rPr>
              <w:t xml:space="preserve">Decreto 2331 de 2007 </w:t>
            </w:r>
          </w:p>
        </w:tc>
        <w:tc>
          <w:tcPr>
            <w:tcW w:w="5241" w:type="dxa"/>
          </w:tcPr>
          <w:p w14:paraId="457C796D"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eastAsia="Calibri" w:hAnsi="Arial" w:cs="Arial"/>
                <w:lang w:val="es-CO"/>
              </w:rPr>
              <w:t>Por el cual se establece una medida tendiente al uso racional y eficiente de la energía eléctrica.</w:t>
            </w:r>
          </w:p>
        </w:tc>
      </w:tr>
      <w:tr w:rsidR="00100513" w:rsidRPr="00C53297" w14:paraId="533CC055"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02E763B4" w14:textId="77777777" w:rsidR="006911DC" w:rsidRPr="00C53297" w:rsidRDefault="006911DC" w:rsidP="00FB1996">
            <w:pPr>
              <w:spacing w:line="276" w:lineRule="auto"/>
              <w:jc w:val="both"/>
              <w:rPr>
                <w:rFonts w:ascii="Arial" w:hAnsi="Arial" w:cs="Arial"/>
              </w:rPr>
            </w:pPr>
            <w:r w:rsidRPr="00C53297">
              <w:rPr>
                <w:rFonts w:ascii="Arial" w:hAnsi="Arial" w:cs="Arial"/>
              </w:rPr>
              <w:t>Decreto 2688 de 2008</w:t>
            </w:r>
          </w:p>
        </w:tc>
        <w:tc>
          <w:tcPr>
            <w:tcW w:w="5241" w:type="dxa"/>
          </w:tcPr>
          <w:p w14:paraId="01E898DB"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C53297">
              <w:rPr>
                <w:rFonts w:ascii="Arial" w:eastAsia="Arial" w:hAnsi="Arial" w:cs="Arial"/>
                <w:lang w:val="es-CO"/>
              </w:rPr>
              <w:t xml:space="preserve">Por el cual se modifica el Decreto Reglamentario 3683 </w:t>
            </w:r>
            <w:r w:rsidRPr="00C53297">
              <w:rPr>
                <w:rFonts w:ascii="Arial" w:eastAsia="Calibri" w:hAnsi="Arial" w:cs="Arial"/>
                <w:lang w:val="es-CO"/>
              </w:rPr>
              <w:t>del 19 de diciembre de 2003</w:t>
            </w:r>
          </w:p>
        </w:tc>
      </w:tr>
      <w:tr w:rsidR="00100513" w:rsidRPr="00C53297" w14:paraId="6D20C989"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5CAB653F" w14:textId="77777777" w:rsidR="006911DC" w:rsidRPr="00C53297" w:rsidRDefault="006911DC" w:rsidP="00FB1996">
            <w:pPr>
              <w:spacing w:line="276" w:lineRule="auto"/>
              <w:jc w:val="both"/>
              <w:rPr>
                <w:rFonts w:ascii="Arial" w:hAnsi="Arial" w:cs="Arial"/>
              </w:rPr>
            </w:pPr>
            <w:r w:rsidRPr="00C53297">
              <w:rPr>
                <w:rFonts w:ascii="Arial" w:hAnsi="Arial" w:cs="Arial"/>
              </w:rPr>
              <w:t>Decreto 895 de 2008</w:t>
            </w:r>
          </w:p>
        </w:tc>
        <w:tc>
          <w:tcPr>
            <w:tcW w:w="5241" w:type="dxa"/>
          </w:tcPr>
          <w:p w14:paraId="36581B6C"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CO" w:eastAsia="es-ES"/>
              </w:rPr>
            </w:pPr>
            <w:r w:rsidRPr="00C53297">
              <w:rPr>
                <w:rFonts w:ascii="Arial" w:eastAsia="Calibri" w:hAnsi="Arial" w:cs="Arial"/>
                <w:lang w:val="es-CO"/>
              </w:rPr>
              <w:t>Por el cual se modifica y adiciona el Decreto 2331 de 2007 sobre uso racional y eficiente de energía eléctrica</w:t>
            </w:r>
          </w:p>
        </w:tc>
      </w:tr>
      <w:tr w:rsidR="00100513" w:rsidRPr="00C53297" w14:paraId="1C7484A3"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1DE07BAA" w14:textId="77777777" w:rsidR="006911DC" w:rsidRPr="00C53297" w:rsidRDefault="006911DC" w:rsidP="00FB1996">
            <w:pPr>
              <w:spacing w:line="276" w:lineRule="auto"/>
              <w:jc w:val="both"/>
              <w:rPr>
                <w:rFonts w:ascii="Arial" w:hAnsi="Arial" w:cs="Arial"/>
              </w:rPr>
            </w:pPr>
            <w:r w:rsidRPr="00C53297">
              <w:rPr>
                <w:rFonts w:ascii="Arial" w:hAnsi="Arial" w:cs="Arial"/>
              </w:rPr>
              <w:t>Decreto 3450 de 2008</w:t>
            </w:r>
          </w:p>
        </w:tc>
        <w:tc>
          <w:tcPr>
            <w:tcW w:w="5241" w:type="dxa"/>
          </w:tcPr>
          <w:p w14:paraId="47F4FC01"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s-CO" w:eastAsia="es-ES"/>
              </w:rPr>
            </w:pPr>
            <w:r w:rsidRPr="00C53297">
              <w:rPr>
                <w:rFonts w:ascii="Arial" w:eastAsia="Calibri" w:hAnsi="Arial" w:cs="Arial"/>
                <w:lang w:val="es-CO"/>
              </w:rPr>
              <w:t>Por el cual se dictan medidas tendientes al uso racional y eficiente de la energía eléctrica.</w:t>
            </w:r>
          </w:p>
        </w:tc>
      </w:tr>
      <w:tr w:rsidR="00100513" w:rsidRPr="00C53297" w14:paraId="23BCF423"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3D1125A0" w14:textId="77777777" w:rsidR="006911DC" w:rsidRPr="00C53297" w:rsidRDefault="006911DC" w:rsidP="00FB1996">
            <w:pPr>
              <w:spacing w:line="276" w:lineRule="auto"/>
              <w:jc w:val="both"/>
              <w:rPr>
                <w:rFonts w:ascii="Arial" w:hAnsi="Arial" w:cs="Arial"/>
              </w:rPr>
            </w:pPr>
            <w:r w:rsidRPr="00C53297">
              <w:rPr>
                <w:rFonts w:ascii="Arial" w:hAnsi="Arial" w:cs="Arial"/>
              </w:rPr>
              <w:t xml:space="preserve">Directiva 8 de 2009 </w:t>
            </w:r>
          </w:p>
        </w:tc>
        <w:tc>
          <w:tcPr>
            <w:tcW w:w="5241" w:type="dxa"/>
          </w:tcPr>
          <w:p w14:paraId="55DD3EBE"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eastAsia="Calibri" w:hAnsi="Arial" w:cs="Arial"/>
                <w:lang w:val="es-CO"/>
              </w:rPr>
              <w:t>Por la cual se establecen acciones que deben cumplir las entidades estatales para el ahorro de energía y agua.</w:t>
            </w:r>
          </w:p>
        </w:tc>
      </w:tr>
      <w:tr w:rsidR="00100513" w:rsidRPr="00C53297" w14:paraId="5CF329B9"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22EEB8E2" w14:textId="77777777" w:rsidR="006911DC" w:rsidRPr="00C53297" w:rsidRDefault="006911DC" w:rsidP="00FB1996">
            <w:pPr>
              <w:spacing w:line="276" w:lineRule="auto"/>
              <w:jc w:val="both"/>
              <w:rPr>
                <w:rFonts w:ascii="Arial" w:hAnsi="Arial" w:cs="Arial"/>
              </w:rPr>
            </w:pPr>
            <w:r w:rsidRPr="00C53297">
              <w:rPr>
                <w:rFonts w:ascii="Arial" w:hAnsi="Arial" w:cs="Arial"/>
              </w:rPr>
              <w:t>Acuerdo 403 de 2009</w:t>
            </w:r>
          </w:p>
        </w:tc>
        <w:tc>
          <w:tcPr>
            <w:tcW w:w="5241" w:type="dxa"/>
          </w:tcPr>
          <w:p w14:paraId="3B378B98"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53297">
              <w:rPr>
                <w:rFonts w:ascii="Arial" w:eastAsia="Calibri" w:hAnsi="Arial" w:cs="Arial"/>
                <w:lang w:val="es-CO"/>
              </w:rPr>
              <w:t>Por medio del cual se adopta en el Distrito Capital "el apagón ambiental", como una estrategia voluntaria a favor del medio ambiente y se dictan otras disposiciones.</w:t>
            </w:r>
          </w:p>
        </w:tc>
      </w:tr>
      <w:tr w:rsidR="00100513" w:rsidRPr="00C53297" w14:paraId="61C9FE33"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7794806F" w14:textId="77777777" w:rsidR="006911DC" w:rsidRPr="00C53297" w:rsidRDefault="006911DC" w:rsidP="00FB1996">
            <w:pPr>
              <w:spacing w:line="276" w:lineRule="auto"/>
              <w:jc w:val="both"/>
              <w:rPr>
                <w:rFonts w:ascii="Arial" w:hAnsi="Arial" w:cs="Arial"/>
              </w:rPr>
            </w:pPr>
            <w:r w:rsidRPr="00C53297">
              <w:rPr>
                <w:rFonts w:ascii="Arial" w:hAnsi="Arial" w:cs="Arial"/>
              </w:rPr>
              <w:t>Circular 3 de 2010</w:t>
            </w:r>
          </w:p>
        </w:tc>
        <w:tc>
          <w:tcPr>
            <w:tcW w:w="5241" w:type="dxa"/>
          </w:tcPr>
          <w:p w14:paraId="1710278D"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eastAsia="Calibri" w:hAnsi="Arial" w:cs="Arial"/>
                <w:lang w:val="es-CO"/>
              </w:rPr>
              <w:t>Campaña masiva de uso racional y eficiente de energía URE</w:t>
            </w:r>
          </w:p>
        </w:tc>
      </w:tr>
      <w:tr w:rsidR="00100513" w:rsidRPr="00C53297" w14:paraId="7175CE0A"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1D29CA4A" w14:textId="77777777" w:rsidR="006911DC" w:rsidRPr="00C53297" w:rsidRDefault="006911DC" w:rsidP="00FB1996">
            <w:pPr>
              <w:spacing w:line="276" w:lineRule="auto"/>
              <w:jc w:val="both"/>
              <w:rPr>
                <w:rFonts w:ascii="Arial" w:hAnsi="Arial" w:cs="Arial"/>
              </w:rPr>
            </w:pPr>
            <w:r w:rsidRPr="00C53297">
              <w:rPr>
                <w:rFonts w:ascii="Arial" w:hAnsi="Arial" w:cs="Arial"/>
              </w:rPr>
              <w:t>Ley 1715 de 2014</w:t>
            </w:r>
          </w:p>
        </w:tc>
        <w:tc>
          <w:tcPr>
            <w:tcW w:w="5241" w:type="dxa"/>
          </w:tcPr>
          <w:p w14:paraId="6742319A"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lang w:val="es-CO"/>
              </w:rPr>
            </w:pPr>
            <w:r w:rsidRPr="00C53297">
              <w:rPr>
                <w:rFonts w:ascii="Arial" w:eastAsia="Calibri" w:hAnsi="Arial" w:cs="Arial"/>
              </w:rPr>
              <w:t>Por medio de la cual se regula la integración de las energías renovables no convencionales al Sistema Energético Nacional.</w:t>
            </w:r>
          </w:p>
        </w:tc>
      </w:tr>
      <w:tr w:rsidR="00100513" w:rsidRPr="00C53297" w14:paraId="36B14D82"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4F6E4174" w14:textId="77777777" w:rsidR="006911DC" w:rsidRPr="00C53297" w:rsidRDefault="006911DC" w:rsidP="00FB1996">
            <w:pPr>
              <w:spacing w:line="276" w:lineRule="auto"/>
              <w:jc w:val="both"/>
              <w:rPr>
                <w:rFonts w:ascii="Arial" w:hAnsi="Arial" w:cs="Arial"/>
              </w:rPr>
            </w:pPr>
            <w:r w:rsidRPr="00C53297">
              <w:rPr>
                <w:rFonts w:ascii="Arial" w:hAnsi="Arial" w:cs="Arial"/>
              </w:rPr>
              <w:t>Resolución 41286 de 2016</w:t>
            </w:r>
          </w:p>
        </w:tc>
        <w:tc>
          <w:tcPr>
            <w:tcW w:w="5241" w:type="dxa"/>
          </w:tcPr>
          <w:p w14:paraId="53D1E7AA"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53297">
              <w:rPr>
                <w:rFonts w:ascii="Arial" w:eastAsia="Calibri" w:hAnsi="Arial" w:cs="Arial"/>
                <w:lang w:val="es-CO"/>
              </w:rPr>
              <w:t>Por la cual se adopta el Plan de Acción Indicativo 2017-2022 para el desarrollo del Programa de Uso Racional y eficiente de la Energía (</w:t>
            </w:r>
            <w:proofErr w:type="spellStart"/>
            <w:r w:rsidRPr="00C53297">
              <w:rPr>
                <w:rFonts w:ascii="Arial" w:eastAsia="Calibri" w:hAnsi="Arial" w:cs="Arial"/>
                <w:lang w:val="es-CO"/>
              </w:rPr>
              <w:t>Proure</w:t>
            </w:r>
            <w:proofErr w:type="spellEnd"/>
            <w:r w:rsidRPr="00C53297">
              <w:rPr>
                <w:rFonts w:ascii="Arial" w:eastAsia="Calibri" w:hAnsi="Arial" w:cs="Arial"/>
                <w:lang w:val="es-CO"/>
              </w:rPr>
              <w:t>), que define objetivos y metas indicativas de eficiencia energética, acciones y medidas sectoriales y estrategias base para el cumplimiento de metas y se adoptan otras disposiciones al respecto.</w:t>
            </w:r>
          </w:p>
        </w:tc>
      </w:tr>
      <w:tr w:rsidR="00100513" w:rsidRPr="00C53297" w14:paraId="34F854F1"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4AF74B85" w14:textId="77777777" w:rsidR="006911DC" w:rsidRPr="00C53297" w:rsidRDefault="006911DC" w:rsidP="00FB1996">
            <w:pPr>
              <w:spacing w:line="276" w:lineRule="auto"/>
              <w:jc w:val="both"/>
              <w:rPr>
                <w:rFonts w:ascii="Arial" w:hAnsi="Arial" w:cs="Arial"/>
              </w:rPr>
            </w:pPr>
            <w:r w:rsidRPr="00C53297">
              <w:rPr>
                <w:rFonts w:ascii="Arial" w:hAnsi="Arial" w:cs="Arial"/>
              </w:rPr>
              <w:t>Resolución 40283 de 2019</w:t>
            </w:r>
          </w:p>
        </w:tc>
        <w:tc>
          <w:tcPr>
            <w:tcW w:w="5241" w:type="dxa"/>
          </w:tcPr>
          <w:p w14:paraId="0C18F840"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53297">
              <w:rPr>
                <w:rFonts w:ascii="Arial" w:eastAsia="Calibri" w:hAnsi="Arial" w:cs="Arial"/>
                <w:lang w:val="es-CO"/>
              </w:rPr>
              <w:t>Por la cual se deroga la Resolución 180606 de abril 28 de 2008 en la que se especifican los requisitos técnicos que deben tener las fuentes lumínicas de alta eficacia usadas en sedes de entidades públicas.</w:t>
            </w:r>
          </w:p>
        </w:tc>
      </w:tr>
      <w:tr w:rsidR="00100513" w:rsidRPr="00C53297" w14:paraId="249CD3ED" w14:textId="77777777" w:rsidTr="00375458">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587" w:type="dxa"/>
          </w:tcPr>
          <w:p w14:paraId="35DF630A" w14:textId="77777777" w:rsidR="006911DC" w:rsidRPr="00C53297" w:rsidRDefault="006911DC" w:rsidP="00FB1996">
            <w:pPr>
              <w:spacing w:line="276" w:lineRule="auto"/>
              <w:jc w:val="both"/>
              <w:rPr>
                <w:rFonts w:ascii="Arial" w:hAnsi="Arial" w:cs="Arial"/>
              </w:rPr>
            </w:pPr>
            <w:r w:rsidRPr="00C53297">
              <w:rPr>
                <w:rFonts w:ascii="Arial" w:hAnsi="Arial" w:cs="Arial"/>
              </w:rPr>
              <w:t xml:space="preserve">Ley 1955 de 2019 </w:t>
            </w:r>
          </w:p>
        </w:tc>
        <w:tc>
          <w:tcPr>
            <w:tcW w:w="5241" w:type="dxa"/>
          </w:tcPr>
          <w:p w14:paraId="55E74708" w14:textId="77777777" w:rsidR="006911DC" w:rsidRPr="00C53297" w:rsidRDefault="006911DC" w:rsidP="00FB1996">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lang w:val="es-CO"/>
              </w:rPr>
            </w:pPr>
            <w:r w:rsidRPr="00C53297">
              <w:rPr>
                <w:rFonts w:ascii="Arial" w:eastAsia="Calibri" w:hAnsi="Arial" w:cs="Arial"/>
              </w:rPr>
              <w:t xml:space="preserve">Por el cual el Gobierno nacional, y el resto de las </w:t>
            </w:r>
            <w:r w:rsidRPr="00C53297">
              <w:rPr>
                <w:rFonts w:ascii="Arial" w:eastAsia="Calibri" w:hAnsi="Arial" w:cs="Arial"/>
              </w:rPr>
              <w:lastRenderedPageBreak/>
              <w:t>administraciones públicas, realizarán la auditoría energética de sus instalaciones y establecerán objetivos de ahorro de energía a ser alcanzadas a través de medidas de eficiencia energética y de cambios y/o adecuaciones en su infraestructura.</w:t>
            </w:r>
          </w:p>
        </w:tc>
      </w:tr>
      <w:tr w:rsidR="00100513" w:rsidRPr="00C53297" w14:paraId="3403AFFE" w14:textId="77777777" w:rsidTr="00375458">
        <w:trPr>
          <w:trHeight w:val="294"/>
        </w:trPr>
        <w:tc>
          <w:tcPr>
            <w:cnfStyle w:val="001000000000" w:firstRow="0" w:lastRow="0" w:firstColumn="1" w:lastColumn="0" w:oddVBand="0" w:evenVBand="0" w:oddHBand="0" w:evenHBand="0" w:firstRowFirstColumn="0" w:firstRowLastColumn="0" w:lastRowFirstColumn="0" w:lastRowLastColumn="0"/>
            <w:tcW w:w="3587" w:type="dxa"/>
          </w:tcPr>
          <w:p w14:paraId="2F7AF2A8" w14:textId="77777777" w:rsidR="006911DC" w:rsidRPr="00C53297" w:rsidRDefault="006911DC" w:rsidP="00FB1996">
            <w:pPr>
              <w:spacing w:line="276" w:lineRule="auto"/>
              <w:jc w:val="both"/>
              <w:rPr>
                <w:rFonts w:ascii="Arial" w:hAnsi="Arial" w:cs="Arial"/>
              </w:rPr>
            </w:pPr>
            <w:r w:rsidRPr="00C53297">
              <w:rPr>
                <w:rFonts w:ascii="Arial" w:hAnsi="Arial" w:cs="Arial"/>
              </w:rPr>
              <w:lastRenderedPageBreak/>
              <w:t>Resolución 40156 de 2022</w:t>
            </w:r>
          </w:p>
        </w:tc>
        <w:tc>
          <w:tcPr>
            <w:tcW w:w="5241" w:type="dxa"/>
          </w:tcPr>
          <w:p w14:paraId="1ABBDC6B" w14:textId="77777777" w:rsidR="006911DC" w:rsidRPr="00C53297" w:rsidRDefault="006911DC" w:rsidP="00FB1996">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C53297">
              <w:rPr>
                <w:rFonts w:ascii="Arial" w:eastAsia="Calibri" w:hAnsi="Arial" w:cs="Arial"/>
              </w:rPr>
              <w:t>Por la cual se adopta el Plan de Acción Indicativo 2022 - 2030 para el desarrollo del Programa de Uso Racional y Eficiente de la Energía, PROURE, que define objetivos y metas indicativas de eficiencia energética, acciones y medidas sectoriales y estrategias base para el cumplimiento de metas y se adoptan otras disposiciones.</w:t>
            </w:r>
          </w:p>
        </w:tc>
      </w:tr>
    </w:tbl>
    <w:p w14:paraId="0C8362D1" w14:textId="39D791A7" w:rsidR="006911DC" w:rsidRPr="00C53297" w:rsidRDefault="004B7F21" w:rsidP="00FB1996">
      <w:pPr>
        <w:spacing w:line="276" w:lineRule="auto"/>
        <w:jc w:val="both"/>
        <w:rPr>
          <w:rFonts w:ascii="Arial" w:eastAsia="Arial" w:hAnsi="Arial" w:cs="Arial"/>
        </w:rPr>
      </w:pPr>
      <w:r w:rsidRPr="00C53297">
        <w:rPr>
          <w:rFonts w:ascii="Arial" w:eastAsia="Arial" w:hAnsi="Arial" w:cs="Arial"/>
          <w:b/>
        </w:rPr>
        <w:t>NOTA:</w:t>
      </w:r>
      <w:r w:rsidRPr="00C53297">
        <w:rPr>
          <w:rFonts w:ascii="Arial" w:eastAsia="Arial" w:hAnsi="Arial" w:cs="Arial"/>
        </w:rPr>
        <w:t xml:space="preserve"> Cabe señalar que la normatividad anteriormente mencionada, puede ser modificada, derogada o ser expedida una nueva, durante la vigencia de esta Política. Por lo tanto, se invita a funcionarios, contratistas y partes interesadas a revisar el normograma de la Entidad.</w:t>
      </w:r>
    </w:p>
    <w:p w14:paraId="2772A09A" w14:textId="77777777" w:rsidR="006911DC" w:rsidRPr="00C53297" w:rsidRDefault="006911DC" w:rsidP="00FB1996">
      <w:pPr>
        <w:pStyle w:val="Textoindependiente"/>
        <w:spacing w:before="11" w:line="276" w:lineRule="auto"/>
        <w:jc w:val="both"/>
        <w:rPr>
          <w:rFonts w:ascii="Arial" w:hAnsi="Arial" w:cs="Arial"/>
          <w:color w:val="000000" w:themeColor="text1"/>
        </w:rPr>
      </w:pPr>
    </w:p>
    <w:p w14:paraId="73880205" w14:textId="04AAC447" w:rsidR="006911DC" w:rsidRPr="00C53297" w:rsidRDefault="006911DC" w:rsidP="00FB1996">
      <w:pPr>
        <w:pStyle w:val="Ttulo1"/>
        <w:numPr>
          <w:ilvl w:val="0"/>
          <w:numId w:val="12"/>
        </w:numPr>
        <w:spacing w:line="276" w:lineRule="auto"/>
        <w:jc w:val="both"/>
        <w:rPr>
          <w:rFonts w:ascii="Arial" w:hAnsi="Arial" w:cs="Arial"/>
          <w:color w:val="000000" w:themeColor="text1"/>
          <w:sz w:val="22"/>
          <w:szCs w:val="22"/>
        </w:rPr>
      </w:pPr>
      <w:bookmarkStart w:id="11" w:name="_bookmark3"/>
      <w:bookmarkStart w:id="12" w:name="_Toc105578664"/>
      <w:bookmarkEnd w:id="11"/>
      <w:r w:rsidRPr="00C53297">
        <w:rPr>
          <w:rFonts w:ascii="Arial" w:hAnsi="Arial" w:cs="Arial"/>
          <w:color w:val="000000" w:themeColor="text1"/>
          <w:sz w:val="22"/>
          <w:szCs w:val="22"/>
        </w:rPr>
        <w:t>DEFINICIONES</w:t>
      </w:r>
      <w:bookmarkEnd w:id="12"/>
    </w:p>
    <w:p w14:paraId="43C25DFF" w14:textId="77777777" w:rsidR="006911DC" w:rsidRPr="00C53297" w:rsidRDefault="006911DC" w:rsidP="00FB1996">
      <w:pPr>
        <w:pStyle w:val="Textoindependiente"/>
        <w:spacing w:before="4" w:line="276" w:lineRule="auto"/>
        <w:jc w:val="both"/>
        <w:rPr>
          <w:rFonts w:ascii="Arial" w:hAnsi="Arial" w:cs="Arial"/>
          <w:b/>
          <w:color w:val="000000" w:themeColor="text1"/>
        </w:rPr>
      </w:pPr>
    </w:p>
    <w:p w14:paraId="129CD3EF" w14:textId="77777777" w:rsidR="006911DC" w:rsidRPr="00C53297" w:rsidRDefault="006911DC" w:rsidP="00FB1996">
      <w:pPr>
        <w:pStyle w:val="Prrafodelista"/>
        <w:numPr>
          <w:ilvl w:val="0"/>
          <w:numId w:val="1"/>
        </w:numPr>
        <w:tabs>
          <w:tab w:val="left" w:pos="834"/>
        </w:tabs>
        <w:spacing w:line="276" w:lineRule="auto"/>
        <w:ind w:right="112"/>
        <w:jc w:val="both"/>
        <w:rPr>
          <w:rFonts w:ascii="Arial" w:hAnsi="Arial" w:cs="Arial"/>
          <w:color w:val="000000" w:themeColor="text1"/>
        </w:rPr>
      </w:pPr>
      <w:r w:rsidRPr="00C53297">
        <w:rPr>
          <w:rFonts w:ascii="Arial" w:hAnsi="Arial" w:cs="Arial"/>
          <w:b/>
          <w:color w:val="000000" w:themeColor="text1"/>
        </w:rPr>
        <w:t xml:space="preserve">Eficiencia Energética. </w:t>
      </w:r>
      <w:r w:rsidRPr="00C53297">
        <w:rPr>
          <w:rFonts w:ascii="Arial" w:hAnsi="Arial" w:cs="Arial"/>
          <w:color w:val="000000" w:themeColor="text1"/>
        </w:rPr>
        <w:t>Es la relación entre la energía aprovechada y la total utilizada en</w:t>
      </w:r>
      <w:r w:rsidRPr="00C53297">
        <w:rPr>
          <w:rFonts w:ascii="Arial" w:hAnsi="Arial" w:cs="Arial"/>
          <w:color w:val="000000" w:themeColor="text1"/>
          <w:spacing w:val="1"/>
        </w:rPr>
        <w:t xml:space="preserve"> </w:t>
      </w:r>
      <w:r w:rsidRPr="00C53297">
        <w:rPr>
          <w:rFonts w:ascii="Arial" w:hAnsi="Arial" w:cs="Arial"/>
          <w:color w:val="000000" w:themeColor="text1"/>
        </w:rPr>
        <w:t>cualquier proceso de la cadena energética,</w:t>
      </w:r>
      <w:r w:rsidRPr="00C53297">
        <w:rPr>
          <w:rFonts w:ascii="Arial" w:hAnsi="Arial" w:cs="Arial"/>
          <w:color w:val="000000" w:themeColor="text1"/>
          <w:spacing w:val="1"/>
        </w:rPr>
        <w:t xml:space="preserve"> </w:t>
      </w:r>
      <w:r w:rsidRPr="00C53297">
        <w:rPr>
          <w:rFonts w:ascii="Arial" w:hAnsi="Arial" w:cs="Arial"/>
          <w:color w:val="000000" w:themeColor="text1"/>
        </w:rPr>
        <w:t>dentro del marco del desarrollo sostenible y</w:t>
      </w:r>
      <w:r w:rsidRPr="00C53297">
        <w:rPr>
          <w:rFonts w:ascii="Arial" w:hAnsi="Arial" w:cs="Arial"/>
          <w:color w:val="000000" w:themeColor="text1"/>
          <w:spacing w:val="1"/>
        </w:rPr>
        <w:t xml:space="preserve"> </w:t>
      </w:r>
      <w:r w:rsidRPr="00C53297">
        <w:rPr>
          <w:rFonts w:ascii="Arial" w:hAnsi="Arial" w:cs="Arial"/>
          <w:color w:val="000000" w:themeColor="text1"/>
        </w:rPr>
        <w:t>respetando</w:t>
      </w:r>
      <w:r w:rsidRPr="00C53297">
        <w:rPr>
          <w:rFonts w:ascii="Arial" w:hAnsi="Arial" w:cs="Arial"/>
          <w:color w:val="000000" w:themeColor="text1"/>
          <w:spacing w:val="-2"/>
        </w:rPr>
        <w:t xml:space="preserve"> </w:t>
      </w:r>
      <w:r w:rsidRPr="00C53297">
        <w:rPr>
          <w:rFonts w:ascii="Arial" w:hAnsi="Arial" w:cs="Arial"/>
          <w:color w:val="000000" w:themeColor="text1"/>
        </w:rPr>
        <w:t>la</w:t>
      </w:r>
      <w:r w:rsidRPr="00C53297">
        <w:rPr>
          <w:rFonts w:ascii="Arial" w:hAnsi="Arial" w:cs="Arial"/>
          <w:color w:val="000000" w:themeColor="text1"/>
          <w:spacing w:val="-2"/>
        </w:rPr>
        <w:t xml:space="preserve"> </w:t>
      </w:r>
      <w:r w:rsidRPr="00C53297">
        <w:rPr>
          <w:rFonts w:ascii="Arial" w:hAnsi="Arial" w:cs="Arial"/>
          <w:color w:val="000000" w:themeColor="text1"/>
        </w:rPr>
        <w:t>normatividad</w:t>
      </w:r>
      <w:r w:rsidRPr="00C53297">
        <w:rPr>
          <w:rFonts w:ascii="Arial" w:hAnsi="Arial" w:cs="Arial"/>
          <w:color w:val="000000" w:themeColor="text1"/>
          <w:spacing w:val="-1"/>
        </w:rPr>
        <w:t xml:space="preserve"> </w:t>
      </w:r>
      <w:r w:rsidRPr="00C53297">
        <w:rPr>
          <w:rFonts w:ascii="Arial" w:hAnsi="Arial" w:cs="Arial"/>
          <w:color w:val="000000" w:themeColor="text1"/>
        </w:rPr>
        <w:t>vigente</w:t>
      </w:r>
      <w:r w:rsidRPr="00C53297">
        <w:rPr>
          <w:rFonts w:ascii="Arial" w:hAnsi="Arial" w:cs="Arial"/>
          <w:color w:val="000000" w:themeColor="text1"/>
          <w:spacing w:val="-2"/>
        </w:rPr>
        <w:t xml:space="preserve"> </w:t>
      </w:r>
      <w:r w:rsidRPr="00C53297">
        <w:rPr>
          <w:rFonts w:ascii="Arial" w:hAnsi="Arial" w:cs="Arial"/>
          <w:color w:val="000000" w:themeColor="text1"/>
        </w:rPr>
        <w:t>sobre</w:t>
      </w:r>
      <w:r w:rsidRPr="00C53297">
        <w:rPr>
          <w:rFonts w:ascii="Arial" w:hAnsi="Arial" w:cs="Arial"/>
          <w:color w:val="000000" w:themeColor="text1"/>
          <w:spacing w:val="-3"/>
        </w:rPr>
        <w:t xml:space="preserve"> </w:t>
      </w:r>
      <w:r w:rsidRPr="00C53297">
        <w:rPr>
          <w:rFonts w:ascii="Arial" w:hAnsi="Arial" w:cs="Arial"/>
          <w:color w:val="000000" w:themeColor="text1"/>
        </w:rPr>
        <w:t>medio</w:t>
      </w:r>
      <w:r w:rsidRPr="00C53297">
        <w:rPr>
          <w:rFonts w:ascii="Arial" w:hAnsi="Arial" w:cs="Arial"/>
          <w:color w:val="000000" w:themeColor="text1"/>
          <w:spacing w:val="-6"/>
        </w:rPr>
        <w:t xml:space="preserve"> </w:t>
      </w:r>
      <w:r w:rsidRPr="00C53297">
        <w:rPr>
          <w:rFonts w:ascii="Arial" w:hAnsi="Arial" w:cs="Arial"/>
          <w:color w:val="000000" w:themeColor="text1"/>
        </w:rPr>
        <w:t>ambiente</w:t>
      </w:r>
      <w:r w:rsidRPr="00C53297">
        <w:rPr>
          <w:rFonts w:ascii="Arial" w:hAnsi="Arial" w:cs="Arial"/>
          <w:color w:val="000000" w:themeColor="text1"/>
          <w:spacing w:val="-2"/>
        </w:rPr>
        <w:t xml:space="preserve"> </w:t>
      </w:r>
      <w:r w:rsidRPr="00C53297">
        <w:rPr>
          <w:rFonts w:ascii="Arial" w:hAnsi="Arial" w:cs="Arial"/>
          <w:color w:val="000000" w:themeColor="text1"/>
        </w:rPr>
        <w:t>y</w:t>
      </w:r>
      <w:r w:rsidRPr="00C53297">
        <w:rPr>
          <w:rFonts w:ascii="Arial" w:hAnsi="Arial" w:cs="Arial"/>
          <w:color w:val="000000" w:themeColor="text1"/>
          <w:spacing w:val="-1"/>
        </w:rPr>
        <w:t xml:space="preserve"> </w:t>
      </w:r>
      <w:r w:rsidRPr="00C53297">
        <w:rPr>
          <w:rFonts w:ascii="Arial" w:hAnsi="Arial" w:cs="Arial"/>
          <w:color w:val="000000" w:themeColor="text1"/>
        </w:rPr>
        <w:t>los</w:t>
      </w:r>
      <w:r w:rsidRPr="00C53297">
        <w:rPr>
          <w:rFonts w:ascii="Arial" w:hAnsi="Arial" w:cs="Arial"/>
          <w:color w:val="000000" w:themeColor="text1"/>
          <w:spacing w:val="-4"/>
        </w:rPr>
        <w:t xml:space="preserve"> </w:t>
      </w:r>
      <w:r w:rsidRPr="00C53297">
        <w:rPr>
          <w:rFonts w:ascii="Arial" w:hAnsi="Arial" w:cs="Arial"/>
          <w:color w:val="000000" w:themeColor="text1"/>
        </w:rPr>
        <w:t>recursos</w:t>
      </w:r>
      <w:r w:rsidRPr="00C53297">
        <w:rPr>
          <w:rFonts w:ascii="Arial" w:hAnsi="Arial" w:cs="Arial"/>
          <w:color w:val="000000" w:themeColor="text1"/>
          <w:spacing w:val="-4"/>
        </w:rPr>
        <w:t xml:space="preserve"> </w:t>
      </w:r>
      <w:r w:rsidRPr="00C53297">
        <w:rPr>
          <w:rFonts w:ascii="Arial" w:hAnsi="Arial" w:cs="Arial"/>
          <w:color w:val="000000" w:themeColor="text1"/>
        </w:rPr>
        <w:t>naturales</w:t>
      </w:r>
      <w:r w:rsidRPr="00C53297">
        <w:rPr>
          <w:rFonts w:ascii="Arial" w:hAnsi="Arial" w:cs="Arial"/>
          <w:color w:val="000000" w:themeColor="text1"/>
          <w:spacing w:val="-2"/>
        </w:rPr>
        <w:t xml:space="preserve"> </w:t>
      </w:r>
      <w:r w:rsidRPr="00C53297">
        <w:rPr>
          <w:rFonts w:ascii="Arial" w:hAnsi="Arial" w:cs="Arial"/>
          <w:color w:val="000000" w:themeColor="text1"/>
        </w:rPr>
        <w:t>renovables.</w:t>
      </w:r>
    </w:p>
    <w:p w14:paraId="257B3890" w14:textId="77777777" w:rsidR="006911DC" w:rsidRPr="00C53297" w:rsidRDefault="006911DC" w:rsidP="00FB1996">
      <w:pPr>
        <w:pStyle w:val="Textoindependiente"/>
        <w:spacing w:before="7" w:line="276" w:lineRule="auto"/>
        <w:jc w:val="both"/>
        <w:rPr>
          <w:rFonts w:ascii="Arial" w:hAnsi="Arial" w:cs="Arial"/>
          <w:color w:val="000000" w:themeColor="text1"/>
        </w:rPr>
      </w:pPr>
    </w:p>
    <w:p w14:paraId="0335C3C2" w14:textId="77777777" w:rsidR="006911DC" w:rsidRPr="00C53297" w:rsidRDefault="006911DC" w:rsidP="00FB1996">
      <w:pPr>
        <w:pStyle w:val="Prrafodelista"/>
        <w:numPr>
          <w:ilvl w:val="0"/>
          <w:numId w:val="1"/>
        </w:numPr>
        <w:tabs>
          <w:tab w:val="left" w:pos="834"/>
        </w:tabs>
        <w:spacing w:line="276" w:lineRule="auto"/>
        <w:ind w:right="115"/>
        <w:jc w:val="both"/>
        <w:rPr>
          <w:rFonts w:ascii="Arial" w:hAnsi="Arial" w:cs="Arial"/>
          <w:color w:val="000000" w:themeColor="text1"/>
        </w:rPr>
      </w:pPr>
      <w:r w:rsidRPr="00C53297">
        <w:rPr>
          <w:rFonts w:ascii="Arial" w:hAnsi="Arial" w:cs="Arial"/>
          <w:b/>
          <w:color w:val="000000" w:themeColor="text1"/>
        </w:rPr>
        <w:t>Energía Hidroeléctrica</w:t>
      </w:r>
      <w:r w:rsidRPr="00C53297">
        <w:rPr>
          <w:rFonts w:ascii="Arial" w:hAnsi="Arial" w:cs="Arial"/>
          <w:color w:val="000000" w:themeColor="text1"/>
        </w:rPr>
        <w:t>. Es la electricidad generada aprovechando la energía del agua en</w:t>
      </w:r>
      <w:r w:rsidRPr="00C53297">
        <w:rPr>
          <w:rFonts w:ascii="Arial" w:hAnsi="Arial" w:cs="Arial"/>
          <w:color w:val="000000" w:themeColor="text1"/>
          <w:spacing w:val="1"/>
        </w:rPr>
        <w:t xml:space="preserve"> </w:t>
      </w:r>
      <w:r w:rsidRPr="00C53297">
        <w:rPr>
          <w:rFonts w:ascii="Arial" w:hAnsi="Arial" w:cs="Arial"/>
          <w:color w:val="000000" w:themeColor="text1"/>
        </w:rPr>
        <w:t>movimiento.</w:t>
      </w:r>
    </w:p>
    <w:p w14:paraId="40A39BFB" w14:textId="77777777" w:rsidR="006911DC" w:rsidRPr="00C53297" w:rsidRDefault="006911DC" w:rsidP="00FB1996">
      <w:pPr>
        <w:pStyle w:val="Textoindependiente"/>
        <w:spacing w:before="5" w:line="276" w:lineRule="auto"/>
        <w:jc w:val="both"/>
        <w:rPr>
          <w:rFonts w:ascii="Arial" w:hAnsi="Arial" w:cs="Arial"/>
          <w:color w:val="000000" w:themeColor="text1"/>
        </w:rPr>
      </w:pPr>
    </w:p>
    <w:p w14:paraId="5FA3AFFF" w14:textId="77777777" w:rsidR="006911DC" w:rsidRPr="00C53297" w:rsidRDefault="006911DC" w:rsidP="00FB1996">
      <w:pPr>
        <w:pStyle w:val="Prrafodelista"/>
        <w:numPr>
          <w:ilvl w:val="0"/>
          <w:numId w:val="1"/>
        </w:numPr>
        <w:tabs>
          <w:tab w:val="left" w:pos="834"/>
        </w:tabs>
        <w:spacing w:line="276" w:lineRule="auto"/>
        <w:ind w:right="111"/>
        <w:jc w:val="both"/>
        <w:rPr>
          <w:rFonts w:ascii="Arial" w:hAnsi="Arial" w:cs="Arial"/>
          <w:color w:val="000000" w:themeColor="text1"/>
        </w:rPr>
      </w:pPr>
      <w:r w:rsidRPr="00C53297">
        <w:rPr>
          <w:rFonts w:ascii="Arial" w:hAnsi="Arial" w:cs="Arial"/>
          <w:b/>
          <w:color w:val="000000" w:themeColor="text1"/>
        </w:rPr>
        <w:t xml:space="preserve">Energía Solar. </w:t>
      </w:r>
      <w:r w:rsidRPr="00C53297">
        <w:rPr>
          <w:rFonts w:ascii="Arial" w:hAnsi="Arial" w:cs="Arial"/>
          <w:color w:val="000000" w:themeColor="text1"/>
        </w:rPr>
        <w:t>Es la energía transportada por las ondas electromagnéticas provenientes del</w:t>
      </w:r>
      <w:r w:rsidRPr="00C53297">
        <w:rPr>
          <w:rFonts w:ascii="Arial" w:hAnsi="Arial" w:cs="Arial"/>
          <w:color w:val="000000" w:themeColor="text1"/>
          <w:spacing w:val="1"/>
        </w:rPr>
        <w:t xml:space="preserve"> </w:t>
      </w:r>
      <w:r w:rsidRPr="00C53297">
        <w:rPr>
          <w:rFonts w:ascii="Arial" w:hAnsi="Arial" w:cs="Arial"/>
          <w:color w:val="000000" w:themeColor="text1"/>
        </w:rPr>
        <w:t>sol.</w:t>
      </w:r>
    </w:p>
    <w:p w14:paraId="25A3A2E1" w14:textId="77777777" w:rsidR="006911DC" w:rsidRPr="00C53297" w:rsidRDefault="006911DC" w:rsidP="00FB1996">
      <w:pPr>
        <w:pStyle w:val="Textoindependiente"/>
        <w:spacing w:before="2" w:line="276" w:lineRule="auto"/>
        <w:jc w:val="both"/>
        <w:rPr>
          <w:rFonts w:ascii="Arial" w:hAnsi="Arial" w:cs="Arial"/>
          <w:color w:val="000000" w:themeColor="text1"/>
        </w:rPr>
      </w:pPr>
    </w:p>
    <w:p w14:paraId="11AC5208" w14:textId="7FE383DD" w:rsidR="006911DC" w:rsidRPr="00C53297" w:rsidRDefault="006911DC" w:rsidP="00FB1996">
      <w:pPr>
        <w:pStyle w:val="Prrafodelista"/>
        <w:numPr>
          <w:ilvl w:val="0"/>
          <w:numId w:val="1"/>
        </w:numPr>
        <w:tabs>
          <w:tab w:val="left" w:pos="834"/>
        </w:tabs>
        <w:spacing w:line="276" w:lineRule="auto"/>
        <w:ind w:right="115"/>
        <w:jc w:val="both"/>
        <w:rPr>
          <w:rFonts w:ascii="Arial" w:hAnsi="Arial" w:cs="Arial"/>
          <w:color w:val="000000" w:themeColor="text1"/>
        </w:rPr>
      </w:pPr>
      <w:r w:rsidRPr="00C53297">
        <w:rPr>
          <w:rFonts w:ascii="Arial" w:hAnsi="Arial" w:cs="Arial"/>
          <w:b/>
          <w:color w:val="000000" w:themeColor="text1"/>
        </w:rPr>
        <w:t xml:space="preserve">Medidor. </w:t>
      </w:r>
      <w:r w:rsidRPr="00C53297">
        <w:rPr>
          <w:rFonts w:ascii="Arial" w:hAnsi="Arial" w:cs="Arial"/>
          <w:color w:val="000000" w:themeColor="text1"/>
        </w:rPr>
        <w:t>Dispositivo mecánico que mide el consumo de energía. Se instala en las conexiones</w:t>
      </w:r>
      <w:r w:rsidRPr="00C53297">
        <w:rPr>
          <w:rFonts w:ascii="Arial" w:hAnsi="Arial" w:cs="Arial"/>
          <w:color w:val="000000" w:themeColor="text1"/>
          <w:spacing w:val="1"/>
        </w:rPr>
        <w:t xml:space="preserve"> </w:t>
      </w:r>
      <w:r w:rsidRPr="00C53297">
        <w:rPr>
          <w:rFonts w:ascii="Arial" w:hAnsi="Arial" w:cs="Arial"/>
          <w:color w:val="000000" w:themeColor="text1"/>
        </w:rPr>
        <w:t>domiciliarias.</w:t>
      </w:r>
      <w:r w:rsidRPr="00C53297">
        <w:rPr>
          <w:rFonts w:ascii="Arial" w:hAnsi="Arial" w:cs="Arial"/>
          <w:color w:val="000000" w:themeColor="text1"/>
          <w:spacing w:val="-1"/>
        </w:rPr>
        <w:t xml:space="preserve"> </w:t>
      </w:r>
      <w:r w:rsidRPr="00C53297">
        <w:rPr>
          <w:rFonts w:ascii="Arial" w:hAnsi="Arial" w:cs="Arial"/>
          <w:color w:val="000000" w:themeColor="text1"/>
        </w:rPr>
        <w:t>Su</w:t>
      </w:r>
      <w:r w:rsidRPr="00C53297">
        <w:rPr>
          <w:rFonts w:ascii="Arial" w:hAnsi="Arial" w:cs="Arial"/>
          <w:color w:val="000000" w:themeColor="text1"/>
          <w:spacing w:val="-2"/>
        </w:rPr>
        <w:t xml:space="preserve"> </w:t>
      </w:r>
      <w:r w:rsidRPr="00C53297">
        <w:rPr>
          <w:rFonts w:ascii="Arial" w:hAnsi="Arial" w:cs="Arial"/>
          <w:color w:val="000000" w:themeColor="text1"/>
        </w:rPr>
        <w:t>lectura</w:t>
      </w:r>
      <w:r w:rsidRPr="00C53297">
        <w:rPr>
          <w:rFonts w:ascii="Arial" w:hAnsi="Arial" w:cs="Arial"/>
          <w:color w:val="000000" w:themeColor="text1"/>
          <w:spacing w:val="-3"/>
        </w:rPr>
        <w:t xml:space="preserve"> </w:t>
      </w:r>
      <w:r w:rsidRPr="00C53297">
        <w:rPr>
          <w:rFonts w:ascii="Arial" w:hAnsi="Arial" w:cs="Arial"/>
          <w:color w:val="000000" w:themeColor="text1"/>
        </w:rPr>
        <w:t>periódica</w:t>
      </w:r>
      <w:r w:rsidRPr="00C53297">
        <w:rPr>
          <w:rFonts w:ascii="Arial" w:hAnsi="Arial" w:cs="Arial"/>
          <w:color w:val="000000" w:themeColor="text1"/>
          <w:spacing w:val="-2"/>
        </w:rPr>
        <w:t xml:space="preserve"> </w:t>
      </w:r>
      <w:r w:rsidRPr="00C53297">
        <w:rPr>
          <w:rFonts w:ascii="Arial" w:hAnsi="Arial" w:cs="Arial"/>
          <w:color w:val="000000" w:themeColor="text1"/>
        </w:rPr>
        <w:t>sirve de</w:t>
      </w:r>
      <w:r w:rsidRPr="00C53297">
        <w:rPr>
          <w:rFonts w:ascii="Arial" w:hAnsi="Arial" w:cs="Arial"/>
          <w:color w:val="000000" w:themeColor="text1"/>
          <w:spacing w:val="-4"/>
        </w:rPr>
        <w:t xml:space="preserve"> </w:t>
      </w:r>
      <w:r w:rsidRPr="00C53297">
        <w:rPr>
          <w:rFonts w:ascii="Arial" w:hAnsi="Arial" w:cs="Arial"/>
          <w:color w:val="000000" w:themeColor="text1"/>
        </w:rPr>
        <w:t>base</w:t>
      </w:r>
      <w:r w:rsidRPr="00C53297">
        <w:rPr>
          <w:rFonts w:ascii="Arial" w:hAnsi="Arial" w:cs="Arial"/>
          <w:color w:val="000000" w:themeColor="text1"/>
          <w:spacing w:val="-1"/>
        </w:rPr>
        <w:t xml:space="preserve"> </w:t>
      </w:r>
      <w:r w:rsidRPr="00C53297">
        <w:rPr>
          <w:rFonts w:ascii="Arial" w:hAnsi="Arial" w:cs="Arial"/>
          <w:color w:val="000000" w:themeColor="text1"/>
        </w:rPr>
        <w:t>para</w:t>
      </w:r>
      <w:r w:rsidRPr="00C53297">
        <w:rPr>
          <w:rFonts w:ascii="Arial" w:hAnsi="Arial" w:cs="Arial"/>
          <w:color w:val="000000" w:themeColor="text1"/>
          <w:spacing w:val="-2"/>
        </w:rPr>
        <w:t xml:space="preserve"> </w:t>
      </w:r>
      <w:r w:rsidRPr="00C53297">
        <w:rPr>
          <w:rFonts w:ascii="Arial" w:hAnsi="Arial" w:cs="Arial"/>
          <w:color w:val="000000" w:themeColor="text1"/>
        </w:rPr>
        <w:t>el cobro</w:t>
      </w:r>
      <w:r w:rsidRPr="00C53297">
        <w:rPr>
          <w:rFonts w:ascii="Arial" w:hAnsi="Arial" w:cs="Arial"/>
          <w:color w:val="000000" w:themeColor="text1"/>
          <w:spacing w:val="-1"/>
        </w:rPr>
        <w:t xml:space="preserve"> </w:t>
      </w:r>
      <w:r w:rsidRPr="00C53297">
        <w:rPr>
          <w:rFonts w:ascii="Arial" w:hAnsi="Arial" w:cs="Arial"/>
          <w:color w:val="000000" w:themeColor="text1"/>
        </w:rPr>
        <w:t>del</w:t>
      </w:r>
      <w:r w:rsidRPr="00C53297">
        <w:rPr>
          <w:rFonts w:ascii="Arial" w:hAnsi="Arial" w:cs="Arial"/>
          <w:color w:val="000000" w:themeColor="text1"/>
          <w:spacing w:val="-3"/>
        </w:rPr>
        <w:t xml:space="preserve"> </w:t>
      </w:r>
      <w:r w:rsidRPr="00C53297">
        <w:rPr>
          <w:rFonts w:ascii="Arial" w:hAnsi="Arial" w:cs="Arial"/>
          <w:color w:val="000000" w:themeColor="text1"/>
        </w:rPr>
        <w:t>servicio</w:t>
      </w:r>
      <w:r w:rsidRPr="00C53297">
        <w:rPr>
          <w:rFonts w:ascii="Arial" w:hAnsi="Arial" w:cs="Arial"/>
          <w:color w:val="000000" w:themeColor="text1"/>
          <w:spacing w:val="-3"/>
        </w:rPr>
        <w:t xml:space="preserve"> </w:t>
      </w:r>
      <w:r w:rsidRPr="00C53297">
        <w:rPr>
          <w:rFonts w:ascii="Arial" w:hAnsi="Arial" w:cs="Arial"/>
          <w:color w:val="000000" w:themeColor="text1"/>
        </w:rPr>
        <w:t>de energía.</w:t>
      </w:r>
    </w:p>
    <w:p w14:paraId="7131B3A4" w14:textId="77777777" w:rsidR="00D91370" w:rsidRPr="00C53297" w:rsidRDefault="00D91370" w:rsidP="00FB1996">
      <w:pPr>
        <w:pStyle w:val="Prrafodelista"/>
        <w:spacing w:line="276" w:lineRule="auto"/>
        <w:jc w:val="both"/>
        <w:rPr>
          <w:rFonts w:ascii="Arial" w:hAnsi="Arial" w:cs="Arial"/>
          <w:color w:val="000000" w:themeColor="text1"/>
        </w:rPr>
      </w:pPr>
    </w:p>
    <w:p w14:paraId="5646B244" w14:textId="1A06F348" w:rsidR="00D91370" w:rsidRPr="00C53297" w:rsidRDefault="00D91370" w:rsidP="00FB1996">
      <w:pPr>
        <w:pStyle w:val="Prrafodelista"/>
        <w:numPr>
          <w:ilvl w:val="0"/>
          <w:numId w:val="1"/>
        </w:numPr>
        <w:tabs>
          <w:tab w:val="left" w:pos="834"/>
        </w:tabs>
        <w:spacing w:line="276" w:lineRule="auto"/>
        <w:ind w:right="115"/>
        <w:jc w:val="both"/>
        <w:rPr>
          <w:rFonts w:ascii="Arial" w:hAnsi="Arial" w:cs="Arial"/>
          <w:color w:val="000000" w:themeColor="text1"/>
        </w:rPr>
      </w:pPr>
      <w:r w:rsidRPr="00C53297">
        <w:rPr>
          <w:rFonts w:ascii="Arial" w:hAnsi="Arial" w:cs="Arial"/>
          <w:b/>
          <w:bCs/>
          <w:color w:val="000000" w:themeColor="text1"/>
        </w:rPr>
        <w:t>Cadena energética</w:t>
      </w:r>
      <w:r w:rsidRPr="00C53297">
        <w:rPr>
          <w:rFonts w:ascii="Arial" w:hAnsi="Arial" w:cs="Arial"/>
          <w:color w:val="000000" w:themeColor="text1"/>
        </w:rPr>
        <w:t>: Es el conjunto de todos los procesos y actividades tendientes al aprovechamiento de la energía que comienza con la fuente energética misma y se extiende hasta su uso final.</w:t>
      </w:r>
    </w:p>
    <w:p w14:paraId="4D25ABE0" w14:textId="77777777" w:rsidR="00D91370" w:rsidRPr="00C53297" w:rsidRDefault="00D91370" w:rsidP="00FB1996">
      <w:pPr>
        <w:pStyle w:val="Prrafodelista"/>
        <w:spacing w:line="276" w:lineRule="auto"/>
        <w:jc w:val="both"/>
        <w:rPr>
          <w:rFonts w:ascii="Arial" w:hAnsi="Arial" w:cs="Arial"/>
          <w:color w:val="000000" w:themeColor="text1"/>
        </w:rPr>
      </w:pPr>
    </w:p>
    <w:p w14:paraId="17AFC502" w14:textId="160D2774" w:rsidR="00D91370" w:rsidRPr="00C53297" w:rsidRDefault="00D91370" w:rsidP="00FB1996">
      <w:pPr>
        <w:pStyle w:val="Prrafodelista"/>
        <w:numPr>
          <w:ilvl w:val="0"/>
          <w:numId w:val="1"/>
        </w:numPr>
        <w:tabs>
          <w:tab w:val="left" w:pos="834"/>
        </w:tabs>
        <w:spacing w:line="276" w:lineRule="auto"/>
        <w:ind w:right="115"/>
        <w:jc w:val="both"/>
        <w:rPr>
          <w:rFonts w:ascii="Arial" w:hAnsi="Arial" w:cs="Arial"/>
          <w:color w:val="000000" w:themeColor="text1"/>
        </w:rPr>
      </w:pPr>
      <w:r w:rsidRPr="00C53297">
        <w:rPr>
          <w:rFonts w:ascii="Arial" w:hAnsi="Arial" w:cs="Arial"/>
          <w:b/>
          <w:bCs/>
          <w:color w:val="000000" w:themeColor="text1"/>
        </w:rPr>
        <w:t>Consumo</w:t>
      </w:r>
      <w:r w:rsidRPr="00C53297">
        <w:rPr>
          <w:rFonts w:ascii="Arial" w:hAnsi="Arial" w:cs="Arial"/>
          <w:color w:val="000000" w:themeColor="text1"/>
        </w:rPr>
        <w:t xml:space="preserve">: Cantidad de </w:t>
      </w:r>
      <w:proofErr w:type="spellStart"/>
      <w:r w:rsidRPr="00C53297">
        <w:rPr>
          <w:rFonts w:ascii="Arial" w:hAnsi="Arial" w:cs="Arial"/>
          <w:color w:val="000000" w:themeColor="text1"/>
        </w:rPr>
        <w:t>kw</w:t>
      </w:r>
      <w:proofErr w:type="spellEnd"/>
      <w:r w:rsidRPr="00C53297">
        <w:rPr>
          <w:rFonts w:ascii="Arial" w:hAnsi="Arial" w:cs="Arial"/>
          <w:color w:val="000000" w:themeColor="text1"/>
        </w:rPr>
        <w:t>/h utilizados por un aparato eléctrico durante un tiempo. Depende de la potencia del aparato y el tiempo que esté funcionando.</w:t>
      </w:r>
    </w:p>
    <w:p w14:paraId="45423B5C" w14:textId="1E11F501" w:rsidR="006911DC" w:rsidRPr="00C53297" w:rsidRDefault="006911DC" w:rsidP="00FB1996">
      <w:pPr>
        <w:pStyle w:val="Prrafodelista"/>
        <w:numPr>
          <w:ilvl w:val="0"/>
          <w:numId w:val="1"/>
        </w:numPr>
        <w:tabs>
          <w:tab w:val="left" w:pos="834"/>
        </w:tabs>
        <w:spacing w:line="276" w:lineRule="auto"/>
        <w:ind w:right="110"/>
        <w:jc w:val="both"/>
        <w:rPr>
          <w:rFonts w:ascii="Arial" w:hAnsi="Arial" w:cs="Arial"/>
          <w:color w:val="000000" w:themeColor="text1"/>
        </w:rPr>
      </w:pPr>
      <w:r w:rsidRPr="00C53297">
        <w:rPr>
          <w:rFonts w:ascii="Arial" w:hAnsi="Arial" w:cs="Arial"/>
          <w:b/>
          <w:color w:val="000000" w:themeColor="text1"/>
        </w:rPr>
        <w:lastRenderedPageBreak/>
        <w:t xml:space="preserve">Uso eficiente de la energía. </w:t>
      </w:r>
      <w:r w:rsidRPr="00C53297">
        <w:rPr>
          <w:rFonts w:ascii="Arial" w:hAnsi="Arial" w:cs="Arial"/>
          <w:color w:val="000000" w:themeColor="text1"/>
        </w:rPr>
        <w:t>Es la utilización de la energía, de tal manera que se obtenga la</w:t>
      </w:r>
      <w:r w:rsidRPr="00C53297">
        <w:rPr>
          <w:rFonts w:ascii="Arial" w:hAnsi="Arial" w:cs="Arial"/>
          <w:color w:val="000000" w:themeColor="text1"/>
          <w:spacing w:val="1"/>
        </w:rPr>
        <w:t xml:space="preserve"> </w:t>
      </w:r>
      <w:r w:rsidRPr="00C53297">
        <w:rPr>
          <w:rFonts w:ascii="Arial" w:hAnsi="Arial" w:cs="Arial"/>
          <w:color w:val="000000" w:themeColor="text1"/>
        </w:rPr>
        <w:t>mayor eficiencia energética, bien sea de una forma original de energía y/o durante cualquier</w:t>
      </w:r>
      <w:r w:rsidRPr="00C53297">
        <w:rPr>
          <w:rFonts w:ascii="Arial" w:hAnsi="Arial" w:cs="Arial"/>
          <w:color w:val="000000" w:themeColor="text1"/>
          <w:spacing w:val="1"/>
        </w:rPr>
        <w:t xml:space="preserve"> </w:t>
      </w:r>
      <w:r w:rsidRPr="00C53297">
        <w:rPr>
          <w:rFonts w:ascii="Arial" w:hAnsi="Arial" w:cs="Arial"/>
          <w:color w:val="000000" w:themeColor="text1"/>
        </w:rPr>
        <w:t>actividad de producción, transformación, transporte, distribución y consumo de las diferentes</w:t>
      </w:r>
      <w:r w:rsidRPr="00C53297">
        <w:rPr>
          <w:rFonts w:ascii="Arial" w:hAnsi="Arial" w:cs="Arial"/>
          <w:color w:val="000000" w:themeColor="text1"/>
          <w:spacing w:val="1"/>
        </w:rPr>
        <w:t xml:space="preserve"> </w:t>
      </w:r>
      <w:r w:rsidRPr="00C53297">
        <w:rPr>
          <w:rFonts w:ascii="Arial" w:hAnsi="Arial" w:cs="Arial"/>
          <w:color w:val="000000" w:themeColor="text1"/>
        </w:rPr>
        <w:t>formas de energía, dentro del marco del desarrollo sostenible y respetando la normatividad,</w:t>
      </w:r>
      <w:r w:rsidRPr="00C53297">
        <w:rPr>
          <w:rFonts w:ascii="Arial" w:hAnsi="Arial" w:cs="Arial"/>
          <w:color w:val="000000" w:themeColor="text1"/>
          <w:spacing w:val="1"/>
        </w:rPr>
        <w:t xml:space="preserve"> </w:t>
      </w:r>
      <w:r w:rsidRPr="00C53297">
        <w:rPr>
          <w:rFonts w:ascii="Arial" w:hAnsi="Arial" w:cs="Arial"/>
          <w:color w:val="000000" w:themeColor="text1"/>
        </w:rPr>
        <w:t>vigente</w:t>
      </w:r>
      <w:r w:rsidRPr="00C53297">
        <w:rPr>
          <w:rFonts w:ascii="Arial" w:hAnsi="Arial" w:cs="Arial"/>
          <w:color w:val="000000" w:themeColor="text1"/>
          <w:spacing w:val="-1"/>
        </w:rPr>
        <w:t xml:space="preserve"> </w:t>
      </w:r>
      <w:r w:rsidRPr="00C53297">
        <w:rPr>
          <w:rFonts w:ascii="Arial" w:hAnsi="Arial" w:cs="Arial"/>
          <w:color w:val="000000" w:themeColor="text1"/>
        </w:rPr>
        <w:t>sobre</w:t>
      </w:r>
      <w:r w:rsidRPr="00C53297">
        <w:rPr>
          <w:rFonts w:ascii="Arial" w:hAnsi="Arial" w:cs="Arial"/>
          <w:color w:val="000000" w:themeColor="text1"/>
          <w:spacing w:val="-1"/>
        </w:rPr>
        <w:t xml:space="preserve"> </w:t>
      </w:r>
      <w:r w:rsidRPr="00C53297">
        <w:rPr>
          <w:rFonts w:ascii="Arial" w:hAnsi="Arial" w:cs="Arial"/>
          <w:color w:val="000000" w:themeColor="text1"/>
        </w:rPr>
        <w:t>medio</w:t>
      </w:r>
      <w:r w:rsidRPr="00C53297">
        <w:rPr>
          <w:rFonts w:ascii="Arial" w:hAnsi="Arial" w:cs="Arial"/>
          <w:color w:val="000000" w:themeColor="text1"/>
          <w:spacing w:val="-1"/>
        </w:rPr>
        <w:t xml:space="preserve"> </w:t>
      </w:r>
      <w:r w:rsidRPr="00C53297">
        <w:rPr>
          <w:rFonts w:ascii="Arial" w:hAnsi="Arial" w:cs="Arial"/>
          <w:color w:val="000000" w:themeColor="text1"/>
        </w:rPr>
        <w:t>ambiente y los</w:t>
      </w:r>
      <w:r w:rsidRPr="00C53297">
        <w:rPr>
          <w:rFonts w:ascii="Arial" w:hAnsi="Arial" w:cs="Arial"/>
          <w:color w:val="000000" w:themeColor="text1"/>
          <w:spacing w:val="-2"/>
        </w:rPr>
        <w:t xml:space="preserve"> </w:t>
      </w:r>
      <w:r w:rsidRPr="00C53297">
        <w:rPr>
          <w:rFonts w:ascii="Arial" w:hAnsi="Arial" w:cs="Arial"/>
          <w:color w:val="000000" w:themeColor="text1"/>
        </w:rPr>
        <w:t>recursos</w:t>
      </w:r>
      <w:r w:rsidRPr="00C53297">
        <w:rPr>
          <w:rFonts w:ascii="Arial" w:hAnsi="Arial" w:cs="Arial"/>
          <w:color w:val="000000" w:themeColor="text1"/>
          <w:spacing w:val="-1"/>
        </w:rPr>
        <w:t xml:space="preserve"> </w:t>
      </w:r>
      <w:r w:rsidRPr="00C53297">
        <w:rPr>
          <w:rFonts w:ascii="Arial" w:hAnsi="Arial" w:cs="Arial"/>
          <w:color w:val="000000" w:themeColor="text1"/>
        </w:rPr>
        <w:t>naturales renovables.</w:t>
      </w:r>
    </w:p>
    <w:p w14:paraId="01C8A79B" w14:textId="77777777" w:rsidR="00335CC8" w:rsidRPr="00C53297" w:rsidRDefault="00335CC8" w:rsidP="00FB1996">
      <w:pPr>
        <w:pStyle w:val="Prrafodelista"/>
        <w:spacing w:line="276" w:lineRule="auto"/>
        <w:jc w:val="both"/>
        <w:rPr>
          <w:rFonts w:ascii="Arial" w:hAnsi="Arial" w:cs="Arial"/>
          <w:b/>
          <w:bCs/>
          <w:color w:val="000000" w:themeColor="text1"/>
        </w:rPr>
      </w:pPr>
    </w:p>
    <w:p w14:paraId="31F0E687" w14:textId="2FB0373F" w:rsidR="00335CC8" w:rsidRPr="00C53297" w:rsidRDefault="00335CC8" w:rsidP="00FB1996">
      <w:pPr>
        <w:pStyle w:val="Prrafodelista"/>
        <w:numPr>
          <w:ilvl w:val="0"/>
          <w:numId w:val="1"/>
        </w:numPr>
        <w:tabs>
          <w:tab w:val="left" w:pos="834"/>
        </w:tabs>
        <w:spacing w:line="276" w:lineRule="auto"/>
        <w:ind w:right="110"/>
        <w:jc w:val="both"/>
        <w:rPr>
          <w:rFonts w:ascii="Arial" w:hAnsi="Arial" w:cs="Arial"/>
          <w:color w:val="000000" w:themeColor="text1"/>
        </w:rPr>
      </w:pPr>
      <w:r w:rsidRPr="00C53297">
        <w:rPr>
          <w:rFonts w:ascii="Arial" w:hAnsi="Arial" w:cs="Arial"/>
          <w:b/>
          <w:bCs/>
          <w:color w:val="000000" w:themeColor="text1"/>
        </w:rPr>
        <w:t>Uso racional y eficiente de la energía:</w:t>
      </w:r>
      <w:r w:rsidRPr="00C53297">
        <w:rPr>
          <w:rFonts w:ascii="Arial" w:hAnsi="Arial" w:cs="Arial"/>
          <w:color w:val="000000" w:themeColor="text1"/>
        </w:rPr>
        <w:t xml:space="preserve"> Es el aprovechamiento óptimo de la energía en todas y cada una de sus cadenas energéticas, desde la selección de la fuente de energética, su producción, transformación, transporte, distribución, y consumo incluyendo su reutilización cuando sea posible, buscando en todas y cada una de las actividades, de la cadena el desarrollo sostenible</w:t>
      </w:r>
    </w:p>
    <w:p w14:paraId="3A32CF7C" w14:textId="77777777" w:rsidR="00F10CD1" w:rsidRPr="00C53297" w:rsidRDefault="00F10CD1" w:rsidP="00FB1996">
      <w:pPr>
        <w:pStyle w:val="Prrafodelista"/>
        <w:spacing w:line="276" w:lineRule="auto"/>
        <w:jc w:val="both"/>
        <w:rPr>
          <w:rFonts w:ascii="Arial" w:hAnsi="Arial" w:cs="Arial"/>
          <w:color w:val="000000" w:themeColor="text1"/>
        </w:rPr>
      </w:pPr>
    </w:p>
    <w:p w14:paraId="0AA2AF19" w14:textId="4D72D9DA" w:rsidR="00F10CD1" w:rsidRPr="00C53297" w:rsidRDefault="00F10CD1" w:rsidP="00FB1996">
      <w:pPr>
        <w:pStyle w:val="Ttulo1"/>
        <w:numPr>
          <w:ilvl w:val="0"/>
          <w:numId w:val="12"/>
        </w:numPr>
        <w:spacing w:line="276" w:lineRule="auto"/>
        <w:jc w:val="both"/>
        <w:rPr>
          <w:rFonts w:ascii="Arial" w:hAnsi="Arial" w:cs="Arial"/>
          <w:color w:val="000000" w:themeColor="text1"/>
          <w:sz w:val="22"/>
          <w:szCs w:val="22"/>
        </w:rPr>
      </w:pPr>
      <w:bookmarkStart w:id="13" w:name="_Toc105578665"/>
      <w:r w:rsidRPr="00C53297">
        <w:rPr>
          <w:rFonts w:ascii="Arial" w:hAnsi="Arial" w:cs="Arial"/>
          <w:color w:val="000000" w:themeColor="text1"/>
          <w:sz w:val="22"/>
          <w:szCs w:val="22"/>
        </w:rPr>
        <w:t>PRODUCTO O SERVICIO</w:t>
      </w:r>
      <w:bookmarkEnd w:id="13"/>
    </w:p>
    <w:p w14:paraId="1E241538" w14:textId="77777777" w:rsidR="00F10CD1" w:rsidRPr="00C53297" w:rsidRDefault="00F10CD1" w:rsidP="00FB1996">
      <w:pPr>
        <w:spacing w:line="276" w:lineRule="auto"/>
        <w:jc w:val="both"/>
        <w:rPr>
          <w:rFonts w:ascii="Arial" w:hAnsi="Arial" w:cs="Arial"/>
          <w:color w:val="000000" w:themeColor="text1"/>
        </w:rPr>
      </w:pPr>
    </w:p>
    <w:p w14:paraId="694ED597" w14:textId="5D106EBD" w:rsidR="00F10CD1" w:rsidRPr="00C53297" w:rsidRDefault="00F10CD1" w:rsidP="00FB1996">
      <w:pPr>
        <w:spacing w:line="276" w:lineRule="auto"/>
        <w:jc w:val="both"/>
        <w:rPr>
          <w:rFonts w:ascii="Arial" w:hAnsi="Arial" w:cs="Arial"/>
          <w:color w:val="000000" w:themeColor="text1"/>
        </w:rPr>
      </w:pPr>
      <w:r w:rsidRPr="00C53297">
        <w:rPr>
          <w:rFonts w:ascii="Arial" w:hAnsi="Arial" w:cs="Arial"/>
          <w:color w:val="000000" w:themeColor="text1"/>
        </w:rPr>
        <w:t xml:space="preserve">Gestión y uso eficiente del recurso </w:t>
      </w:r>
      <w:r w:rsidR="00166E41" w:rsidRPr="00C53297">
        <w:rPr>
          <w:rFonts w:ascii="Arial" w:hAnsi="Arial" w:cs="Arial"/>
          <w:color w:val="000000" w:themeColor="text1"/>
        </w:rPr>
        <w:t>energético</w:t>
      </w:r>
      <w:r w:rsidRPr="00C53297">
        <w:rPr>
          <w:rFonts w:ascii="Arial" w:hAnsi="Arial" w:cs="Arial"/>
          <w:color w:val="000000" w:themeColor="text1"/>
        </w:rPr>
        <w:t>, por medio de la implementación de buenas prácticas ambientales enfocadas al cero desperdicio de agua.</w:t>
      </w:r>
    </w:p>
    <w:p w14:paraId="2C36F096" w14:textId="139F1A7E" w:rsidR="00F10CD1" w:rsidRPr="00C53297" w:rsidRDefault="00F10CD1" w:rsidP="00FB1996">
      <w:pPr>
        <w:tabs>
          <w:tab w:val="left" w:pos="834"/>
        </w:tabs>
        <w:spacing w:line="276" w:lineRule="auto"/>
        <w:ind w:right="110"/>
        <w:jc w:val="both"/>
        <w:rPr>
          <w:rFonts w:ascii="Arial" w:hAnsi="Arial" w:cs="Arial"/>
          <w:color w:val="000000" w:themeColor="text1"/>
        </w:rPr>
      </w:pPr>
    </w:p>
    <w:p w14:paraId="59C80659" w14:textId="4F331559" w:rsidR="00B715DF" w:rsidRPr="00C53297" w:rsidRDefault="00B715DF" w:rsidP="00FB1996">
      <w:pPr>
        <w:pStyle w:val="Ttulo1"/>
        <w:numPr>
          <w:ilvl w:val="0"/>
          <w:numId w:val="12"/>
        </w:numPr>
        <w:spacing w:line="276" w:lineRule="auto"/>
        <w:jc w:val="both"/>
        <w:rPr>
          <w:rFonts w:ascii="Arial" w:hAnsi="Arial" w:cs="Arial"/>
          <w:color w:val="000000" w:themeColor="text1"/>
          <w:sz w:val="22"/>
          <w:szCs w:val="22"/>
        </w:rPr>
      </w:pPr>
      <w:bookmarkStart w:id="14" w:name="_Toc105578666"/>
      <w:r w:rsidRPr="00C53297">
        <w:rPr>
          <w:rFonts w:ascii="Arial" w:hAnsi="Arial" w:cs="Arial"/>
          <w:color w:val="000000" w:themeColor="text1"/>
          <w:sz w:val="22"/>
          <w:szCs w:val="22"/>
        </w:rPr>
        <w:t>CONSIDERACIONES GENERALES</w:t>
      </w:r>
      <w:bookmarkEnd w:id="14"/>
    </w:p>
    <w:p w14:paraId="7517B13D" w14:textId="6F8C6B9D" w:rsidR="00C436D3" w:rsidRPr="00C53297" w:rsidRDefault="00C436D3" w:rsidP="00FB1996">
      <w:pPr>
        <w:tabs>
          <w:tab w:val="left" w:pos="834"/>
        </w:tabs>
        <w:spacing w:line="276" w:lineRule="auto"/>
        <w:ind w:right="110"/>
        <w:jc w:val="both"/>
        <w:rPr>
          <w:rFonts w:ascii="Arial" w:hAnsi="Arial" w:cs="Arial"/>
          <w:b/>
          <w:bCs/>
          <w:color w:val="000000" w:themeColor="text1"/>
        </w:rPr>
      </w:pPr>
    </w:p>
    <w:p w14:paraId="516CEB8D" w14:textId="77777777" w:rsidR="00C436D3" w:rsidRPr="00C53297" w:rsidRDefault="00C436D3" w:rsidP="00FB1996">
      <w:pPr>
        <w:spacing w:line="276" w:lineRule="auto"/>
        <w:jc w:val="both"/>
        <w:rPr>
          <w:rFonts w:ascii="Arial" w:hAnsi="Arial" w:cs="Arial"/>
          <w:bCs/>
          <w:color w:val="000000" w:themeColor="text1"/>
        </w:rPr>
      </w:pPr>
      <w:r w:rsidRPr="00C53297">
        <w:rPr>
          <w:rFonts w:ascii="Arial" w:hAnsi="Arial" w:cs="Arial"/>
          <w:color w:val="000000" w:themeColor="text1"/>
        </w:rPr>
        <w:t xml:space="preserve">En el desarrollo de </w:t>
      </w:r>
      <w:r w:rsidRPr="00C53297">
        <w:rPr>
          <w:rFonts w:ascii="Arial" w:hAnsi="Arial" w:cs="Arial"/>
          <w:bCs/>
          <w:color w:val="000000" w:themeColor="text1"/>
        </w:rPr>
        <w:t xml:space="preserve">eficiencia energética, el ahorro energético ha estado acompañado por periodos de cambio en el racionamiento de energía. Lo anterior debido a la permanente evolución del enfoque de desarrollo sostenible en relación con la disminución de los impactos ambientales y el incremento de productividad que implica un abastecimiento energético elevado. </w:t>
      </w:r>
    </w:p>
    <w:p w14:paraId="66A3E18E" w14:textId="77777777" w:rsidR="00C436D3" w:rsidRPr="00C53297" w:rsidRDefault="00C436D3" w:rsidP="00FB1996">
      <w:pPr>
        <w:spacing w:line="276" w:lineRule="auto"/>
        <w:jc w:val="both"/>
        <w:rPr>
          <w:rFonts w:ascii="Arial" w:hAnsi="Arial" w:cs="Arial"/>
          <w:bCs/>
          <w:color w:val="000000" w:themeColor="text1"/>
        </w:rPr>
      </w:pPr>
    </w:p>
    <w:p w14:paraId="2E50EDA0" w14:textId="3810EBD7" w:rsidR="00C436D3" w:rsidRPr="00C53297" w:rsidRDefault="00C436D3" w:rsidP="00FB1996">
      <w:pPr>
        <w:spacing w:line="276" w:lineRule="auto"/>
        <w:jc w:val="both"/>
        <w:rPr>
          <w:rFonts w:ascii="Arial" w:hAnsi="Arial" w:cs="Arial"/>
          <w:bCs/>
          <w:color w:val="000000" w:themeColor="text1"/>
        </w:rPr>
      </w:pPr>
      <w:r w:rsidRPr="00C53297">
        <w:rPr>
          <w:rFonts w:ascii="Arial" w:hAnsi="Arial" w:cs="Arial"/>
          <w:bCs/>
          <w:color w:val="000000" w:themeColor="text1"/>
        </w:rPr>
        <w:t xml:space="preserve">Sumado a esto, los procesos de eficiencia energética en el  ámbito  de  la  consolidación  de  una  cultura  de  eficiencia energética, es indispensable elevar el nivel de  conocimiento  e  informar  a  los  usuarios  sobre  tecnologías  y  buenas  prácticas  en  sistemas  de  iluminación,   refrigeración   y   aire   acondicionado,   mediante acciones contundentes de comunicación y difusión (Han et al., 2010), por lo cual se reconoce que las mejoras de eficiencia energética y el uso racional de energía es un gran potencial para la disminución de contaminación, pero a su vez sigue siendo un desafío. Así, es importante que Colombia insista en definir programas concretos sobre gestión eficiente de la energía, pues de esta manera, y desde todos los sectores, se puede fomentar el aprovechamiento óptimo de la energía en todas y cada una de sus cadenas energéticas. </w:t>
      </w:r>
    </w:p>
    <w:p w14:paraId="7C34561E" w14:textId="77777777" w:rsidR="00C436D3" w:rsidRPr="00C53297" w:rsidRDefault="00C436D3" w:rsidP="00FB1996">
      <w:pPr>
        <w:spacing w:line="276" w:lineRule="auto"/>
        <w:jc w:val="both"/>
        <w:rPr>
          <w:rFonts w:ascii="Arial" w:hAnsi="Arial" w:cs="Arial"/>
          <w:bCs/>
          <w:color w:val="000000" w:themeColor="text1"/>
        </w:rPr>
      </w:pPr>
    </w:p>
    <w:p w14:paraId="71B8D6EF" w14:textId="6C99D9DA" w:rsidR="00C436D3" w:rsidRPr="00C53297" w:rsidRDefault="00C436D3" w:rsidP="00FB1996">
      <w:pPr>
        <w:spacing w:line="276" w:lineRule="auto"/>
        <w:jc w:val="both"/>
        <w:rPr>
          <w:rFonts w:ascii="Arial" w:hAnsi="Arial" w:cs="Arial"/>
          <w:bCs/>
          <w:color w:val="000000" w:themeColor="text1"/>
        </w:rPr>
      </w:pPr>
      <w:r w:rsidRPr="00C53297">
        <w:rPr>
          <w:rFonts w:ascii="Arial" w:hAnsi="Arial" w:cs="Arial"/>
          <w:bCs/>
          <w:color w:val="000000" w:themeColor="text1"/>
        </w:rPr>
        <w:t xml:space="preserve">Para disminuir los consumos elevados de energía, la gestión eficiente de la energía debe estar involucrada en los objetivos administrativos de los propietarios de la edificación. Para esto la aplicación de estrategias de eficiencia energética resulta especialmente relevante en los edificios públicos (Días, Bernardo, Ramos y </w:t>
      </w:r>
      <w:proofErr w:type="spellStart"/>
      <w:r w:rsidRPr="00C53297">
        <w:rPr>
          <w:rFonts w:ascii="Arial" w:hAnsi="Arial" w:cs="Arial"/>
          <w:bCs/>
          <w:color w:val="000000" w:themeColor="text1"/>
        </w:rPr>
        <w:t>Egido</w:t>
      </w:r>
      <w:proofErr w:type="spellEnd"/>
      <w:r w:rsidRPr="00C53297">
        <w:rPr>
          <w:rFonts w:ascii="Arial" w:hAnsi="Arial" w:cs="Arial"/>
          <w:bCs/>
          <w:color w:val="000000" w:themeColor="text1"/>
        </w:rPr>
        <w:t xml:space="preserve">, 2011).  Junto con los beneficios </w:t>
      </w:r>
      <w:r w:rsidRPr="00C53297">
        <w:rPr>
          <w:rFonts w:ascii="Arial" w:hAnsi="Arial" w:cs="Arial"/>
          <w:bCs/>
          <w:color w:val="000000" w:themeColor="text1"/>
        </w:rPr>
        <w:lastRenderedPageBreak/>
        <w:t xml:space="preserve">económicos inherentes a la correcta ejecución de este tipo de medidas, </w:t>
      </w:r>
      <w:r w:rsidR="00A043AE" w:rsidRPr="00C53297">
        <w:rPr>
          <w:rFonts w:ascii="Arial" w:hAnsi="Arial" w:cs="Arial"/>
          <w:bCs/>
          <w:color w:val="000000" w:themeColor="text1"/>
        </w:rPr>
        <w:t xml:space="preserve">en </w:t>
      </w:r>
      <w:proofErr w:type="gramStart"/>
      <w:r w:rsidR="00A043AE" w:rsidRPr="00C53297">
        <w:rPr>
          <w:rFonts w:ascii="Arial" w:hAnsi="Arial" w:cs="Arial"/>
          <w:bCs/>
          <w:color w:val="000000" w:themeColor="text1"/>
        </w:rPr>
        <w:t>los</w:t>
      </w:r>
      <w:r w:rsidRPr="00C53297">
        <w:rPr>
          <w:rFonts w:ascii="Arial" w:hAnsi="Arial" w:cs="Arial"/>
          <w:bCs/>
          <w:color w:val="000000" w:themeColor="text1"/>
        </w:rPr>
        <w:t xml:space="preserve">  edificios</w:t>
      </w:r>
      <w:proofErr w:type="gramEnd"/>
      <w:r w:rsidRPr="00C53297">
        <w:rPr>
          <w:rFonts w:ascii="Arial" w:hAnsi="Arial" w:cs="Arial"/>
          <w:bCs/>
          <w:color w:val="000000" w:themeColor="text1"/>
        </w:rPr>
        <w:t xml:space="preserve">  públicos  existe  además  otro tipo de ganancias, asociadas principalmente a la generación  de  conciencia  ambiental  y  a  la  provisión  de  condiciones  de  confort  que  favorezcan  el  desempeño  y  el  bienestar  de  directivos  y  empleados,  y  en  instituciones educativas de los estudiantes y profesores (Pontificia Universidad Católica de Chile, 2012)</w:t>
      </w:r>
    </w:p>
    <w:p w14:paraId="5A79D006" w14:textId="77777777" w:rsidR="00C436D3" w:rsidRPr="00C53297" w:rsidRDefault="00C436D3" w:rsidP="00FB1996">
      <w:pPr>
        <w:spacing w:line="276" w:lineRule="auto"/>
        <w:jc w:val="both"/>
        <w:rPr>
          <w:rFonts w:ascii="Arial" w:hAnsi="Arial" w:cs="Arial"/>
          <w:bCs/>
          <w:color w:val="000000" w:themeColor="text1"/>
        </w:rPr>
      </w:pPr>
    </w:p>
    <w:p w14:paraId="5B1A776C" w14:textId="0E2E57D1" w:rsidR="00C436D3" w:rsidRPr="00C53297" w:rsidRDefault="00C436D3" w:rsidP="00FB1996">
      <w:pPr>
        <w:spacing w:line="276" w:lineRule="auto"/>
        <w:jc w:val="both"/>
        <w:rPr>
          <w:rFonts w:ascii="Arial" w:hAnsi="Arial" w:cs="Arial"/>
          <w:color w:val="000000" w:themeColor="text1"/>
          <w:lang w:val="es-CO"/>
        </w:rPr>
      </w:pPr>
      <w:r w:rsidRPr="00C53297">
        <w:rPr>
          <w:rFonts w:ascii="Arial" w:hAnsi="Arial" w:cs="Arial"/>
          <w:color w:val="000000" w:themeColor="text1"/>
        </w:rPr>
        <w:t xml:space="preserve">Por lo anteriormente dicho, la UAECOB </w:t>
      </w:r>
      <w:r w:rsidRPr="00C53297">
        <w:rPr>
          <w:rFonts w:ascii="Arial" w:hAnsi="Arial" w:cs="Arial"/>
          <w:color w:val="000000" w:themeColor="text1"/>
          <w:lang w:val="es-CO"/>
        </w:rPr>
        <w:t xml:space="preserve">que pretende implementar y promover acciones, que generen un cambio a nivel cultural e institucional, de forma dinámica, abierta y transversal a cada uno de los procesos y procedimientos de la entidad, fortaleciendo la participación de funcionarios, contratistas, participantes y demás partes interesadas de la Entidad, con el fin de involucrar a cada uno de ellos, en la potencialización de las estrategias para el ahorro y uso racional de la energía. </w:t>
      </w:r>
    </w:p>
    <w:p w14:paraId="22EB940A" w14:textId="77777777" w:rsidR="00C436D3" w:rsidRPr="00C53297" w:rsidRDefault="00C436D3" w:rsidP="00FB1996">
      <w:pPr>
        <w:spacing w:line="276" w:lineRule="auto"/>
        <w:jc w:val="both"/>
        <w:rPr>
          <w:rFonts w:ascii="Arial" w:hAnsi="Arial" w:cs="Arial"/>
          <w:color w:val="000000" w:themeColor="text1"/>
        </w:rPr>
      </w:pPr>
    </w:p>
    <w:p w14:paraId="216459F4" w14:textId="041A8CCF" w:rsidR="00C436D3" w:rsidRPr="00C53297" w:rsidRDefault="00C436D3" w:rsidP="00FB1996">
      <w:pPr>
        <w:pStyle w:val="Textoindependiente"/>
        <w:spacing w:line="276" w:lineRule="auto"/>
        <w:jc w:val="both"/>
        <w:rPr>
          <w:rFonts w:ascii="Arial" w:hAnsi="Arial" w:cs="Arial"/>
          <w:color w:val="000000" w:themeColor="text1"/>
          <w:spacing w:val="11"/>
        </w:rPr>
      </w:pPr>
      <w:r w:rsidRPr="00C53297">
        <w:rPr>
          <w:rFonts w:ascii="Arial" w:hAnsi="Arial" w:cs="Arial"/>
          <w:color w:val="000000" w:themeColor="text1"/>
          <w:lang w:val="es-CO"/>
        </w:rPr>
        <w:t>A partir de ello, se pretende realizar y ejecutar este programa en las</w:t>
      </w:r>
      <w:r w:rsidRPr="00C53297">
        <w:rPr>
          <w:rFonts w:ascii="Arial" w:hAnsi="Arial" w:cs="Arial"/>
          <w:color w:val="000000" w:themeColor="text1"/>
          <w:spacing w:val="13"/>
        </w:rPr>
        <w:t xml:space="preserve"> </w:t>
      </w:r>
      <w:r w:rsidRPr="00C53297">
        <w:rPr>
          <w:rFonts w:ascii="Arial" w:hAnsi="Arial" w:cs="Arial"/>
          <w:color w:val="000000" w:themeColor="text1"/>
        </w:rPr>
        <w:t>18</w:t>
      </w:r>
      <w:r w:rsidRPr="00C53297">
        <w:rPr>
          <w:rFonts w:ascii="Arial" w:hAnsi="Arial" w:cs="Arial"/>
          <w:color w:val="000000" w:themeColor="text1"/>
          <w:spacing w:val="15"/>
        </w:rPr>
        <w:t xml:space="preserve"> </w:t>
      </w:r>
      <w:r w:rsidRPr="00C53297">
        <w:rPr>
          <w:rFonts w:ascii="Arial" w:hAnsi="Arial" w:cs="Arial"/>
          <w:color w:val="000000" w:themeColor="text1"/>
        </w:rPr>
        <w:t>sedes con las que cuenta La</w:t>
      </w:r>
      <w:r w:rsidRPr="00C53297">
        <w:rPr>
          <w:rFonts w:ascii="Arial" w:hAnsi="Arial" w:cs="Arial"/>
          <w:color w:val="000000" w:themeColor="text1"/>
          <w:spacing w:val="13"/>
        </w:rPr>
        <w:t xml:space="preserve"> </w:t>
      </w:r>
      <w:r w:rsidRPr="00C53297">
        <w:rPr>
          <w:rFonts w:ascii="Arial" w:hAnsi="Arial" w:cs="Arial"/>
          <w:color w:val="000000" w:themeColor="text1"/>
        </w:rPr>
        <w:t>UAE</w:t>
      </w:r>
      <w:r w:rsidRPr="00C53297">
        <w:rPr>
          <w:rFonts w:ascii="Arial" w:hAnsi="Arial" w:cs="Arial"/>
          <w:color w:val="000000" w:themeColor="text1"/>
          <w:spacing w:val="12"/>
        </w:rPr>
        <w:t xml:space="preserve"> </w:t>
      </w:r>
      <w:r w:rsidRPr="00C53297">
        <w:rPr>
          <w:rFonts w:ascii="Arial" w:hAnsi="Arial" w:cs="Arial"/>
          <w:color w:val="000000" w:themeColor="text1"/>
        </w:rPr>
        <w:t>Cuerpo</w:t>
      </w:r>
      <w:r w:rsidRPr="00C53297">
        <w:rPr>
          <w:rFonts w:ascii="Arial" w:hAnsi="Arial" w:cs="Arial"/>
          <w:color w:val="000000" w:themeColor="text1"/>
          <w:spacing w:val="12"/>
        </w:rPr>
        <w:t xml:space="preserve"> </w:t>
      </w:r>
      <w:r w:rsidRPr="00C53297">
        <w:rPr>
          <w:rFonts w:ascii="Arial" w:hAnsi="Arial" w:cs="Arial"/>
          <w:color w:val="000000" w:themeColor="text1"/>
        </w:rPr>
        <w:t>Oficial</w:t>
      </w:r>
      <w:r w:rsidRPr="00C53297">
        <w:rPr>
          <w:rFonts w:ascii="Arial" w:hAnsi="Arial" w:cs="Arial"/>
          <w:color w:val="000000" w:themeColor="text1"/>
          <w:spacing w:val="11"/>
        </w:rPr>
        <w:t xml:space="preserve"> </w:t>
      </w:r>
      <w:r w:rsidRPr="00C53297">
        <w:rPr>
          <w:rFonts w:ascii="Arial" w:hAnsi="Arial" w:cs="Arial"/>
          <w:color w:val="000000" w:themeColor="text1"/>
        </w:rPr>
        <w:t>de</w:t>
      </w:r>
      <w:r w:rsidRPr="00C53297">
        <w:rPr>
          <w:rFonts w:ascii="Arial" w:hAnsi="Arial" w:cs="Arial"/>
          <w:color w:val="000000" w:themeColor="text1"/>
          <w:spacing w:val="12"/>
        </w:rPr>
        <w:t xml:space="preserve"> </w:t>
      </w:r>
      <w:r w:rsidRPr="00C53297">
        <w:rPr>
          <w:rFonts w:ascii="Arial" w:hAnsi="Arial" w:cs="Arial"/>
          <w:color w:val="000000" w:themeColor="text1"/>
        </w:rPr>
        <w:t>Bomberos</w:t>
      </w:r>
      <w:r w:rsidRPr="00C53297">
        <w:rPr>
          <w:rFonts w:ascii="Arial" w:hAnsi="Arial" w:cs="Arial"/>
          <w:color w:val="000000" w:themeColor="text1"/>
          <w:spacing w:val="10"/>
        </w:rPr>
        <w:t xml:space="preserve"> </w:t>
      </w:r>
      <w:r w:rsidRPr="00C53297">
        <w:rPr>
          <w:rFonts w:ascii="Arial" w:hAnsi="Arial" w:cs="Arial"/>
          <w:color w:val="000000" w:themeColor="text1"/>
        </w:rPr>
        <w:t>a</w:t>
      </w:r>
      <w:r w:rsidRPr="00C53297">
        <w:rPr>
          <w:rFonts w:ascii="Arial" w:hAnsi="Arial" w:cs="Arial"/>
          <w:color w:val="000000" w:themeColor="text1"/>
          <w:spacing w:val="11"/>
        </w:rPr>
        <w:t xml:space="preserve"> </w:t>
      </w:r>
      <w:r w:rsidRPr="00C53297">
        <w:rPr>
          <w:rFonts w:ascii="Arial" w:hAnsi="Arial" w:cs="Arial"/>
          <w:color w:val="000000" w:themeColor="text1"/>
        </w:rPr>
        <w:t>lo</w:t>
      </w:r>
      <w:r w:rsidRPr="00C53297">
        <w:rPr>
          <w:rFonts w:ascii="Arial" w:hAnsi="Arial" w:cs="Arial"/>
          <w:color w:val="000000" w:themeColor="text1"/>
          <w:spacing w:val="11"/>
        </w:rPr>
        <w:t xml:space="preserve"> </w:t>
      </w:r>
      <w:r w:rsidRPr="00C53297">
        <w:rPr>
          <w:rFonts w:ascii="Arial" w:hAnsi="Arial" w:cs="Arial"/>
          <w:color w:val="000000" w:themeColor="text1"/>
        </w:rPr>
        <w:t>largo</w:t>
      </w:r>
      <w:r w:rsidRPr="00C53297">
        <w:rPr>
          <w:rFonts w:ascii="Arial" w:hAnsi="Arial" w:cs="Arial"/>
          <w:color w:val="000000" w:themeColor="text1"/>
          <w:spacing w:val="11"/>
        </w:rPr>
        <w:t xml:space="preserve"> </w:t>
      </w:r>
      <w:r w:rsidRPr="00C53297">
        <w:rPr>
          <w:rFonts w:ascii="Arial" w:hAnsi="Arial" w:cs="Arial"/>
          <w:color w:val="000000" w:themeColor="text1"/>
        </w:rPr>
        <w:t>del</w:t>
      </w:r>
      <w:r w:rsidRPr="00C53297">
        <w:rPr>
          <w:rFonts w:ascii="Arial" w:hAnsi="Arial" w:cs="Arial"/>
          <w:color w:val="000000" w:themeColor="text1"/>
          <w:spacing w:val="9"/>
        </w:rPr>
        <w:t xml:space="preserve"> </w:t>
      </w:r>
      <w:r w:rsidRPr="00C53297">
        <w:rPr>
          <w:rFonts w:ascii="Arial" w:hAnsi="Arial" w:cs="Arial"/>
          <w:color w:val="000000" w:themeColor="text1"/>
        </w:rPr>
        <w:t>distrito</w:t>
      </w:r>
      <w:r w:rsidRPr="00C53297">
        <w:rPr>
          <w:rFonts w:ascii="Arial" w:hAnsi="Arial" w:cs="Arial"/>
          <w:color w:val="000000" w:themeColor="text1"/>
          <w:spacing w:val="11"/>
        </w:rPr>
        <w:t xml:space="preserve"> </w:t>
      </w:r>
      <w:r w:rsidRPr="00C53297">
        <w:rPr>
          <w:rFonts w:ascii="Arial" w:hAnsi="Arial" w:cs="Arial"/>
          <w:color w:val="000000" w:themeColor="text1"/>
        </w:rPr>
        <w:t>capital</w:t>
      </w:r>
      <w:r w:rsidRPr="00C53297">
        <w:rPr>
          <w:rFonts w:ascii="Arial" w:hAnsi="Arial" w:cs="Arial"/>
          <w:color w:val="000000" w:themeColor="text1"/>
          <w:spacing w:val="11"/>
        </w:rPr>
        <w:t>.</w:t>
      </w:r>
    </w:p>
    <w:p w14:paraId="09989F52" w14:textId="3F24B028" w:rsidR="00875500" w:rsidRPr="00C53297" w:rsidRDefault="00875500" w:rsidP="00FB1996">
      <w:pPr>
        <w:pStyle w:val="Textoindependiente"/>
        <w:spacing w:line="276" w:lineRule="auto"/>
        <w:jc w:val="both"/>
        <w:rPr>
          <w:rFonts w:ascii="Arial" w:hAnsi="Arial" w:cs="Arial"/>
          <w:color w:val="000000" w:themeColor="text1"/>
        </w:rPr>
      </w:pPr>
    </w:p>
    <w:p w14:paraId="4790B559" w14:textId="721DBF41" w:rsidR="003E75E4" w:rsidRPr="00C53297" w:rsidRDefault="003E75E4" w:rsidP="00FB1996">
      <w:pPr>
        <w:pStyle w:val="Ttulo1"/>
        <w:numPr>
          <w:ilvl w:val="0"/>
          <w:numId w:val="12"/>
        </w:numPr>
        <w:spacing w:line="276" w:lineRule="auto"/>
        <w:jc w:val="both"/>
        <w:rPr>
          <w:rFonts w:ascii="Arial" w:hAnsi="Arial" w:cs="Arial"/>
          <w:color w:val="000000" w:themeColor="text1"/>
          <w:sz w:val="22"/>
          <w:szCs w:val="22"/>
        </w:rPr>
      </w:pPr>
      <w:bookmarkStart w:id="15" w:name="_Toc105578667"/>
      <w:r w:rsidRPr="00C53297">
        <w:rPr>
          <w:rFonts w:ascii="Arial" w:hAnsi="Arial" w:cs="Arial"/>
          <w:color w:val="000000" w:themeColor="text1"/>
          <w:sz w:val="22"/>
          <w:szCs w:val="22"/>
        </w:rPr>
        <w:t>DESARROLLO DE LAS ACTIVIDADES DEL PROCEDIMIENTO</w:t>
      </w:r>
      <w:bookmarkEnd w:id="15"/>
    </w:p>
    <w:p w14:paraId="6DBAA759" w14:textId="33D33109" w:rsidR="003E75E4" w:rsidRPr="00C53297" w:rsidRDefault="003E75E4" w:rsidP="00FB1996">
      <w:pPr>
        <w:spacing w:line="276" w:lineRule="auto"/>
        <w:jc w:val="both"/>
        <w:rPr>
          <w:rFonts w:ascii="Arial" w:hAnsi="Arial" w:cs="Arial"/>
          <w:color w:val="000000" w:themeColor="text1"/>
        </w:rPr>
      </w:pPr>
    </w:p>
    <w:p w14:paraId="3CCB1654" w14:textId="77777777" w:rsidR="00AA66AE" w:rsidRPr="00C53297" w:rsidRDefault="00AA66AE" w:rsidP="00FB1996">
      <w:pPr>
        <w:pStyle w:val="Textoindependiente"/>
        <w:spacing w:line="276" w:lineRule="auto"/>
        <w:ind w:right="335"/>
        <w:jc w:val="both"/>
        <w:rPr>
          <w:rFonts w:ascii="Arial" w:eastAsia="Times New Roman" w:hAnsi="Arial" w:cs="Arial"/>
          <w:color w:val="000000" w:themeColor="text1"/>
          <w:lang w:eastAsia="es-CO"/>
        </w:rPr>
      </w:pPr>
      <w:r w:rsidRPr="00C53297">
        <w:rPr>
          <w:rFonts w:ascii="Arial" w:eastAsia="Times New Roman" w:hAnsi="Arial" w:cs="Arial"/>
          <w:color w:val="000000" w:themeColor="text1"/>
          <w:lang w:eastAsia="es-CO"/>
        </w:rPr>
        <w:t>La UAE Cuerpo Oficial de Bomberos establece estrategias ambientales necesarias, fomentando cambios culturales para fomentar cambios culturales y la apropiación de buenas prácticas ambientales, con el propósito de ahorrar y hacer uso racional y eficiente de la energía, garantizando la eficiencia energética en el desarrollo de las actividades de la prestación del servicio.</w:t>
      </w:r>
    </w:p>
    <w:p w14:paraId="480CE8F5" w14:textId="450543AC" w:rsidR="003E75E4" w:rsidRPr="00C53297" w:rsidRDefault="003E75E4" w:rsidP="00FB1996">
      <w:pPr>
        <w:spacing w:line="276" w:lineRule="auto"/>
        <w:jc w:val="both"/>
        <w:rPr>
          <w:rFonts w:ascii="Arial" w:hAnsi="Arial" w:cs="Arial"/>
          <w:color w:val="000000" w:themeColor="text1"/>
        </w:rPr>
      </w:pPr>
    </w:p>
    <w:p w14:paraId="7601F9CB" w14:textId="37D1BBB3" w:rsidR="00AA66AE" w:rsidRPr="00C53297" w:rsidRDefault="00AA66AE" w:rsidP="00FB1996">
      <w:pPr>
        <w:pStyle w:val="Ttulo2"/>
        <w:numPr>
          <w:ilvl w:val="1"/>
          <w:numId w:val="12"/>
        </w:numPr>
        <w:spacing w:line="276" w:lineRule="auto"/>
        <w:jc w:val="both"/>
        <w:rPr>
          <w:rFonts w:ascii="Arial" w:hAnsi="Arial" w:cs="Arial"/>
          <w:b/>
          <w:color w:val="000000" w:themeColor="text1"/>
          <w:sz w:val="22"/>
          <w:szCs w:val="22"/>
        </w:rPr>
      </w:pPr>
      <w:bookmarkStart w:id="16" w:name="_Toc105578668"/>
      <w:r w:rsidRPr="00C53297">
        <w:rPr>
          <w:rFonts w:ascii="Arial" w:hAnsi="Arial" w:cs="Arial"/>
          <w:b/>
          <w:color w:val="000000" w:themeColor="text1"/>
          <w:sz w:val="22"/>
          <w:szCs w:val="22"/>
        </w:rPr>
        <w:t>Estrategias ambientales</w:t>
      </w:r>
      <w:bookmarkEnd w:id="16"/>
    </w:p>
    <w:p w14:paraId="5F4D3B4C" w14:textId="070AED46" w:rsidR="00166E41" w:rsidRPr="00C53297" w:rsidRDefault="00166E41" w:rsidP="00FB1996">
      <w:pPr>
        <w:spacing w:line="276" w:lineRule="auto"/>
        <w:jc w:val="both"/>
        <w:rPr>
          <w:rFonts w:ascii="Arial" w:hAnsi="Arial" w:cs="Arial"/>
          <w:color w:val="000000" w:themeColor="text1"/>
        </w:rPr>
      </w:pPr>
    </w:p>
    <w:p w14:paraId="0AFAE9BA" w14:textId="01C858A7" w:rsidR="006A0CAA" w:rsidRPr="00C53297" w:rsidRDefault="003C7BC4" w:rsidP="00472950">
      <w:pPr>
        <w:pStyle w:val="Prrafodelista"/>
        <w:numPr>
          <w:ilvl w:val="0"/>
          <w:numId w:val="9"/>
        </w:numPr>
        <w:spacing w:line="276" w:lineRule="auto"/>
        <w:jc w:val="both"/>
        <w:rPr>
          <w:rFonts w:ascii="Arial" w:hAnsi="Arial" w:cs="Arial"/>
          <w:color w:val="000000" w:themeColor="text1"/>
        </w:rPr>
      </w:pPr>
      <w:r w:rsidRPr="00C53297">
        <w:rPr>
          <w:rFonts w:ascii="Arial" w:hAnsi="Arial" w:cs="Arial"/>
          <w:color w:val="000000" w:themeColor="text1"/>
        </w:rPr>
        <w:t xml:space="preserve">Realizar un inventario semestral de las fuentes de energía utilizadas en la unidad, </w:t>
      </w:r>
      <w:r w:rsidR="00146357" w:rsidRPr="00C53297">
        <w:rPr>
          <w:rFonts w:ascii="Arial" w:hAnsi="Arial" w:cs="Arial"/>
          <w:color w:val="000000" w:themeColor="text1"/>
        </w:rPr>
        <w:t>teniendo en cuenta la cantidad y el tipo de equipos que consumen gas, energía eléctrica o solar</w:t>
      </w:r>
      <w:r w:rsidR="005C5BDC" w:rsidRPr="00C53297">
        <w:rPr>
          <w:rFonts w:ascii="Arial" w:hAnsi="Arial" w:cs="Arial"/>
          <w:color w:val="000000" w:themeColor="text1"/>
        </w:rPr>
        <w:t xml:space="preserve">. Esta información, deberá ser diligenciada en documento </w:t>
      </w:r>
      <w:r w:rsidR="005C5BDC" w:rsidRPr="00C53297">
        <w:rPr>
          <w:rFonts w:ascii="Arial" w:hAnsi="Arial" w:cs="Arial"/>
          <w:b/>
          <w:i/>
          <w:color w:val="000000" w:themeColor="text1"/>
        </w:rPr>
        <w:t>“</w:t>
      </w:r>
      <w:r w:rsidR="00472950" w:rsidRPr="00C53297">
        <w:rPr>
          <w:rFonts w:ascii="Arial" w:hAnsi="Arial" w:cs="Arial"/>
          <w:b/>
          <w:i/>
          <w:color w:val="000000" w:themeColor="text1"/>
        </w:rPr>
        <w:t>Formato Inventario Dispositivos Ahorradores de Agua y Energía por Estación</w:t>
      </w:r>
      <w:r w:rsidR="00472950" w:rsidRPr="00C53297">
        <w:rPr>
          <w:rFonts w:ascii="Arial" w:hAnsi="Arial" w:cs="Arial"/>
          <w:color w:val="000000" w:themeColor="text1"/>
        </w:rPr>
        <w:t xml:space="preserve">”, </w:t>
      </w:r>
      <w:r w:rsidR="005C5BDC" w:rsidRPr="00C53297">
        <w:rPr>
          <w:rFonts w:ascii="Arial" w:hAnsi="Arial" w:cs="Arial"/>
          <w:color w:val="000000" w:themeColor="text1"/>
        </w:rPr>
        <w:t>el cual, determina</w:t>
      </w:r>
      <w:r w:rsidR="007E46DB" w:rsidRPr="00C53297">
        <w:rPr>
          <w:rFonts w:ascii="Arial" w:hAnsi="Arial" w:cs="Arial"/>
          <w:color w:val="000000" w:themeColor="text1"/>
        </w:rPr>
        <w:t xml:space="preserve"> por cada sección de la unidad la cantidad de elementos existentes.</w:t>
      </w:r>
    </w:p>
    <w:p w14:paraId="6DE44D6D" w14:textId="77777777" w:rsidR="006A0CAA" w:rsidRPr="00C53297" w:rsidRDefault="00166E41"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 xml:space="preserve">Los muros internos y techos de </w:t>
      </w:r>
      <w:r w:rsidR="000C5A8B" w:rsidRPr="00C53297">
        <w:rPr>
          <w:rFonts w:ascii="Arial" w:eastAsia="Times New Roman" w:hAnsi="Arial" w:cs="Arial"/>
          <w:color w:val="000000" w:themeColor="text1"/>
          <w:lang w:eastAsia="es-CO"/>
        </w:rPr>
        <w:t>todas las estaciones</w:t>
      </w:r>
      <w:r w:rsidRPr="00C53297">
        <w:rPr>
          <w:rFonts w:ascii="Arial" w:eastAsia="Times New Roman" w:hAnsi="Arial" w:cs="Arial"/>
          <w:color w:val="000000" w:themeColor="text1"/>
          <w:lang w:eastAsia="es-CO"/>
        </w:rPr>
        <w:t xml:space="preserve"> deben ser de colores claros preferiblemente blanco, con el fin de tener un mejor aprovechamiento de la luz natural.</w:t>
      </w:r>
    </w:p>
    <w:p w14:paraId="338898FA" w14:textId="77777777" w:rsidR="006A0CAA" w:rsidRPr="00C53297" w:rsidRDefault="006A0CAA"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Todas las estaciones de bomberos y el edifico comando, deben participar en "EL APAGÓN AMBIENTAL", el cual consiste en apagar las luces y aparatos electrónicos por una hora, el día ocho (8) de cada mes, en horario de 8 a 9 de la noche</w:t>
      </w:r>
    </w:p>
    <w:p w14:paraId="60587B1E" w14:textId="086205E3" w:rsidR="006A0CAA" w:rsidRPr="00C53297" w:rsidRDefault="006A0CAA"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 xml:space="preserve">Garantizar que todas las pantallas de computador de la </w:t>
      </w:r>
      <w:proofErr w:type="gramStart"/>
      <w:r w:rsidRPr="00C53297">
        <w:rPr>
          <w:rFonts w:ascii="Arial" w:eastAsia="Times New Roman" w:hAnsi="Arial" w:cs="Arial"/>
          <w:color w:val="000000" w:themeColor="text1"/>
          <w:lang w:eastAsia="es-CO"/>
        </w:rPr>
        <w:t>Entidad,</w:t>
      </w:r>
      <w:proofErr w:type="gramEnd"/>
      <w:r w:rsidRPr="00C53297">
        <w:rPr>
          <w:rFonts w:ascii="Arial" w:eastAsia="Times New Roman" w:hAnsi="Arial" w:cs="Arial"/>
          <w:color w:val="000000" w:themeColor="text1"/>
          <w:lang w:eastAsia="es-CO"/>
        </w:rPr>
        <w:t xml:space="preserve"> sean configuradas para la suspensión tras diez (10) minutos de inactividad.</w:t>
      </w:r>
    </w:p>
    <w:p w14:paraId="167E65AD" w14:textId="0A0F512D" w:rsidR="006A0CAA" w:rsidRPr="00C53297" w:rsidRDefault="006A0CAA" w:rsidP="00FB1996">
      <w:pPr>
        <w:pStyle w:val="Prrafodelista"/>
        <w:spacing w:line="276" w:lineRule="auto"/>
        <w:ind w:left="720" w:firstLine="0"/>
        <w:jc w:val="both"/>
        <w:rPr>
          <w:rFonts w:ascii="Arial" w:hAnsi="Arial" w:cs="Arial"/>
          <w:color w:val="000000" w:themeColor="text1"/>
        </w:rPr>
      </w:pPr>
    </w:p>
    <w:p w14:paraId="08A9EF16" w14:textId="7A45DA42" w:rsidR="006A0CAA" w:rsidRPr="00C53297" w:rsidRDefault="006A0CAA" w:rsidP="00FB1996">
      <w:pPr>
        <w:pStyle w:val="Prrafodelista"/>
        <w:spacing w:line="276" w:lineRule="auto"/>
        <w:ind w:left="720" w:firstLine="0"/>
        <w:jc w:val="both"/>
        <w:rPr>
          <w:rFonts w:ascii="Arial" w:hAnsi="Arial" w:cs="Arial"/>
          <w:color w:val="000000" w:themeColor="text1"/>
        </w:rPr>
      </w:pPr>
    </w:p>
    <w:p w14:paraId="63E7BCD2" w14:textId="22E5606B" w:rsidR="006A0CAA" w:rsidRPr="00C53297" w:rsidRDefault="00C436D3" w:rsidP="00FB1996">
      <w:pPr>
        <w:pStyle w:val="Ttulo2"/>
        <w:numPr>
          <w:ilvl w:val="1"/>
          <w:numId w:val="12"/>
        </w:numPr>
        <w:spacing w:line="276" w:lineRule="auto"/>
        <w:jc w:val="both"/>
        <w:rPr>
          <w:rFonts w:ascii="Arial" w:eastAsia="Arial" w:hAnsi="Arial" w:cs="Arial"/>
          <w:b/>
          <w:color w:val="000000" w:themeColor="text1"/>
          <w:sz w:val="22"/>
          <w:szCs w:val="22"/>
        </w:rPr>
      </w:pPr>
      <w:bookmarkStart w:id="17" w:name="_Toc105578669"/>
      <w:r w:rsidRPr="00C53297">
        <w:rPr>
          <w:rFonts w:ascii="Arial" w:eastAsia="Arial" w:hAnsi="Arial" w:cs="Arial"/>
          <w:b/>
          <w:color w:val="000000" w:themeColor="text1"/>
          <w:sz w:val="22"/>
          <w:szCs w:val="22"/>
        </w:rPr>
        <w:lastRenderedPageBreak/>
        <w:t>Estrategias de</w:t>
      </w:r>
      <w:r w:rsidR="00091226" w:rsidRPr="00C53297">
        <w:rPr>
          <w:rFonts w:ascii="Arial" w:eastAsia="Arial" w:hAnsi="Arial" w:cs="Arial"/>
          <w:b/>
          <w:color w:val="000000" w:themeColor="text1"/>
          <w:sz w:val="22"/>
          <w:szCs w:val="22"/>
        </w:rPr>
        <w:t xml:space="preserve"> </w:t>
      </w:r>
      <w:r w:rsidR="006A0CAA" w:rsidRPr="00C53297">
        <w:rPr>
          <w:rFonts w:ascii="Arial" w:eastAsia="Arial" w:hAnsi="Arial" w:cs="Arial"/>
          <w:b/>
          <w:color w:val="000000" w:themeColor="text1"/>
          <w:sz w:val="22"/>
          <w:szCs w:val="22"/>
        </w:rPr>
        <w:t xml:space="preserve">Instalación, inspección, mantenimiento y sustitución de sistemas </w:t>
      </w:r>
      <w:r w:rsidRPr="00C53297">
        <w:rPr>
          <w:rFonts w:ascii="Arial" w:eastAsia="Arial" w:hAnsi="Arial" w:cs="Arial"/>
          <w:b/>
          <w:color w:val="000000" w:themeColor="text1"/>
          <w:sz w:val="22"/>
          <w:szCs w:val="22"/>
        </w:rPr>
        <w:t>lumínicos</w:t>
      </w:r>
      <w:bookmarkEnd w:id="17"/>
    </w:p>
    <w:p w14:paraId="64D309D0" w14:textId="77777777" w:rsidR="006A0CAA" w:rsidRPr="00C53297" w:rsidRDefault="006A0CAA" w:rsidP="00FB1996">
      <w:pPr>
        <w:pStyle w:val="Prrafodelista"/>
        <w:spacing w:line="276" w:lineRule="auto"/>
        <w:ind w:left="720" w:firstLine="0"/>
        <w:jc w:val="both"/>
        <w:rPr>
          <w:rFonts w:ascii="Arial" w:hAnsi="Arial" w:cs="Arial"/>
          <w:color w:val="000000" w:themeColor="text1"/>
        </w:rPr>
      </w:pPr>
    </w:p>
    <w:p w14:paraId="0381DA96" w14:textId="77777777" w:rsidR="00091226" w:rsidRPr="00C53297" w:rsidRDefault="00166E41"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 xml:space="preserve">Garantizar progresivamente la sustitución y/o cambio </w:t>
      </w:r>
      <w:r w:rsidR="000C5A8B" w:rsidRPr="00C53297">
        <w:rPr>
          <w:rFonts w:ascii="Arial" w:eastAsia="Times New Roman" w:hAnsi="Arial" w:cs="Arial"/>
          <w:color w:val="000000" w:themeColor="text1"/>
          <w:lang w:eastAsia="es-CO"/>
        </w:rPr>
        <w:t xml:space="preserve">del 100% </w:t>
      </w:r>
      <w:r w:rsidRPr="00C53297">
        <w:rPr>
          <w:rFonts w:ascii="Arial" w:eastAsia="Times New Roman" w:hAnsi="Arial" w:cs="Arial"/>
          <w:color w:val="000000" w:themeColor="text1"/>
          <w:lang w:eastAsia="es-CO"/>
        </w:rPr>
        <w:t xml:space="preserve">de </w:t>
      </w:r>
      <w:r w:rsidR="000C5A8B" w:rsidRPr="00C53297">
        <w:rPr>
          <w:rFonts w:ascii="Arial" w:eastAsia="Times New Roman" w:hAnsi="Arial" w:cs="Arial"/>
          <w:color w:val="000000" w:themeColor="text1"/>
          <w:lang w:eastAsia="es-CO"/>
        </w:rPr>
        <w:t>luminarias de baja eficiencia energética, por sistemas de alta eficiencia que permitan aprovechamiento racional del recurso</w:t>
      </w:r>
    </w:p>
    <w:p w14:paraId="340C2514" w14:textId="77777777" w:rsidR="00091226" w:rsidRPr="00C53297" w:rsidRDefault="00166E41"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Incluir en los estudios previos y desarrollo de contratos de construcción de sedes nuevas, la obligación ambiental de instalar sensores de movimiento en zonas de poco flujo de personal como corredores y baños, donde la iluminación no sea permanente</w:t>
      </w:r>
    </w:p>
    <w:p w14:paraId="55F5B2F7" w14:textId="77777777" w:rsidR="00091226" w:rsidRPr="00C53297" w:rsidRDefault="00166E41"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Garantizar que en los contratos de adquisición de bienes de equipos eléctricos y electrónicos tengan el certificado ENERGY STAR, el cual ayuda en la reducción del consumo de energía y a su vez reduce el potencial de gases efecto invernadero en caso de generación eléctrica vía termoeléctrica.</w:t>
      </w:r>
    </w:p>
    <w:p w14:paraId="1588A424" w14:textId="4C43324A" w:rsidR="00091226" w:rsidRPr="00C53297" w:rsidRDefault="00C924CE" w:rsidP="00FB1996">
      <w:pPr>
        <w:pStyle w:val="Prrafodelista"/>
        <w:numPr>
          <w:ilvl w:val="0"/>
          <w:numId w:val="9"/>
        </w:numPr>
        <w:spacing w:line="276" w:lineRule="auto"/>
        <w:jc w:val="both"/>
        <w:rPr>
          <w:rFonts w:ascii="Arial" w:hAnsi="Arial" w:cs="Arial"/>
          <w:color w:val="000000" w:themeColor="text1"/>
        </w:rPr>
      </w:pPr>
      <w:r w:rsidRPr="00C53297">
        <w:rPr>
          <w:rFonts w:ascii="Arial" w:eastAsia="Times New Roman" w:hAnsi="Arial" w:cs="Arial"/>
          <w:color w:val="000000" w:themeColor="text1"/>
          <w:lang w:eastAsia="es-CO"/>
        </w:rPr>
        <w:t>Gestionar la implementación de energías alternativas dentro de la</w:t>
      </w:r>
      <w:r w:rsidR="001C399E" w:rsidRPr="00C53297">
        <w:rPr>
          <w:rFonts w:ascii="Arial" w:eastAsia="Times New Roman" w:hAnsi="Arial" w:cs="Arial"/>
          <w:color w:val="000000" w:themeColor="text1"/>
          <w:lang w:eastAsia="es-CO"/>
        </w:rPr>
        <w:t>s instalaciones de la UAECOB.</w:t>
      </w:r>
    </w:p>
    <w:p w14:paraId="3B7D77B8" w14:textId="170CE848" w:rsidR="005239E1" w:rsidRPr="00C53297" w:rsidRDefault="005239E1" w:rsidP="00FB1996">
      <w:pPr>
        <w:pStyle w:val="Prrafodelista"/>
        <w:numPr>
          <w:ilvl w:val="0"/>
          <w:numId w:val="9"/>
        </w:numPr>
        <w:spacing w:line="276" w:lineRule="auto"/>
        <w:jc w:val="both"/>
        <w:rPr>
          <w:rFonts w:ascii="Arial" w:hAnsi="Arial" w:cs="Arial"/>
          <w:color w:val="000000" w:themeColor="text1"/>
        </w:rPr>
      </w:pPr>
      <w:r w:rsidRPr="00C53297">
        <w:rPr>
          <w:rFonts w:ascii="Arial" w:hAnsi="Arial" w:cs="Arial"/>
          <w:color w:val="000000" w:themeColor="text1"/>
          <w:lang w:val="es-MX"/>
        </w:rPr>
        <w:t>Informar sobre daños y/o averías en las instalaciones de la Unidad a través de los correos</w:t>
      </w:r>
      <w:r w:rsidR="00D65AAF" w:rsidRPr="00C53297">
        <w:rPr>
          <w:rFonts w:ascii="Arial" w:hAnsi="Arial" w:cs="Arial"/>
          <w:color w:val="000000" w:themeColor="text1"/>
          <w:lang w:val="es-MX"/>
        </w:rPr>
        <w:t xml:space="preserve"> </w:t>
      </w:r>
      <w:hyperlink r:id="rId9" w:history="1">
        <w:r w:rsidR="00D65AAF" w:rsidRPr="00C53297">
          <w:rPr>
            <w:rStyle w:val="Hipervnculo"/>
            <w:rFonts w:ascii="Arial" w:hAnsi="Arial" w:cs="Arial"/>
            <w:color w:val="000000" w:themeColor="text1"/>
          </w:rPr>
          <w:t>locativas@bomberosbogota.gov.co</w:t>
        </w:r>
      </w:hyperlink>
      <w:r w:rsidR="00D65AAF" w:rsidRPr="00C53297">
        <w:rPr>
          <w:rFonts w:ascii="Arial" w:hAnsi="Arial" w:cs="Arial"/>
          <w:color w:val="000000" w:themeColor="text1"/>
        </w:rPr>
        <w:t xml:space="preserve">, </w:t>
      </w:r>
      <w:r w:rsidRPr="00C53297">
        <w:rPr>
          <w:rFonts w:ascii="Arial" w:hAnsi="Arial" w:cs="Arial"/>
          <w:color w:val="000000" w:themeColor="text1"/>
        </w:rPr>
        <w:t xml:space="preserve">y </w:t>
      </w:r>
      <w:r w:rsidR="00D65AAF" w:rsidRPr="00C53297">
        <w:rPr>
          <w:rFonts w:ascii="Arial" w:hAnsi="Arial" w:cs="Arial"/>
          <w:color w:val="000000" w:themeColor="text1"/>
        </w:rPr>
        <w:t xml:space="preserve"> </w:t>
      </w:r>
      <w:hyperlink r:id="rId10" w:history="1">
        <w:r w:rsidR="002412D1" w:rsidRPr="00C53297">
          <w:rPr>
            <w:rStyle w:val="Hipervnculo"/>
            <w:rFonts w:ascii="Arial" w:hAnsi="Arial" w:cs="Arial"/>
            <w:color w:val="000000" w:themeColor="text1"/>
          </w:rPr>
          <w:t>gestionambiental@bomberosbogota.gov.co</w:t>
        </w:r>
      </w:hyperlink>
      <w:r w:rsidRPr="00C53297">
        <w:rPr>
          <w:rFonts w:ascii="Arial" w:hAnsi="Arial" w:cs="Arial"/>
          <w:color w:val="000000" w:themeColor="text1"/>
        </w:rPr>
        <w:t>.</w:t>
      </w:r>
    </w:p>
    <w:p w14:paraId="651CD870" w14:textId="3245B882" w:rsidR="00C436D3" w:rsidRPr="00C53297" w:rsidRDefault="00C436D3" w:rsidP="00FB1996">
      <w:pPr>
        <w:spacing w:line="276" w:lineRule="auto"/>
        <w:jc w:val="both"/>
        <w:rPr>
          <w:rFonts w:ascii="Arial" w:hAnsi="Arial" w:cs="Arial"/>
          <w:color w:val="000000" w:themeColor="text1"/>
        </w:rPr>
      </w:pPr>
    </w:p>
    <w:p w14:paraId="37C4281F" w14:textId="161A666A" w:rsidR="00C436D3" w:rsidRPr="00C53297" w:rsidRDefault="00C436D3" w:rsidP="00FB1996">
      <w:pPr>
        <w:pStyle w:val="Ttulo2"/>
        <w:spacing w:line="276" w:lineRule="auto"/>
        <w:jc w:val="both"/>
        <w:rPr>
          <w:rFonts w:ascii="Arial" w:hAnsi="Arial" w:cs="Arial"/>
          <w:b/>
          <w:color w:val="000000" w:themeColor="text1"/>
          <w:sz w:val="22"/>
          <w:szCs w:val="22"/>
        </w:rPr>
      </w:pPr>
      <w:bookmarkStart w:id="18" w:name="_Toc105578670"/>
      <w:r w:rsidRPr="00C53297">
        <w:rPr>
          <w:rFonts w:ascii="Arial" w:hAnsi="Arial" w:cs="Arial"/>
          <w:b/>
          <w:color w:val="000000" w:themeColor="text1"/>
          <w:sz w:val="22"/>
          <w:szCs w:val="22"/>
        </w:rPr>
        <w:t>9.3. Estrategias cotidianas enfocadas al uso eficiente de energía</w:t>
      </w:r>
      <w:bookmarkEnd w:id="18"/>
    </w:p>
    <w:p w14:paraId="1C634414" w14:textId="77777777" w:rsidR="00C924CE" w:rsidRPr="00C53297" w:rsidRDefault="00C924CE" w:rsidP="00FB1996">
      <w:pPr>
        <w:pStyle w:val="Prrafodelista"/>
        <w:tabs>
          <w:tab w:val="left" w:pos="1022"/>
        </w:tabs>
        <w:autoSpaceDE/>
        <w:autoSpaceDN/>
        <w:spacing w:line="276" w:lineRule="auto"/>
        <w:ind w:left="1036" w:right="335" w:firstLine="0"/>
        <w:jc w:val="both"/>
        <w:rPr>
          <w:rFonts w:ascii="Arial" w:hAnsi="Arial" w:cs="Arial"/>
          <w:color w:val="000000" w:themeColor="text1"/>
          <w:lang w:val="es-MX"/>
        </w:rPr>
      </w:pPr>
    </w:p>
    <w:p w14:paraId="6712449C" w14:textId="49B6AAB5" w:rsidR="00166E41" w:rsidRPr="00C53297" w:rsidRDefault="00E77CCC" w:rsidP="00FB1996">
      <w:pPr>
        <w:pStyle w:val="Prrafodelista"/>
        <w:numPr>
          <w:ilvl w:val="0"/>
          <w:numId w:val="10"/>
        </w:numPr>
        <w:spacing w:line="276" w:lineRule="auto"/>
        <w:jc w:val="both"/>
        <w:rPr>
          <w:rFonts w:ascii="Arial" w:hAnsi="Arial" w:cs="Arial"/>
          <w:color w:val="000000" w:themeColor="text1"/>
        </w:rPr>
      </w:pPr>
      <w:r w:rsidRPr="00C53297">
        <w:rPr>
          <w:rFonts w:ascii="Arial" w:hAnsi="Arial" w:cs="Arial"/>
          <w:color w:val="000000" w:themeColor="text1"/>
        </w:rPr>
        <w:t>Apagar y desconectar los equipos, cargadores y aparatos eléctricos y /o electrónicos que consuman energía cuando no estén siendo utiliz</w:t>
      </w:r>
      <w:r w:rsidR="0077219B" w:rsidRPr="00C53297">
        <w:rPr>
          <w:rFonts w:ascii="Arial" w:hAnsi="Arial" w:cs="Arial"/>
          <w:color w:val="000000" w:themeColor="text1"/>
        </w:rPr>
        <w:t>ados.</w:t>
      </w:r>
    </w:p>
    <w:p w14:paraId="7FBFAD0E" w14:textId="4E2AF9D2" w:rsidR="0077219B" w:rsidRPr="00C53297" w:rsidRDefault="0077219B" w:rsidP="00FB1996">
      <w:pPr>
        <w:pStyle w:val="Prrafodelista"/>
        <w:spacing w:line="276" w:lineRule="auto"/>
        <w:ind w:left="720" w:firstLine="0"/>
        <w:jc w:val="both"/>
        <w:rPr>
          <w:rFonts w:ascii="Arial" w:hAnsi="Arial" w:cs="Arial"/>
          <w:color w:val="000000" w:themeColor="text1"/>
        </w:rPr>
      </w:pPr>
    </w:p>
    <w:p w14:paraId="62BE6BD2" w14:textId="5C191CB3" w:rsidR="0077219B" w:rsidRPr="00C53297" w:rsidRDefault="0077219B" w:rsidP="00FB1996">
      <w:pPr>
        <w:pStyle w:val="Prrafodelista"/>
        <w:numPr>
          <w:ilvl w:val="0"/>
          <w:numId w:val="10"/>
        </w:numPr>
        <w:spacing w:line="276" w:lineRule="auto"/>
        <w:jc w:val="both"/>
        <w:rPr>
          <w:rFonts w:ascii="Arial" w:hAnsi="Arial" w:cs="Arial"/>
          <w:color w:val="000000" w:themeColor="text1"/>
        </w:rPr>
      </w:pPr>
      <w:r w:rsidRPr="00C53297">
        <w:rPr>
          <w:rFonts w:ascii="Arial" w:hAnsi="Arial" w:cs="Arial"/>
          <w:color w:val="000000" w:themeColor="text1"/>
        </w:rPr>
        <w:t>Aprovechar al máximo la luz natural, el mayor tiempo posible y mantener las luces apagadas siempre y cuando no sea necesario su uso</w:t>
      </w:r>
      <w:r w:rsidR="00496BC8" w:rsidRPr="00C53297">
        <w:rPr>
          <w:rFonts w:ascii="Arial" w:hAnsi="Arial" w:cs="Arial"/>
          <w:color w:val="000000" w:themeColor="text1"/>
        </w:rPr>
        <w:t xml:space="preserve">, </w:t>
      </w:r>
      <w:proofErr w:type="spellStart"/>
      <w:r w:rsidR="00496BC8" w:rsidRPr="00C53297">
        <w:rPr>
          <w:rFonts w:ascii="Arial" w:hAnsi="Arial" w:cs="Arial"/>
          <w:color w:val="000000" w:themeColor="text1"/>
        </w:rPr>
        <w:t>asi</w:t>
      </w:r>
      <w:proofErr w:type="spellEnd"/>
      <w:r w:rsidR="00496BC8" w:rsidRPr="00C53297">
        <w:rPr>
          <w:rFonts w:ascii="Arial" w:hAnsi="Arial" w:cs="Arial"/>
          <w:color w:val="000000" w:themeColor="text1"/>
        </w:rPr>
        <w:t xml:space="preserve"> como apagarlas cuando se salga de un área determinada.</w:t>
      </w:r>
    </w:p>
    <w:p w14:paraId="1C11F0D6" w14:textId="77777777" w:rsidR="00496BC8" w:rsidRPr="00C53297" w:rsidRDefault="00496BC8" w:rsidP="00FB1996">
      <w:pPr>
        <w:pStyle w:val="Prrafodelista"/>
        <w:spacing w:line="276" w:lineRule="auto"/>
        <w:jc w:val="both"/>
        <w:rPr>
          <w:rFonts w:ascii="Arial" w:hAnsi="Arial" w:cs="Arial"/>
          <w:color w:val="000000" w:themeColor="text1"/>
        </w:rPr>
      </w:pPr>
    </w:p>
    <w:p w14:paraId="4A6EE9F3" w14:textId="734B5803" w:rsidR="00496BC8" w:rsidRPr="00C53297" w:rsidRDefault="00496BC8" w:rsidP="00FB1996">
      <w:pPr>
        <w:pStyle w:val="Prrafodelista"/>
        <w:numPr>
          <w:ilvl w:val="0"/>
          <w:numId w:val="10"/>
        </w:numPr>
        <w:spacing w:line="276" w:lineRule="auto"/>
        <w:jc w:val="both"/>
        <w:rPr>
          <w:rFonts w:ascii="Arial" w:hAnsi="Arial" w:cs="Arial"/>
          <w:color w:val="000000" w:themeColor="text1"/>
        </w:rPr>
      </w:pPr>
      <w:r w:rsidRPr="00C53297">
        <w:rPr>
          <w:rFonts w:ascii="Arial" w:hAnsi="Arial" w:cs="Arial"/>
          <w:color w:val="000000" w:themeColor="text1"/>
        </w:rPr>
        <w:t>Fo</w:t>
      </w:r>
      <w:r w:rsidR="00140782" w:rsidRPr="00C53297">
        <w:rPr>
          <w:rFonts w:ascii="Arial" w:hAnsi="Arial" w:cs="Arial"/>
          <w:color w:val="000000" w:themeColor="text1"/>
        </w:rPr>
        <w:t xml:space="preserve">mentar una cultura enfocada hacia el ahorro, uso eficiente y racional de la energía, implementado buenas </w:t>
      </w:r>
      <w:r w:rsidR="002412D1" w:rsidRPr="00C53297">
        <w:rPr>
          <w:rFonts w:ascii="Arial" w:hAnsi="Arial" w:cs="Arial"/>
          <w:color w:val="000000" w:themeColor="text1"/>
        </w:rPr>
        <w:t>prácticas</w:t>
      </w:r>
      <w:r w:rsidR="00140782" w:rsidRPr="00C53297">
        <w:rPr>
          <w:rFonts w:ascii="Arial" w:hAnsi="Arial" w:cs="Arial"/>
          <w:color w:val="000000" w:themeColor="text1"/>
        </w:rPr>
        <w:t xml:space="preserve"> ambientales</w:t>
      </w:r>
      <w:r w:rsidR="00D65AAF" w:rsidRPr="00C53297">
        <w:rPr>
          <w:rFonts w:ascii="Arial" w:hAnsi="Arial" w:cs="Arial"/>
          <w:color w:val="000000" w:themeColor="text1"/>
        </w:rPr>
        <w:t xml:space="preserve"> durante la presentación del servicio de la entidad, por parte de funcionarios y contratistas</w:t>
      </w:r>
      <w:r w:rsidR="002412D1" w:rsidRPr="00C53297">
        <w:rPr>
          <w:rFonts w:ascii="Arial" w:hAnsi="Arial" w:cs="Arial"/>
          <w:color w:val="000000" w:themeColor="text1"/>
        </w:rPr>
        <w:t>.</w:t>
      </w:r>
    </w:p>
    <w:p w14:paraId="52A9600A" w14:textId="77777777" w:rsidR="002412D1" w:rsidRPr="00C53297" w:rsidRDefault="002412D1" w:rsidP="00FB1996">
      <w:pPr>
        <w:pStyle w:val="Prrafodelista"/>
        <w:spacing w:line="276" w:lineRule="auto"/>
        <w:jc w:val="both"/>
        <w:rPr>
          <w:rFonts w:ascii="Arial" w:hAnsi="Arial" w:cs="Arial"/>
          <w:color w:val="000000" w:themeColor="text1"/>
        </w:rPr>
      </w:pPr>
    </w:p>
    <w:p w14:paraId="6B61738B" w14:textId="496C685F" w:rsidR="002412D1" w:rsidRPr="00C53297" w:rsidRDefault="002412D1" w:rsidP="00FB1996">
      <w:pPr>
        <w:pStyle w:val="Ttulo1"/>
        <w:numPr>
          <w:ilvl w:val="0"/>
          <w:numId w:val="12"/>
        </w:numPr>
        <w:spacing w:line="276" w:lineRule="auto"/>
        <w:jc w:val="both"/>
        <w:rPr>
          <w:rFonts w:ascii="Arial" w:hAnsi="Arial" w:cs="Arial"/>
          <w:color w:val="000000" w:themeColor="text1"/>
          <w:sz w:val="22"/>
          <w:szCs w:val="22"/>
        </w:rPr>
      </w:pPr>
      <w:bookmarkStart w:id="19" w:name="_Toc84928453"/>
      <w:bookmarkStart w:id="20" w:name="_Toc105578671"/>
      <w:bookmarkStart w:id="21" w:name="_Hlk105698241"/>
      <w:r w:rsidRPr="00C53297">
        <w:rPr>
          <w:rFonts w:ascii="Arial" w:hAnsi="Arial" w:cs="Arial"/>
          <w:color w:val="000000" w:themeColor="text1"/>
          <w:sz w:val="22"/>
          <w:szCs w:val="22"/>
        </w:rPr>
        <w:t>DOCUMENTOS RELACIONADOS</w:t>
      </w:r>
      <w:bookmarkEnd w:id="19"/>
      <w:bookmarkEnd w:id="20"/>
      <w:r w:rsidRPr="00C53297">
        <w:rPr>
          <w:rFonts w:ascii="Arial" w:hAnsi="Arial" w:cs="Arial"/>
          <w:color w:val="000000" w:themeColor="text1"/>
          <w:sz w:val="22"/>
          <w:szCs w:val="22"/>
        </w:rPr>
        <w:t xml:space="preserve"> </w:t>
      </w:r>
    </w:p>
    <w:p w14:paraId="5EECD13D" w14:textId="77777777" w:rsidR="00F45993" w:rsidRPr="00C53297" w:rsidRDefault="00F45993" w:rsidP="00F45993">
      <w:pPr>
        <w:pStyle w:val="Ttulo1"/>
        <w:spacing w:line="276" w:lineRule="auto"/>
        <w:ind w:left="720" w:firstLine="0"/>
        <w:jc w:val="both"/>
        <w:rPr>
          <w:rFonts w:ascii="Arial" w:hAnsi="Arial" w:cs="Arial"/>
          <w:color w:val="000000" w:themeColor="text1"/>
          <w:sz w:val="22"/>
          <w:szCs w:val="22"/>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9"/>
        <w:gridCol w:w="6573"/>
      </w:tblGrid>
      <w:tr w:rsidR="00F45993" w:rsidRPr="00C53297" w14:paraId="7C3A2964" w14:textId="77777777" w:rsidTr="00473808">
        <w:trPr>
          <w:trHeight w:val="419"/>
        </w:trPr>
        <w:tc>
          <w:tcPr>
            <w:tcW w:w="2499" w:type="dxa"/>
            <w:shd w:val="clear" w:color="auto" w:fill="F1F1F1"/>
          </w:tcPr>
          <w:p w14:paraId="70EFBE1F" w14:textId="77777777" w:rsidR="00F45993" w:rsidRPr="00C53297" w:rsidRDefault="00F45993" w:rsidP="00473808">
            <w:pPr>
              <w:pStyle w:val="TableParagraph"/>
              <w:spacing w:before="90"/>
              <w:ind w:left="0"/>
              <w:rPr>
                <w:rFonts w:ascii="Arial" w:hAnsi="Arial" w:cs="Arial"/>
                <w:b/>
              </w:rPr>
            </w:pPr>
            <w:r w:rsidRPr="00C53297">
              <w:rPr>
                <w:rFonts w:ascii="Arial" w:hAnsi="Arial" w:cs="Arial"/>
                <w:b/>
              </w:rPr>
              <w:t>CÓDIGO</w:t>
            </w:r>
          </w:p>
        </w:tc>
        <w:tc>
          <w:tcPr>
            <w:tcW w:w="6573" w:type="dxa"/>
            <w:shd w:val="clear" w:color="auto" w:fill="F1F1F1"/>
          </w:tcPr>
          <w:p w14:paraId="385DA971" w14:textId="77777777" w:rsidR="00F45993" w:rsidRPr="00C53297" w:rsidRDefault="00F45993" w:rsidP="00473808">
            <w:pPr>
              <w:pStyle w:val="TableParagraph"/>
              <w:spacing w:before="90"/>
              <w:ind w:left="0" w:right="142"/>
              <w:rPr>
                <w:rFonts w:ascii="Arial" w:hAnsi="Arial" w:cs="Arial"/>
                <w:b/>
              </w:rPr>
            </w:pPr>
            <w:r w:rsidRPr="00C53297">
              <w:rPr>
                <w:rFonts w:ascii="Arial" w:hAnsi="Arial" w:cs="Arial"/>
                <w:b/>
              </w:rPr>
              <w:t>DOCUMENTO</w:t>
            </w:r>
          </w:p>
        </w:tc>
      </w:tr>
      <w:tr w:rsidR="00F45993" w:rsidRPr="00C53297" w14:paraId="4EA648DA" w14:textId="77777777" w:rsidTr="00473808">
        <w:trPr>
          <w:trHeight w:val="412"/>
        </w:trPr>
        <w:tc>
          <w:tcPr>
            <w:tcW w:w="2499" w:type="dxa"/>
          </w:tcPr>
          <w:p w14:paraId="51A4DB7B" w14:textId="259794E1" w:rsidR="00F45993" w:rsidRPr="00C53297" w:rsidRDefault="00F45993" w:rsidP="00473808">
            <w:pPr>
              <w:pStyle w:val="TableParagraph"/>
              <w:spacing w:before="90"/>
              <w:ind w:left="0"/>
              <w:rPr>
                <w:rFonts w:ascii="Arial" w:hAnsi="Arial" w:cs="Arial"/>
              </w:rPr>
            </w:pPr>
            <w:r w:rsidRPr="00C53297">
              <w:rPr>
                <w:rFonts w:ascii="Arial" w:hAnsi="Arial" w:cs="Arial"/>
              </w:rPr>
              <w:t>GR-IN</w:t>
            </w:r>
            <w:r w:rsidR="009B095C" w:rsidRPr="00C53297">
              <w:rPr>
                <w:rFonts w:ascii="Arial" w:hAnsi="Arial" w:cs="Arial"/>
              </w:rPr>
              <w:t>05</w:t>
            </w:r>
            <w:r w:rsidRPr="00C53297">
              <w:rPr>
                <w:rFonts w:ascii="Arial" w:hAnsi="Arial" w:cs="Arial"/>
              </w:rPr>
              <w:t>-FT01</w:t>
            </w:r>
          </w:p>
        </w:tc>
        <w:tc>
          <w:tcPr>
            <w:tcW w:w="6573" w:type="dxa"/>
          </w:tcPr>
          <w:p w14:paraId="3C84D32D" w14:textId="77777777" w:rsidR="00F45993" w:rsidRPr="00C53297" w:rsidRDefault="00F45993" w:rsidP="00473808">
            <w:pPr>
              <w:pStyle w:val="TableParagraph"/>
              <w:spacing w:before="90"/>
              <w:ind w:left="0"/>
              <w:rPr>
                <w:rFonts w:ascii="Arial" w:hAnsi="Arial" w:cs="Arial"/>
              </w:rPr>
            </w:pPr>
            <w:r w:rsidRPr="00C53297">
              <w:rPr>
                <w:rFonts w:ascii="Arial" w:hAnsi="Arial" w:cs="Arial"/>
                <w:bCs/>
                <w:color w:val="000000" w:themeColor="text1"/>
              </w:rPr>
              <w:t>Formato inventario de dispositivos ahorradores de agua y energía por estación</w:t>
            </w:r>
          </w:p>
        </w:tc>
      </w:tr>
      <w:tr w:rsidR="00F45993" w:rsidRPr="00C53297" w14:paraId="0E86BB90" w14:textId="77777777" w:rsidTr="00473808">
        <w:trPr>
          <w:trHeight w:val="412"/>
        </w:trPr>
        <w:tc>
          <w:tcPr>
            <w:tcW w:w="2499" w:type="dxa"/>
          </w:tcPr>
          <w:p w14:paraId="5C45B56D" w14:textId="4D3CDEA9" w:rsidR="00F45993" w:rsidRPr="00C53297" w:rsidRDefault="00F45993" w:rsidP="00473808">
            <w:pPr>
              <w:pStyle w:val="TableParagraph"/>
              <w:spacing w:before="90"/>
              <w:ind w:left="0"/>
              <w:rPr>
                <w:rFonts w:ascii="Arial" w:hAnsi="Arial" w:cs="Arial"/>
              </w:rPr>
            </w:pPr>
            <w:r w:rsidRPr="00C53297">
              <w:rPr>
                <w:rFonts w:ascii="Arial" w:hAnsi="Arial" w:cs="Arial"/>
              </w:rPr>
              <w:t>GR-GA</w:t>
            </w:r>
            <w:r w:rsidR="009B095C" w:rsidRPr="00C53297">
              <w:rPr>
                <w:rFonts w:ascii="Arial" w:hAnsi="Arial" w:cs="Arial"/>
              </w:rPr>
              <w:t>07</w:t>
            </w:r>
          </w:p>
        </w:tc>
        <w:tc>
          <w:tcPr>
            <w:tcW w:w="6573" w:type="dxa"/>
          </w:tcPr>
          <w:p w14:paraId="794DF574" w14:textId="21C308D4" w:rsidR="00F45993" w:rsidRPr="00C53297" w:rsidRDefault="00F45993" w:rsidP="00473808">
            <w:pPr>
              <w:jc w:val="both"/>
              <w:rPr>
                <w:rFonts w:ascii="Arial" w:hAnsi="Arial" w:cs="Arial"/>
                <w:bCs/>
                <w:color w:val="000000" w:themeColor="text1"/>
              </w:rPr>
            </w:pPr>
            <w:r w:rsidRPr="00C53297">
              <w:rPr>
                <w:rFonts w:ascii="Arial" w:hAnsi="Arial" w:cs="Arial"/>
                <w:bCs/>
                <w:color w:val="000000" w:themeColor="text1"/>
              </w:rPr>
              <w:t xml:space="preserve">Guía de identificación de fugas de </w:t>
            </w:r>
            <w:r w:rsidR="003111D6" w:rsidRPr="00C53297">
              <w:rPr>
                <w:rFonts w:ascii="Arial" w:hAnsi="Arial" w:cs="Arial"/>
                <w:bCs/>
                <w:color w:val="000000" w:themeColor="text1"/>
              </w:rPr>
              <w:t>energías</w:t>
            </w:r>
          </w:p>
          <w:p w14:paraId="3ECE61B2" w14:textId="77777777" w:rsidR="00F45993" w:rsidRPr="00C53297" w:rsidRDefault="00F45993" w:rsidP="00473808">
            <w:pPr>
              <w:pStyle w:val="TableParagraph"/>
              <w:spacing w:before="90"/>
              <w:ind w:left="0"/>
              <w:rPr>
                <w:rFonts w:ascii="Arial" w:hAnsi="Arial" w:cs="Arial"/>
                <w:color w:val="000000"/>
              </w:rPr>
            </w:pPr>
          </w:p>
        </w:tc>
      </w:tr>
    </w:tbl>
    <w:p w14:paraId="30FFD86C" w14:textId="1A9BBDF3" w:rsidR="00100513" w:rsidRPr="00C53297" w:rsidRDefault="00100513" w:rsidP="00FB1996">
      <w:pPr>
        <w:pStyle w:val="Ttulo1"/>
        <w:numPr>
          <w:ilvl w:val="0"/>
          <w:numId w:val="12"/>
        </w:numPr>
        <w:spacing w:before="1" w:line="276" w:lineRule="auto"/>
        <w:jc w:val="both"/>
        <w:rPr>
          <w:rFonts w:ascii="Arial" w:hAnsi="Arial" w:cs="Arial"/>
          <w:color w:val="000000" w:themeColor="text1"/>
          <w:sz w:val="22"/>
          <w:szCs w:val="22"/>
        </w:rPr>
      </w:pPr>
      <w:bookmarkStart w:id="22" w:name="_Toc105577946"/>
      <w:bookmarkStart w:id="23" w:name="_Toc105578672"/>
      <w:bookmarkStart w:id="24" w:name="_Hlk106274659"/>
      <w:r w:rsidRPr="00C53297">
        <w:rPr>
          <w:rFonts w:ascii="Arial" w:hAnsi="Arial" w:cs="Arial"/>
          <w:color w:val="000000" w:themeColor="text1"/>
          <w:sz w:val="22"/>
          <w:szCs w:val="22"/>
        </w:rPr>
        <w:lastRenderedPageBreak/>
        <w:t>CONTROL DE CAMBIOS</w:t>
      </w:r>
      <w:bookmarkEnd w:id="22"/>
      <w:bookmarkEnd w:id="23"/>
    </w:p>
    <w:p w14:paraId="621E6666" w14:textId="77777777" w:rsidR="00100513" w:rsidRPr="00C53297" w:rsidRDefault="00100513" w:rsidP="00FB1996">
      <w:pPr>
        <w:pStyle w:val="Ttulo1"/>
        <w:spacing w:line="276" w:lineRule="auto"/>
        <w:ind w:left="360" w:firstLine="0"/>
        <w:jc w:val="both"/>
        <w:rPr>
          <w:rFonts w:ascii="Arial" w:hAnsi="Arial" w:cs="Arial"/>
          <w:color w:val="000000" w:themeColor="text1"/>
          <w:sz w:val="22"/>
          <w:szCs w:val="22"/>
        </w:rPr>
      </w:pPr>
    </w:p>
    <w:p w14:paraId="434B359D"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Registrar cada una de las modificaciones realizadas a lo largo del ciclo de vida del procedimiento. Cada modificación deberá ser registrada como una nueva versión.</w:t>
      </w:r>
    </w:p>
    <w:p w14:paraId="3754AAB7" w14:textId="77777777" w:rsidR="00100513" w:rsidRPr="00C53297" w:rsidRDefault="00100513" w:rsidP="00FB1996">
      <w:pPr>
        <w:spacing w:line="276" w:lineRule="auto"/>
        <w:jc w:val="both"/>
        <w:rPr>
          <w:rFonts w:ascii="Arial" w:hAnsi="Arial" w:cs="Arial"/>
          <w:color w:val="000000" w:themeColor="text1"/>
        </w:rPr>
      </w:pPr>
    </w:p>
    <w:tbl>
      <w:tblPr>
        <w:tblStyle w:val="Tablaconcuadrcula"/>
        <w:tblW w:w="9072" w:type="dxa"/>
        <w:tblInd w:w="-5" w:type="dxa"/>
        <w:tblLook w:val="04A0" w:firstRow="1" w:lastRow="0" w:firstColumn="1" w:lastColumn="0" w:noHBand="0" w:noVBand="1"/>
      </w:tblPr>
      <w:tblGrid>
        <w:gridCol w:w="2402"/>
        <w:gridCol w:w="1979"/>
        <w:gridCol w:w="4691"/>
      </w:tblGrid>
      <w:tr w:rsidR="00100513" w:rsidRPr="00C53297" w14:paraId="13B0DC1E" w14:textId="77777777" w:rsidTr="00347ABA">
        <w:trPr>
          <w:trHeight w:val="340"/>
        </w:trPr>
        <w:tc>
          <w:tcPr>
            <w:tcW w:w="2402" w:type="dxa"/>
            <w:shd w:val="clear" w:color="auto" w:fill="F2F2F2" w:themeFill="background1" w:themeFillShade="F2"/>
            <w:vAlign w:val="center"/>
          </w:tcPr>
          <w:p w14:paraId="462610C9" w14:textId="77777777" w:rsidR="00100513" w:rsidRPr="00C53297" w:rsidRDefault="00100513" w:rsidP="00FB1996">
            <w:pPr>
              <w:pStyle w:val="Prrafodelista"/>
              <w:tabs>
                <w:tab w:val="left" w:pos="284"/>
              </w:tabs>
              <w:spacing w:line="276" w:lineRule="auto"/>
              <w:ind w:left="0"/>
              <w:jc w:val="center"/>
              <w:rPr>
                <w:rFonts w:ascii="Arial" w:hAnsi="Arial" w:cs="Arial"/>
                <w:b/>
                <w:color w:val="000000" w:themeColor="text1"/>
              </w:rPr>
            </w:pPr>
            <w:r w:rsidRPr="00C53297">
              <w:rPr>
                <w:rFonts w:ascii="Arial" w:hAnsi="Arial" w:cs="Arial"/>
                <w:b/>
                <w:color w:val="000000" w:themeColor="text1"/>
              </w:rPr>
              <w:t>VERSIÓN</w:t>
            </w:r>
          </w:p>
        </w:tc>
        <w:tc>
          <w:tcPr>
            <w:tcW w:w="1979" w:type="dxa"/>
            <w:shd w:val="clear" w:color="auto" w:fill="F2F2F2" w:themeFill="background1" w:themeFillShade="F2"/>
            <w:vAlign w:val="center"/>
          </w:tcPr>
          <w:p w14:paraId="3D5ED4D9" w14:textId="77777777" w:rsidR="00100513" w:rsidRPr="00C53297" w:rsidRDefault="00100513" w:rsidP="00FB1996">
            <w:pPr>
              <w:pStyle w:val="Prrafodelista"/>
              <w:tabs>
                <w:tab w:val="left" w:pos="284"/>
              </w:tabs>
              <w:spacing w:line="276" w:lineRule="auto"/>
              <w:ind w:left="0"/>
              <w:jc w:val="center"/>
              <w:rPr>
                <w:rFonts w:ascii="Arial" w:hAnsi="Arial" w:cs="Arial"/>
                <w:b/>
                <w:color w:val="000000" w:themeColor="text1"/>
              </w:rPr>
            </w:pPr>
            <w:r w:rsidRPr="00C53297">
              <w:rPr>
                <w:rFonts w:ascii="Arial" w:hAnsi="Arial" w:cs="Arial"/>
                <w:b/>
                <w:color w:val="000000" w:themeColor="text1"/>
              </w:rPr>
              <w:t>FECHA</w:t>
            </w:r>
          </w:p>
        </w:tc>
        <w:tc>
          <w:tcPr>
            <w:tcW w:w="4691" w:type="dxa"/>
            <w:shd w:val="clear" w:color="auto" w:fill="F2F2F2" w:themeFill="background1" w:themeFillShade="F2"/>
            <w:vAlign w:val="center"/>
          </w:tcPr>
          <w:p w14:paraId="7A185CE6" w14:textId="77777777" w:rsidR="00100513" w:rsidRPr="00C53297" w:rsidRDefault="00100513" w:rsidP="00FB1996">
            <w:pPr>
              <w:pStyle w:val="Prrafodelista"/>
              <w:tabs>
                <w:tab w:val="left" w:pos="284"/>
              </w:tabs>
              <w:spacing w:line="276" w:lineRule="auto"/>
              <w:ind w:left="0"/>
              <w:jc w:val="center"/>
              <w:rPr>
                <w:rFonts w:ascii="Arial" w:hAnsi="Arial" w:cs="Arial"/>
                <w:b/>
                <w:color w:val="000000" w:themeColor="text1"/>
              </w:rPr>
            </w:pPr>
            <w:r w:rsidRPr="00C53297">
              <w:rPr>
                <w:rFonts w:ascii="Arial" w:hAnsi="Arial" w:cs="Arial"/>
                <w:b/>
                <w:color w:val="000000" w:themeColor="text1"/>
              </w:rPr>
              <w:t>DESCRIPCIÓN DE LA MODIFICACIÓN</w:t>
            </w:r>
          </w:p>
        </w:tc>
      </w:tr>
      <w:tr w:rsidR="00100513" w:rsidRPr="00C53297" w14:paraId="47D7E5A6" w14:textId="77777777" w:rsidTr="00347ABA">
        <w:trPr>
          <w:trHeight w:val="340"/>
        </w:trPr>
        <w:tc>
          <w:tcPr>
            <w:tcW w:w="2402" w:type="dxa"/>
          </w:tcPr>
          <w:p w14:paraId="02F9286B" w14:textId="19459B9F" w:rsidR="00100513" w:rsidRPr="00C53297" w:rsidRDefault="003111D6" w:rsidP="003111D6">
            <w:pPr>
              <w:pStyle w:val="Prrafodelista"/>
              <w:tabs>
                <w:tab w:val="left" w:pos="284"/>
              </w:tabs>
              <w:spacing w:line="276" w:lineRule="auto"/>
              <w:ind w:left="0"/>
              <w:jc w:val="center"/>
              <w:rPr>
                <w:rFonts w:ascii="Arial" w:hAnsi="Arial" w:cs="Arial"/>
                <w:color w:val="000000" w:themeColor="text1"/>
              </w:rPr>
            </w:pPr>
            <w:r w:rsidRPr="00C53297">
              <w:rPr>
                <w:rFonts w:ascii="Arial" w:hAnsi="Arial" w:cs="Arial"/>
                <w:color w:val="000000" w:themeColor="text1"/>
              </w:rPr>
              <w:t>1</w:t>
            </w:r>
          </w:p>
        </w:tc>
        <w:tc>
          <w:tcPr>
            <w:tcW w:w="1979" w:type="dxa"/>
          </w:tcPr>
          <w:p w14:paraId="2B904938" w14:textId="44EBC1F8" w:rsidR="00100513" w:rsidRPr="00C53297" w:rsidRDefault="009B095C" w:rsidP="00FB1996">
            <w:pPr>
              <w:pStyle w:val="Prrafodelista"/>
              <w:tabs>
                <w:tab w:val="left" w:pos="284"/>
              </w:tabs>
              <w:spacing w:line="276" w:lineRule="auto"/>
              <w:ind w:left="0"/>
              <w:jc w:val="center"/>
              <w:rPr>
                <w:rFonts w:ascii="Arial" w:hAnsi="Arial" w:cs="Arial"/>
                <w:color w:val="000000" w:themeColor="text1"/>
              </w:rPr>
            </w:pPr>
            <w:r w:rsidRPr="00C53297">
              <w:rPr>
                <w:rFonts w:ascii="Arial" w:hAnsi="Arial" w:cs="Arial"/>
                <w:color w:val="000000" w:themeColor="text1"/>
              </w:rPr>
              <w:t>1</w:t>
            </w:r>
            <w:r w:rsidR="00C53297">
              <w:rPr>
                <w:rFonts w:ascii="Arial" w:hAnsi="Arial" w:cs="Arial"/>
                <w:color w:val="000000" w:themeColor="text1"/>
              </w:rPr>
              <w:t>8</w:t>
            </w:r>
            <w:r w:rsidR="00100513" w:rsidRPr="00C53297">
              <w:rPr>
                <w:rFonts w:ascii="Arial" w:hAnsi="Arial" w:cs="Arial"/>
                <w:color w:val="000000" w:themeColor="text1"/>
              </w:rPr>
              <w:t>/0</w:t>
            </w:r>
            <w:r w:rsidR="003111D6" w:rsidRPr="00C53297">
              <w:rPr>
                <w:rFonts w:ascii="Arial" w:hAnsi="Arial" w:cs="Arial"/>
                <w:color w:val="000000" w:themeColor="text1"/>
              </w:rPr>
              <w:t>7</w:t>
            </w:r>
            <w:r w:rsidR="00100513" w:rsidRPr="00C53297">
              <w:rPr>
                <w:rFonts w:ascii="Arial" w:hAnsi="Arial" w:cs="Arial"/>
                <w:color w:val="000000" w:themeColor="text1"/>
              </w:rPr>
              <w:t>/2022</w:t>
            </w:r>
          </w:p>
        </w:tc>
        <w:tc>
          <w:tcPr>
            <w:tcW w:w="4691" w:type="dxa"/>
          </w:tcPr>
          <w:p w14:paraId="5955B399" w14:textId="225C6425" w:rsidR="00100513" w:rsidRPr="00C53297" w:rsidRDefault="003111D6" w:rsidP="00FB1996">
            <w:pPr>
              <w:pStyle w:val="Prrafodelista"/>
              <w:tabs>
                <w:tab w:val="left" w:pos="284"/>
              </w:tabs>
              <w:spacing w:line="276" w:lineRule="auto"/>
              <w:ind w:left="0"/>
              <w:jc w:val="center"/>
              <w:rPr>
                <w:rFonts w:ascii="Arial" w:hAnsi="Arial" w:cs="Arial"/>
                <w:color w:val="000000" w:themeColor="text1"/>
              </w:rPr>
            </w:pPr>
            <w:r w:rsidRPr="00C53297">
              <w:rPr>
                <w:rFonts w:ascii="Arial" w:hAnsi="Arial" w:cs="Arial"/>
                <w:color w:val="000000" w:themeColor="text1"/>
              </w:rPr>
              <w:t>Creación del documento</w:t>
            </w:r>
          </w:p>
        </w:tc>
      </w:tr>
    </w:tbl>
    <w:p w14:paraId="4091EED1" w14:textId="77777777" w:rsidR="00100513" w:rsidRPr="00C53297" w:rsidRDefault="00100513" w:rsidP="00FB1996">
      <w:pPr>
        <w:pStyle w:val="Prrafodelista"/>
        <w:tabs>
          <w:tab w:val="left" w:pos="284"/>
        </w:tabs>
        <w:spacing w:line="276" w:lineRule="auto"/>
        <w:jc w:val="both"/>
        <w:rPr>
          <w:rFonts w:ascii="Arial" w:hAnsi="Arial" w:cs="Arial"/>
          <w:b/>
          <w:color w:val="000000" w:themeColor="text1"/>
        </w:rPr>
      </w:pPr>
    </w:p>
    <w:p w14:paraId="398395C7" w14:textId="77777777" w:rsidR="00100513" w:rsidRPr="00C53297" w:rsidRDefault="00100513" w:rsidP="00FB1996">
      <w:pPr>
        <w:pStyle w:val="Ttulo1"/>
        <w:numPr>
          <w:ilvl w:val="0"/>
          <w:numId w:val="12"/>
        </w:numPr>
        <w:spacing w:before="1" w:line="276" w:lineRule="auto"/>
        <w:jc w:val="both"/>
        <w:rPr>
          <w:rFonts w:ascii="Arial" w:hAnsi="Arial" w:cs="Arial"/>
          <w:color w:val="000000" w:themeColor="text1"/>
          <w:sz w:val="22"/>
          <w:szCs w:val="22"/>
        </w:rPr>
      </w:pPr>
      <w:bookmarkStart w:id="25" w:name="_Toc105577947"/>
      <w:bookmarkStart w:id="26" w:name="_Toc105578673"/>
      <w:r w:rsidRPr="00C53297">
        <w:rPr>
          <w:rFonts w:ascii="Arial" w:hAnsi="Arial" w:cs="Arial"/>
          <w:color w:val="000000" w:themeColor="text1"/>
          <w:sz w:val="22"/>
          <w:szCs w:val="22"/>
        </w:rPr>
        <w:t>CONTROL DE FIRMAS</w:t>
      </w:r>
      <w:bookmarkEnd w:id="25"/>
      <w:bookmarkEnd w:id="26"/>
    </w:p>
    <w:p w14:paraId="0815C292" w14:textId="77777777" w:rsidR="00100513" w:rsidRPr="00C53297" w:rsidRDefault="00100513" w:rsidP="00FB1996">
      <w:pPr>
        <w:pStyle w:val="Ttulo1"/>
        <w:spacing w:line="276" w:lineRule="auto"/>
        <w:ind w:left="360" w:firstLine="0"/>
        <w:jc w:val="both"/>
        <w:rPr>
          <w:rFonts w:ascii="Arial" w:hAnsi="Arial" w:cs="Arial"/>
          <w:color w:val="000000" w:themeColor="text1"/>
          <w:sz w:val="22"/>
          <w:szCs w:val="22"/>
        </w:rPr>
      </w:pPr>
      <w:r w:rsidRPr="00C53297">
        <w:rPr>
          <w:rFonts w:ascii="Arial" w:hAnsi="Arial" w:cs="Arial"/>
          <w:color w:val="000000" w:themeColor="text1"/>
          <w:sz w:val="22"/>
          <w:szCs w:val="22"/>
        </w:rPr>
        <w:t xml:space="preserve"> </w:t>
      </w:r>
    </w:p>
    <w:p w14:paraId="45D61542"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Registrar las personas involucradas en el diseño del procedimiento atendiendo los controles necesarios para la verificación y el aseguramiento de la calidad y pertenencia del procedimiento: elaboración, revisión y aprobación.</w:t>
      </w:r>
    </w:p>
    <w:p w14:paraId="40FA63FC" w14:textId="77777777" w:rsidR="00100513" w:rsidRPr="00C53297" w:rsidRDefault="00100513" w:rsidP="00FB1996">
      <w:pPr>
        <w:spacing w:line="276" w:lineRule="auto"/>
        <w:jc w:val="both"/>
        <w:rPr>
          <w:rFonts w:ascii="Arial" w:hAnsi="Arial" w:cs="Arial"/>
          <w:b/>
          <w:color w:val="000000" w:themeColor="text1"/>
        </w:rPr>
      </w:pPr>
    </w:p>
    <w:tbl>
      <w:tblPr>
        <w:tblStyle w:val="Tablaconcuadrcula"/>
        <w:tblW w:w="9067" w:type="dxa"/>
        <w:tblLook w:val="04A0" w:firstRow="1" w:lastRow="0" w:firstColumn="1" w:lastColumn="0" w:noHBand="0" w:noVBand="1"/>
      </w:tblPr>
      <w:tblGrid>
        <w:gridCol w:w="3459"/>
        <w:gridCol w:w="3766"/>
        <w:gridCol w:w="1842"/>
      </w:tblGrid>
      <w:tr w:rsidR="00100513" w:rsidRPr="00C53297" w14:paraId="111D75BB" w14:textId="77777777" w:rsidTr="0082771F">
        <w:trPr>
          <w:trHeight w:val="885"/>
        </w:trPr>
        <w:tc>
          <w:tcPr>
            <w:tcW w:w="0" w:type="auto"/>
          </w:tcPr>
          <w:p w14:paraId="60DAA0AC"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 xml:space="preserve">Elaboró </w:t>
            </w:r>
          </w:p>
          <w:p w14:paraId="3E52D66D"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 xml:space="preserve">Andrea Katherine Trujillo </w:t>
            </w:r>
            <w:proofErr w:type="spellStart"/>
            <w:r w:rsidRPr="00C53297">
              <w:rPr>
                <w:rFonts w:ascii="Arial" w:hAnsi="Arial" w:cs="Arial"/>
                <w:color w:val="000000" w:themeColor="text1"/>
              </w:rPr>
              <w:t>Teuta</w:t>
            </w:r>
            <w:proofErr w:type="spellEnd"/>
          </w:p>
          <w:p w14:paraId="0CDBDACA" w14:textId="77777777" w:rsidR="00100513" w:rsidRPr="00C53297" w:rsidRDefault="00100513" w:rsidP="00FB1996">
            <w:pPr>
              <w:spacing w:line="276" w:lineRule="auto"/>
              <w:jc w:val="both"/>
              <w:rPr>
                <w:rFonts w:ascii="Arial" w:hAnsi="Arial" w:cs="Arial"/>
                <w:color w:val="000000" w:themeColor="text1"/>
              </w:rPr>
            </w:pPr>
          </w:p>
        </w:tc>
        <w:tc>
          <w:tcPr>
            <w:tcW w:w="3766" w:type="dxa"/>
          </w:tcPr>
          <w:p w14:paraId="69654109"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Cargo</w:t>
            </w:r>
          </w:p>
          <w:p w14:paraId="6C7CE550"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Profesional Contratista SGC</w:t>
            </w:r>
          </w:p>
          <w:p w14:paraId="0E760F3F" w14:textId="77777777" w:rsidR="00100513" w:rsidRPr="00C53297" w:rsidRDefault="00100513" w:rsidP="00FB1996">
            <w:pPr>
              <w:spacing w:line="276" w:lineRule="auto"/>
              <w:jc w:val="both"/>
              <w:rPr>
                <w:rFonts w:ascii="Arial" w:hAnsi="Arial" w:cs="Arial"/>
                <w:color w:val="000000" w:themeColor="text1"/>
              </w:rPr>
            </w:pPr>
          </w:p>
        </w:tc>
        <w:tc>
          <w:tcPr>
            <w:tcW w:w="1842" w:type="dxa"/>
          </w:tcPr>
          <w:p w14:paraId="72212F33" w14:textId="77777777" w:rsidR="00E93C61" w:rsidRDefault="00E93C61" w:rsidP="00E93C61">
            <w:pPr>
              <w:spacing w:line="276" w:lineRule="auto"/>
              <w:jc w:val="both"/>
              <w:rPr>
                <w:rFonts w:ascii="Arial" w:hAnsi="Arial" w:cs="Arial"/>
                <w:color w:val="000000" w:themeColor="text1"/>
              </w:rPr>
            </w:pPr>
            <w:r>
              <w:rPr>
                <w:rFonts w:ascii="Arial" w:hAnsi="Arial" w:cs="Arial"/>
                <w:color w:val="000000" w:themeColor="text1"/>
              </w:rPr>
              <w:t>Firmado Original</w:t>
            </w:r>
          </w:p>
          <w:p w14:paraId="5D89F8DF" w14:textId="77777777" w:rsidR="00100513" w:rsidRPr="00C53297" w:rsidRDefault="00100513" w:rsidP="00FB1996">
            <w:pPr>
              <w:spacing w:line="276" w:lineRule="auto"/>
              <w:jc w:val="both"/>
              <w:rPr>
                <w:rFonts w:ascii="Arial" w:hAnsi="Arial" w:cs="Arial"/>
                <w:color w:val="000000" w:themeColor="text1"/>
              </w:rPr>
            </w:pPr>
          </w:p>
        </w:tc>
      </w:tr>
    </w:tbl>
    <w:p w14:paraId="7D0E5481" w14:textId="77777777" w:rsidR="00C53297" w:rsidRPr="00C53297" w:rsidRDefault="00C53297">
      <w:pPr>
        <w:rPr>
          <w:rFonts w:ascii="Arial" w:hAnsi="Arial" w:cs="Arial"/>
        </w:rPr>
      </w:pPr>
    </w:p>
    <w:tbl>
      <w:tblPr>
        <w:tblStyle w:val="Tablaconcuadrcula"/>
        <w:tblW w:w="9067" w:type="dxa"/>
        <w:tblCellMar>
          <w:left w:w="70" w:type="dxa"/>
          <w:right w:w="70" w:type="dxa"/>
        </w:tblCellMar>
        <w:tblLook w:val="04A0" w:firstRow="1" w:lastRow="0" w:firstColumn="1" w:lastColumn="0" w:noHBand="0" w:noVBand="1"/>
      </w:tblPr>
      <w:tblGrid>
        <w:gridCol w:w="3459"/>
        <w:gridCol w:w="3766"/>
        <w:gridCol w:w="1842"/>
      </w:tblGrid>
      <w:tr w:rsidR="00100513" w:rsidRPr="00C53297" w14:paraId="309D785E" w14:textId="77777777" w:rsidTr="00347ABA">
        <w:trPr>
          <w:trHeight w:val="1540"/>
        </w:trPr>
        <w:tc>
          <w:tcPr>
            <w:tcW w:w="0" w:type="auto"/>
          </w:tcPr>
          <w:p w14:paraId="323A3DEF"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Revisó</w:t>
            </w:r>
          </w:p>
          <w:p w14:paraId="7F66B9BC"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Yecenia Cadena</w:t>
            </w:r>
          </w:p>
          <w:p w14:paraId="22F05F2E"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Revisó</w:t>
            </w:r>
          </w:p>
          <w:p w14:paraId="7A80212D" w14:textId="77777777" w:rsidR="00100513" w:rsidRPr="00C53297" w:rsidRDefault="00100513" w:rsidP="00FB1996">
            <w:pPr>
              <w:spacing w:line="276" w:lineRule="auto"/>
              <w:jc w:val="both"/>
              <w:rPr>
                <w:rFonts w:ascii="Arial" w:hAnsi="Arial" w:cs="Arial"/>
                <w:color w:val="000000" w:themeColor="text1"/>
              </w:rPr>
            </w:pPr>
          </w:p>
          <w:p w14:paraId="2085C7C4" w14:textId="1C6A47EA" w:rsidR="00100513" w:rsidRPr="00C53297" w:rsidRDefault="00100513" w:rsidP="00FB1996">
            <w:pPr>
              <w:spacing w:line="276" w:lineRule="auto"/>
              <w:jc w:val="both"/>
              <w:rPr>
                <w:rFonts w:ascii="Arial" w:hAnsi="Arial" w:cs="Arial"/>
                <w:color w:val="000000" w:themeColor="text1"/>
              </w:rPr>
            </w:pPr>
            <w:proofErr w:type="spellStart"/>
            <w:r w:rsidRPr="00C53297">
              <w:rPr>
                <w:rFonts w:ascii="Arial" w:hAnsi="Arial" w:cs="Arial"/>
                <w:color w:val="000000" w:themeColor="text1"/>
              </w:rPr>
              <w:t>Cristiam</w:t>
            </w:r>
            <w:proofErr w:type="spellEnd"/>
            <w:r w:rsidRPr="00C53297">
              <w:rPr>
                <w:rFonts w:ascii="Arial" w:hAnsi="Arial" w:cs="Arial"/>
                <w:color w:val="000000" w:themeColor="text1"/>
              </w:rPr>
              <w:t xml:space="preserve"> Rodolfo Patarroyo </w:t>
            </w:r>
            <w:r w:rsidR="0082771F" w:rsidRPr="00C53297">
              <w:rPr>
                <w:rFonts w:ascii="Arial" w:hAnsi="Arial" w:cs="Arial"/>
                <w:color w:val="000000" w:themeColor="text1"/>
              </w:rPr>
              <w:t>López</w:t>
            </w:r>
          </w:p>
          <w:p w14:paraId="474D6CF7" w14:textId="77777777" w:rsidR="00100513" w:rsidRPr="00C53297" w:rsidRDefault="00100513" w:rsidP="00FB1996">
            <w:pPr>
              <w:spacing w:line="276" w:lineRule="auto"/>
              <w:jc w:val="both"/>
              <w:rPr>
                <w:rFonts w:ascii="Arial" w:hAnsi="Arial" w:cs="Arial"/>
                <w:color w:val="000000" w:themeColor="text1"/>
              </w:rPr>
            </w:pPr>
          </w:p>
          <w:p w14:paraId="005A1381" w14:textId="77777777" w:rsidR="00100513" w:rsidRPr="00C53297" w:rsidRDefault="00100513" w:rsidP="00FB1996">
            <w:pPr>
              <w:spacing w:line="276" w:lineRule="auto"/>
              <w:jc w:val="both"/>
              <w:rPr>
                <w:rFonts w:ascii="Arial" w:hAnsi="Arial" w:cs="Arial"/>
                <w:color w:val="000000" w:themeColor="text1"/>
              </w:rPr>
            </w:pPr>
            <w:proofErr w:type="spellStart"/>
            <w:r w:rsidRPr="00C53297">
              <w:rPr>
                <w:rFonts w:ascii="Arial" w:hAnsi="Arial" w:cs="Arial"/>
                <w:color w:val="000000" w:themeColor="text1"/>
              </w:rPr>
              <w:t>Vo.Bo</w:t>
            </w:r>
            <w:proofErr w:type="spellEnd"/>
            <w:r w:rsidRPr="00C53297">
              <w:rPr>
                <w:rFonts w:ascii="Arial" w:hAnsi="Arial" w:cs="Arial"/>
                <w:color w:val="000000" w:themeColor="text1"/>
              </w:rPr>
              <w:t>. de Mejora Continua - OAP</w:t>
            </w:r>
          </w:p>
          <w:p w14:paraId="1AAAF230"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 xml:space="preserve"> Patricia Pacheco </w:t>
            </w:r>
          </w:p>
        </w:tc>
        <w:tc>
          <w:tcPr>
            <w:tcW w:w="3766" w:type="dxa"/>
          </w:tcPr>
          <w:p w14:paraId="2B19E95E"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Cargo</w:t>
            </w:r>
          </w:p>
          <w:p w14:paraId="1C1A7966"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Profesional Contratista SGC</w:t>
            </w:r>
          </w:p>
          <w:p w14:paraId="3EAFF73A" w14:textId="77777777" w:rsidR="00100513" w:rsidRPr="00C53297" w:rsidRDefault="00100513" w:rsidP="00FB1996">
            <w:pPr>
              <w:spacing w:line="276" w:lineRule="auto"/>
              <w:jc w:val="both"/>
              <w:rPr>
                <w:rFonts w:ascii="Arial" w:hAnsi="Arial" w:cs="Arial"/>
                <w:color w:val="000000" w:themeColor="text1"/>
              </w:rPr>
            </w:pPr>
          </w:p>
          <w:p w14:paraId="7FAC363F"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Cargo</w:t>
            </w:r>
          </w:p>
          <w:p w14:paraId="67DCB2B1" w14:textId="77777777" w:rsidR="0082771F" w:rsidRPr="00C53297" w:rsidRDefault="0082771F" w:rsidP="0082771F">
            <w:pPr>
              <w:spacing w:line="276" w:lineRule="auto"/>
              <w:jc w:val="both"/>
              <w:rPr>
                <w:rFonts w:ascii="Arial" w:hAnsi="Arial" w:cs="Arial"/>
                <w:color w:val="000000" w:themeColor="text1"/>
              </w:rPr>
            </w:pPr>
            <w:r w:rsidRPr="00C53297">
              <w:rPr>
                <w:rFonts w:ascii="Arial" w:hAnsi="Arial" w:cs="Arial"/>
                <w:color w:val="000000" w:themeColor="text1"/>
              </w:rPr>
              <w:t>Profesional Contratista SGC</w:t>
            </w:r>
          </w:p>
          <w:p w14:paraId="3A5B4957" w14:textId="1DE57F53" w:rsidR="003111D6" w:rsidRPr="00C53297" w:rsidRDefault="003111D6" w:rsidP="00FB1996">
            <w:pPr>
              <w:spacing w:line="276" w:lineRule="auto"/>
              <w:jc w:val="both"/>
              <w:rPr>
                <w:rFonts w:ascii="Arial" w:hAnsi="Arial" w:cs="Arial"/>
                <w:color w:val="000000" w:themeColor="text1"/>
              </w:rPr>
            </w:pPr>
          </w:p>
          <w:p w14:paraId="0852552B" w14:textId="599A0712" w:rsidR="0082771F" w:rsidRPr="00C53297" w:rsidRDefault="0082771F" w:rsidP="00FB1996">
            <w:pPr>
              <w:spacing w:line="276" w:lineRule="auto"/>
              <w:jc w:val="both"/>
              <w:rPr>
                <w:rFonts w:ascii="Arial" w:hAnsi="Arial" w:cs="Arial"/>
                <w:color w:val="000000" w:themeColor="text1"/>
              </w:rPr>
            </w:pPr>
          </w:p>
          <w:p w14:paraId="486DF4B9" w14:textId="7FB079FD" w:rsidR="0082771F" w:rsidRPr="00C53297" w:rsidRDefault="0082771F" w:rsidP="00FB1996">
            <w:pPr>
              <w:spacing w:line="276" w:lineRule="auto"/>
              <w:jc w:val="both"/>
              <w:rPr>
                <w:rFonts w:ascii="Arial" w:hAnsi="Arial" w:cs="Arial"/>
                <w:color w:val="000000" w:themeColor="text1"/>
              </w:rPr>
            </w:pPr>
            <w:r w:rsidRPr="00C53297">
              <w:rPr>
                <w:rFonts w:ascii="Arial" w:hAnsi="Arial" w:cs="Arial"/>
                <w:color w:val="000000" w:themeColor="text1"/>
              </w:rPr>
              <w:t>Profesional Contratista OAP</w:t>
            </w:r>
          </w:p>
          <w:p w14:paraId="3044DC6B" w14:textId="77777777" w:rsidR="0082771F" w:rsidRPr="00C53297" w:rsidRDefault="0082771F" w:rsidP="00FB1996">
            <w:pPr>
              <w:spacing w:line="276" w:lineRule="auto"/>
              <w:jc w:val="both"/>
              <w:rPr>
                <w:rFonts w:ascii="Arial" w:hAnsi="Arial" w:cs="Arial"/>
                <w:color w:val="000000" w:themeColor="text1"/>
              </w:rPr>
            </w:pPr>
          </w:p>
          <w:p w14:paraId="0CAA0859" w14:textId="48E55FF7" w:rsidR="003111D6" w:rsidRPr="00C53297" w:rsidRDefault="003111D6" w:rsidP="00FB1996">
            <w:pPr>
              <w:spacing w:line="276" w:lineRule="auto"/>
              <w:jc w:val="both"/>
              <w:rPr>
                <w:rFonts w:ascii="Arial" w:hAnsi="Arial" w:cs="Arial"/>
                <w:color w:val="000000" w:themeColor="text1"/>
              </w:rPr>
            </w:pPr>
            <w:r w:rsidRPr="00C53297">
              <w:rPr>
                <w:rFonts w:ascii="Arial" w:hAnsi="Arial" w:cs="Arial"/>
                <w:bCs/>
                <w:color w:val="000000"/>
                <w:sz w:val="18"/>
                <w:szCs w:val="18"/>
                <w:bdr w:val="none" w:sz="0" w:space="0" w:color="auto" w:frame="1"/>
              </w:rPr>
              <w:t>“Los arriba firmantes declaramos que hemos proyectado y/o revisado el presente documento y lo encontramos ajustado a las normas y disposiciones legales y/o técnicas vigentes aplicables a la Unidad Administrativa Especial Cuerpo Oficial de Bomberos </w:t>
            </w:r>
            <w:r w:rsidR="0082771F" w:rsidRPr="00C53297">
              <w:rPr>
                <w:rFonts w:ascii="Arial" w:hAnsi="Arial" w:cs="Arial"/>
                <w:bCs/>
                <w:color w:val="000000"/>
                <w:sz w:val="18"/>
                <w:szCs w:val="18"/>
                <w:bdr w:val="none" w:sz="0" w:space="0" w:color="auto" w:frame="1"/>
              </w:rPr>
              <w:t>y,</w:t>
            </w:r>
            <w:r w:rsidRPr="00C53297">
              <w:rPr>
                <w:rFonts w:ascii="Arial" w:hAnsi="Arial" w:cs="Arial"/>
                <w:bCs/>
                <w:color w:val="000000"/>
                <w:sz w:val="18"/>
                <w:szCs w:val="18"/>
                <w:bdr w:val="none" w:sz="0" w:space="0" w:color="auto" w:frame="1"/>
              </w:rPr>
              <w:t xml:space="preserve"> por lo tanto, lo presentamos para la firma del líder del proceso”</w:t>
            </w:r>
          </w:p>
        </w:tc>
        <w:tc>
          <w:tcPr>
            <w:tcW w:w="1842" w:type="dxa"/>
          </w:tcPr>
          <w:p w14:paraId="67B31203" w14:textId="77777777" w:rsidR="00E93C61" w:rsidRDefault="00E93C61" w:rsidP="00E93C61">
            <w:pPr>
              <w:spacing w:line="276" w:lineRule="auto"/>
              <w:jc w:val="both"/>
              <w:rPr>
                <w:rFonts w:ascii="Arial" w:hAnsi="Arial" w:cs="Arial"/>
                <w:color w:val="000000" w:themeColor="text1"/>
              </w:rPr>
            </w:pPr>
            <w:r>
              <w:rPr>
                <w:rFonts w:ascii="Arial" w:hAnsi="Arial" w:cs="Arial"/>
                <w:color w:val="000000" w:themeColor="text1"/>
              </w:rPr>
              <w:t>Firmado Original</w:t>
            </w:r>
          </w:p>
          <w:p w14:paraId="44E906A5" w14:textId="5B2ADAA7" w:rsidR="00100513" w:rsidRPr="00C53297" w:rsidRDefault="00100513" w:rsidP="00FB1996">
            <w:pPr>
              <w:spacing w:line="276" w:lineRule="auto"/>
              <w:jc w:val="both"/>
              <w:rPr>
                <w:rFonts w:ascii="Arial" w:hAnsi="Arial" w:cs="Arial"/>
                <w:color w:val="000000" w:themeColor="text1"/>
              </w:rPr>
            </w:pPr>
          </w:p>
          <w:p w14:paraId="3AB0B6B1" w14:textId="77777777" w:rsidR="00100513" w:rsidRPr="00C53297" w:rsidRDefault="00100513" w:rsidP="00FB1996">
            <w:pPr>
              <w:spacing w:line="276" w:lineRule="auto"/>
              <w:jc w:val="both"/>
              <w:rPr>
                <w:rFonts w:ascii="Arial" w:hAnsi="Arial" w:cs="Arial"/>
                <w:color w:val="000000" w:themeColor="text1"/>
              </w:rPr>
            </w:pPr>
          </w:p>
          <w:p w14:paraId="030377A6" w14:textId="77777777" w:rsidR="00E93C61" w:rsidRDefault="00E93C61" w:rsidP="00E93C61">
            <w:pPr>
              <w:spacing w:line="276" w:lineRule="auto"/>
              <w:jc w:val="both"/>
              <w:rPr>
                <w:rFonts w:ascii="Arial" w:hAnsi="Arial" w:cs="Arial"/>
                <w:color w:val="000000" w:themeColor="text1"/>
              </w:rPr>
            </w:pPr>
            <w:r>
              <w:rPr>
                <w:rFonts w:ascii="Arial" w:hAnsi="Arial" w:cs="Arial"/>
                <w:color w:val="000000" w:themeColor="text1"/>
              </w:rPr>
              <w:t>Firmado Original</w:t>
            </w:r>
          </w:p>
          <w:p w14:paraId="25302317" w14:textId="16132A0A" w:rsidR="00100513" w:rsidRPr="00C53297" w:rsidRDefault="00100513" w:rsidP="00FB1996">
            <w:pPr>
              <w:spacing w:line="276" w:lineRule="auto"/>
              <w:jc w:val="both"/>
              <w:rPr>
                <w:rFonts w:ascii="Arial" w:hAnsi="Arial" w:cs="Arial"/>
                <w:color w:val="000000" w:themeColor="text1"/>
              </w:rPr>
            </w:pPr>
          </w:p>
          <w:p w14:paraId="10207D10" w14:textId="77777777" w:rsidR="006A3380" w:rsidRPr="00C53297" w:rsidRDefault="006A3380" w:rsidP="00FB1996">
            <w:pPr>
              <w:spacing w:line="276" w:lineRule="auto"/>
              <w:jc w:val="both"/>
              <w:rPr>
                <w:rFonts w:ascii="Arial" w:hAnsi="Arial" w:cs="Arial"/>
                <w:color w:val="000000" w:themeColor="text1"/>
              </w:rPr>
            </w:pPr>
          </w:p>
          <w:p w14:paraId="71A568C9" w14:textId="77777777" w:rsidR="00E93C61" w:rsidRDefault="00E93C61" w:rsidP="00E93C61">
            <w:pPr>
              <w:spacing w:line="276" w:lineRule="auto"/>
              <w:jc w:val="both"/>
              <w:rPr>
                <w:rFonts w:ascii="Arial" w:hAnsi="Arial" w:cs="Arial"/>
                <w:color w:val="000000" w:themeColor="text1"/>
              </w:rPr>
            </w:pPr>
            <w:r>
              <w:rPr>
                <w:rFonts w:ascii="Arial" w:hAnsi="Arial" w:cs="Arial"/>
                <w:color w:val="000000" w:themeColor="text1"/>
              </w:rPr>
              <w:t>Firmado Original</w:t>
            </w:r>
          </w:p>
          <w:p w14:paraId="42BEE67F" w14:textId="736C726C" w:rsidR="00100513" w:rsidRPr="00C53297" w:rsidRDefault="00100513" w:rsidP="00FB1996">
            <w:pPr>
              <w:spacing w:line="276" w:lineRule="auto"/>
              <w:jc w:val="both"/>
              <w:rPr>
                <w:rFonts w:ascii="Arial" w:hAnsi="Arial" w:cs="Arial"/>
                <w:color w:val="000000" w:themeColor="text1"/>
              </w:rPr>
            </w:pPr>
          </w:p>
        </w:tc>
      </w:tr>
      <w:tr w:rsidR="00100513" w:rsidRPr="00C53297" w14:paraId="117A8767" w14:textId="77777777" w:rsidTr="0082771F">
        <w:tblPrEx>
          <w:tblCellMar>
            <w:left w:w="108" w:type="dxa"/>
            <w:right w:w="108" w:type="dxa"/>
          </w:tblCellMar>
        </w:tblPrEx>
        <w:trPr>
          <w:trHeight w:val="1014"/>
        </w:trPr>
        <w:tc>
          <w:tcPr>
            <w:tcW w:w="0" w:type="auto"/>
          </w:tcPr>
          <w:p w14:paraId="241F8D02"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 xml:space="preserve">Aprobó </w:t>
            </w:r>
          </w:p>
          <w:p w14:paraId="69715DEA" w14:textId="77777777" w:rsidR="00100513" w:rsidRPr="00C53297" w:rsidRDefault="00100513" w:rsidP="00FB1996">
            <w:pPr>
              <w:spacing w:line="276" w:lineRule="auto"/>
              <w:jc w:val="both"/>
              <w:rPr>
                <w:rFonts w:ascii="Arial" w:hAnsi="Arial" w:cs="Arial"/>
                <w:color w:val="000000" w:themeColor="text1"/>
              </w:rPr>
            </w:pPr>
          </w:p>
          <w:p w14:paraId="3D2CD231" w14:textId="77777777" w:rsidR="00100513" w:rsidRPr="00C53297" w:rsidRDefault="00100513" w:rsidP="00FB1996">
            <w:pPr>
              <w:spacing w:line="276" w:lineRule="auto"/>
              <w:jc w:val="both"/>
              <w:rPr>
                <w:rFonts w:ascii="Arial" w:hAnsi="Arial" w:cs="Arial"/>
                <w:b/>
                <w:color w:val="000000" w:themeColor="text1"/>
              </w:rPr>
            </w:pPr>
            <w:r w:rsidRPr="00C53297">
              <w:rPr>
                <w:rFonts w:ascii="Arial" w:hAnsi="Arial" w:cs="Arial"/>
                <w:color w:val="000000" w:themeColor="text1"/>
              </w:rPr>
              <w:t>Diana Mireya Parra Cardona</w:t>
            </w:r>
          </w:p>
        </w:tc>
        <w:tc>
          <w:tcPr>
            <w:tcW w:w="3766" w:type="dxa"/>
          </w:tcPr>
          <w:p w14:paraId="7B888920" w14:textId="77777777" w:rsidR="00100513" w:rsidRPr="00C53297" w:rsidRDefault="00100513" w:rsidP="00FB1996">
            <w:pPr>
              <w:spacing w:line="276" w:lineRule="auto"/>
              <w:jc w:val="both"/>
              <w:rPr>
                <w:rFonts w:ascii="Arial" w:hAnsi="Arial" w:cs="Arial"/>
                <w:color w:val="000000" w:themeColor="text1"/>
              </w:rPr>
            </w:pPr>
            <w:r w:rsidRPr="00C53297">
              <w:rPr>
                <w:rFonts w:ascii="Arial" w:hAnsi="Arial" w:cs="Arial"/>
                <w:color w:val="000000" w:themeColor="text1"/>
              </w:rPr>
              <w:t xml:space="preserve">Cargo </w:t>
            </w:r>
          </w:p>
          <w:p w14:paraId="40017CF9" w14:textId="77777777" w:rsidR="00100513" w:rsidRPr="00C53297" w:rsidRDefault="00100513" w:rsidP="00FB1996">
            <w:pPr>
              <w:spacing w:line="276" w:lineRule="auto"/>
              <w:jc w:val="both"/>
              <w:rPr>
                <w:rFonts w:ascii="Arial" w:hAnsi="Arial" w:cs="Arial"/>
                <w:b/>
                <w:color w:val="000000" w:themeColor="text1"/>
              </w:rPr>
            </w:pPr>
          </w:p>
          <w:p w14:paraId="1424291D" w14:textId="77777777" w:rsidR="00100513" w:rsidRPr="00C53297" w:rsidRDefault="00100513" w:rsidP="00FB1996">
            <w:pPr>
              <w:spacing w:line="276" w:lineRule="auto"/>
              <w:jc w:val="both"/>
              <w:rPr>
                <w:rFonts w:ascii="Arial" w:hAnsi="Arial" w:cs="Arial"/>
                <w:b/>
                <w:color w:val="000000" w:themeColor="text1"/>
              </w:rPr>
            </w:pPr>
            <w:r w:rsidRPr="00C53297">
              <w:rPr>
                <w:rFonts w:ascii="Arial" w:hAnsi="Arial" w:cs="Arial"/>
                <w:color w:val="000000" w:themeColor="text1"/>
              </w:rPr>
              <w:t>Subdirectora de Gestión Corporativa</w:t>
            </w:r>
          </w:p>
        </w:tc>
        <w:tc>
          <w:tcPr>
            <w:tcW w:w="1842" w:type="dxa"/>
          </w:tcPr>
          <w:p w14:paraId="4CBE1A89" w14:textId="77777777" w:rsidR="00E93C61" w:rsidRDefault="00E93C61" w:rsidP="00E93C61">
            <w:pPr>
              <w:spacing w:line="276" w:lineRule="auto"/>
              <w:jc w:val="both"/>
              <w:rPr>
                <w:rFonts w:ascii="Arial" w:hAnsi="Arial" w:cs="Arial"/>
                <w:color w:val="000000" w:themeColor="text1"/>
              </w:rPr>
            </w:pPr>
            <w:r>
              <w:rPr>
                <w:rFonts w:ascii="Arial" w:hAnsi="Arial" w:cs="Arial"/>
                <w:color w:val="000000" w:themeColor="text1"/>
              </w:rPr>
              <w:t>Firmado Original</w:t>
            </w:r>
          </w:p>
          <w:p w14:paraId="10A47DCB" w14:textId="77777777" w:rsidR="00100513" w:rsidRPr="00C53297" w:rsidRDefault="00100513" w:rsidP="00FB1996">
            <w:pPr>
              <w:spacing w:line="276" w:lineRule="auto"/>
              <w:jc w:val="both"/>
              <w:rPr>
                <w:rFonts w:ascii="Arial" w:hAnsi="Arial" w:cs="Arial"/>
                <w:color w:val="000000" w:themeColor="text1"/>
              </w:rPr>
            </w:pPr>
          </w:p>
        </w:tc>
      </w:tr>
    </w:tbl>
    <w:p w14:paraId="24A925CE" w14:textId="77777777" w:rsidR="00100513" w:rsidRPr="00C53297" w:rsidRDefault="00100513" w:rsidP="00FB1996">
      <w:pPr>
        <w:pStyle w:val="Prrafodelista"/>
        <w:tabs>
          <w:tab w:val="left" w:pos="284"/>
        </w:tabs>
        <w:spacing w:line="276" w:lineRule="auto"/>
        <w:ind w:left="0"/>
        <w:jc w:val="both"/>
        <w:rPr>
          <w:rFonts w:ascii="Arial" w:hAnsi="Arial" w:cs="Arial"/>
          <w:b/>
          <w:color w:val="000000" w:themeColor="text1"/>
        </w:rPr>
      </w:pPr>
    </w:p>
    <w:p w14:paraId="081C09D6" w14:textId="77777777" w:rsidR="00100513" w:rsidRPr="00C53297" w:rsidRDefault="00100513" w:rsidP="00FB1996">
      <w:pPr>
        <w:spacing w:line="276" w:lineRule="auto"/>
        <w:jc w:val="both"/>
        <w:rPr>
          <w:rFonts w:ascii="Arial" w:hAnsi="Arial" w:cs="Arial"/>
          <w:color w:val="000000" w:themeColor="text1"/>
        </w:rPr>
      </w:pPr>
    </w:p>
    <w:bookmarkEnd w:id="21"/>
    <w:bookmarkEnd w:id="24"/>
    <w:p w14:paraId="1EC6FB74" w14:textId="77777777" w:rsidR="002412D1" w:rsidRPr="00C53297" w:rsidRDefault="002412D1" w:rsidP="00FB1996">
      <w:pPr>
        <w:spacing w:line="276" w:lineRule="auto"/>
        <w:jc w:val="both"/>
        <w:rPr>
          <w:rFonts w:ascii="Arial" w:hAnsi="Arial" w:cs="Arial"/>
          <w:color w:val="000000" w:themeColor="text1"/>
        </w:rPr>
      </w:pPr>
    </w:p>
    <w:sectPr w:rsidR="002412D1" w:rsidRPr="00C53297" w:rsidSect="00CA2CBB">
      <w:headerReference w:type="default" r:id="rId11"/>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52BC7" w14:textId="77777777" w:rsidR="00F5461A" w:rsidRDefault="00F5461A" w:rsidP="00CA2CBB">
      <w:r>
        <w:separator/>
      </w:r>
    </w:p>
  </w:endnote>
  <w:endnote w:type="continuationSeparator" w:id="0">
    <w:p w14:paraId="252B4936" w14:textId="77777777" w:rsidR="00F5461A" w:rsidRDefault="00F5461A" w:rsidP="00CA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95B" w14:textId="77777777" w:rsidR="00C03DB6" w:rsidRDefault="00C03DB6" w:rsidP="00C03DB6">
    <w:pPr>
      <w:spacing w:before="29" w:line="223" w:lineRule="auto"/>
      <w:ind w:left="586" w:hanging="567"/>
      <w:jc w:val="center"/>
      <w:rPr>
        <w:rFonts w:ascii="Arial" w:eastAsiaTheme="minorHAnsi" w:hAnsi="Arial" w:cs="Arial"/>
        <w:i/>
        <w:sz w:val="16"/>
        <w:szCs w:val="16"/>
        <w:lang w:val="es-CO"/>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41B1D0F4" w14:textId="77777777" w:rsidR="00C03DB6" w:rsidRDefault="00C03D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6E05" w14:textId="77777777" w:rsidR="00F5461A" w:rsidRDefault="00F5461A" w:rsidP="00CA2CBB">
      <w:r>
        <w:separator/>
      </w:r>
    </w:p>
  </w:footnote>
  <w:footnote w:type="continuationSeparator" w:id="0">
    <w:p w14:paraId="44FB17ED" w14:textId="77777777" w:rsidR="00F5461A" w:rsidRDefault="00F5461A" w:rsidP="00CA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8"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41"/>
      <w:gridCol w:w="5247"/>
      <w:gridCol w:w="2410"/>
    </w:tblGrid>
    <w:tr w:rsidR="00F45993" w:rsidRPr="001629D4" w14:paraId="7CF72F28" w14:textId="77777777" w:rsidTr="00473808">
      <w:trPr>
        <w:trHeight w:val="1267"/>
      </w:trPr>
      <w:tc>
        <w:tcPr>
          <w:tcW w:w="1841" w:type="dxa"/>
        </w:tcPr>
        <w:p w14:paraId="7C66C429" w14:textId="77777777" w:rsidR="00F45993" w:rsidRPr="001629D4" w:rsidRDefault="00F45993" w:rsidP="00F45993">
          <w:pPr>
            <w:pStyle w:val="Encabezado"/>
            <w:rPr>
              <w:rFonts w:ascii="Arial" w:hAnsi="Arial" w:cs="Arial"/>
              <w:sz w:val="24"/>
              <w:szCs w:val="24"/>
            </w:rPr>
          </w:pPr>
          <w:r w:rsidRPr="001629D4">
            <w:rPr>
              <w:rFonts w:ascii="Arial" w:hAnsi="Arial" w:cs="Arial"/>
              <w:noProof/>
              <w:sz w:val="24"/>
              <w:szCs w:val="24"/>
              <w:lang w:val="es-CO" w:eastAsia="es-CO"/>
            </w:rPr>
            <w:drawing>
              <wp:anchor distT="0" distB="0" distL="114300" distR="114300" simplePos="0" relativeHeight="251659264" behindDoc="0" locked="0" layoutInCell="1" allowOverlap="1" wp14:anchorId="31D906A5" wp14:editId="6DE0BE2E">
                <wp:simplePos x="0" y="0"/>
                <wp:positionH relativeFrom="column">
                  <wp:posOffset>72745</wp:posOffset>
                </wp:positionH>
                <wp:positionV relativeFrom="paragraph">
                  <wp:posOffset>36576</wp:posOffset>
                </wp:positionV>
                <wp:extent cx="878681" cy="714375"/>
                <wp:effectExtent l="0" t="0" r="0" b="0"/>
                <wp:wrapNone/>
                <wp:docPr id="24" name="Imagen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anchor>
            </w:drawing>
          </w:r>
        </w:p>
        <w:p w14:paraId="0D806025" w14:textId="77777777" w:rsidR="00F45993" w:rsidRPr="001629D4" w:rsidRDefault="00F45993" w:rsidP="00F45993">
          <w:pPr>
            <w:pStyle w:val="Encabezado"/>
            <w:rPr>
              <w:rFonts w:ascii="Arial" w:hAnsi="Arial" w:cs="Arial"/>
              <w:sz w:val="24"/>
              <w:szCs w:val="24"/>
            </w:rPr>
          </w:pPr>
        </w:p>
        <w:p w14:paraId="10F519AD" w14:textId="77777777" w:rsidR="00F45993" w:rsidRPr="001629D4" w:rsidRDefault="00F45993" w:rsidP="00F45993">
          <w:pPr>
            <w:pStyle w:val="Encabezado"/>
            <w:rPr>
              <w:rFonts w:ascii="Arial" w:hAnsi="Arial" w:cs="Arial"/>
              <w:sz w:val="24"/>
              <w:szCs w:val="24"/>
            </w:rPr>
          </w:pPr>
        </w:p>
        <w:p w14:paraId="25E6B819" w14:textId="77777777" w:rsidR="00F45993" w:rsidRPr="001629D4" w:rsidRDefault="00F45993" w:rsidP="00F45993">
          <w:pPr>
            <w:pStyle w:val="Encabezado"/>
            <w:rPr>
              <w:rFonts w:ascii="Arial" w:hAnsi="Arial" w:cs="Arial"/>
              <w:sz w:val="24"/>
              <w:szCs w:val="24"/>
            </w:rPr>
          </w:pPr>
        </w:p>
      </w:tc>
      <w:tc>
        <w:tcPr>
          <w:tcW w:w="5247" w:type="dxa"/>
        </w:tcPr>
        <w:p w14:paraId="1F315E0B" w14:textId="77777777" w:rsidR="00F45993" w:rsidRPr="001629D4" w:rsidRDefault="00F45993" w:rsidP="00F45993">
          <w:pPr>
            <w:rPr>
              <w:rFonts w:ascii="Arial" w:hAnsi="Arial" w:cs="Arial"/>
              <w:color w:val="BFBFBF"/>
              <w:sz w:val="14"/>
              <w:szCs w:val="14"/>
            </w:rPr>
          </w:pPr>
          <w:r w:rsidRPr="001629D4">
            <w:rPr>
              <w:rFonts w:ascii="Arial" w:hAnsi="Arial" w:cs="Arial"/>
              <w:sz w:val="14"/>
              <w:szCs w:val="14"/>
            </w:rPr>
            <w:t>Nombre del Proceso</w:t>
          </w:r>
        </w:p>
        <w:p w14:paraId="43F17FFF" w14:textId="77777777" w:rsidR="00F45993" w:rsidRPr="001629D4" w:rsidRDefault="00F45993" w:rsidP="00F45993">
          <w:pPr>
            <w:jc w:val="center"/>
            <w:rPr>
              <w:rFonts w:ascii="Arial" w:hAnsi="Arial" w:cs="Arial"/>
              <w:b/>
              <w:sz w:val="24"/>
              <w:szCs w:val="24"/>
            </w:rPr>
          </w:pPr>
          <w:r w:rsidRPr="001629D4">
            <w:rPr>
              <w:rFonts w:ascii="Arial" w:hAnsi="Arial" w:cs="Arial"/>
              <w:b/>
              <w:sz w:val="24"/>
              <w:szCs w:val="24"/>
            </w:rPr>
            <w:t>GESTIÓN DE RECURSOS</w:t>
          </w:r>
        </w:p>
        <w:p w14:paraId="22C835BA" w14:textId="77777777" w:rsidR="00F45993" w:rsidRPr="001629D4" w:rsidRDefault="00F45993" w:rsidP="00F45993">
          <w:pPr>
            <w:rPr>
              <w:rFonts w:ascii="Arial" w:hAnsi="Arial" w:cs="Arial"/>
              <w:sz w:val="24"/>
              <w:szCs w:val="24"/>
            </w:rPr>
          </w:pPr>
        </w:p>
        <w:p w14:paraId="75C1DD1C" w14:textId="2EDF8E3F" w:rsidR="00F45993" w:rsidRPr="001629D4" w:rsidRDefault="00F45993" w:rsidP="00F45993">
          <w:pPr>
            <w:rPr>
              <w:rFonts w:ascii="Arial" w:hAnsi="Arial" w:cs="Arial"/>
              <w:color w:val="BFBFBF"/>
              <w:sz w:val="14"/>
              <w:szCs w:val="14"/>
            </w:rPr>
          </w:pPr>
          <w:r w:rsidRPr="001629D4">
            <w:rPr>
              <w:rFonts w:ascii="Arial" w:hAnsi="Arial" w:cs="Arial"/>
              <w:sz w:val="14"/>
              <w:szCs w:val="14"/>
            </w:rPr>
            <w:t xml:space="preserve">Nombre del </w:t>
          </w:r>
          <w:r w:rsidR="009B095C">
            <w:rPr>
              <w:rFonts w:ascii="Arial" w:hAnsi="Arial" w:cs="Arial"/>
              <w:sz w:val="14"/>
              <w:szCs w:val="14"/>
            </w:rPr>
            <w:t>I</w:t>
          </w:r>
          <w:r w:rsidRPr="001629D4">
            <w:rPr>
              <w:rFonts w:ascii="Arial" w:hAnsi="Arial" w:cs="Arial"/>
              <w:sz w:val="14"/>
              <w:szCs w:val="14"/>
            </w:rPr>
            <w:t>nstructivo</w:t>
          </w:r>
        </w:p>
        <w:p w14:paraId="294C7262" w14:textId="77777777" w:rsidR="00F45993" w:rsidRPr="001629D4" w:rsidRDefault="00F45993" w:rsidP="00F45993">
          <w:pPr>
            <w:pStyle w:val="Encabezado"/>
            <w:jc w:val="center"/>
            <w:rPr>
              <w:rFonts w:ascii="Arial" w:hAnsi="Arial" w:cs="Arial"/>
              <w:b/>
              <w:sz w:val="24"/>
              <w:szCs w:val="24"/>
            </w:rPr>
          </w:pPr>
        </w:p>
        <w:p w14:paraId="74CCF323" w14:textId="38413094" w:rsidR="00F45993" w:rsidRPr="00F45993" w:rsidRDefault="00F45993" w:rsidP="00F45993">
          <w:pPr>
            <w:pStyle w:val="Encabezado"/>
            <w:jc w:val="center"/>
            <w:rPr>
              <w:rFonts w:ascii="Arial" w:hAnsi="Arial" w:cs="Arial"/>
              <w:sz w:val="24"/>
              <w:szCs w:val="24"/>
            </w:rPr>
          </w:pPr>
          <w:proofErr w:type="gramStart"/>
          <w:r w:rsidRPr="00F45993">
            <w:rPr>
              <w:rFonts w:ascii="Arial" w:hAnsi="Arial" w:cs="Arial"/>
              <w:b/>
              <w:sz w:val="24"/>
              <w:szCs w:val="24"/>
            </w:rPr>
            <w:t xml:space="preserve">USO </w:t>
          </w:r>
          <w:r w:rsidRPr="00F45993">
            <w:rPr>
              <w:rFonts w:ascii="Arial" w:hAnsi="Arial" w:cs="Arial"/>
              <w:b/>
              <w:spacing w:val="-62"/>
              <w:sz w:val="24"/>
              <w:szCs w:val="24"/>
            </w:rPr>
            <w:t xml:space="preserve"> </w:t>
          </w:r>
          <w:r w:rsidRPr="00F45993">
            <w:rPr>
              <w:rFonts w:ascii="Arial" w:hAnsi="Arial" w:cs="Arial"/>
              <w:b/>
              <w:sz w:val="24"/>
              <w:szCs w:val="24"/>
            </w:rPr>
            <w:t>EFICIENTE</w:t>
          </w:r>
          <w:proofErr w:type="gramEnd"/>
          <w:r w:rsidRPr="00F45993">
            <w:rPr>
              <w:rFonts w:ascii="Arial" w:hAnsi="Arial" w:cs="Arial"/>
              <w:b/>
              <w:spacing w:val="-3"/>
              <w:sz w:val="24"/>
              <w:szCs w:val="24"/>
            </w:rPr>
            <w:t xml:space="preserve"> </w:t>
          </w:r>
          <w:r w:rsidRPr="00F45993">
            <w:rPr>
              <w:rFonts w:ascii="Arial" w:hAnsi="Arial" w:cs="Arial"/>
              <w:b/>
              <w:sz w:val="24"/>
              <w:szCs w:val="24"/>
            </w:rPr>
            <w:t>DE</w:t>
          </w:r>
          <w:r w:rsidRPr="00F45993">
            <w:rPr>
              <w:rFonts w:ascii="Arial" w:hAnsi="Arial" w:cs="Arial"/>
              <w:b/>
              <w:spacing w:val="-3"/>
              <w:sz w:val="24"/>
              <w:szCs w:val="24"/>
            </w:rPr>
            <w:t xml:space="preserve"> </w:t>
          </w:r>
          <w:r w:rsidRPr="00F45993">
            <w:rPr>
              <w:rFonts w:ascii="Arial" w:hAnsi="Arial" w:cs="Arial"/>
              <w:b/>
              <w:sz w:val="24"/>
              <w:szCs w:val="24"/>
            </w:rPr>
            <w:t>LA</w:t>
          </w:r>
          <w:r w:rsidRPr="00F45993">
            <w:rPr>
              <w:rFonts w:ascii="Arial" w:hAnsi="Arial" w:cs="Arial"/>
              <w:b/>
              <w:spacing w:val="-2"/>
              <w:sz w:val="24"/>
              <w:szCs w:val="24"/>
            </w:rPr>
            <w:t xml:space="preserve"> </w:t>
          </w:r>
          <w:r w:rsidRPr="00F45993">
            <w:rPr>
              <w:rFonts w:ascii="Arial" w:hAnsi="Arial" w:cs="Arial"/>
              <w:b/>
              <w:sz w:val="24"/>
              <w:szCs w:val="24"/>
            </w:rPr>
            <w:t>ENERGÍA</w:t>
          </w:r>
        </w:p>
      </w:tc>
      <w:tc>
        <w:tcPr>
          <w:tcW w:w="2410" w:type="dxa"/>
        </w:tcPr>
        <w:p w14:paraId="7598883D" w14:textId="58CBC079" w:rsidR="00F45993" w:rsidRPr="001629D4" w:rsidRDefault="00F45993" w:rsidP="00F45993">
          <w:pPr>
            <w:rPr>
              <w:rFonts w:ascii="Arial" w:hAnsi="Arial" w:cs="Arial"/>
              <w:sz w:val="24"/>
              <w:szCs w:val="24"/>
            </w:rPr>
          </w:pPr>
          <w:r w:rsidRPr="001629D4">
            <w:rPr>
              <w:rFonts w:ascii="Arial" w:hAnsi="Arial" w:cs="Arial"/>
              <w:sz w:val="24"/>
              <w:szCs w:val="24"/>
            </w:rPr>
            <w:t>Código: GR-IN</w:t>
          </w:r>
          <w:r w:rsidR="009B095C">
            <w:rPr>
              <w:rFonts w:ascii="Arial" w:hAnsi="Arial" w:cs="Arial"/>
              <w:sz w:val="24"/>
              <w:szCs w:val="24"/>
            </w:rPr>
            <w:t>06</w:t>
          </w:r>
        </w:p>
        <w:p w14:paraId="77AF762E" w14:textId="77777777" w:rsidR="00F45993" w:rsidRPr="001629D4" w:rsidRDefault="00F45993" w:rsidP="00F45993">
          <w:pPr>
            <w:rPr>
              <w:rFonts w:ascii="Arial" w:hAnsi="Arial" w:cs="Arial"/>
              <w:sz w:val="24"/>
              <w:szCs w:val="24"/>
            </w:rPr>
          </w:pPr>
          <w:r w:rsidRPr="001629D4">
            <w:rPr>
              <w:rFonts w:ascii="Arial" w:hAnsi="Arial" w:cs="Arial"/>
              <w:sz w:val="24"/>
              <w:szCs w:val="24"/>
            </w:rPr>
            <w:t>Versión:01</w:t>
          </w:r>
        </w:p>
        <w:p w14:paraId="2155C3D1" w14:textId="0209E5CA" w:rsidR="00F45993" w:rsidRPr="001629D4" w:rsidRDefault="00F45993" w:rsidP="00F45993">
          <w:pPr>
            <w:rPr>
              <w:rFonts w:ascii="Arial" w:hAnsi="Arial" w:cs="Arial"/>
              <w:sz w:val="24"/>
              <w:szCs w:val="24"/>
            </w:rPr>
          </w:pPr>
          <w:r w:rsidRPr="001629D4">
            <w:rPr>
              <w:rFonts w:ascii="Arial" w:hAnsi="Arial" w:cs="Arial"/>
              <w:sz w:val="24"/>
              <w:szCs w:val="24"/>
            </w:rPr>
            <w:t>Vigencia:</w:t>
          </w:r>
          <w:r w:rsidR="009B095C">
            <w:rPr>
              <w:rFonts w:ascii="Arial" w:hAnsi="Arial" w:cs="Arial"/>
              <w:sz w:val="24"/>
              <w:szCs w:val="24"/>
            </w:rPr>
            <w:t>1</w:t>
          </w:r>
          <w:r w:rsidR="00C53297">
            <w:rPr>
              <w:rFonts w:ascii="Arial" w:hAnsi="Arial" w:cs="Arial"/>
              <w:sz w:val="24"/>
              <w:szCs w:val="24"/>
            </w:rPr>
            <w:t>8</w:t>
          </w:r>
          <w:r w:rsidRPr="001629D4">
            <w:rPr>
              <w:rFonts w:ascii="Arial" w:hAnsi="Arial" w:cs="Arial"/>
              <w:sz w:val="24"/>
              <w:szCs w:val="24"/>
            </w:rPr>
            <w:t>/07/2022</w:t>
          </w:r>
        </w:p>
        <w:p w14:paraId="7245DB33" w14:textId="78EA226D" w:rsidR="00F45993" w:rsidRPr="001629D4" w:rsidRDefault="00F45993" w:rsidP="00F45993">
          <w:pPr>
            <w:pStyle w:val="Encabezado"/>
            <w:rPr>
              <w:rFonts w:ascii="Arial" w:hAnsi="Arial" w:cs="Arial"/>
              <w:sz w:val="24"/>
              <w:szCs w:val="24"/>
            </w:rPr>
          </w:pPr>
          <w:r w:rsidRPr="001629D4">
            <w:rPr>
              <w:rFonts w:ascii="Arial" w:hAnsi="Arial" w:cs="Arial"/>
              <w:sz w:val="24"/>
              <w:szCs w:val="24"/>
            </w:rPr>
            <w:t xml:space="preserve">Página </w:t>
          </w:r>
          <w:r w:rsidRPr="001629D4">
            <w:rPr>
              <w:rFonts w:ascii="Arial" w:hAnsi="Arial" w:cs="Arial"/>
              <w:b/>
              <w:bCs/>
              <w:sz w:val="24"/>
              <w:szCs w:val="24"/>
            </w:rPr>
            <w:fldChar w:fldCharType="begin"/>
          </w:r>
          <w:r w:rsidRPr="001629D4">
            <w:rPr>
              <w:rFonts w:ascii="Arial" w:hAnsi="Arial" w:cs="Arial"/>
              <w:b/>
              <w:bCs/>
              <w:sz w:val="24"/>
              <w:szCs w:val="24"/>
            </w:rPr>
            <w:instrText>PAGE  \* Arabic  \* MERGEFORMAT</w:instrText>
          </w:r>
          <w:r w:rsidRPr="001629D4">
            <w:rPr>
              <w:rFonts w:ascii="Arial" w:hAnsi="Arial" w:cs="Arial"/>
              <w:b/>
              <w:bCs/>
              <w:sz w:val="24"/>
              <w:szCs w:val="24"/>
            </w:rPr>
            <w:fldChar w:fldCharType="separate"/>
          </w:r>
          <w:r w:rsidR="006A3380">
            <w:rPr>
              <w:rFonts w:ascii="Arial" w:hAnsi="Arial" w:cs="Arial"/>
              <w:b/>
              <w:bCs/>
              <w:noProof/>
              <w:sz w:val="24"/>
              <w:szCs w:val="24"/>
            </w:rPr>
            <w:t>11</w:t>
          </w:r>
          <w:r w:rsidRPr="001629D4">
            <w:rPr>
              <w:rFonts w:ascii="Arial" w:hAnsi="Arial" w:cs="Arial"/>
              <w:b/>
              <w:bCs/>
              <w:sz w:val="24"/>
              <w:szCs w:val="24"/>
            </w:rPr>
            <w:fldChar w:fldCharType="end"/>
          </w:r>
          <w:r w:rsidRPr="001629D4">
            <w:rPr>
              <w:rFonts w:ascii="Arial" w:hAnsi="Arial" w:cs="Arial"/>
              <w:sz w:val="24"/>
              <w:szCs w:val="24"/>
            </w:rPr>
            <w:t xml:space="preserve"> de </w:t>
          </w:r>
          <w:r w:rsidRPr="001629D4">
            <w:rPr>
              <w:rFonts w:ascii="Arial" w:hAnsi="Arial" w:cs="Arial"/>
              <w:b/>
              <w:bCs/>
              <w:sz w:val="24"/>
              <w:szCs w:val="24"/>
            </w:rPr>
            <w:fldChar w:fldCharType="begin"/>
          </w:r>
          <w:r w:rsidRPr="001629D4">
            <w:rPr>
              <w:rFonts w:ascii="Arial" w:hAnsi="Arial" w:cs="Arial"/>
              <w:b/>
              <w:bCs/>
              <w:sz w:val="24"/>
              <w:szCs w:val="24"/>
            </w:rPr>
            <w:instrText>NUMPAGES  \* Arabic  \* MERGEFORMAT</w:instrText>
          </w:r>
          <w:r w:rsidRPr="001629D4">
            <w:rPr>
              <w:rFonts w:ascii="Arial" w:hAnsi="Arial" w:cs="Arial"/>
              <w:b/>
              <w:bCs/>
              <w:sz w:val="24"/>
              <w:szCs w:val="24"/>
            </w:rPr>
            <w:fldChar w:fldCharType="separate"/>
          </w:r>
          <w:r w:rsidR="006A3380">
            <w:rPr>
              <w:rFonts w:ascii="Arial" w:hAnsi="Arial" w:cs="Arial"/>
              <w:b/>
              <w:bCs/>
              <w:noProof/>
              <w:sz w:val="24"/>
              <w:szCs w:val="24"/>
            </w:rPr>
            <w:t>12</w:t>
          </w:r>
          <w:r w:rsidRPr="001629D4">
            <w:rPr>
              <w:rFonts w:ascii="Arial" w:hAnsi="Arial" w:cs="Arial"/>
              <w:b/>
              <w:bCs/>
              <w:sz w:val="24"/>
              <w:szCs w:val="24"/>
            </w:rPr>
            <w:fldChar w:fldCharType="end"/>
          </w:r>
        </w:p>
      </w:tc>
    </w:tr>
  </w:tbl>
  <w:p w14:paraId="088BF5F1" w14:textId="77777777" w:rsidR="00F45993" w:rsidRPr="00CA2CBB" w:rsidRDefault="00F45993" w:rsidP="00CA2C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0A88"/>
    <w:multiLevelType w:val="multilevel"/>
    <w:tmpl w:val="693C85CE"/>
    <w:lvl w:ilvl="0">
      <w:start w:val="2"/>
      <w:numFmt w:val="decimal"/>
      <w:lvlText w:val="%1."/>
      <w:lvlJc w:val="left"/>
      <w:pPr>
        <w:ind w:left="360" w:hanging="3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 w15:restartNumberingAfterBreak="0">
    <w:nsid w:val="1030308C"/>
    <w:multiLevelType w:val="hybridMultilevel"/>
    <w:tmpl w:val="6F020C38"/>
    <w:lvl w:ilvl="0" w:tplc="3E025F06">
      <w:start w:val="1"/>
      <w:numFmt w:val="decimal"/>
      <w:lvlText w:val="%1."/>
      <w:lvlJc w:val="left"/>
      <w:pPr>
        <w:ind w:left="72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FA825A7"/>
    <w:multiLevelType w:val="hybridMultilevel"/>
    <w:tmpl w:val="C728C71C"/>
    <w:lvl w:ilvl="0" w:tplc="163E889E">
      <w:start w:val="1"/>
      <w:numFmt w:val="decimal"/>
      <w:lvlText w:val="%1."/>
      <w:lvlJc w:val="left"/>
      <w:pPr>
        <w:ind w:left="786" w:hanging="360"/>
      </w:pPr>
      <w:rPr>
        <w:rFonts w:ascii="Arial" w:eastAsia="Tahoma" w:hAnsi="Arial" w:cs="Arial" w:hint="default"/>
        <w:b/>
        <w:bCs/>
        <w:w w:val="100"/>
        <w:sz w:val="22"/>
        <w:szCs w:val="22"/>
        <w:lang w:val="es-ES" w:eastAsia="en-US" w:bidi="ar-SA"/>
      </w:rPr>
    </w:lvl>
    <w:lvl w:ilvl="1" w:tplc="D08AC8B0">
      <w:numFmt w:val="bullet"/>
      <w:lvlText w:val="•"/>
      <w:lvlJc w:val="left"/>
      <w:pPr>
        <w:ind w:left="1776" w:hanging="360"/>
      </w:pPr>
      <w:rPr>
        <w:rFonts w:hint="default"/>
        <w:lang w:val="es-ES" w:eastAsia="en-US" w:bidi="ar-SA"/>
      </w:rPr>
    </w:lvl>
    <w:lvl w:ilvl="2" w:tplc="B426C476">
      <w:numFmt w:val="bullet"/>
      <w:lvlText w:val="•"/>
      <w:lvlJc w:val="left"/>
      <w:pPr>
        <w:ind w:left="2712" w:hanging="360"/>
      </w:pPr>
      <w:rPr>
        <w:rFonts w:hint="default"/>
        <w:lang w:val="es-ES" w:eastAsia="en-US" w:bidi="ar-SA"/>
      </w:rPr>
    </w:lvl>
    <w:lvl w:ilvl="3" w:tplc="69CC53B0">
      <w:numFmt w:val="bullet"/>
      <w:lvlText w:val="•"/>
      <w:lvlJc w:val="left"/>
      <w:pPr>
        <w:ind w:left="3648" w:hanging="360"/>
      </w:pPr>
      <w:rPr>
        <w:rFonts w:hint="default"/>
        <w:lang w:val="es-ES" w:eastAsia="en-US" w:bidi="ar-SA"/>
      </w:rPr>
    </w:lvl>
    <w:lvl w:ilvl="4" w:tplc="EFAA06B0">
      <w:numFmt w:val="bullet"/>
      <w:lvlText w:val="•"/>
      <w:lvlJc w:val="left"/>
      <w:pPr>
        <w:ind w:left="4584" w:hanging="360"/>
      </w:pPr>
      <w:rPr>
        <w:rFonts w:hint="default"/>
        <w:lang w:val="es-ES" w:eastAsia="en-US" w:bidi="ar-SA"/>
      </w:rPr>
    </w:lvl>
    <w:lvl w:ilvl="5" w:tplc="E6608870">
      <w:numFmt w:val="bullet"/>
      <w:lvlText w:val="•"/>
      <w:lvlJc w:val="left"/>
      <w:pPr>
        <w:ind w:left="5521" w:hanging="360"/>
      </w:pPr>
      <w:rPr>
        <w:rFonts w:hint="default"/>
        <w:lang w:val="es-ES" w:eastAsia="en-US" w:bidi="ar-SA"/>
      </w:rPr>
    </w:lvl>
    <w:lvl w:ilvl="6" w:tplc="9A426EF6">
      <w:numFmt w:val="bullet"/>
      <w:lvlText w:val="•"/>
      <w:lvlJc w:val="left"/>
      <w:pPr>
        <w:ind w:left="6457" w:hanging="360"/>
      </w:pPr>
      <w:rPr>
        <w:rFonts w:hint="default"/>
        <w:lang w:val="es-ES" w:eastAsia="en-US" w:bidi="ar-SA"/>
      </w:rPr>
    </w:lvl>
    <w:lvl w:ilvl="7" w:tplc="5894AB4C">
      <w:numFmt w:val="bullet"/>
      <w:lvlText w:val="•"/>
      <w:lvlJc w:val="left"/>
      <w:pPr>
        <w:ind w:left="7393" w:hanging="360"/>
      </w:pPr>
      <w:rPr>
        <w:rFonts w:hint="default"/>
        <w:lang w:val="es-ES" w:eastAsia="en-US" w:bidi="ar-SA"/>
      </w:rPr>
    </w:lvl>
    <w:lvl w:ilvl="8" w:tplc="3718EC5E">
      <w:numFmt w:val="bullet"/>
      <w:lvlText w:val="•"/>
      <w:lvlJc w:val="left"/>
      <w:pPr>
        <w:ind w:left="8329" w:hanging="360"/>
      </w:pPr>
      <w:rPr>
        <w:rFonts w:hint="default"/>
        <w:lang w:val="es-ES" w:eastAsia="en-US" w:bidi="ar-SA"/>
      </w:rPr>
    </w:lvl>
  </w:abstractNum>
  <w:abstractNum w:abstractNumId="3" w15:restartNumberingAfterBreak="0">
    <w:nsid w:val="21C24E97"/>
    <w:multiLevelType w:val="hybridMultilevel"/>
    <w:tmpl w:val="8604C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EEA059A"/>
    <w:multiLevelType w:val="hybridMultilevel"/>
    <w:tmpl w:val="3B3250D2"/>
    <w:lvl w:ilvl="0" w:tplc="DBCCD784">
      <w:start w:val="1"/>
      <w:numFmt w:val="decimal"/>
      <w:lvlText w:val="%1."/>
      <w:lvlJc w:val="left"/>
      <w:pPr>
        <w:ind w:left="833" w:hanging="360"/>
      </w:pPr>
      <w:rPr>
        <w:rFonts w:ascii="Arial" w:eastAsia="Tahoma" w:hAnsi="Arial" w:cs="Arial" w:hint="default"/>
        <w:b/>
        <w:bCs/>
        <w:w w:val="100"/>
        <w:sz w:val="22"/>
        <w:szCs w:val="22"/>
        <w:lang w:val="es-ES" w:eastAsia="en-US" w:bidi="ar-SA"/>
      </w:rPr>
    </w:lvl>
    <w:lvl w:ilvl="1" w:tplc="2C96EE80">
      <w:numFmt w:val="bullet"/>
      <w:lvlText w:val="•"/>
      <w:lvlJc w:val="left"/>
      <w:pPr>
        <w:ind w:left="1776" w:hanging="360"/>
      </w:pPr>
      <w:rPr>
        <w:rFonts w:hint="default"/>
        <w:lang w:val="es-ES" w:eastAsia="en-US" w:bidi="ar-SA"/>
      </w:rPr>
    </w:lvl>
    <w:lvl w:ilvl="2" w:tplc="4574C072">
      <w:numFmt w:val="bullet"/>
      <w:lvlText w:val="•"/>
      <w:lvlJc w:val="left"/>
      <w:pPr>
        <w:ind w:left="2712" w:hanging="360"/>
      </w:pPr>
      <w:rPr>
        <w:rFonts w:hint="default"/>
        <w:lang w:val="es-ES" w:eastAsia="en-US" w:bidi="ar-SA"/>
      </w:rPr>
    </w:lvl>
    <w:lvl w:ilvl="3" w:tplc="7728CE64">
      <w:numFmt w:val="bullet"/>
      <w:lvlText w:val="•"/>
      <w:lvlJc w:val="left"/>
      <w:pPr>
        <w:ind w:left="3648" w:hanging="360"/>
      </w:pPr>
      <w:rPr>
        <w:rFonts w:hint="default"/>
        <w:lang w:val="es-ES" w:eastAsia="en-US" w:bidi="ar-SA"/>
      </w:rPr>
    </w:lvl>
    <w:lvl w:ilvl="4" w:tplc="829C31FC">
      <w:numFmt w:val="bullet"/>
      <w:lvlText w:val="•"/>
      <w:lvlJc w:val="left"/>
      <w:pPr>
        <w:ind w:left="4584" w:hanging="360"/>
      </w:pPr>
      <w:rPr>
        <w:rFonts w:hint="default"/>
        <w:lang w:val="es-ES" w:eastAsia="en-US" w:bidi="ar-SA"/>
      </w:rPr>
    </w:lvl>
    <w:lvl w:ilvl="5" w:tplc="D6C60E86">
      <w:numFmt w:val="bullet"/>
      <w:lvlText w:val="•"/>
      <w:lvlJc w:val="left"/>
      <w:pPr>
        <w:ind w:left="5521" w:hanging="360"/>
      </w:pPr>
      <w:rPr>
        <w:rFonts w:hint="default"/>
        <w:lang w:val="es-ES" w:eastAsia="en-US" w:bidi="ar-SA"/>
      </w:rPr>
    </w:lvl>
    <w:lvl w:ilvl="6" w:tplc="B12A4580">
      <w:numFmt w:val="bullet"/>
      <w:lvlText w:val="•"/>
      <w:lvlJc w:val="left"/>
      <w:pPr>
        <w:ind w:left="6457" w:hanging="360"/>
      </w:pPr>
      <w:rPr>
        <w:rFonts w:hint="default"/>
        <w:lang w:val="es-ES" w:eastAsia="en-US" w:bidi="ar-SA"/>
      </w:rPr>
    </w:lvl>
    <w:lvl w:ilvl="7" w:tplc="CF1C2508">
      <w:numFmt w:val="bullet"/>
      <w:lvlText w:val="•"/>
      <w:lvlJc w:val="left"/>
      <w:pPr>
        <w:ind w:left="7393" w:hanging="360"/>
      </w:pPr>
      <w:rPr>
        <w:rFonts w:hint="default"/>
        <w:lang w:val="es-ES" w:eastAsia="en-US" w:bidi="ar-SA"/>
      </w:rPr>
    </w:lvl>
    <w:lvl w:ilvl="8" w:tplc="031812F2">
      <w:numFmt w:val="bullet"/>
      <w:lvlText w:val="•"/>
      <w:lvlJc w:val="left"/>
      <w:pPr>
        <w:ind w:left="8329" w:hanging="360"/>
      </w:pPr>
      <w:rPr>
        <w:rFonts w:hint="default"/>
        <w:lang w:val="es-ES" w:eastAsia="en-US" w:bidi="ar-SA"/>
      </w:rPr>
    </w:lvl>
  </w:abstractNum>
  <w:abstractNum w:abstractNumId="5" w15:restartNumberingAfterBreak="0">
    <w:nsid w:val="32EE7FD5"/>
    <w:multiLevelType w:val="multilevel"/>
    <w:tmpl w:val="D7F2F6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D37BED"/>
    <w:multiLevelType w:val="hybridMultilevel"/>
    <w:tmpl w:val="303A73C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5C7543A2"/>
    <w:multiLevelType w:val="hybridMultilevel"/>
    <w:tmpl w:val="C46E65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EB750AE"/>
    <w:multiLevelType w:val="hybridMultilevel"/>
    <w:tmpl w:val="F182A5EA"/>
    <w:lvl w:ilvl="0" w:tplc="965E222C">
      <w:start w:val="1"/>
      <w:numFmt w:val="decimal"/>
      <w:lvlText w:val="%1."/>
      <w:lvlJc w:val="left"/>
      <w:pPr>
        <w:ind w:left="316" w:hanging="250"/>
        <w:jc w:val="right"/>
      </w:pPr>
      <w:rPr>
        <w:rFonts w:ascii="Arial" w:eastAsia="Arial" w:hAnsi="Arial" w:cs="Arial" w:hint="default"/>
        <w:b/>
        <w:bCs/>
        <w:spacing w:val="0"/>
        <w:w w:val="100"/>
        <w:sz w:val="22"/>
        <w:szCs w:val="22"/>
      </w:rPr>
    </w:lvl>
    <w:lvl w:ilvl="1" w:tplc="74EA9D9A">
      <w:start w:val="1"/>
      <w:numFmt w:val="bullet"/>
      <w:lvlText w:val=""/>
      <w:lvlJc w:val="left"/>
      <w:pPr>
        <w:ind w:left="1036" w:hanging="360"/>
      </w:pPr>
      <w:rPr>
        <w:rFonts w:ascii="Symbol" w:eastAsia="Symbol" w:hAnsi="Symbol" w:cs="Symbol" w:hint="default"/>
        <w:w w:val="100"/>
        <w:sz w:val="22"/>
        <w:szCs w:val="22"/>
      </w:rPr>
    </w:lvl>
    <w:lvl w:ilvl="2" w:tplc="B5EEFA36">
      <w:start w:val="1"/>
      <w:numFmt w:val="bullet"/>
      <w:lvlText w:val="•"/>
      <w:lvlJc w:val="left"/>
      <w:pPr>
        <w:ind w:left="2042" w:hanging="360"/>
      </w:pPr>
      <w:rPr>
        <w:rFonts w:hint="default"/>
      </w:rPr>
    </w:lvl>
    <w:lvl w:ilvl="3" w:tplc="A1D04D52">
      <w:start w:val="1"/>
      <w:numFmt w:val="bullet"/>
      <w:lvlText w:val="•"/>
      <w:lvlJc w:val="left"/>
      <w:pPr>
        <w:ind w:left="3044" w:hanging="360"/>
      </w:pPr>
      <w:rPr>
        <w:rFonts w:hint="default"/>
      </w:rPr>
    </w:lvl>
    <w:lvl w:ilvl="4" w:tplc="A6E8880E">
      <w:start w:val="1"/>
      <w:numFmt w:val="bullet"/>
      <w:lvlText w:val="•"/>
      <w:lvlJc w:val="left"/>
      <w:pPr>
        <w:ind w:left="4046" w:hanging="360"/>
      </w:pPr>
      <w:rPr>
        <w:rFonts w:hint="default"/>
      </w:rPr>
    </w:lvl>
    <w:lvl w:ilvl="5" w:tplc="FF8890B4">
      <w:start w:val="1"/>
      <w:numFmt w:val="bullet"/>
      <w:lvlText w:val="•"/>
      <w:lvlJc w:val="left"/>
      <w:pPr>
        <w:ind w:left="5048" w:hanging="360"/>
      </w:pPr>
      <w:rPr>
        <w:rFonts w:hint="default"/>
      </w:rPr>
    </w:lvl>
    <w:lvl w:ilvl="6" w:tplc="AC26D34E">
      <w:start w:val="1"/>
      <w:numFmt w:val="bullet"/>
      <w:lvlText w:val="•"/>
      <w:lvlJc w:val="left"/>
      <w:pPr>
        <w:ind w:left="6051" w:hanging="360"/>
      </w:pPr>
      <w:rPr>
        <w:rFonts w:hint="default"/>
      </w:rPr>
    </w:lvl>
    <w:lvl w:ilvl="7" w:tplc="05B2F250">
      <w:start w:val="1"/>
      <w:numFmt w:val="bullet"/>
      <w:lvlText w:val="•"/>
      <w:lvlJc w:val="left"/>
      <w:pPr>
        <w:ind w:left="7053" w:hanging="360"/>
      </w:pPr>
      <w:rPr>
        <w:rFonts w:hint="default"/>
      </w:rPr>
    </w:lvl>
    <w:lvl w:ilvl="8" w:tplc="66CC3718">
      <w:start w:val="1"/>
      <w:numFmt w:val="bullet"/>
      <w:lvlText w:val="•"/>
      <w:lvlJc w:val="left"/>
      <w:pPr>
        <w:ind w:left="8055" w:hanging="360"/>
      </w:pPr>
      <w:rPr>
        <w:rFonts w:hint="default"/>
      </w:rPr>
    </w:lvl>
  </w:abstractNum>
  <w:abstractNum w:abstractNumId="9" w15:restartNumberingAfterBreak="0">
    <w:nsid w:val="62B2014D"/>
    <w:multiLevelType w:val="multilevel"/>
    <w:tmpl w:val="1AEC5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83373F"/>
    <w:multiLevelType w:val="hybridMultilevel"/>
    <w:tmpl w:val="5E44ABB8"/>
    <w:lvl w:ilvl="0" w:tplc="580A0001">
      <w:start w:val="1"/>
      <w:numFmt w:val="bullet"/>
      <w:lvlText w:val=""/>
      <w:lvlJc w:val="left"/>
      <w:pPr>
        <w:ind w:left="1036" w:hanging="360"/>
      </w:pPr>
      <w:rPr>
        <w:rFonts w:ascii="Symbol" w:hAnsi="Symbol" w:hint="default"/>
      </w:rPr>
    </w:lvl>
    <w:lvl w:ilvl="1" w:tplc="580A0003" w:tentative="1">
      <w:start w:val="1"/>
      <w:numFmt w:val="bullet"/>
      <w:lvlText w:val="o"/>
      <w:lvlJc w:val="left"/>
      <w:pPr>
        <w:ind w:left="1756" w:hanging="360"/>
      </w:pPr>
      <w:rPr>
        <w:rFonts w:ascii="Courier New" w:hAnsi="Courier New" w:cs="Courier New" w:hint="default"/>
      </w:rPr>
    </w:lvl>
    <w:lvl w:ilvl="2" w:tplc="580A0005" w:tentative="1">
      <w:start w:val="1"/>
      <w:numFmt w:val="bullet"/>
      <w:lvlText w:val=""/>
      <w:lvlJc w:val="left"/>
      <w:pPr>
        <w:ind w:left="2476" w:hanging="360"/>
      </w:pPr>
      <w:rPr>
        <w:rFonts w:ascii="Wingdings" w:hAnsi="Wingdings" w:hint="default"/>
      </w:rPr>
    </w:lvl>
    <w:lvl w:ilvl="3" w:tplc="580A0001" w:tentative="1">
      <w:start w:val="1"/>
      <w:numFmt w:val="bullet"/>
      <w:lvlText w:val=""/>
      <w:lvlJc w:val="left"/>
      <w:pPr>
        <w:ind w:left="3196" w:hanging="360"/>
      </w:pPr>
      <w:rPr>
        <w:rFonts w:ascii="Symbol" w:hAnsi="Symbol" w:hint="default"/>
      </w:rPr>
    </w:lvl>
    <w:lvl w:ilvl="4" w:tplc="580A0003" w:tentative="1">
      <w:start w:val="1"/>
      <w:numFmt w:val="bullet"/>
      <w:lvlText w:val="o"/>
      <w:lvlJc w:val="left"/>
      <w:pPr>
        <w:ind w:left="3916" w:hanging="360"/>
      </w:pPr>
      <w:rPr>
        <w:rFonts w:ascii="Courier New" w:hAnsi="Courier New" w:cs="Courier New" w:hint="default"/>
      </w:rPr>
    </w:lvl>
    <w:lvl w:ilvl="5" w:tplc="580A0005" w:tentative="1">
      <w:start w:val="1"/>
      <w:numFmt w:val="bullet"/>
      <w:lvlText w:val=""/>
      <w:lvlJc w:val="left"/>
      <w:pPr>
        <w:ind w:left="4636" w:hanging="360"/>
      </w:pPr>
      <w:rPr>
        <w:rFonts w:ascii="Wingdings" w:hAnsi="Wingdings" w:hint="default"/>
      </w:rPr>
    </w:lvl>
    <w:lvl w:ilvl="6" w:tplc="580A0001" w:tentative="1">
      <w:start w:val="1"/>
      <w:numFmt w:val="bullet"/>
      <w:lvlText w:val=""/>
      <w:lvlJc w:val="left"/>
      <w:pPr>
        <w:ind w:left="5356" w:hanging="360"/>
      </w:pPr>
      <w:rPr>
        <w:rFonts w:ascii="Symbol" w:hAnsi="Symbol" w:hint="default"/>
      </w:rPr>
    </w:lvl>
    <w:lvl w:ilvl="7" w:tplc="580A0003" w:tentative="1">
      <w:start w:val="1"/>
      <w:numFmt w:val="bullet"/>
      <w:lvlText w:val="o"/>
      <w:lvlJc w:val="left"/>
      <w:pPr>
        <w:ind w:left="6076" w:hanging="360"/>
      </w:pPr>
      <w:rPr>
        <w:rFonts w:ascii="Courier New" w:hAnsi="Courier New" w:cs="Courier New" w:hint="default"/>
      </w:rPr>
    </w:lvl>
    <w:lvl w:ilvl="8" w:tplc="580A0005" w:tentative="1">
      <w:start w:val="1"/>
      <w:numFmt w:val="bullet"/>
      <w:lvlText w:val=""/>
      <w:lvlJc w:val="left"/>
      <w:pPr>
        <w:ind w:left="6796" w:hanging="360"/>
      </w:pPr>
      <w:rPr>
        <w:rFonts w:ascii="Wingdings" w:hAnsi="Wingdings" w:hint="default"/>
      </w:rPr>
    </w:lvl>
  </w:abstractNum>
  <w:abstractNum w:abstractNumId="11" w15:restartNumberingAfterBreak="0">
    <w:nsid w:val="71260465"/>
    <w:multiLevelType w:val="hybridMultilevel"/>
    <w:tmpl w:val="14C660C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777D3554"/>
    <w:multiLevelType w:val="hybridMultilevel"/>
    <w:tmpl w:val="4B661C06"/>
    <w:lvl w:ilvl="0" w:tplc="7FB6D1A0">
      <w:numFmt w:val="bullet"/>
      <w:lvlText w:val=""/>
      <w:lvlJc w:val="left"/>
      <w:pPr>
        <w:ind w:left="833" w:hanging="360"/>
      </w:pPr>
      <w:rPr>
        <w:rFonts w:ascii="Symbol" w:eastAsia="Symbol" w:hAnsi="Symbol" w:cs="Symbol" w:hint="default"/>
        <w:w w:val="100"/>
        <w:sz w:val="22"/>
        <w:szCs w:val="22"/>
        <w:lang w:val="es-ES" w:eastAsia="en-US" w:bidi="ar-SA"/>
      </w:rPr>
    </w:lvl>
    <w:lvl w:ilvl="1" w:tplc="A6B4DF2E">
      <w:numFmt w:val="bullet"/>
      <w:lvlText w:val="•"/>
      <w:lvlJc w:val="left"/>
      <w:pPr>
        <w:ind w:left="1776" w:hanging="360"/>
      </w:pPr>
      <w:rPr>
        <w:rFonts w:hint="default"/>
        <w:lang w:val="es-ES" w:eastAsia="en-US" w:bidi="ar-SA"/>
      </w:rPr>
    </w:lvl>
    <w:lvl w:ilvl="2" w:tplc="7056F274">
      <w:numFmt w:val="bullet"/>
      <w:lvlText w:val="•"/>
      <w:lvlJc w:val="left"/>
      <w:pPr>
        <w:ind w:left="2712" w:hanging="360"/>
      </w:pPr>
      <w:rPr>
        <w:rFonts w:hint="default"/>
        <w:lang w:val="es-ES" w:eastAsia="en-US" w:bidi="ar-SA"/>
      </w:rPr>
    </w:lvl>
    <w:lvl w:ilvl="3" w:tplc="087A98BA">
      <w:numFmt w:val="bullet"/>
      <w:lvlText w:val="•"/>
      <w:lvlJc w:val="left"/>
      <w:pPr>
        <w:ind w:left="3648" w:hanging="360"/>
      </w:pPr>
      <w:rPr>
        <w:rFonts w:hint="default"/>
        <w:lang w:val="es-ES" w:eastAsia="en-US" w:bidi="ar-SA"/>
      </w:rPr>
    </w:lvl>
    <w:lvl w:ilvl="4" w:tplc="B1C0C98C">
      <w:numFmt w:val="bullet"/>
      <w:lvlText w:val="•"/>
      <w:lvlJc w:val="left"/>
      <w:pPr>
        <w:ind w:left="4584" w:hanging="360"/>
      </w:pPr>
      <w:rPr>
        <w:rFonts w:hint="default"/>
        <w:lang w:val="es-ES" w:eastAsia="en-US" w:bidi="ar-SA"/>
      </w:rPr>
    </w:lvl>
    <w:lvl w:ilvl="5" w:tplc="9CF843CC">
      <w:numFmt w:val="bullet"/>
      <w:lvlText w:val="•"/>
      <w:lvlJc w:val="left"/>
      <w:pPr>
        <w:ind w:left="5521" w:hanging="360"/>
      </w:pPr>
      <w:rPr>
        <w:rFonts w:hint="default"/>
        <w:lang w:val="es-ES" w:eastAsia="en-US" w:bidi="ar-SA"/>
      </w:rPr>
    </w:lvl>
    <w:lvl w:ilvl="6" w:tplc="44B64BE2">
      <w:numFmt w:val="bullet"/>
      <w:lvlText w:val="•"/>
      <w:lvlJc w:val="left"/>
      <w:pPr>
        <w:ind w:left="6457" w:hanging="360"/>
      </w:pPr>
      <w:rPr>
        <w:rFonts w:hint="default"/>
        <w:lang w:val="es-ES" w:eastAsia="en-US" w:bidi="ar-SA"/>
      </w:rPr>
    </w:lvl>
    <w:lvl w:ilvl="7" w:tplc="6D22101E">
      <w:numFmt w:val="bullet"/>
      <w:lvlText w:val="•"/>
      <w:lvlJc w:val="left"/>
      <w:pPr>
        <w:ind w:left="7393" w:hanging="360"/>
      </w:pPr>
      <w:rPr>
        <w:rFonts w:hint="default"/>
        <w:lang w:val="es-ES" w:eastAsia="en-US" w:bidi="ar-SA"/>
      </w:rPr>
    </w:lvl>
    <w:lvl w:ilvl="8" w:tplc="D14CDA64">
      <w:numFmt w:val="bullet"/>
      <w:lvlText w:val="•"/>
      <w:lvlJc w:val="left"/>
      <w:pPr>
        <w:ind w:left="8329" w:hanging="360"/>
      </w:pPr>
      <w:rPr>
        <w:rFonts w:hint="default"/>
        <w:lang w:val="es-ES" w:eastAsia="en-US" w:bidi="ar-SA"/>
      </w:rPr>
    </w:lvl>
  </w:abstractNum>
  <w:num w:numId="1" w16cid:durableId="1795950400">
    <w:abstractNumId w:val="12"/>
  </w:num>
  <w:num w:numId="2" w16cid:durableId="195503266">
    <w:abstractNumId w:val="4"/>
  </w:num>
  <w:num w:numId="3" w16cid:durableId="25564816">
    <w:abstractNumId w:val="11"/>
  </w:num>
  <w:num w:numId="4" w16cid:durableId="55018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598177">
    <w:abstractNumId w:val="2"/>
  </w:num>
  <w:num w:numId="6" w16cid:durableId="481697549">
    <w:abstractNumId w:val="8"/>
  </w:num>
  <w:num w:numId="7" w16cid:durableId="251597381">
    <w:abstractNumId w:val="10"/>
  </w:num>
  <w:num w:numId="8" w16cid:durableId="1222906057">
    <w:abstractNumId w:val="1"/>
  </w:num>
  <w:num w:numId="9" w16cid:durableId="700207365">
    <w:abstractNumId w:val="7"/>
  </w:num>
  <w:num w:numId="10" w16cid:durableId="1396900321">
    <w:abstractNumId w:val="3"/>
  </w:num>
  <w:num w:numId="11" w16cid:durableId="261574215">
    <w:abstractNumId w:val="0"/>
  </w:num>
  <w:num w:numId="12" w16cid:durableId="225532296">
    <w:abstractNumId w:val="9"/>
  </w:num>
  <w:num w:numId="13" w16cid:durableId="1698122622">
    <w:abstractNumId w:val="6"/>
  </w:num>
  <w:num w:numId="14" w16cid:durableId="20436287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CBB"/>
    <w:rsid w:val="00021FA0"/>
    <w:rsid w:val="000775DD"/>
    <w:rsid w:val="00084BAA"/>
    <w:rsid w:val="00091226"/>
    <w:rsid w:val="00092061"/>
    <w:rsid w:val="000C5A8B"/>
    <w:rsid w:val="000D14CB"/>
    <w:rsid w:val="000D5A3B"/>
    <w:rsid w:val="000E2EB7"/>
    <w:rsid w:val="000E3151"/>
    <w:rsid w:val="000F5F53"/>
    <w:rsid w:val="00100513"/>
    <w:rsid w:val="001225CD"/>
    <w:rsid w:val="00140782"/>
    <w:rsid w:val="00146357"/>
    <w:rsid w:val="00166E41"/>
    <w:rsid w:val="001C399E"/>
    <w:rsid w:val="001D7576"/>
    <w:rsid w:val="002148C0"/>
    <w:rsid w:val="002412D1"/>
    <w:rsid w:val="002A1158"/>
    <w:rsid w:val="002D7B0D"/>
    <w:rsid w:val="003111D6"/>
    <w:rsid w:val="00335CC8"/>
    <w:rsid w:val="00344B85"/>
    <w:rsid w:val="00375458"/>
    <w:rsid w:val="003C7BC4"/>
    <w:rsid w:val="003E75E4"/>
    <w:rsid w:val="00403668"/>
    <w:rsid w:val="00472950"/>
    <w:rsid w:val="004814C7"/>
    <w:rsid w:val="0048633B"/>
    <w:rsid w:val="00496BC8"/>
    <w:rsid w:val="004B7F21"/>
    <w:rsid w:val="004D7DBF"/>
    <w:rsid w:val="005239E1"/>
    <w:rsid w:val="00580C12"/>
    <w:rsid w:val="005C5BDC"/>
    <w:rsid w:val="005F3B99"/>
    <w:rsid w:val="00684025"/>
    <w:rsid w:val="006911DC"/>
    <w:rsid w:val="006A0CAA"/>
    <w:rsid w:val="006A3380"/>
    <w:rsid w:val="006B30DF"/>
    <w:rsid w:val="006D17D6"/>
    <w:rsid w:val="00713ECC"/>
    <w:rsid w:val="0077219B"/>
    <w:rsid w:val="007E46DB"/>
    <w:rsid w:val="0082771F"/>
    <w:rsid w:val="0084757D"/>
    <w:rsid w:val="008515A1"/>
    <w:rsid w:val="00875500"/>
    <w:rsid w:val="00876ED7"/>
    <w:rsid w:val="00915AC7"/>
    <w:rsid w:val="009B095C"/>
    <w:rsid w:val="00A043AE"/>
    <w:rsid w:val="00A06811"/>
    <w:rsid w:val="00A3319F"/>
    <w:rsid w:val="00A34FEE"/>
    <w:rsid w:val="00A91685"/>
    <w:rsid w:val="00AA66AE"/>
    <w:rsid w:val="00B32E22"/>
    <w:rsid w:val="00B715DF"/>
    <w:rsid w:val="00B9315C"/>
    <w:rsid w:val="00BD37BC"/>
    <w:rsid w:val="00C03DB6"/>
    <w:rsid w:val="00C436D3"/>
    <w:rsid w:val="00C53297"/>
    <w:rsid w:val="00C561C5"/>
    <w:rsid w:val="00C924CE"/>
    <w:rsid w:val="00CA2CBB"/>
    <w:rsid w:val="00D65AAF"/>
    <w:rsid w:val="00D663B9"/>
    <w:rsid w:val="00D91370"/>
    <w:rsid w:val="00DA5BD7"/>
    <w:rsid w:val="00E14BAE"/>
    <w:rsid w:val="00E77CCC"/>
    <w:rsid w:val="00E93C61"/>
    <w:rsid w:val="00EA0C3B"/>
    <w:rsid w:val="00F10CD1"/>
    <w:rsid w:val="00F45993"/>
    <w:rsid w:val="00F5461A"/>
    <w:rsid w:val="00FA1564"/>
    <w:rsid w:val="00FB04FA"/>
    <w:rsid w:val="00FB1996"/>
    <w:rsid w:val="00FC60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00D1"/>
  <w15:chartTrackingRefBased/>
  <w15:docId w15:val="{AE6DED99-FA32-436F-9021-4494537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CBB"/>
    <w:pPr>
      <w:widowControl w:val="0"/>
      <w:autoSpaceDE w:val="0"/>
      <w:autoSpaceDN w:val="0"/>
      <w:spacing w:after="0" w:line="240" w:lineRule="auto"/>
    </w:pPr>
    <w:rPr>
      <w:rFonts w:ascii="Tahoma" w:eastAsia="Tahoma" w:hAnsi="Tahoma" w:cs="Tahoma"/>
      <w:lang w:val="es-ES"/>
    </w:rPr>
  </w:style>
  <w:style w:type="paragraph" w:styleId="Ttulo1">
    <w:name w:val="heading 1"/>
    <w:basedOn w:val="Normal"/>
    <w:link w:val="Ttulo1Car"/>
    <w:uiPriority w:val="9"/>
    <w:qFormat/>
    <w:rsid w:val="006911DC"/>
    <w:pPr>
      <w:ind w:left="833" w:hanging="481"/>
      <w:outlineLvl w:val="0"/>
    </w:pPr>
    <w:rPr>
      <w:b/>
      <w:bCs/>
      <w:sz w:val="24"/>
      <w:szCs w:val="24"/>
    </w:rPr>
  </w:style>
  <w:style w:type="paragraph" w:styleId="Ttulo2">
    <w:name w:val="heading 2"/>
    <w:basedOn w:val="Normal"/>
    <w:next w:val="Normal"/>
    <w:link w:val="Ttulo2Car"/>
    <w:uiPriority w:val="9"/>
    <w:unhideWhenUsed/>
    <w:qFormat/>
    <w:rsid w:val="001005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A2CBB"/>
    <w:pPr>
      <w:tabs>
        <w:tab w:val="center" w:pos="4419"/>
        <w:tab w:val="right" w:pos="8838"/>
      </w:tabs>
    </w:pPr>
  </w:style>
  <w:style w:type="character" w:customStyle="1" w:styleId="EncabezadoCar">
    <w:name w:val="Encabezado Car"/>
    <w:basedOn w:val="Fuentedeprrafopredeter"/>
    <w:link w:val="Encabezado"/>
    <w:uiPriority w:val="99"/>
    <w:rsid w:val="00CA2CBB"/>
  </w:style>
  <w:style w:type="paragraph" w:styleId="Piedepgina">
    <w:name w:val="footer"/>
    <w:basedOn w:val="Normal"/>
    <w:link w:val="PiedepginaCar"/>
    <w:uiPriority w:val="99"/>
    <w:unhideWhenUsed/>
    <w:rsid w:val="00CA2CBB"/>
    <w:pPr>
      <w:tabs>
        <w:tab w:val="center" w:pos="4419"/>
        <w:tab w:val="right" w:pos="8838"/>
      </w:tabs>
    </w:pPr>
  </w:style>
  <w:style w:type="character" w:customStyle="1" w:styleId="PiedepginaCar">
    <w:name w:val="Pie de página Car"/>
    <w:basedOn w:val="Fuentedeprrafopredeter"/>
    <w:link w:val="Piedepgina"/>
    <w:uiPriority w:val="99"/>
    <w:rsid w:val="00CA2CBB"/>
  </w:style>
  <w:style w:type="table" w:customStyle="1" w:styleId="TableNormal">
    <w:name w:val="Table Normal"/>
    <w:uiPriority w:val="2"/>
    <w:semiHidden/>
    <w:unhideWhenUsed/>
    <w:qFormat/>
    <w:rsid w:val="00CA2C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2CBB"/>
    <w:pPr>
      <w:ind w:left="107"/>
    </w:pPr>
  </w:style>
  <w:style w:type="character" w:customStyle="1" w:styleId="Ttulo1Car">
    <w:name w:val="Título 1 Car"/>
    <w:basedOn w:val="Fuentedeprrafopredeter"/>
    <w:link w:val="Ttulo1"/>
    <w:uiPriority w:val="9"/>
    <w:rsid w:val="006911DC"/>
    <w:rPr>
      <w:rFonts w:ascii="Tahoma" w:eastAsia="Tahoma" w:hAnsi="Tahoma" w:cs="Tahoma"/>
      <w:b/>
      <w:bCs/>
      <w:sz w:val="24"/>
      <w:szCs w:val="24"/>
      <w:lang w:val="es-ES"/>
    </w:rPr>
  </w:style>
  <w:style w:type="paragraph" w:styleId="Textoindependiente">
    <w:name w:val="Body Text"/>
    <w:basedOn w:val="Normal"/>
    <w:link w:val="TextoindependienteCar"/>
    <w:uiPriority w:val="1"/>
    <w:qFormat/>
    <w:rsid w:val="006911DC"/>
  </w:style>
  <w:style w:type="character" w:customStyle="1" w:styleId="TextoindependienteCar">
    <w:name w:val="Texto independiente Car"/>
    <w:basedOn w:val="Fuentedeprrafopredeter"/>
    <w:link w:val="Textoindependiente"/>
    <w:uiPriority w:val="1"/>
    <w:rsid w:val="006911DC"/>
    <w:rPr>
      <w:rFonts w:ascii="Tahoma" w:eastAsia="Tahoma" w:hAnsi="Tahoma" w:cs="Tahoma"/>
      <w:lang w:val="es-ES"/>
    </w:rPr>
  </w:style>
  <w:style w:type="paragraph" w:styleId="Prrafodelista">
    <w:name w:val="List Paragraph"/>
    <w:basedOn w:val="Normal"/>
    <w:uiPriority w:val="1"/>
    <w:qFormat/>
    <w:rsid w:val="006911DC"/>
    <w:pPr>
      <w:ind w:left="833" w:hanging="361"/>
    </w:pPr>
  </w:style>
  <w:style w:type="table" w:styleId="Tabladecuadrcula4">
    <w:name w:val="Grid Table 4"/>
    <w:basedOn w:val="Tablanormal"/>
    <w:uiPriority w:val="49"/>
    <w:rsid w:val="006911DC"/>
    <w:pPr>
      <w:widowControl w:val="0"/>
      <w:autoSpaceDE w:val="0"/>
      <w:autoSpaceDN w:val="0"/>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
    <w:name w:val="Hyperlink"/>
    <w:basedOn w:val="Fuentedeprrafopredeter"/>
    <w:uiPriority w:val="99"/>
    <w:unhideWhenUsed/>
    <w:rsid w:val="005239E1"/>
    <w:rPr>
      <w:color w:val="0563C1" w:themeColor="hyperlink"/>
      <w:u w:val="single"/>
    </w:rPr>
  </w:style>
  <w:style w:type="character" w:customStyle="1" w:styleId="Mencinsinresolver1">
    <w:name w:val="Mención sin resolver1"/>
    <w:basedOn w:val="Fuentedeprrafopredeter"/>
    <w:uiPriority w:val="99"/>
    <w:semiHidden/>
    <w:unhideWhenUsed/>
    <w:rsid w:val="00D65AAF"/>
    <w:rPr>
      <w:color w:val="605E5C"/>
      <w:shd w:val="clear" w:color="auto" w:fill="E1DFDD"/>
    </w:rPr>
  </w:style>
  <w:style w:type="character" w:customStyle="1" w:styleId="Ttulo2Car">
    <w:name w:val="Título 2 Car"/>
    <w:basedOn w:val="Fuentedeprrafopredeter"/>
    <w:link w:val="Ttulo2"/>
    <w:uiPriority w:val="9"/>
    <w:rsid w:val="00100513"/>
    <w:rPr>
      <w:rFonts w:asciiTheme="majorHAnsi" w:eastAsiaTheme="majorEastAsia" w:hAnsiTheme="majorHAnsi" w:cstheme="majorBidi"/>
      <w:color w:val="2F5496" w:themeColor="accent1" w:themeShade="BF"/>
      <w:sz w:val="26"/>
      <w:szCs w:val="26"/>
      <w:lang w:val="es-ES"/>
    </w:rPr>
  </w:style>
  <w:style w:type="table" w:styleId="Tablaconcuadrcula">
    <w:name w:val="Table Grid"/>
    <w:basedOn w:val="Tablanormal"/>
    <w:uiPriority w:val="39"/>
    <w:rsid w:val="00100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051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100513"/>
    <w:pPr>
      <w:spacing w:after="100"/>
    </w:pPr>
  </w:style>
  <w:style w:type="paragraph" w:styleId="TDC2">
    <w:name w:val="toc 2"/>
    <w:basedOn w:val="Normal"/>
    <w:next w:val="Normal"/>
    <w:autoRedefine/>
    <w:uiPriority w:val="39"/>
    <w:unhideWhenUsed/>
    <w:rsid w:val="00100513"/>
    <w:pPr>
      <w:spacing w:after="100"/>
      <w:ind w:left="220"/>
    </w:pPr>
  </w:style>
  <w:style w:type="table" w:styleId="Tablanormal1">
    <w:name w:val="Plain Table 1"/>
    <w:basedOn w:val="Tablanormal"/>
    <w:uiPriority w:val="41"/>
    <w:rsid w:val="003754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A043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5764">
      <w:bodyDiv w:val="1"/>
      <w:marLeft w:val="0"/>
      <w:marRight w:val="0"/>
      <w:marTop w:val="0"/>
      <w:marBottom w:val="0"/>
      <w:divBdr>
        <w:top w:val="none" w:sz="0" w:space="0" w:color="auto"/>
        <w:left w:val="none" w:sz="0" w:space="0" w:color="auto"/>
        <w:bottom w:val="none" w:sz="0" w:space="0" w:color="auto"/>
        <w:right w:val="none" w:sz="0" w:space="0" w:color="auto"/>
      </w:divBdr>
    </w:div>
    <w:div w:id="448745379">
      <w:bodyDiv w:val="1"/>
      <w:marLeft w:val="0"/>
      <w:marRight w:val="0"/>
      <w:marTop w:val="0"/>
      <w:marBottom w:val="0"/>
      <w:divBdr>
        <w:top w:val="none" w:sz="0" w:space="0" w:color="auto"/>
        <w:left w:val="none" w:sz="0" w:space="0" w:color="auto"/>
        <w:bottom w:val="none" w:sz="0" w:space="0" w:color="auto"/>
        <w:right w:val="none" w:sz="0" w:space="0" w:color="auto"/>
      </w:divBdr>
    </w:div>
    <w:div w:id="810946725">
      <w:bodyDiv w:val="1"/>
      <w:marLeft w:val="0"/>
      <w:marRight w:val="0"/>
      <w:marTop w:val="0"/>
      <w:marBottom w:val="0"/>
      <w:divBdr>
        <w:top w:val="none" w:sz="0" w:space="0" w:color="auto"/>
        <w:left w:val="none" w:sz="0" w:space="0" w:color="auto"/>
        <w:bottom w:val="none" w:sz="0" w:space="0" w:color="auto"/>
        <w:right w:val="none" w:sz="0" w:space="0" w:color="auto"/>
      </w:divBdr>
    </w:div>
    <w:div w:id="1443185574">
      <w:bodyDiv w:val="1"/>
      <w:marLeft w:val="0"/>
      <w:marRight w:val="0"/>
      <w:marTop w:val="0"/>
      <w:marBottom w:val="0"/>
      <w:divBdr>
        <w:top w:val="none" w:sz="0" w:space="0" w:color="auto"/>
        <w:left w:val="none" w:sz="0" w:space="0" w:color="auto"/>
        <w:bottom w:val="none" w:sz="0" w:space="0" w:color="auto"/>
        <w:right w:val="none" w:sz="0" w:space="0" w:color="auto"/>
      </w:divBdr>
    </w:div>
    <w:div w:id="1513032581">
      <w:bodyDiv w:val="1"/>
      <w:marLeft w:val="0"/>
      <w:marRight w:val="0"/>
      <w:marTop w:val="0"/>
      <w:marBottom w:val="0"/>
      <w:divBdr>
        <w:top w:val="none" w:sz="0" w:space="0" w:color="auto"/>
        <w:left w:val="none" w:sz="0" w:space="0" w:color="auto"/>
        <w:bottom w:val="none" w:sz="0" w:space="0" w:color="auto"/>
        <w:right w:val="none" w:sz="0" w:space="0" w:color="auto"/>
      </w:divBdr>
    </w:div>
    <w:div w:id="1516991165">
      <w:bodyDiv w:val="1"/>
      <w:marLeft w:val="0"/>
      <w:marRight w:val="0"/>
      <w:marTop w:val="0"/>
      <w:marBottom w:val="0"/>
      <w:divBdr>
        <w:top w:val="none" w:sz="0" w:space="0" w:color="auto"/>
        <w:left w:val="none" w:sz="0" w:space="0" w:color="auto"/>
        <w:bottom w:val="none" w:sz="0" w:space="0" w:color="auto"/>
        <w:right w:val="none" w:sz="0" w:space="0" w:color="auto"/>
      </w:divBdr>
    </w:div>
    <w:div w:id="20342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estionambiental@bomberosbogota.gov.co" TargetMode="External"/><Relationship Id="rId4" Type="http://schemas.openxmlformats.org/officeDocument/2006/relationships/settings" Target="settings.xml"/><Relationship Id="rId9" Type="http://schemas.openxmlformats.org/officeDocument/2006/relationships/hyperlink" Target="mailto:locativas@bomberosbogota.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BF7D5-DFF1-4E8C-9CE0-C463F3BB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3105</Words>
  <Characters>17079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KATHERINE TRUJILLO TEUTA</dc:creator>
  <cp:keywords/>
  <dc:description/>
  <cp:lastModifiedBy>Andrea Vanessa Jaimes Cardenas</cp:lastModifiedBy>
  <cp:revision>2</cp:revision>
  <cp:lastPrinted>2022-07-18T17:01:00Z</cp:lastPrinted>
  <dcterms:created xsi:type="dcterms:W3CDTF">2022-07-18T19:12:00Z</dcterms:created>
  <dcterms:modified xsi:type="dcterms:W3CDTF">2022-07-18T19:12:00Z</dcterms:modified>
</cp:coreProperties>
</file>