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D54C38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>RESPONSABLE (</w:t>
      </w:r>
      <w:r w:rsidR="00F22BE8" w:rsidRPr="00D54C38">
        <w:rPr>
          <w:rFonts w:ascii="Arial" w:hAnsi="Arial" w:cs="Arial"/>
          <w:b/>
          <w:sz w:val="24"/>
          <w:szCs w:val="24"/>
        </w:rPr>
        <w:t>ÁREA</w:t>
      </w:r>
      <w:r w:rsidRPr="00D54C38">
        <w:rPr>
          <w:rFonts w:ascii="Arial" w:hAnsi="Arial" w:cs="Arial"/>
          <w:b/>
          <w:sz w:val="24"/>
          <w:szCs w:val="24"/>
        </w:rPr>
        <w:t>)</w:t>
      </w:r>
    </w:p>
    <w:p w14:paraId="2CAF0466" w14:textId="7F23C179" w:rsidR="00352125" w:rsidRPr="00D54C38" w:rsidRDefault="00806F08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>Subdirección Logística</w:t>
      </w:r>
    </w:p>
    <w:p w14:paraId="32CC3508" w14:textId="770FF57B" w:rsidR="00B457F2" w:rsidRPr="00D54C3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>OBJETIVO</w:t>
      </w:r>
    </w:p>
    <w:p w14:paraId="42B1FA01" w14:textId="2E8A9928" w:rsidR="008B2E5A" w:rsidRPr="00D54C38" w:rsidRDefault="00C26184" w:rsidP="008B2E5A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D495C">
        <w:rPr>
          <w:rFonts w:ascii="Arial" w:hAnsi="Arial" w:cs="Arial"/>
          <w:sz w:val="24"/>
          <w:szCs w:val="24"/>
        </w:rPr>
        <w:t xml:space="preserve">Brindar </w:t>
      </w:r>
      <w:r w:rsidR="00806F08" w:rsidRPr="007D495C">
        <w:rPr>
          <w:rFonts w:ascii="Arial" w:hAnsi="Arial" w:cs="Arial"/>
          <w:sz w:val="24"/>
          <w:szCs w:val="24"/>
        </w:rPr>
        <w:t xml:space="preserve">respuesta oportuna </w:t>
      </w:r>
      <w:r w:rsidR="008B2E5A" w:rsidRPr="007D495C">
        <w:rPr>
          <w:rFonts w:ascii="Arial" w:hAnsi="Arial" w:cs="Arial"/>
          <w:sz w:val="24"/>
          <w:szCs w:val="24"/>
        </w:rPr>
        <w:t xml:space="preserve">para el </w:t>
      </w:r>
      <w:r w:rsidR="007D495C" w:rsidRPr="007D495C">
        <w:rPr>
          <w:rFonts w:ascii="Arial" w:hAnsi="Arial" w:cs="Arial"/>
          <w:sz w:val="24"/>
          <w:szCs w:val="24"/>
        </w:rPr>
        <w:t>suministro</w:t>
      </w:r>
      <w:r w:rsidR="008B2E5A" w:rsidRPr="007D495C">
        <w:rPr>
          <w:rFonts w:ascii="Arial" w:hAnsi="Arial" w:cs="Arial"/>
          <w:sz w:val="24"/>
          <w:szCs w:val="24"/>
        </w:rPr>
        <w:t xml:space="preserve"> </w:t>
      </w:r>
      <w:r w:rsidR="009B326A" w:rsidRPr="007D495C">
        <w:rPr>
          <w:rFonts w:ascii="Arial" w:hAnsi="Arial" w:cs="Arial"/>
          <w:sz w:val="24"/>
          <w:szCs w:val="24"/>
        </w:rPr>
        <w:t xml:space="preserve">efectivo </w:t>
      </w:r>
      <w:r w:rsidR="008B2E5A" w:rsidRPr="007D495C">
        <w:rPr>
          <w:rFonts w:ascii="Arial" w:hAnsi="Arial" w:cs="Arial"/>
          <w:sz w:val="24"/>
          <w:szCs w:val="24"/>
        </w:rPr>
        <w:t>de combustible (ACPM/GASOLINA) a los vehículos del parque automotor en las diferentes estaciones de servicio.</w:t>
      </w:r>
    </w:p>
    <w:p w14:paraId="6D12EC8E" w14:textId="6EB33DB1" w:rsidR="00E51DF1" w:rsidRPr="00D54C3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>ALCANCE</w:t>
      </w:r>
    </w:p>
    <w:p w14:paraId="03DDD2F0" w14:textId="67D5FF4B" w:rsidR="00404731" w:rsidRPr="007D495C" w:rsidRDefault="00C03023" w:rsidP="00404731">
      <w:pPr>
        <w:jc w:val="both"/>
        <w:rPr>
          <w:rFonts w:ascii="Arial" w:hAnsi="Arial" w:cs="Arial"/>
          <w:sz w:val="24"/>
          <w:szCs w:val="24"/>
        </w:rPr>
      </w:pPr>
      <w:r w:rsidRPr="007D495C">
        <w:rPr>
          <w:rFonts w:ascii="Arial" w:hAnsi="Arial" w:cs="Arial"/>
          <w:sz w:val="24"/>
          <w:szCs w:val="24"/>
        </w:rPr>
        <w:t>Es</w:t>
      </w:r>
      <w:r w:rsidR="00060742" w:rsidRPr="007D495C">
        <w:rPr>
          <w:rFonts w:ascii="Arial" w:hAnsi="Arial" w:cs="Arial"/>
          <w:sz w:val="24"/>
          <w:szCs w:val="24"/>
        </w:rPr>
        <w:t xml:space="preserve">te procedimiento inicia </w:t>
      </w:r>
      <w:r w:rsidR="00404731" w:rsidRPr="007D495C">
        <w:rPr>
          <w:rFonts w:ascii="Arial" w:hAnsi="Arial" w:cs="Arial"/>
          <w:sz w:val="24"/>
          <w:szCs w:val="24"/>
        </w:rPr>
        <w:t xml:space="preserve">con la habilitación de placas de los vehículos con el proveedor de combustible y finaliza </w:t>
      </w:r>
      <w:r w:rsidR="00E52838" w:rsidRPr="007D495C">
        <w:rPr>
          <w:rFonts w:ascii="Arial" w:hAnsi="Arial" w:cs="Arial"/>
          <w:sz w:val="24"/>
          <w:szCs w:val="24"/>
        </w:rPr>
        <w:t>con el cierre de la solicitud.</w:t>
      </w:r>
    </w:p>
    <w:p w14:paraId="77298F00" w14:textId="1C2B2B35" w:rsidR="00B457F2" w:rsidRPr="00D54C38" w:rsidRDefault="00B457F2" w:rsidP="008B2E5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>POLÍTICAS DE OPERACIÓN</w:t>
      </w:r>
    </w:p>
    <w:p w14:paraId="4B2D2D35" w14:textId="6EEEE4E3" w:rsidR="00235430" w:rsidRPr="00D54C38" w:rsidRDefault="00060742" w:rsidP="00BB3F8D">
      <w:pPr>
        <w:pStyle w:val="Prrafodelista"/>
        <w:numPr>
          <w:ilvl w:val="1"/>
          <w:numId w:val="1"/>
        </w:numPr>
        <w:spacing w:line="240" w:lineRule="auto"/>
        <w:ind w:left="851" w:hanging="491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>Es responsabilidad de cada líder de proceso:</w:t>
      </w:r>
    </w:p>
    <w:p w14:paraId="5DCFC9AE" w14:textId="3E7CD4B2" w:rsidR="00060742" w:rsidRPr="00D54C38" w:rsidRDefault="00060742" w:rsidP="003E5078">
      <w:pPr>
        <w:pStyle w:val="Prrafodelista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>Socializar los documentos que aprueba al personal que interacciona en el documento.</w:t>
      </w:r>
    </w:p>
    <w:p w14:paraId="654E7E3D" w14:textId="77777777" w:rsidR="00060742" w:rsidRPr="00D54C38" w:rsidRDefault="00060742" w:rsidP="003E5078">
      <w:pPr>
        <w:pStyle w:val="Prrafodelista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>Hacer cumplir los requisitos establecidos en los documentos aprobados.</w:t>
      </w:r>
    </w:p>
    <w:p w14:paraId="6D564B54" w14:textId="15C94450" w:rsidR="00060742" w:rsidRPr="00D54C38" w:rsidRDefault="00060742" w:rsidP="003E5078">
      <w:pPr>
        <w:pStyle w:val="Prrafodelista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>Revisar periódicamente los documentos externos aplicables.</w:t>
      </w:r>
    </w:p>
    <w:p w14:paraId="5FEA3F5C" w14:textId="77777777" w:rsidR="00060742" w:rsidRPr="00D54C38" w:rsidRDefault="00060742" w:rsidP="003E5078">
      <w:pPr>
        <w:pStyle w:val="Prrafodelista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>Actualizar la documentación – cuando los documentos externos aplicables cambien.</w:t>
      </w:r>
    </w:p>
    <w:p w14:paraId="266CD1A7" w14:textId="77777777" w:rsidR="00060742" w:rsidRPr="00D54C38" w:rsidRDefault="00060742" w:rsidP="003E5078">
      <w:pPr>
        <w:pStyle w:val="Prrafodelista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>Revisar y/o actualizar los documentos cada vez que se requiera, con apoyo del referente de la dependencia.</w:t>
      </w:r>
    </w:p>
    <w:p w14:paraId="79542BB7" w14:textId="77777777" w:rsidR="00060742" w:rsidRPr="00D54C38" w:rsidRDefault="00060742" w:rsidP="009B326A">
      <w:pPr>
        <w:pStyle w:val="Prrafodelista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1" w:after="0" w:line="240" w:lineRule="auto"/>
        <w:ind w:left="567" w:hanging="141"/>
        <w:contextualSpacing w:val="0"/>
        <w:jc w:val="both"/>
        <w:rPr>
          <w:rFonts w:ascii="Arial" w:eastAsia="Tahoma" w:hAnsi="Arial" w:cs="Arial"/>
          <w:sz w:val="24"/>
          <w:szCs w:val="24"/>
          <w:lang w:val="es-ES"/>
        </w:rPr>
      </w:pPr>
      <w:r w:rsidRPr="00D54C38">
        <w:rPr>
          <w:rFonts w:ascii="Arial" w:hAnsi="Arial" w:cs="Arial"/>
          <w:sz w:val="24"/>
          <w:szCs w:val="24"/>
        </w:rPr>
        <w:t xml:space="preserve">La organización de documentos producto de las actividades desarrolladas en este procedimiento deben quedar registradas de acuerdo con las tablas de retención documental –TRD – concertadas con el líder del proceso. </w:t>
      </w:r>
    </w:p>
    <w:p w14:paraId="4E8DB969" w14:textId="77777777" w:rsidR="00060742" w:rsidRPr="00D54C38" w:rsidRDefault="00060742" w:rsidP="009B326A">
      <w:pPr>
        <w:pStyle w:val="Prrafodelista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1" w:after="0" w:line="240" w:lineRule="auto"/>
        <w:ind w:left="567" w:hanging="141"/>
        <w:contextualSpacing w:val="0"/>
        <w:jc w:val="both"/>
        <w:rPr>
          <w:rFonts w:ascii="Arial" w:hAnsi="Arial" w:cs="Arial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>El procedimiento se relaciona directamente con el (los) contrato (s) que respondan a esta necesidad.</w:t>
      </w:r>
    </w:p>
    <w:p w14:paraId="63FDEC28" w14:textId="0392A98B" w:rsidR="00060742" w:rsidRPr="00D54C38" w:rsidRDefault="00060742" w:rsidP="009B326A">
      <w:pPr>
        <w:pStyle w:val="Prrafodelista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1" w:after="0" w:line="240" w:lineRule="auto"/>
        <w:ind w:left="567" w:hanging="141"/>
        <w:contextualSpacing w:val="0"/>
        <w:jc w:val="both"/>
        <w:rPr>
          <w:rFonts w:ascii="Arial" w:hAnsi="Arial" w:cs="Arial"/>
          <w:sz w:val="24"/>
          <w:szCs w:val="24"/>
        </w:rPr>
      </w:pPr>
      <w:r w:rsidRPr="00D54C38">
        <w:rPr>
          <w:rFonts w:ascii="Arial" w:eastAsia="Tahoma" w:hAnsi="Arial" w:cs="Arial"/>
          <w:sz w:val="24"/>
          <w:szCs w:val="24"/>
          <w:lang w:val="es-ES"/>
        </w:rPr>
        <w:t xml:space="preserve">Este procedimiento aplica para </w:t>
      </w:r>
      <w:r w:rsidR="00732D16" w:rsidRPr="00D54C38">
        <w:rPr>
          <w:rFonts w:ascii="Arial" w:eastAsia="Tahoma" w:hAnsi="Arial" w:cs="Arial"/>
          <w:sz w:val="24"/>
          <w:szCs w:val="24"/>
          <w:lang w:val="es-ES"/>
        </w:rPr>
        <w:t xml:space="preserve">la solicitud de </w:t>
      </w:r>
      <w:r w:rsidRPr="00D54C38">
        <w:rPr>
          <w:rFonts w:ascii="Arial" w:eastAsia="Tahoma" w:hAnsi="Arial" w:cs="Arial"/>
          <w:sz w:val="24"/>
          <w:szCs w:val="24"/>
          <w:lang w:val="es-ES"/>
        </w:rPr>
        <w:t>aumento de cupo, fallas en el proceso de abastecimiento de combustible en los vehículos, en las diferentes estaciones de servicio, fallas por volumen disponible, autorizaciones para abastecimiento a nivel nacional entre otras.</w:t>
      </w:r>
    </w:p>
    <w:p w14:paraId="5724A923" w14:textId="559F0E81" w:rsidR="00060742" w:rsidRPr="009726CC" w:rsidRDefault="00060742" w:rsidP="009B326A">
      <w:pPr>
        <w:pStyle w:val="Prrafodelista"/>
        <w:numPr>
          <w:ilvl w:val="1"/>
          <w:numId w:val="1"/>
        </w:numPr>
        <w:tabs>
          <w:tab w:val="left" w:pos="567"/>
          <w:tab w:val="left" w:pos="851"/>
        </w:tabs>
        <w:spacing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D54C38">
        <w:rPr>
          <w:rFonts w:ascii="Arial" w:eastAsia="Tahoma" w:hAnsi="Arial" w:cs="Arial"/>
          <w:sz w:val="24"/>
          <w:szCs w:val="24"/>
          <w:lang w:val="es-ES"/>
        </w:rPr>
        <w:t xml:space="preserve">Todo tipo de solicitud se debe remitir a través de correo electrónico a mesa logística, la cual generará el caso respectivo para su </w:t>
      </w:r>
      <w:r w:rsidR="00CC6332" w:rsidRPr="00D54C38">
        <w:rPr>
          <w:rFonts w:ascii="Arial" w:eastAsia="Tahoma" w:hAnsi="Arial" w:cs="Arial"/>
          <w:sz w:val="24"/>
          <w:szCs w:val="24"/>
          <w:lang w:val="es-ES"/>
        </w:rPr>
        <w:t>trámite</w:t>
      </w:r>
      <w:r w:rsidR="00CC6332">
        <w:rPr>
          <w:rFonts w:ascii="Arial" w:eastAsia="Tahoma" w:hAnsi="Arial" w:cs="Arial"/>
          <w:sz w:val="24"/>
          <w:szCs w:val="24"/>
          <w:lang w:val="es-ES"/>
        </w:rPr>
        <w:t>.</w:t>
      </w:r>
      <w:r w:rsidR="00CC6332" w:rsidRPr="00CC6332">
        <w:rPr>
          <w:rFonts w:ascii="Arial" w:eastAsia="Tahoma" w:hAnsi="Arial" w:cs="Arial"/>
          <w:sz w:val="24"/>
          <w:szCs w:val="24"/>
          <w:lang w:val="es-ES"/>
        </w:rPr>
        <w:t xml:space="preserve"> </w:t>
      </w:r>
      <w:r w:rsidR="00CC6332">
        <w:rPr>
          <w:rFonts w:ascii="Arial" w:eastAsia="Tahoma" w:hAnsi="Arial" w:cs="Arial"/>
          <w:sz w:val="24"/>
          <w:szCs w:val="24"/>
          <w:lang w:val="es-ES"/>
        </w:rPr>
        <w:t>Cabe mencionar que en horarios no hábiles se habilitará el WhatsApp oficial de la Subdirección Logística, el cual dará respuesta a las solicitudes de fácil gestión.</w:t>
      </w:r>
    </w:p>
    <w:p w14:paraId="6A5250D6" w14:textId="4B7126E6" w:rsidR="002F4D18" w:rsidRPr="002F4D18" w:rsidRDefault="0037060B" w:rsidP="009B326A">
      <w:pPr>
        <w:pStyle w:val="Prrafodelista"/>
        <w:numPr>
          <w:ilvl w:val="1"/>
          <w:numId w:val="1"/>
        </w:numPr>
        <w:tabs>
          <w:tab w:val="left" w:pos="567"/>
          <w:tab w:val="left" w:pos="851"/>
        </w:tabs>
        <w:spacing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  <w:lang w:val="es-ES"/>
        </w:rPr>
        <w:t>En caso de que</w:t>
      </w:r>
      <w:r w:rsidR="002F4D18">
        <w:rPr>
          <w:rFonts w:ascii="Arial" w:eastAsia="Tahoma" w:hAnsi="Arial" w:cs="Arial"/>
          <w:sz w:val="24"/>
          <w:szCs w:val="24"/>
          <w:lang w:val="es-ES"/>
        </w:rPr>
        <w:t xml:space="preserve"> se supere el periodo operacional </w:t>
      </w:r>
      <w:r w:rsidR="00D904E0">
        <w:rPr>
          <w:rFonts w:ascii="Arial" w:eastAsia="Tahoma" w:hAnsi="Arial" w:cs="Arial"/>
          <w:sz w:val="24"/>
          <w:szCs w:val="24"/>
          <w:lang w:val="es-ES"/>
        </w:rPr>
        <w:t xml:space="preserve">y </w:t>
      </w:r>
      <w:r>
        <w:rPr>
          <w:rFonts w:ascii="Arial" w:eastAsia="Tahoma" w:hAnsi="Arial" w:cs="Arial"/>
          <w:sz w:val="24"/>
          <w:szCs w:val="24"/>
          <w:lang w:val="es-ES"/>
        </w:rPr>
        <w:t>amerite el aprovisionamiento de combustible en el sitio, el comandante del incidente lo solicitará a través de la central de comunicaciones, lo cual quedará soportado en el formato de activaciones</w:t>
      </w:r>
      <w:r w:rsidR="00786316">
        <w:rPr>
          <w:rFonts w:ascii="Arial" w:eastAsia="Tahoma" w:hAnsi="Arial" w:cs="Arial"/>
          <w:sz w:val="24"/>
          <w:szCs w:val="24"/>
          <w:lang w:val="es-ES"/>
        </w:rPr>
        <w:t>.</w:t>
      </w:r>
      <w:r>
        <w:rPr>
          <w:rFonts w:ascii="Arial" w:eastAsia="Tahoma" w:hAnsi="Arial" w:cs="Arial"/>
          <w:sz w:val="24"/>
          <w:szCs w:val="24"/>
          <w:lang w:val="es-ES"/>
        </w:rPr>
        <w:t xml:space="preserve"> </w:t>
      </w:r>
    </w:p>
    <w:p w14:paraId="3807F48E" w14:textId="4EEE2B15" w:rsidR="007247FF" w:rsidRPr="00695AF3" w:rsidRDefault="009726CC" w:rsidP="009B326A">
      <w:pPr>
        <w:pStyle w:val="Prrafodelista"/>
        <w:numPr>
          <w:ilvl w:val="1"/>
          <w:numId w:val="1"/>
        </w:numPr>
        <w:tabs>
          <w:tab w:val="left" w:pos="567"/>
          <w:tab w:val="left" w:pos="851"/>
        </w:tabs>
        <w:spacing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  <w:lang w:val="es-ES"/>
        </w:rPr>
        <w:t>El jefe de turno de cada una de las estaciones debe</w:t>
      </w:r>
      <w:r w:rsidR="002F4D18">
        <w:rPr>
          <w:rFonts w:ascii="Arial" w:eastAsia="Tahoma" w:hAnsi="Arial" w:cs="Arial"/>
          <w:sz w:val="24"/>
          <w:szCs w:val="24"/>
          <w:lang w:val="es-ES"/>
        </w:rPr>
        <w:t>rá</w:t>
      </w:r>
      <w:r>
        <w:rPr>
          <w:rFonts w:ascii="Arial" w:eastAsia="Tahoma" w:hAnsi="Arial" w:cs="Arial"/>
          <w:sz w:val="24"/>
          <w:szCs w:val="24"/>
          <w:lang w:val="es-ES"/>
        </w:rPr>
        <w:t xml:space="preserve"> garantizar que</w:t>
      </w:r>
      <w:r w:rsidR="002F4D18">
        <w:rPr>
          <w:rFonts w:ascii="Arial" w:eastAsia="Tahoma" w:hAnsi="Arial" w:cs="Arial"/>
          <w:sz w:val="24"/>
          <w:szCs w:val="24"/>
          <w:lang w:val="es-ES"/>
        </w:rPr>
        <w:t xml:space="preserve"> se mantenga como mínimo el 50% de capacidad del tanque de combustibl</w:t>
      </w:r>
      <w:r w:rsidR="0037060B">
        <w:rPr>
          <w:rFonts w:ascii="Arial" w:eastAsia="Tahoma" w:hAnsi="Arial" w:cs="Arial"/>
          <w:sz w:val="24"/>
          <w:szCs w:val="24"/>
          <w:lang w:val="es-ES"/>
        </w:rPr>
        <w:t>e</w:t>
      </w:r>
      <w:r w:rsidR="00E107BF">
        <w:rPr>
          <w:rFonts w:ascii="Arial" w:eastAsia="Tahoma" w:hAnsi="Arial" w:cs="Arial"/>
          <w:sz w:val="24"/>
          <w:szCs w:val="24"/>
          <w:lang w:val="es-ES"/>
        </w:rPr>
        <w:t xml:space="preserve"> de </w:t>
      </w:r>
      <w:r w:rsidR="00D904E0">
        <w:rPr>
          <w:rFonts w:ascii="Arial" w:eastAsia="Tahoma" w:hAnsi="Arial" w:cs="Arial"/>
          <w:sz w:val="24"/>
          <w:szCs w:val="24"/>
          <w:lang w:val="es-ES"/>
        </w:rPr>
        <w:t>todos los</w:t>
      </w:r>
      <w:r w:rsidR="00460379">
        <w:rPr>
          <w:rFonts w:ascii="Arial" w:eastAsia="Tahoma" w:hAnsi="Arial" w:cs="Arial"/>
          <w:sz w:val="24"/>
          <w:szCs w:val="24"/>
          <w:lang w:val="es-ES"/>
        </w:rPr>
        <w:t xml:space="preserve"> vehículos</w:t>
      </w:r>
      <w:r w:rsidR="00D904E0">
        <w:rPr>
          <w:rFonts w:ascii="Arial" w:eastAsia="Tahoma" w:hAnsi="Arial" w:cs="Arial"/>
          <w:sz w:val="24"/>
          <w:szCs w:val="24"/>
          <w:lang w:val="es-ES"/>
        </w:rPr>
        <w:t xml:space="preserve">. </w:t>
      </w:r>
    </w:p>
    <w:p w14:paraId="4804959D" w14:textId="21F7A331" w:rsidR="009726CC" w:rsidRPr="00695AF3" w:rsidRDefault="007247FF" w:rsidP="003E5078">
      <w:pPr>
        <w:pStyle w:val="Prrafodelista"/>
        <w:numPr>
          <w:ilvl w:val="1"/>
          <w:numId w:val="1"/>
        </w:numPr>
        <w:tabs>
          <w:tab w:val="left" w:pos="851"/>
        </w:tabs>
        <w:spacing w:line="240" w:lineRule="auto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  <w:lang w:val="es-ES"/>
        </w:rPr>
        <w:t>Informar de manera adecuada que el kilometraje reportado a la estación de servicio debe coincidir con el odómetro del vehículo.</w:t>
      </w:r>
    </w:p>
    <w:p w14:paraId="37358546" w14:textId="5B886BC4" w:rsidR="001A5244" w:rsidRDefault="001A5244" w:rsidP="003E5078">
      <w:pPr>
        <w:pStyle w:val="Prrafodelista"/>
        <w:numPr>
          <w:ilvl w:val="1"/>
          <w:numId w:val="1"/>
        </w:numPr>
        <w:tabs>
          <w:tab w:val="left" w:pos="851"/>
        </w:tabs>
        <w:spacing w:line="240" w:lineRule="auto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  <w:lang w:val="es-ES"/>
        </w:rPr>
        <w:t>Se recomienda</w:t>
      </w:r>
      <w:r w:rsidR="00695AF3">
        <w:rPr>
          <w:rFonts w:ascii="Arial" w:eastAsia="Tahoma" w:hAnsi="Arial" w:cs="Arial"/>
          <w:sz w:val="24"/>
          <w:szCs w:val="24"/>
          <w:lang w:val="es-ES"/>
        </w:rPr>
        <w:t xml:space="preserve"> para garantizar la buena prestación de servicio</w:t>
      </w:r>
      <w:r>
        <w:rPr>
          <w:rFonts w:ascii="Arial" w:eastAsia="Tahoma" w:hAnsi="Arial" w:cs="Arial"/>
          <w:sz w:val="24"/>
          <w:szCs w:val="24"/>
          <w:lang w:val="es-ES"/>
        </w:rPr>
        <w:t xml:space="preserve"> realizar el tanqueo de combustible entre las </w:t>
      </w:r>
      <w:r w:rsidR="00695AF3">
        <w:rPr>
          <w:rFonts w:ascii="Arial" w:eastAsia="Tahoma" w:hAnsi="Arial" w:cs="Arial"/>
          <w:sz w:val="24"/>
          <w:szCs w:val="24"/>
          <w:lang w:val="es-ES"/>
        </w:rPr>
        <w:t>06</w:t>
      </w:r>
      <w:r>
        <w:rPr>
          <w:rFonts w:ascii="Arial" w:eastAsia="Tahoma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</w:rPr>
        <w:t xml:space="preserve">00 </w:t>
      </w:r>
      <w:r w:rsidR="00695AF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las 2</w:t>
      </w:r>
      <w:r w:rsidR="00695AF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:00 horas</w:t>
      </w:r>
      <w:r w:rsidR="00CC6332">
        <w:rPr>
          <w:rFonts w:ascii="Arial" w:hAnsi="Arial" w:cs="Arial"/>
          <w:sz w:val="24"/>
          <w:szCs w:val="24"/>
        </w:rPr>
        <w:t>.</w:t>
      </w:r>
    </w:p>
    <w:p w14:paraId="701BCCD4" w14:textId="5F1FDBA8" w:rsidR="000266AF" w:rsidRDefault="000266AF" w:rsidP="003E5078">
      <w:pPr>
        <w:pStyle w:val="Prrafodelista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Conforme al procedimiento de mesa logística, </w:t>
      </w:r>
      <w:r w:rsidR="00CC6332">
        <w:rPr>
          <w:rFonts w:ascii="Arial" w:hAnsi="Arial" w:cs="Arial"/>
          <w:sz w:val="24"/>
          <w:szCs w:val="24"/>
        </w:rPr>
        <w:t>los tiempos de respuesta al trámite para su gestión es de 40 minutos durante el horario hábil.</w:t>
      </w:r>
    </w:p>
    <w:p w14:paraId="0361BD6C" w14:textId="77777777" w:rsidR="00A11059" w:rsidRPr="00D54C38" w:rsidRDefault="00A11059" w:rsidP="00A11059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59B49122" w14:textId="686EF2B3" w:rsidR="00F67AA5" w:rsidRPr="00D54C38" w:rsidRDefault="00B457F2" w:rsidP="00F67AA5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>DEFINICIONES</w:t>
      </w:r>
    </w:p>
    <w:p w14:paraId="7452C562" w14:textId="77777777" w:rsidR="00F67AA5" w:rsidRPr="00D54C38" w:rsidRDefault="00F67AA5" w:rsidP="00F67AA5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5E7C481" w14:textId="73B0A3EC" w:rsidR="00096846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bCs/>
          <w:sz w:val="24"/>
          <w:szCs w:val="24"/>
        </w:rPr>
        <w:t>Abastecimiento</w:t>
      </w:r>
      <w:r w:rsidRPr="00D54C38">
        <w:rPr>
          <w:rFonts w:ascii="Arial" w:hAnsi="Arial" w:cs="Arial"/>
          <w:sz w:val="24"/>
          <w:szCs w:val="24"/>
        </w:rPr>
        <w:t xml:space="preserve">: </w:t>
      </w:r>
      <w:r w:rsidRPr="00D54C38">
        <w:rPr>
          <w:rFonts w:ascii="Arial" w:eastAsia="Tahoma" w:hAnsi="Arial" w:cs="Arial"/>
          <w:sz w:val="24"/>
          <w:szCs w:val="24"/>
          <w:lang w:val="es-ES"/>
        </w:rPr>
        <w:t>Se conoce como abastecimiento al proceso mediante el cual los proveedores facilitan medios al personal uniformado para suplir sus necesidades.</w:t>
      </w:r>
    </w:p>
    <w:p w14:paraId="5A8D94EF" w14:textId="6FA3228A" w:rsidR="00F67AA5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Combustible: </w:t>
      </w:r>
      <w:r w:rsidRPr="00D54C38">
        <w:rPr>
          <w:rFonts w:ascii="Arial" w:hAnsi="Arial" w:cs="Arial"/>
          <w:bCs/>
          <w:sz w:val="24"/>
          <w:szCs w:val="24"/>
        </w:rPr>
        <w:t xml:space="preserve">Es </w:t>
      </w:r>
      <w:r w:rsidRPr="00D54C38">
        <w:rPr>
          <w:rFonts w:ascii="Arial" w:eastAsia="Tahoma" w:hAnsi="Arial" w:cs="Arial"/>
          <w:sz w:val="24"/>
          <w:szCs w:val="24"/>
          <w:lang w:val="es-ES"/>
        </w:rPr>
        <w:t>cualquier material capaz de liberar energía cuando se oxida de forma violenta con desprendimiento de calor.</w:t>
      </w:r>
    </w:p>
    <w:p w14:paraId="6070ECD6" w14:textId="13EF2180" w:rsidR="00F67AA5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Mesa Logística: </w:t>
      </w:r>
      <w:r w:rsidR="00732D16" w:rsidRPr="00D54C38">
        <w:rPr>
          <w:rFonts w:ascii="Arial" w:eastAsia="Tahoma" w:hAnsi="Arial" w:cs="Arial"/>
          <w:sz w:val="24"/>
          <w:szCs w:val="24"/>
          <w:lang w:val="es-ES"/>
        </w:rPr>
        <w:t>Es el canal de comunicación donde r</w:t>
      </w:r>
      <w:r w:rsidRPr="00D54C38">
        <w:rPr>
          <w:rFonts w:ascii="Arial" w:eastAsia="Tahoma" w:hAnsi="Arial" w:cs="Arial"/>
          <w:sz w:val="24"/>
          <w:szCs w:val="24"/>
          <w:lang w:val="es-ES"/>
        </w:rPr>
        <w:t>ecibe y tramita por orden de trabajo las solicitudes requeridas de estaciones o áreas de la entidad para el Parque Automotor, Equipo Menor, Logística y/o Suministros y activaciones con el fin de facilitar la comunicación, el seguimiento, control y respuesta oportuna a las mismas.</w:t>
      </w:r>
    </w:p>
    <w:p w14:paraId="5191433C" w14:textId="77777777" w:rsidR="00F67AA5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eastAsia="Tahoma" w:hAnsi="Arial" w:cs="Arial"/>
          <w:b/>
          <w:bCs/>
          <w:noProof/>
          <w:sz w:val="24"/>
          <w:szCs w:val="24"/>
          <w:lang w:eastAsia="es-CO"/>
        </w:rPr>
        <w:drawing>
          <wp:inline distT="0" distB="0" distL="0" distR="0" wp14:anchorId="63084481" wp14:editId="04D3E8B8">
            <wp:extent cx="163119" cy="125301"/>
            <wp:effectExtent l="0" t="0" r="0" b="0"/>
            <wp:docPr id="1" name="image2.png" descr="Punto de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Punto de contro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19" cy="12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C38">
        <w:rPr>
          <w:rFonts w:ascii="Arial" w:hAnsi="Arial" w:cs="Arial"/>
          <w:b/>
          <w:sz w:val="24"/>
          <w:szCs w:val="24"/>
        </w:rPr>
        <w:t xml:space="preserve"> Punto de control: </w:t>
      </w:r>
      <w:r w:rsidRPr="00D54C38">
        <w:rPr>
          <w:rFonts w:ascii="Arial" w:eastAsia="Tahoma" w:hAnsi="Arial" w:cs="Arial"/>
          <w:sz w:val="24"/>
          <w:szCs w:val="24"/>
          <w:lang w:val="es-ES"/>
        </w:rPr>
        <w:t>Indica que la actividad es una revisión o verificación del cumplimiento de requisitos necesarios para el desarrollo del objetivo del procedimiento.</w:t>
      </w:r>
    </w:p>
    <w:p w14:paraId="621E5DB5" w14:textId="14851C09" w:rsidR="00F67AA5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eastAsia="Tahoma" w:hAnsi="Arial" w:cs="Arial"/>
          <w:b/>
          <w:bCs/>
          <w:noProof/>
          <w:sz w:val="24"/>
          <w:szCs w:val="24"/>
          <w:lang w:val="es-ES"/>
        </w:rPr>
        <w:t>Suministro:</w:t>
      </w:r>
      <w:r w:rsidRPr="00D54C38">
        <w:rPr>
          <w:rFonts w:ascii="Arial" w:hAnsi="Arial" w:cs="Arial"/>
          <w:b/>
          <w:sz w:val="24"/>
          <w:szCs w:val="24"/>
        </w:rPr>
        <w:t xml:space="preserve"> </w:t>
      </w:r>
      <w:r w:rsidRPr="00D54C38">
        <w:rPr>
          <w:rFonts w:ascii="Arial" w:eastAsia="Tahoma" w:hAnsi="Arial" w:cs="Arial"/>
          <w:sz w:val="24"/>
          <w:szCs w:val="24"/>
          <w:lang w:val="es-ES"/>
        </w:rPr>
        <w:t>Acto de proporcionar una cosa necesaria; abastecimiento o dotación de algo que hace falta: suministro de energéticos, suministro de agua, de combustible.</w:t>
      </w:r>
    </w:p>
    <w:p w14:paraId="454AD628" w14:textId="77777777" w:rsidR="00F67AA5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EDS: </w:t>
      </w:r>
      <w:r w:rsidRPr="00D54C38">
        <w:rPr>
          <w:rFonts w:ascii="Arial" w:eastAsia="Tahoma" w:hAnsi="Arial" w:cs="Arial"/>
          <w:sz w:val="24"/>
          <w:szCs w:val="24"/>
          <w:lang w:val="es-ES"/>
        </w:rPr>
        <w:t>Estación de servicio autorizada para el abastecimiento de combustible.</w:t>
      </w:r>
    </w:p>
    <w:p w14:paraId="237F08B7" w14:textId="15DE6688" w:rsidR="00F67AA5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>A</w:t>
      </w:r>
      <w:r w:rsidR="00AB7443" w:rsidRPr="00D54C38">
        <w:rPr>
          <w:rFonts w:ascii="Arial" w:hAnsi="Arial" w:cs="Arial"/>
          <w:b/>
          <w:sz w:val="24"/>
          <w:szCs w:val="24"/>
        </w:rPr>
        <w:t xml:space="preserve">ceite, </w:t>
      </w:r>
      <w:r w:rsidRPr="00D54C38">
        <w:rPr>
          <w:rFonts w:ascii="Arial" w:hAnsi="Arial" w:cs="Arial"/>
          <w:b/>
          <w:sz w:val="24"/>
          <w:szCs w:val="24"/>
        </w:rPr>
        <w:t>C</w:t>
      </w:r>
      <w:r w:rsidR="00AB7443" w:rsidRPr="00D54C38">
        <w:rPr>
          <w:rFonts w:ascii="Arial" w:hAnsi="Arial" w:cs="Arial"/>
          <w:b/>
          <w:sz w:val="24"/>
          <w:szCs w:val="24"/>
        </w:rPr>
        <w:t xml:space="preserve">ombustible </w:t>
      </w:r>
      <w:r w:rsidRPr="00D54C38">
        <w:rPr>
          <w:rFonts w:ascii="Arial" w:hAnsi="Arial" w:cs="Arial"/>
          <w:b/>
          <w:sz w:val="24"/>
          <w:szCs w:val="24"/>
        </w:rPr>
        <w:t>P</w:t>
      </w:r>
      <w:r w:rsidR="00AB7443" w:rsidRPr="00D54C38">
        <w:rPr>
          <w:rFonts w:ascii="Arial" w:hAnsi="Arial" w:cs="Arial"/>
          <w:b/>
          <w:sz w:val="24"/>
          <w:szCs w:val="24"/>
        </w:rPr>
        <w:t xml:space="preserve">ara </w:t>
      </w:r>
      <w:r w:rsidRPr="00D54C38">
        <w:rPr>
          <w:rFonts w:ascii="Arial" w:hAnsi="Arial" w:cs="Arial"/>
          <w:b/>
          <w:sz w:val="24"/>
          <w:szCs w:val="24"/>
        </w:rPr>
        <w:t>M</w:t>
      </w:r>
      <w:r w:rsidR="00AB7443" w:rsidRPr="00D54C38">
        <w:rPr>
          <w:rFonts w:ascii="Arial" w:hAnsi="Arial" w:cs="Arial"/>
          <w:b/>
          <w:sz w:val="24"/>
          <w:szCs w:val="24"/>
        </w:rPr>
        <w:t>otores (ACPM)</w:t>
      </w:r>
      <w:r w:rsidRPr="00D54C38">
        <w:rPr>
          <w:rFonts w:ascii="Arial" w:hAnsi="Arial" w:cs="Arial"/>
          <w:b/>
          <w:sz w:val="24"/>
          <w:szCs w:val="24"/>
        </w:rPr>
        <w:t xml:space="preserve">: </w:t>
      </w:r>
      <w:r w:rsidRPr="00D54C38">
        <w:rPr>
          <w:rFonts w:ascii="Arial" w:hAnsi="Arial" w:cs="Arial"/>
          <w:sz w:val="24"/>
          <w:szCs w:val="24"/>
        </w:rPr>
        <w:t>Combustible que requiere una altísima presión en los cilindros para que la combustión se inicie de manera espontánea</w:t>
      </w:r>
    </w:p>
    <w:p w14:paraId="6070F391" w14:textId="64510A7A" w:rsidR="00F67AA5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Combustible corriente: </w:t>
      </w:r>
      <w:r w:rsidRPr="00D54C38">
        <w:rPr>
          <w:rFonts w:ascii="Arial" w:hAnsi="Arial" w:cs="Arial"/>
          <w:sz w:val="24"/>
          <w:szCs w:val="24"/>
        </w:rPr>
        <w:t>Tipo de combustible que requiere que el aire ingresa a las bujías y cilindros de nuestro motor, formando una chispa que hace combustión.</w:t>
      </w:r>
    </w:p>
    <w:p w14:paraId="140BCE21" w14:textId="0F7ACC21" w:rsidR="00F67AA5" w:rsidRPr="00D54C38" w:rsidRDefault="00F67AA5" w:rsidP="00F67AA5">
      <w:pPr>
        <w:pStyle w:val="Prrafodelista"/>
        <w:numPr>
          <w:ilvl w:val="1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Ticket del sistema: </w:t>
      </w:r>
      <w:r w:rsidRPr="00D54C38">
        <w:rPr>
          <w:rFonts w:ascii="Arial" w:hAnsi="Arial" w:cs="Arial"/>
          <w:sz w:val="24"/>
          <w:szCs w:val="24"/>
        </w:rPr>
        <w:t>Recibo generado y entregado por la estación de servicio autorizado, donde se evidencia la falla para el abastecimiento de combustible.</w:t>
      </w:r>
    </w:p>
    <w:p w14:paraId="0694B83A" w14:textId="77777777" w:rsidR="00E82849" w:rsidRPr="00D54C38" w:rsidRDefault="00E82849" w:rsidP="00E8284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C51A34C" w14:textId="431C7238" w:rsidR="00E82849" w:rsidRPr="00D54C38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NORMATIVIDAD </w:t>
      </w:r>
    </w:p>
    <w:p w14:paraId="1F316173" w14:textId="62E87E46" w:rsidR="00D96D79" w:rsidRPr="00D54C38" w:rsidRDefault="00DF5BB4" w:rsidP="00F67A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393C7F8B" w14:textId="77777777" w:rsidR="00B457F2" w:rsidRPr="00D54C38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PRODUCTO O SERVICIO </w:t>
      </w:r>
    </w:p>
    <w:p w14:paraId="60F5C44C" w14:textId="37A9666F" w:rsidR="00B457F2" w:rsidRPr="00D54C38" w:rsidRDefault="009715D6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D54C38">
        <w:rPr>
          <w:rFonts w:ascii="Arial" w:hAnsi="Arial" w:cs="Arial"/>
          <w:sz w:val="24"/>
          <w:szCs w:val="24"/>
        </w:rPr>
        <w:t xml:space="preserve">Abastecimiento oportuno de combustible yo ACPM/ </w:t>
      </w:r>
      <w:r w:rsidR="00A86777" w:rsidRPr="00D54C38">
        <w:rPr>
          <w:rFonts w:ascii="Arial" w:hAnsi="Arial" w:cs="Arial"/>
          <w:sz w:val="24"/>
          <w:szCs w:val="24"/>
        </w:rPr>
        <w:t>G</w:t>
      </w:r>
      <w:r w:rsidRPr="00D54C38">
        <w:rPr>
          <w:rFonts w:ascii="Arial" w:hAnsi="Arial" w:cs="Arial"/>
          <w:sz w:val="24"/>
          <w:szCs w:val="24"/>
        </w:rPr>
        <w:t>asolina</w:t>
      </w:r>
    </w:p>
    <w:p w14:paraId="4F78786B" w14:textId="5A9F5DB5" w:rsidR="00B457F2" w:rsidRPr="00D54C38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>DESCRIPCIÓN ACTIVIDADES DEL</w:t>
      </w:r>
      <w:r w:rsidRPr="00D54C3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50FEC" w:rsidRPr="00D54C38">
        <w:rPr>
          <w:rFonts w:ascii="Arial" w:hAnsi="Arial" w:cs="Arial"/>
          <w:b/>
          <w:sz w:val="24"/>
          <w:szCs w:val="24"/>
        </w:rPr>
        <w:t>PROCEDIMIENTO</w:t>
      </w:r>
    </w:p>
    <w:p w14:paraId="60086B63" w14:textId="02C1BD79" w:rsidR="001D1587" w:rsidRPr="00DC3692" w:rsidRDefault="001D1587" w:rsidP="001D1587">
      <w:pPr>
        <w:tabs>
          <w:tab w:val="left" w:pos="352"/>
          <w:tab w:val="left" w:pos="1953"/>
        </w:tabs>
        <w:jc w:val="both"/>
        <w:rPr>
          <w:rFonts w:ascii="Century Gothic" w:hAnsi="Century Gothic"/>
          <w:sz w:val="12"/>
          <w:szCs w:val="12"/>
        </w:rPr>
      </w:pPr>
      <w:bookmarkStart w:id="0" w:name="_Hlk69747337"/>
      <w:r w:rsidRPr="00DC3692">
        <w:rPr>
          <w:rFonts w:ascii="Century Gothic" w:hAnsi="Century Gothic"/>
          <w:sz w:val="12"/>
          <w:szCs w:val="12"/>
        </w:rPr>
        <w:tab/>
      </w:r>
    </w:p>
    <w:tbl>
      <w:tblPr>
        <w:tblStyle w:val="Tablaconcuadrcula"/>
        <w:tblW w:w="10306" w:type="dxa"/>
        <w:tblLook w:val="04A0" w:firstRow="1" w:lastRow="0" w:firstColumn="1" w:lastColumn="0" w:noHBand="0" w:noVBand="1"/>
      </w:tblPr>
      <w:tblGrid>
        <w:gridCol w:w="1475"/>
        <w:gridCol w:w="1479"/>
        <w:gridCol w:w="1628"/>
        <w:gridCol w:w="2514"/>
        <w:gridCol w:w="1628"/>
        <w:gridCol w:w="1582"/>
      </w:tblGrid>
      <w:tr w:rsidR="004B3CB6" w:rsidRPr="00DF5BB4" w14:paraId="17A9737C" w14:textId="77777777" w:rsidTr="00D54C38">
        <w:trPr>
          <w:trHeight w:val="734"/>
        </w:trPr>
        <w:tc>
          <w:tcPr>
            <w:tcW w:w="1475" w:type="dxa"/>
            <w:vAlign w:val="center"/>
          </w:tcPr>
          <w:bookmarkEnd w:id="0"/>
          <w:p w14:paraId="6EDD7C58" w14:textId="19145F2D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Century Gothic" w:hAnsi="Century Gothic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79" w:type="dxa"/>
            <w:vAlign w:val="center"/>
          </w:tcPr>
          <w:p w14:paraId="29D7867C" w14:textId="4C04FE02" w:rsidR="004B3CB6" w:rsidRPr="00DF5BB4" w:rsidRDefault="004B3CB6" w:rsidP="00D54C38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8"/>
                <w:szCs w:val="18"/>
              </w:rPr>
            </w:pPr>
          </w:p>
          <w:p w14:paraId="41F83D98" w14:textId="30C01493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Century Gothic" w:hAnsi="Century Gothic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01C1612F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28" w:type="dxa"/>
            <w:vAlign w:val="center"/>
          </w:tcPr>
          <w:p w14:paraId="6B5FD359" w14:textId="1EC5C109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Century Gothic" w:hAnsi="Century Gothic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14" w:type="dxa"/>
            <w:vAlign w:val="center"/>
          </w:tcPr>
          <w:p w14:paraId="563BE315" w14:textId="4C8A9166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Century Gothic" w:hAnsi="Century Gothic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28" w:type="dxa"/>
            <w:vAlign w:val="center"/>
          </w:tcPr>
          <w:p w14:paraId="5283903E" w14:textId="5E3E3338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Century Gothic" w:hAnsi="Century Gothic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2" w:type="dxa"/>
            <w:vAlign w:val="center"/>
          </w:tcPr>
          <w:p w14:paraId="1C417EC8" w14:textId="1C80B5FE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Century Gothic" w:hAnsi="Century Gothic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DF5BB4" w14:paraId="5F2930CF" w14:textId="77777777" w:rsidTr="00D54C38">
        <w:trPr>
          <w:trHeight w:val="1122"/>
        </w:trPr>
        <w:tc>
          <w:tcPr>
            <w:tcW w:w="1475" w:type="dxa"/>
            <w:vAlign w:val="center"/>
          </w:tcPr>
          <w:p w14:paraId="5AC011B2" w14:textId="0FA89951" w:rsidR="004B3CB6" w:rsidRPr="00DF5BB4" w:rsidRDefault="004B3CB6" w:rsidP="00D54C38">
            <w:pPr>
              <w:ind w:hanging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Arial" w:hAnsi="Arial" w:cs="Arial"/>
                <w:sz w:val="18"/>
                <w:szCs w:val="18"/>
              </w:rPr>
              <w:t>Inicio / Fin</w:t>
            </w:r>
          </w:p>
        </w:tc>
        <w:tc>
          <w:tcPr>
            <w:tcW w:w="1479" w:type="dxa"/>
            <w:vAlign w:val="center"/>
          </w:tcPr>
          <w:p w14:paraId="1573B59B" w14:textId="549D06D5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1628" w:type="dxa"/>
            <w:vAlign w:val="center"/>
          </w:tcPr>
          <w:p w14:paraId="130AA9EB" w14:textId="3C1EBE55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Arial" w:hAnsi="Arial" w:cs="Arial"/>
                <w:sz w:val="18"/>
                <w:szCs w:val="18"/>
              </w:rPr>
              <w:t>Decisión</w:t>
            </w:r>
          </w:p>
        </w:tc>
        <w:tc>
          <w:tcPr>
            <w:tcW w:w="2514" w:type="dxa"/>
            <w:vAlign w:val="center"/>
          </w:tcPr>
          <w:p w14:paraId="1B254F1A" w14:textId="125FF90C" w:rsidR="004B3CB6" w:rsidRPr="00DF5BB4" w:rsidRDefault="004B3CB6" w:rsidP="00D54C3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Arial" w:hAnsi="Arial" w:cs="Arial"/>
                <w:sz w:val="18"/>
                <w:szCs w:val="18"/>
              </w:rPr>
              <w:t>Indica que el flujo continúa donde se ha colocado un símbolo idéntico que contiene la misma letra</w:t>
            </w:r>
          </w:p>
        </w:tc>
        <w:tc>
          <w:tcPr>
            <w:tcW w:w="1628" w:type="dxa"/>
            <w:vAlign w:val="center"/>
          </w:tcPr>
          <w:p w14:paraId="01584ACD" w14:textId="055BEAB6" w:rsidR="004B3CB6" w:rsidRPr="00DF5BB4" w:rsidRDefault="004B3CB6" w:rsidP="00DF5BB4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BB4">
              <w:rPr>
                <w:rFonts w:ascii="Arial" w:hAnsi="Arial" w:cs="Arial"/>
                <w:sz w:val="18"/>
                <w:szCs w:val="18"/>
              </w:rPr>
              <w:t>Enlace entre Páginas (se identifica con números</w:t>
            </w:r>
          </w:p>
        </w:tc>
        <w:tc>
          <w:tcPr>
            <w:tcW w:w="1582" w:type="dxa"/>
            <w:vAlign w:val="center"/>
          </w:tcPr>
          <w:p w14:paraId="333A5059" w14:textId="520E7B30" w:rsidR="004B3CB6" w:rsidRPr="00DF5BB4" w:rsidRDefault="004B3CB6" w:rsidP="00D54C38">
            <w:pPr>
              <w:ind w:hanging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F5BB4">
              <w:rPr>
                <w:rFonts w:ascii="Arial" w:hAnsi="Arial" w:cs="Arial"/>
                <w:sz w:val="18"/>
                <w:szCs w:val="18"/>
              </w:rPr>
              <w:t>Línea de flujo</w:t>
            </w:r>
          </w:p>
        </w:tc>
      </w:tr>
    </w:tbl>
    <w:p w14:paraId="7C9B2E65" w14:textId="5CCB6A3E" w:rsidR="001D1587" w:rsidRPr="003D63A4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9917" w:type="dxa"/>
        <w:tblLayout w:type="fixed"/>
        <w:tblLook w:val="04A0" w:firstRow="1" w:lastRow="0" w:firstColumn="1" w:lastColumn="0" w:noHBand="0" w:noVBand="1"/>
      </w:tblPr>
      <w:tblGrid>
        <w:gridCol w:w="697"/>
        <w:gridCol w:w="2700"/>
        <w:gridCol w:w="1842"/>
        <w:gridCol w:w="1985"/>
        <w:gridCol w:w="2693"/>
      </w:tblGrid>
      <w:tr w:rsidR="00DF5BB4" w14:paraId="7305CAD6" w14:textId="77777777" w:rsidTr="00DF5BB4">
        <w:trPr>
          <w:tblHeader/>
        </w:trPr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DF5BB4" w:rsidRPr="00B457F2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DF5BB4" w:rsidRPr="00B457F2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DF5BB4" w:rsidRPr="00B457F2" w:rsidRDefault="00DF5BB4" w:rsidP="003435B1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DF5BB4" w:rsidRPr="00B457F2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Pr="00B4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0C5AD8" w14:textId="77777777" w:rsidR="00DF5BB4" w:rsidRPr="00B457F2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DF5BB4" w14:paraId="1BC2684A" w14:textId="77777777" w:rsidTr="00DF5BB4">
        <w:trPr>
          <w:trHeight w:val="1447"/>
        </w:trPr>
        <w:tc>
          <w:tcPr>
            <w:tcW w:w="697" w:type="dxa"/>
            <w:shd w:val="clear" w:color="auto" w:fill="auto"/>
          </w:tcPr>
          <w:p w14:paraId="448543F8" w14:textId="77777777" w:rsidR="00DF5BB4" w:rsidRPr="00B457F2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DF5BB4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DF5BB4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8870235" wp14:editId="2B4DD58C">
                      <wp:extent cx="1073379" cy="361950"/>
                      <wp:effectExtent l="0" t="0" r="12700" b="1905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6195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72C7D301" w:rsidR="00DF5BB4" w:rsidRPr="00653E5F" w:rsidRDefault="00DF5BB4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" filled="f" strokecolor="#1f4d78 [1604]" strokeweight="1pt">
                      <v:textbox>
                        <w:txbxContent>
                          <w:p w14:paraId="09B40707" w14:textId="72C7D301" w:rsidR="00DF5BB4" w:rsidRPr="00653E5F" w:rsidRDefault="00DF5BB4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2F0D6411" w:rsidR="00DF5BB4" w:rsidRDefault="00DF5BB4" w:rsidP="00DE653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type w14:anchorId="299B69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E3E" w14:textId="7EDF0D30" w:rsidR="00DF5BB4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CD298" w14:textId="77777777" w:rsidR="00DF5BB4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A80D" w14:textId="77777777" w:rsidR="00DF5BB4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F9562" w14:textId="77777777" w:rsidR="00DF5BB4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BB3C34" w14:textId="77777777" w:rsidR="00DF5BB4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4BE41" w14:textId="79015022" w:rsidR="00DF5BB4" w:rsidRDefault="00DF5BB4" w:rsidP="00845A9B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DF5BB4" w:rsidRPr="00B457F2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93D9D26" w14:textId="77777777" w:rsidR="00DF5BB4" w:rsidRPr="00B457F2" w:rsidRDefault="00DF5BB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BB4" w14:paraId="013CBCC8" w14:textId="77777777" w:rsidTr="00ED2292">
        <w:trPr>
          <w:trHeight w:val="1447"/>
        </w:trPr>
        <w:tc>
          <w:tcPr>
            <w:tcW w:w="697" w:type="dxa"/>
            <w:shd w:val="clear" w:color="auto" w:fill="auto"/>
            <w:vAlign w:val="center"/>
          </w:tcPr>
          <w:p w14:paraId="31385A05" w14:textId="1FBDBAAC" w:rsidR="00DF5BB4" w:rsidRPr="00B457F2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5117B" w14:textId="77777777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F4F9AD" w14:textId="3FAE250F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5E381FD" wp14:editId="2CB9676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815340</wp:posOffset>
                      </wp:positionV>
                      <wp:extent cx="9525" cy="495300"/>
                      <wp:effectExtent l="38100" t="0" r="66675" b="57150"/>
                      <wp:wrapNone/>
                      <wp:docPr id="19" name="Conector recto de flecha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475308B" id="Conector recto de flecha 19" o:spid="_x0000_s1026" type="#_x0000_t32" alt="&quot;&quot;" style="position:absolute;margin-left:63.05pt;margin-top:64.2pt;width:.75pt;height:3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849C096" wp14:editId="04786710">
                      <wp:extent cx="1343025" cy="927463"/>
                      <wp:effectExtent l="0" t="0" r="28575" b="25400"/>
                      <wp:docPr id="1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927463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A78141" w14:textId="3BC6A86E" w:rsidR="00DF5BB4" w:rsidRPr="008B2E5A" w:rsidRDefault="00DF5BB4" w:rsidP="00DF5BB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Gestionar la </w:t>
                                  </w:r>
                                  <w:r w:rsidR="00F9294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h</w:t>
                                  </w:r>
                                  <w:r w:rsidR="008B2E5A"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abilitación</w:t>
                                  </w:r>
                                  <w:r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de placas </w:t>
                                  </w:r>
                                  <w:r w:rsidR="00471941"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de</w:t>
                                  </w:r>
                                  <w:r w:rsid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los</w:t>
                                  </w:r>
                                  <w:r w:rsidR="00471941"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vehículos </w:t>
                                  </w:r>
                                  <w:r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con el proveedor de combustible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849C09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05.75pt;height:7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" filled="f" strokecolor="#1f4d78 [1604]" strokeweight="1pt">
                      <v:textbox>
                        <w:txbxContent>
                          <w:p w14:paraId="6AA78141" w14:textId="3BC6A86E" w:rsidR="00DF5BB4" w:rsidRPr="008B2E5A" w:rsidRDefault="00DF5BB4" w:rsidP="00DF5BB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Gestionar la </w:t>
                            </w:r>
                            <w:r w:rsidR="00F9294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h</w:t>
                            </w:r>
                            <w:r w:rsidR="008B2E5A"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abilitación</w:t>
                            </w:r>
                            <w:r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de placas </w:t>
                            </w:r>
                            <w:r w:rsidR="00471941"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de</w:t>
                            </w:r>
                            <w:r w:rsid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los</w:t>
                            </w:r>
                            <w:r w:rsidR="00471941"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vehículos </w:t>
                            </w:r>
                            <w:r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con el proveedor de combustible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E95A565" w14:textId="61F6447C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F313A5" w14:textId="492A30DE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1F7912" w14:textId="77777777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E24775" w14:textId="7950E03F" w:rsidR="00DF5BB4" w:rsidRPr="00FF4B5F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C997" w14:textId="77777777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4DD1E8" w14:textId="07B8622B" w:rsidR="00DF5BB4" w:rsidRPr="00FF4B5F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4B5F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36548" w14:textId="77777777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7A6A86" w14:textId="4D7C76B9" w:rsidR="00DF5BB4" w:rsidRPr="00B457F2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Personal Administrativo responsable de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51AC85" w14:textId="77777777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558E31" w14:textId="4B30C711" w:rsidR="00DF5BB4" w:rsidRPr="00FF4B5F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4B5F">
              <w:rPr>
                <w:rFonts w:ascii="Arial" w:hAnsi="Arial" w:cs="Arial"/>
                <w:bCs/>
                <w:sz w:val="20"/>
                <w:szCs w:val="20"/>
              </w:rPr>
              <w:t>En el momento de ingresar un nuevo vehículo se deberá informar al proveedor de combustible</w:t>
            </w:r>
          </w:p>
        </w:tc>
      </w:tr>
      <w:tr w:rsidR="00DF5BB4" w14:paraId="0E4B6ECE" w14:textId="77777777" w:rsidTr="00ED2292">
        <w:trPr>
          <w:trHeight w:val="1447"/>
        </w:trPr>
        <w:tc>
          <w:tcPr>
            <w:tcW w:w="697" w:type="dxa"/>
            <w:shd w:val="clear" w:color="auto" w:fill="auto"/>
            <w:vAlign w:val="center"/>
          </w:tcPr>
          <w:p w14:paraId="4B302A68" w14:textId="346CF8DC" w:rsidR="00DF5BB4" w:rsidRPr="00B457F2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C1751" w14:textId="77777777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29B7AB" w14:textId="51C64089" w:rsidR="00DF5BB4" w:rsidRDefault="00ED2292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1B31BF9" wp14:editId="2BF04675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1290320</wp:posOffset>
                      </wp:positionV>
                      <wp:extent cx="9525" cy="495300"/>
                      <wp:effectExtent l="38100" t="0" r="66675" b="57150"/>
                      <wp:wrapNone/>
                      <wp:docPr id="22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840A6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&quot;&quot;" style="position:absolute;margin-left:62.75pt;margin-top:101.6pt;width:.75pt;height:3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DF5BB4"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35EEF0F" wp14:editId="60AD7879">
                      <wp:extent cx="1409700" cy="1420009"/>
                      <wp:effectExtent l="0" t="0" r="19050" b="27940"/>
                      <wp:docPr id="2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420009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EAB336" w14:textId="0866E66A" w:rsidR="00DF5BB4" w:rsidRPr="00653E5F" w:rsidRDefault="00B91044" w:rsidP="00DF5BB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Analizar, </w:t>
                                  </w:r>
                                  <w:r w:rsidR="00F9294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</w:t>
                                  </w:r>
                                  <w:r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stablecer </w:t>
                                  </w:r>
                                  <w:r w:rsidR="00DF5BB4"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y registrar</w:t>
                                  </w:r>
                                  <w:r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la asignación d</w:t>
                                  </w:r>
                                  <w:r w:rsidR="00DF5BB4"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el cupo </w:t>
                                  </w:r>
                                  <w:r w:rsidR="00ED2292" w:rsidRPr="008B2E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de combustible para cada vehículo en la plataforma </w:t>
                                  </w:r>
                                  <w:r w:rsidR="009B326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del</w:t>
                                  </w:r>
                                  <w:r w:rsidR="00ED2292" w:rsidRPr="000D4FD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proveedor</w:t>
                                  </w:r>
                                  <w:r w:rsidR="00DF5BB4"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5EEF0F" id="_x0000_s1033" type="#_x0000_t109" style="width:111pt;height:1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" filled="f" strokecolor="#1f4d78 [1604]" strokeweight="1pt">
                      <v:textbox>
                        <w:txbxContent>
                          <w:p w14:paraId="60EAB336" w14:textId="0866E66A" w:rsidR="00DF5BB4" w:rsidRPr="00653E5F" w:rsidRDefault="00B91044" w:rsidP="00DF5BB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Analizar, </w:t>
                            </w:r>
                            <w:r w:rsidR="00F9294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</w:t>
                            </w:r>
                            <w:r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stablecer </w:t>
                            </w:r>
                            <w:r w:rsidR="00DF5BB4"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y registrar</w:t>
                            </w:r>
                            <w:r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la asignación d</w:t>
                            </w:r>
                            <w:r w:rsidR="00DF5BB4"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el cupo </w:t>
                            </w:r>
                            <w:r w:rsidR="00ED2292" w:rsidRPr="008B2E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de combustible para cada vehículo en la plataforma </w:t>
                            </w:r>
                            <w:r w:rsidR="009B326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del</w:t>
                            </w:r>
                            <w:r w:rsidR="00ED2292" w:rsidRPr="000D4FD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proveedor</w:t>
                            </w:r>
                            <w:r w:rsidR="00DF5BB4"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2655DB" w14:textId="6246D0D4" w:rsidR="00ED2292" w:rsidRDefault="00ED2292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E37435" w14:textId="77777777" w:rsidR="00DF5BB4" w:rsidRDefault="00DF5BB4" w:rsidP="00DF5BB4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D7BA04" w14:textId="4D0929BF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837E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C0B977" w14:textId="6CE0EB5C" w:rsidR="00DF5BB4" w:rsidRPr="00FF4B5F" w:rsidRDefault="00DF5BB4" w:rsidP="00ED2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generado por la plataforma del proveedor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7676D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80269" w14:textId="0BB21273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Subdirector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A183D5" w14:textId="30822DBB" w:rsidR="00DF5BB4" w:rsidRP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2292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DF5BB4" w14:paraId="320DF4C2" w14:textId="77777777" w:rsidTr="00ED2292">
        <w:trPr>
          <w:trHeight w:val="1447"/>
        </w:trPr>
        <w:tc>
          <w:tcPr>
            <w:tcW w:w="697" w:type="dxa"/>
            <w:shd w:val="clear" w:color="auto" w:fill="auto"/>
            <w:vAlign w:val="center"/>
          </w:tcPr>
          <w:p w14:paraId="17864085" w14:textId="63C9E933" w:rsidR="00DF5BB4" w:rsidRPr="00B457F2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78E4F71" w14:textId="49DD9CE3" w:rsidR="00DF5BB4" w:rsidRDefault="00DF5BB4" w:rsidP="002335F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939AB1" w14:textId="61A41910" w:rsidR="00ED2292" w:rsidRDefault="00ED2292" w:rsidP="002335F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2111E4E" wp14:editId="4A3660E4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1099820</wp:posOffset>
                      </wp:positionV>
                      <wp:extent cx="9525" cy="495300"/>
                      <wp:effectExtent l="38100" t="0" r="66675" b="57150"/>
                      <wp:wrapNone/>
                      <wp:docPr id="24" name="Conector recto de flecha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BD98820" id="Conector recto de flecha 24" o:spid="_x0000_s1026" type="#_x0000_t32" alt="&quot;&quot;" style="position:absolute;margin-left:60.65pt;margin-top:86.6pt;width:.75pt;height:3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4279F8A" wp14:editId="3527FF0F">
                      <wp:extent cx="1419225" cy="1085850"/>
                      <wp:effectExtent l="0" t="0" r="28575" b="19050"/>
                      <wp:docPr id="2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10858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A237FD" w14:textId="593B1E84" w:rsidR="00ED2292" w:rsidRPr="00653E5F" w:rsidRDefault="00ED2292" w:rsidP="00ED229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Socializar con la estación el cupo asignado de combustible para cada vehículo</w:t>
                                  </w: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durante la vigencia del contrato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279F8A" id="_x0000_s1034" type="#_x0000_t109" style="width:111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" filled="f" strokecolor="#1f4d78 [1604]" strokeweight="1pt">
                      <v:textbox>
                        <w:txbxContent>
                          <w:p w14:paraId="4EA237FD" w14:textId="593B1E84" w:rsidR="00ED2292" w:rsidRPr="00653E5F" w:rsidRDefault="00ED2292" w:rsidP="00ED229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Socializar con la estación el cupo asignado de combustible para cada vehículo</w:t>
                            </w: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durante la vigencia del contrato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23323A6" w14:textId="0E68B2E8" w:rsidR="00ED2292" w:rsidRDefault="00ED2292" w:rsidP="002335F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A5E8AC" w14:textId="0FDC1309" w:rsidR="00ED2292" w:rsidRDefault="00ED2292" w:rsidP="002335F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D30030" w14:textId="77777777" w:rsidR="00ED2292" w:rsidRDefault="00ED2292" w:rsidP="002335FE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65E458" w14:textId="0741110E" w:rsidR="00DF5BB4" w:rsidRDefault="00DF5BB4" w:rsidP="00ED2292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7EAE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54C48C" w14:textId="62C1EEE6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23A88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04E375" w14:textId="1F44091F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262B7A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6ECF9" w14:textId="48DE01E4" w:rsidR="00DF5BB4" w:rsidRPr="002335FE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35FE">
              <w:rPr>
                <w:rFonts w:ascii="Arial" w:hAnsi="Arial" w:cs="Arial"/>
                <w:bCs/>
                <w:sz w:val="20"/>
                <w:szCs w:val="20"/>
              </w:rPr>
              <w:t>La asignación de cupo enviada es para uso mensual en los vehículos a cargo de las estaciones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 dependencias</w:t>
            </w:r>
          </w:p>
        </w:tc>
      </w:tr>
      <w:tr w:rsidR="00DF5BB4" w14:paraId="13B3F7E9" w14:textId="77777777" w:rsidTr="00ED2292">
        <w:trPr>
          <w:trHeight w:val="1447"/>
        </w:trPr>
        <w:tc>
          <w:tcPr>
            <w:tcW w:w="697" w:type="dxa"/>
            <w:shd w:val="clear" w:color="auto" w:fill="auto"/>
            <w:vAlign w:val="center"/>
          </w:tcPr>
          <w:p w14:paraId="257FC12E" w14:textId="60EDBC4E" w:rsidR="00DF5BB4" w:rsidRPr="00B457F2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8.4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6A137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B44180" w14:textId="4BFA22C8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BB69FA3" wp14:editId="17141590">
                      <wp:extent cx="1438275" cy="483080"/>
                      <wp:effectExtent l="0" t="0" r="28575" b="12700"/>
                      <wp:docPr id="25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48308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4267A5" w14:textId="66B6BA5D" w:rsidR="00ED2292" w:rsidRPr="00653E5F" w:rsidRDefault="00ED2292" w:rsidP="00ED229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Iniciar</w:t>
                                  </w:r>
                                  <w:r w:rsidR="00471941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0D4FD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la ejecución del contrato</w:t>
                                  </w: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B69FA3" id="_x0000_s1035" type="#_x0000_t109" style="width:113.2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" filled="f" strokecolor="#1f4d78 [1604]" strokeweight="1pt">
                      <v:textbox>
                        <w:txbxContent>
                          <w:p w14:paraId="6F4267A5" w14:textId="66B6BA5D" w:rsidR="00ED2292" w:rsidRPr="00653E5F" w:rsidRDefault="00ED2292" w:rsidP="00ED229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Iniciar</w:t>
                            </w:r>
                            <w:r w:rsidR="0047194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0D4FD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la ejecución del contrato</w:t>
                            </w: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E3964D" w14:textId="56153DA7" w:rsidR="00ED2292" w:rsidRDefault="000D4FDA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6BE8A89" wp14:editId="720B554F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33020</wp:posOffset>
                      </wp:positionV>
                      <wp:extent cx="9525" cy="495300"/>
                      <wp:effectExtent l="38100" t="0" r="66675" b="57150"/>
                      <wp:wrapNone/>
                      <wp:docPr id="26" name="Conector recto de flecha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150D400" id="Conector recto de flecha 26" o:spid="_x0000_s1026" type="#_x0000_t32" alt="&quot;&quot;" style="position:absolute;margin-left:62.95pt;margin-top:2.6pt;width:.75pt;height:3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F27D7A" w14:textId="4A678012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8E02F1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22BF3A" w14:textId="13687CF2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5E79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84ACE9" w14:textId="5529AC42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generado por la plataforma del proveedor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F5A90" w14:textId="77777777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EA40B6" w14:textId="31AB6FDE" w:rsidR="00DF5BB4" w:rsidRDefault="00DF5BB4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Personal Administrativo responsable de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C14654" w14:textId="7140D889" w:rsidR="00DF5BB4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292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D2292" w14:paraId="1E98B52E" w14:textId="77777777" w:rsidTr="009100D7">
        <w:trPr>
          <w:trHeight w:val="1447"/>
        </w:trPr>
        <w:tc>
          <w:tcPr>
            <w:tcW w:w="697" w:type="dxa"/>
            <w:shd w:val="clear" w:color="auto" w:fill="auto"/>
            <w:vAlign w:val="center"/>
          </w:tcPr>
          <w:p w14:paraId="162E944A" w14:textId="2C30324C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P.C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66399296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9B9654D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8700885" w14:textId="623CB88F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93EE4B2" wp14:editId="51EA68F5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1179195</wp:posOffset>
                      </wp:positionV>
                      <wp:extent cx="495300" cy="485775"/>
                      <wp:effectExtent l="0" t="0" r="19050" b="28575"/>
                      <wp:wrapNone/>
                      <wp:docPr id="37" name="Diagrama de flujo: conector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0F02F" w14:textId="55E63979" w:rsidR="00ED2292" w:rsidRPr="00031C58" w:rsidRDefault="00ED2292" w:rsidP="00031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31C5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EE4B2" id="Diagrama de flujo: conector 37" o:spid="_x0000_s1036" type="#_x0000_t120" alt="&quot;&quot;" style="position:absolute;left:0;text-align:left;margin-left:87.65pt;margin-top:92.85pt;width:39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" fillcolor="white [3201]" strokecolor="#5b9bd5 [3204]" strokeweight="1pt">
                      <v:stroke joinstyle="miter"/>
                      <v:textbox>
                        <w:txbxContent>
                          <w:p w14:paraId="5740F02F" w14:textId="55E63979" w:rsidR="00ED2292" w:rsidRPr="00031C58" w:rsidRDefault="00ED2292" w:rsidP="00031C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1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3BE70E7" wp14:editId="0205D836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730885</wp:posOffset>
                      </wp:positionV>
                      <wp:extent cx="0" cy="323850"/>
                      <wp:effectExtent l="76200" t="0" r="76200" b="57150"/>
                      <wp:wrapNone/>
                      <wp:docPr id="39" name="Conector recto de flecha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3D712673" id="Conector recto de flecha 39" o:spid="_x0000_s1026" type="#_x0000_t32" alt="&quot;&quot;" style="position:absolute;margin-left:116.9pt;margin-top:57.55pt;width:0;height:25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4054416" wp14:editId="5A7A6FD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703580</wp:posOffset>
                      </wp:positionV>
                      <wp:extent cx="0" cy="323850"/>
                      <wp:effectExtent l="76200" t="0" r="76200" b="57150"/>
                      <wp:wrapNone/>
                      <wp:docPr id="47" name="Conector recto de flecha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3CD98124" id="Conector recto de flecha 47" o:spid="_x0000_s1026" type="#_x0000_t32" alt="&quot;&quot;" style="position:absolute;margin-left:4.35pt;margin-top:55.4pt;width:0;height:25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F9B6A28" wp14:editId="7474AA1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1141730</wp:posOffset>
                      </wp:positionV>
                      <wp:extent cx="495300" cy="485775"/>
                      <wp:effectExtent l="0" t="0" r="19050" b="28575"/>
                      <wp:wrapNone/>
                      <wp:docPr id="36" name="Diagrama de flujo: conector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344AB" w14:textId="162B294A" w:rsidR="00ED2292" w:rsidRPr="00031C58" w:rsidRDefault="00ED2292" w:rsidP="00031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31C5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B6A28" id="Diagrama de flujo: conector 36" o:spid="_x0000_s1037" type="#_x0000_t120" alt="&quot;&quot;" style="position:absolute;left:0;text-align:left;margin-left:-1.65pt;margin-top:89.9pt;width:39pt;height:3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" fillcolor="white [3201]" strokecolor="#5b9bd5 [3204]" strokeweight="1pt">
                      <v:stroke joinstyle="miter"/>
                      <v:textbox>
                        <w:txbxContent>
                          <w:p w14:paraId="399344AB" w14:textId="162B294A" w:rsidR="00ED2292" w:rsidRPr="00031C58" w:rsidRDefault="00ED2292" w:rsidP="00031C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1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B2CC269" wp14:editId="715EA1AA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1399540</wp:posOffset>
                      </wp:positionV>
                      <wp:extent cx="0" cy="523875"/>
                      <wp:effectExtent l="76200" t="0" r="57150" b="47625"/>
                      <wp:wrapNone/>
                      <wp:docPr id="28" name="Conector recto de flecha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1DC2340" id="Conector recto de flecha 28" o:spid="_x0000_s1026" type="#_x0000_t32" alt="&quot;&quot;" style="position:absolute;margin-left:62.1pt;margin-top:110.2pt;width:0;height:41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0451CE9" wp14:editId="2672F73B">
                      <wp:simplePos x="0" y="0"/>
                      <wp:positionH relativeFrom="column">
                        <wp:posOffset>1217296</wp:posOffset>
                      </wp:positionH>
                      <wp:positionV relativeFrom="paragraph">
                        <wp:posOffset>54611</wp:posOffset>
                      </wp:positionV>
                      <wp:extent cx="361950" cy="323850"/>
                      <wp:effectExtent l="0" t="0" r="19050" b="19050"/>
                      <wp:wrapNone/>
                      <wp:docPr id="32" name="Cuadro de texto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656D0" w14:textId="77777777" w:rsidR="00ED2292" w:rsidRPr="00681CCF" w:rsidRDefault="00ED2292" w:rsidP="00681C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81C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81CCF">
                                    <w:rPr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51C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2" o:spid="_x0000_s1038" type="#_x0000_t202" alt="&quot;&quot;" style="position:absolute;left:0;text-align:left;margin-left:95.85pt;margin-top:4.3pt;width:28.5pt;height:25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" fillcolor="white [3201]" strokecolor="#5b9bd5 [3204]" strokeweight="1pt">
                      <v:textbox>
                        <w:txbxContent>
                          <w:p w14:paraId="500656D0" w14:textId="77777777" w:rsidR="00ED2292" w:rsidRPr="00681CCF" w:rsidRDefault="00ED2292" w:rsidP="00681C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1C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681CCF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3834B28" wp14:editId="435D7D0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83185</wp:posOffset>
                      </wp:positionV>
                      <wp:extent cx="323850" cy="247650"/>
                      <wp:effectExtent l="0" t="0" r="19050" b="19050"/>
                      <wp:wrapNone/>
                      <wp:docPr id="35" name="Cuadro de texto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F8D971" w14:textId="77777777" w:rsidR="00ED2292" w:rsidRPr="00681CCF" w:rsidRDefault="00ED229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81CC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34B28" id="Cuadro de texto 35" o:spid="_x0000_s1039" type="#_x0000_t202" alt="&quot;&quot;" style="position:absolute;left:0;text-align:left;margin-left:-.15pt;margin-top:6.55pt;width:25.5pt;height:19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" fillcolor="white [3201]" strokecolor="#5b9bd5 [3204]" strokeweight="1pt">
                      <v:textbox>
                        <w:txbxContent>
                          <w:p w14:paraId="31F8D971" w14:textId="77777777" w:rsidR="00ED2292" w:rsidRPr="00681CCF" w:rsidRDefault="00ED229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1C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85DE5EA" wp14:editId="3B2B79B3">
                      <wp:extent cx="1438275" cy="1381125"/>
                      <wp:effectExtent l="19050" t="19050" r="28575" b="47625"/>
                      <wp:docPr id="49" name="Diagrama de flujo: decisió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381125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C694A1" w14:textId="07EB1832" w:rsidR="00ED2292" w:rsidRPr="000D4FDA" w:rsidRDefault="00ED2292" w:rsidP="000210D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 w:rsidRPr="000D4FD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es-MX"/>
                                    </w:rPr>
                                    <w:t>¿Hay novedades en el consumo de combustible?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5DE5EA" id="Diagrama de flujo: decisión 49" o:spid="_x0000_s1040" type="#_x0000_t110" style="width:113.2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" filled="f" strokecolor="#1f4d78 [1604]" strokeweight="1pt">
                      <v:textbox>
                        <w:txbxContent>
                          <w:p w14:paraId="6CC694A1" w14:textId="07EB1832" w:rsidR="00ED2292" w:rsidRPr="000D4FDA" w:rsidRDefault="00ED2292" w:rsidP="000210D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D4FD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MX"/>
                              </w:rPr>
                              <w:t>¿Hay novedades en el consumo de combustible?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03D672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7469E1F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3FB9C73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4373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  <w:p w14:paraId="36AD98C8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B028E" w14:textId="41BA7DA0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2DC984" w14:textId="17E7CA5C" w:rsidR="00ED2292" w:rsidRP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2292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D2292" w14:paraId="341E6A05" w14:textId="77777777" w:rsidTr="00ED2292">
        <w:trPr>
          <w:trHeight w:val="699"/>
        </w:trPr>
        <w:tc>
          <w:tcPr>
            <w:tcW w:w="697" w:type="dxa"/>
            <w:shd w:val="clear" w:color="auto" w:fill="auto"/>
            <w:vAlign w:val="center"/>
          </w:tcPr>
          <w:p w14:paraId="5E63A3A7" w14:textId="253AEA77" w:rsidR="00ED2292" w:rsidRPr="00B457F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8.5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B1B3529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B435D3B" w14:textId="025C514B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AA75359" w14:textId="293DFD62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A2E579E" w14:textId="6EE41905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FA0BFBD" w14:textId="14E8974B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A00E5B9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DBB297F" w14:textId="7033C5ED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D3CF84E" w14:textId="2274311B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1EF971F" wp14:editId="756503A0">
                      <wp:extent cx="1217295" cy="849854"/>
                      <wp:effectExtent l="0" t="0" r="20955" b="26670"/>
                      <wp:docPr id="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84985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3D5A32" w14:textId="610BF88D" w:rsidR="00ED2292" w:rsidRPr="000D4FDA" w:rsidRDefault="00ED2292" w:rsidP="000210D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0D4FD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Recepcionar la solicitud para el inicio del trámite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EF971F" id="_x0000_s1041" type="#_x0000_t109" style="width:95.85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" filled="f" strokecolor="#1f4d78 [1604]" strokeweight="1pt">
                      <v:textbox>
                        <w:txbxContent>
                          <w:p w14:paraId="743D5A32" w14:textId="610BF88D" w:rsidR="00ED2292" w:rsidRPr="000D4FDA" w:rsidRDefault="00ED2292" w:rsidP="000210D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D4FD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 xml:space="preserve">Recepcionar la solicitud para el inicio del trámite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F8A2632" w14:textId="5E8C9B0B" w:rsidR="00ED2292" w:rsidRDefault="007D495C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4C83BB9" wp14:editId="2E4464DA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88265</wp:posOffset>
                      </wp:positionV>
                      <wp:extent cx="9525" cy="495300"/>
                      <wp:effectExtent l="38100" t="0" r="66675" b="57150"/>
                      <wp:wrapNone/>
                      <wp:docPr id="27" name="Conector recto de flecha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CF4F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7" o:spid="_x0000_s1026" type="#_x0000_t32" alt="&quot;&quot;" style="position:absolute;margin-left:55.35pt;margin-top:6.95pt;width:.75pt;height:39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FDA7" w14:textId="052A9191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DB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9" w:history="1">
              <w:r w:rsidRPr="00AB7443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mesalogistica@bomberosbogota.gov.co</w:t>
              </w:r>
            </w:hyperlink>
          </w:p>
          <w:p w14:paraId="62CA3A75" w14:textId="77777777" w:rsidR="00ED2292" w:rsidRPr="000210DB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371EC8" w14:textId="77777777" w:rsidR="00ED2292" w:rsidRPr="000210DB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830E84" w14:textId="75C94555" w:rsidR="00ED2292" w:rsidRPr="000210DB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0DB">
              <w:rPr>
                <w:rFonts w:ascii="Arial" w:hAnsi="Arial" w:cs="Arial"/>
                <w:bCs/>
                <w:sz w:val="20"/>
                <w:szCs w:val="20"/>
              </w:rPr>
              <w:t>Imagen del Ticket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6B0B4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estación</w:t>
            </w:r>
          </w:p>
          <w:p w14:paraId="2499D52C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7D1FB6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turno</w:t>
            </w:r>
          </w:p>
          <w:p w14:paraId="5B853970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D0A8E2" w14:textId="1647E7E5" w:rsidR="00ED2292" w:rsidRPr="000210DB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Jefe de área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7BB25E" w14:textId="77777777" w:rsidR="00ED2292" w:rsidRPr="00B15E69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E69">
              <w:rPr>
                <w:rFonts w:ascii="Arial" w:hAnsi="Arial" w:cs="Arial"/>
                <w:b/>
                <w:bCs/>
                <w:sz w:val="18"/>
                <w:szCs w:val="18"/>
              </w:rPr>
              <w:t>Tipo 1 (Fallas para abastecimiento):</w:t>
            </w:r>
          </w:p>
          <w:p w14:paraId="42768FB9" w14:textId="77777777" w:rsidR="00ED2292" w:rsidRPr="00B15E69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E69">
              <w:rPr>
                <w:rFonts w:ascii="Arial" w:hAnsi="Arial" w:cs="Arial"/>
                <w:sz w:val="18"/>
                <w:szCs w:val="18"/>
              </w:rPr>
              <w:t xml:space="preserve">Para las solicitudes relacionadas con novedades y fallas en el </w:t>
            </w:r>
            <w:r w:rsidRPr="000D4FDA">
              <w:rPr>
                <w:rFonts w:ascii="Arial" w:hAnsi="Arial" w:cs="Arial"/>
                <w:sz w:val="18"/>
                <w:szCs w:val="18"/>
              </w:rPr>
              <w:t>abastecimiento</w:t>
            </w:r>
            <w:r w:rsidRPr="00B15E69">
              <w:rPr>
                <w:rFonts w:ascii="Arial" w:hAnsi="Arial" w:cs="Arial"/>
                <w:sz w:val="18"/>
                <w:szCs w:val="18"/>
              </w:rPr>
              <w:t xml:space="preserve"> de combustible, se debe remitir solicitud por correo electrónico a Mesa Logística con la descripción de la falla, la imagen del ticket y la información del vehículo (placa, sigla, kilometraje).</w:t>
            </w:r>
          </w:p>
          <w:p w14:paraId="6ECD1A3C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4D745014" w14:textId="77777777" w:rsidR="00ED2292" w:rsidRPr="00B15E69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5E69">
              <w:rPr>
                <w:rFonts w:ascii="Arial" w:hAnsi="Arial" w:cs="Arial"/>
                <w:b/>
                <w:bCs/>
                <w:sz w:val="18"/>
                <w:szCs w:val="18"/>
              </w:rPr>
              <w:t>Tipo 2 (Aumento de cupo):</w:t>
            </w:r>
          </w:p>
          <w:p w14:paraId="2AF362BA" w14:textId="77777777" w:rsidR="00ED2292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E69">
              <w:rPr>
                <w:rFonts w:ascii="Arial" w:hAnsi="Arial" w:cs="Arial"/>
                <w:sz w:val="18"/>
                <w:szCs w:val="18"/>
              </w:rPr>
              <w:t>Para las solicitudes relacionadas con aumento de cupo de combustible en los vehículos se debe remitir justificación detallada por parte del jefe de estación o líder de turno y la información del vehículo (placa, sigla, kilometraje).</w:t>
            </w:r>
          </w:p>
          <w:p w14:paraId="07435DB0" w14:textId="3A7A7E43" w:rsidR="00ED2292" w:rsidRPr="00993B13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Los uniformados de logística, conforme a la disponibilidad operativa de los vehículos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deberán informar con antelación a la culminación del cupo, las novedades al personal administrativo para establecer nuevos cupos.</w:t>
            </w:r>
          </w:p>
          <w:p w14:paraId="73EBB227" w14:textId="4F79BD01" w:rsidR="00ED2292" w:rsidRPr="000210DB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292" w14:paraId="1458DAC3" w14:textId="77777777" w:rsidTr="00DF5BB4">
        <w:trPr>
          <w:trHeight w:val="3435"/>
        </w:trPr>
        <w:tc>
          <w:tcPr>
            <w:tcW w:w="697" w:type="dxa"/>
            <w:shd w:val="clear" w:color="auto" w:fill="auto"/>
            <w:vAlign w:val="center"/>
          </w:tcPr>
          <w:p w14:paraId="5E006D81" w14:textId="5D70173F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P.C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2B568E02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D6DD0FE" w14:textId="79E5882A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5A5A73E" w14:textId="3E748590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421A86" wp14:editId="602112B8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1151255</wp:posOffset>
                      </wp:positionV>
                      <wp:extent cx="0" cy="523875"/>
                      <wp:effectExtent l="76200" t="0" r="57150" b="47625"/>
                      <wp:wrapNone/>
                      <wp:docPr id="29" name="Conector recto de flecha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3410EB7" id="Conector recto de flecha 29" o:spid="_x0000_s1026" type="#_x0000_t32" alt="&quot;&quot;" style="position:absolute;margin-left:60.6pt;margin-top:90.65pt;width:0;height:41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9693676" wp14:editId="60EEFF1A">
                      <wp:simplePos x="0" y="0"/>
                      <wp:positionH relativeFrom="column">
                        <wp:posOffset>1217296</wp:posOffset>
                      </wp:positionH>
                      <wp:positionV relativeFrom="paragraph">
                        <wp:posOffset>54611</wp:posOffset>
                      </wp:positionV>
                      <wp:extent cx="361950" cy="323850"/>
                      <wp:effectExtent l="0" t="0" r="19050" b="19050"/>
                      <wp:wrapNone/>
                      <wp:docPr id="13" name="Cuadro de texto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1CA0D" w14:textId="621F5FFB" w:rsidR="00ED2292" w:rsidRPr="00681CCF" w:rsidRDefault="00ED2292" w:rsidP="00681C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81C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81CCF">
                                    <w:rPr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93676" id="Cuadro de texto 13" o:spid="_x0000_s1042" type="#_x0000_t202" alt="&quot;&quot;" style="position:absolute;left:0;text-align:left;margin-left:95.85pt;margin-top:4.3pt;width:28.5pt;height:25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" fillcolor="white [3201]" strokecolor="#5b9bd5 [3204]" strokeweight="1pt">
                      <v:textbox>
                        <w:txbxContent>
                          <w:p w14:paraId="3D11CA0D" w14:textId="621F5FFB" w:rsidR="00ED2292" w:rsidRPr="00681CCF" w:rsidRDefault="00ED2292" w:rsidP="00681C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1C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681CCF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A286E48" wp14:editId="79128EF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83185</wp:posOffset>
                      </wp:positionV>
                      <wp:extent cx="323850" cy="247650"/>
                      <wp:effectExtent l="0" t="0" r="19050" b="19050"/>
                      <wp:wrapNone/>
                      <wp:docPr id="9" name="Cuadro de texto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B4AAE" w14:textId="6BFFB7AE" w:rsidR="00ED2292" w:rsidRPr="00681CCF" w:rsidRDefault="00ED229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81CC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86E48" id="Cuadro de texto 9" o:spid="_x0000_s1043" type="#_x0000_t202" alt="&quot;&quot;" style="position:absolute;left:0;text-align:left;margin-left:-.15pt;margin-top:6.55pt;width:25.5pt;height:19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" fillcolor="white [3201]" strokecolor="#5b9bd5 [3204]" strokeweight="1pt">
                      <v:textbox>
                        <w:txbxContent>
                          <w:p w14:paraId="148B4AAE" w14:textId="6BFFB7AE" w:rsidR="00ED2292" w:rsidRPr="00681CCF" w:rsidRDefault="00ED229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1C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6053E66" wp14:editId="5B01253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1007745</wp:posOffset>
                      </wp:positionV>
                      <wp:extent cx="495300" cy="485775"/>
                      <wp:effectExtent l="0" t="0" r="19050" b="28575"/>
                      <wp:wrapNone/>
                      <wp:docPr id="7" name="Diagrama de flujo: conector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2FDB6A" w14:textId="57B0C521" w:rsidR="00ED2292" w:rsidRPr="00031C58" w:rsidRDefault="00ED2292" w:rsidP="00031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31C5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53E66" id="Diagrama de flujo: conector 7" o:spid="_x0000_s1044" type="#_x0000_t120" alt="&quot;&quot;" style="position:absolute;left:0;text-align:left;margin-left:-1.65pt;margin-top:79.35pt;width:39pt;height:3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" fillcolor="white [3201]" strokecolor="#5b9bd5 [3204]" strokeweight="1pt">
                      <v:stroke joinstyle="miter"/>
                      <v:textbox>
                        <w:txbxContent>
                          <w:p w14:paraId="242FDB6A" w14:textId="57B0C521" w:rsidR="00ED2292" w:rsidRPr="00031C58" w:rsidRDefault="00ED2292" w:rsidP="00031C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1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A4CEBB2" wp14:editId="636D0F35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1006475</wp:posOffset>
                      </wp:positionV>
                      <wp:extent cx="495300" cy="485775"/>
                      <wp:effectExtent l="0" t="0" r="19050" b="28575"/>
                      <wp:wrapNone/>
                      <wp:docPr id="8" name="Diagrama de flujo: conecto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1EAE4" w14:textId="09E5B656" w:rsidR="00ED2292" w:rsidRPr="006F591D" w:rsidRDefault="00ED2292" w:rsidP="00031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 w:rsidRPr="000D4FD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 w:rsidR="000D4FDA" w:rsidRPr="000D4FD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CEBB2" id="Diagrama de flujo: conector 8" o:spid="_x0000_s1045" type="#_x0000_t120" alt="&quot;&quot;" style="position:absolute;left:0;text-align:left;margin-left:83.15pt;margin-top:79.25pt;width:39pt;height:38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" fillcolor="white [3201]" strokecolor="#5b9bd5 [3204]" strokeweight="1pt">
                      <v:stroke joinstyle="miter"/>
                      <v:textbox>
                        <w:txbxContent>
                          <w:p w14:paraId="6D11EAE4" w14:textId="09E5B656" w:rsidR="00ED2292" w:rsidRPr="006F591D" w:rsidRDefault="00ED2292" w:rsidP="00031C58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0D4F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</w:t>
                            </w:r>
                            <w:r w:rsidR="000D4FDA" w:rsidRPr="000D4F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E7C48C3" wp14:editId="46453E8D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596900</wp:posOffset>
                      </wp:positionV>
                      <wp:extent cx="0" cy="323850"/>
                      <wp:effectExtent l="76200" t="0" r="76200" b="57150"/>
                      <wp:wrapNone/>
                      <wp:docPr id="6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DA53101" id="Conector recto de flecha 6" o:spid="_x0000_s1026" type="#_x0000_t32" alt="&quot;&quot;" style="position:absolute;margin-left:112.4pt;margin-top:47pt;width:0;height:25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4C8A292" wp14:editId="5B1391F4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597535</wp:posOffset>
                      </wp:positionV>
                      <wp:extent cx="0" cy="323850"/>
                      <wp:effectExtent l="76200" t="0" r="76200" b="57150"/>
                      <wp:wrapNone/>
                      <wp:docPr id="5" name="Conector recto de flecha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68A2F0A" id="Conector recto de flecha 5" o:spid="_x0000_s1026" type="#_x0000_t32" alt="&quot;&quot;" style="position:absolute;margin-left:9.6pt;margin-top:47.05pt;width:0;height:25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ADBFCE8" wp14:editId="5B4C7845">
                      <wp:extent cx="1304925" cy="1162050"/>
                      <wp:effectExtent l="19050" t="19050" r="47625" b="38100"/>
                      <wp:docPr id="4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116205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4BBBCC" w14:textId="19973425" w:rsidR="00ED2292" w:rsidRPr="00653E5F" w:rsidRDefault="00ED2292" w:rsidP="000210D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81CC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¿Es viable la solicitud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DBFCE8" id="Diagrama de flujo: decisión 17" o:spid="_x0000_s1046" type="#_x0000_t110" style="width:102.7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" filled="f" strokecolor="#1f4d78 [1604]" strokeweight="1pt">
                      <v:textbox>
                        <w:txbxContent>
                          <w:p w14:paraId="6F4BBBCC" w14:textId="19973425" w:rsidR="00ED2292" w:rsidRPr="00653E5F" w:rsidRDefault="00ED2292" w:rsidP="000210D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81CC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¿Es viable la solicitud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6A1266C" w14:textId="7DDA657E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94DF9A0" w14:textId="6731059E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175CED2" w14:textId="43317EC1" w:rsidR="00ED2292" w:rsidRDefault="00ED2292" w:rsidP="00ED2292">
            <w:pPr>
              <w:tabs>
                <w:tab w:val="left" w:pos="284"/>
              </w:tabs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4BDE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  <w:p w14:paraId="2F2B88D1" w14:textId="3E6BC131" w:rsidR="00ED2292" w:rsidRPr="000210DB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2C8561" w14:textId="2F147B42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05B0B5" w14:textId="4C487AED" w:rsidR="00ED2292" w:rsidRPr="00031C58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C5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D2292" w14:paraId="050A7EE8" w14:textId="77777777" w:rsidTr="00DF5BB4">
        <w:trPr>
          <w:trHeight w:val="699"/>
        </w:trPr>
        <w:tc>
          <w:tcPr>
            <w:tcW w:w="697" w:type="dxa"/>
            <w:shd w:val="clear" w:color="auto" w:fill="auto"/>
            <w:vAlign w:val="center"/>
          </w:tcPr>
          <w:p w14:paraId="58787E28" w14:textId="4E2B51D5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8.6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4393E640" w14:textId="77777777" w:rsidR="00ED2292" w:rsidRDefault="00ED2292" w:rsidP="00ED2292">
            <w:pPr>
              <w:tabs>
                <w:tab w:val="left" w:pos="284"/>
              </w:tabs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15B01FC" w14:textId="734CE14F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71426D0" wp14:editId="4AFD2C9A">
                      <wp:extent cx="1304925" cy="771525"/>
                      <wp:effectExtent l="0" t="0" r="28575" b="28575"/>
                      <wp:docPr id="1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7715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EDB173" w14:textId="6E656552" w:rsidR="00ED2292" w:rsidRPr="00653E5F" w:rsidRDefault="00ED2292" w:rsidP="009A1CDC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Informar al solicitante las razones del rechazo de su solicitud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1426D0" id="_x0000_s1047" type="#_x0000_t109" style="width:102.7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" filled="f" strokecolor="#1f4d78 [1604]" strokeweight="1pt">
                      <v:textbox>
                        <w:txbxContent>
                          <w:p w14:paraId="28EDB173" w14:textId="6E656552" w:rsidR="00ED2292" w:rsidRPr="00653E5F" w:rsidRDefault="00ED2292" w:rsidP="009A1CD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Informar al solicitante las razones del rechazo de su solicitud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9A48B4B" w14:textId="7EEB03DC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6F455D9" wp14:editId="7E353203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26670</wp:posOffset>
                      </wp:positionV>
                      <wp:extent cx="0" cy="523875"/>
                      <wp:effectExtent l="76200" t="0" r="57150" b="47625"/>
                      <wp:wrapNone/>
                      <wp:docPr id="30" name="Conector recto de flecha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E40E4FC" id="Conector recto de flecha 30" o:spid="_x0000_s1026" type="#_x0000_t32" alt="&quot;&quot;" style="position:absolute;margin-left:59.4pt;margin-top:2.1pt;width:0;height:41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DD566F6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AB732A6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218CB680" w14:textId="1EDBA0DE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3942" w14:textId="33231806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F06CBE" w14:textId="77B46361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89F130" w14:textId="77777777" w:rsidR="00ED2292" w:rsidRPr="009A1CDC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1CDC">
              <w:rPr>
                <w:rFonts w:ascii="Arial" w:hAnsi="Arial" w:cs="Arial"/>
                <w:b/>
                <w:bCs/>
                <w:sz w:val="18"/>
                <w:szCs w:val="18"/>
              </w:rPr>
              <w:t>Causales de rechazo</w:t>
            </w:r>
          </w:p>
          <w:p w14:paraId="5C90B36D" w14:textId="364033F7" w:rsidR="00ED2292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Ausencia de la justificación en la solicitud</w:t>
            </w:r>
          </w:p>
          <w:p w14:paraId="5188B813" w14:textId="2CD731CE" w:rsidR="00ED2292" w:rsidRPr="00031C58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Envío de la imagen del ticket expedido por la estación de abastecimiento</w:t>
            </w:r>
          </w:p>
        </w:tc>
      </w:tr>
      <w:tr w:rsidR="00ED2292" w14:paraId="25E4C136" w14:textId="77777777" w:rsidTr="00DF5BB4">
        <w:trPr>
          <w:trHeight w:val="699"/>
        </w:trPr>
        <w:tc>
          <w:tcPr>
            <w:tcW w:w="697" w:type="dxa"/>
            <w:shd w:val="clear" w:color="auto" w:fill="auto"/>
            <w:vAlign w:val="center"/>
          </w:tcPr>
          <w:p w14:paraId="2D2DC67A" w14:textId="6CBC199A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8.7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26982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94046DC" w14:textId="45F907F3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7A677D2" wp14:editId="5197EE5C">
                      <wp:extent cx="1466850" cy="971550"/>
                      <wp:effectExtent l="0" t="0" r="19050" b="19050"/>
                      <wp:docPr id="31" name="Diagrama de flujo: proces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9715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3E27E8" w14:textId="09CD68DD" w:rsidR="00ED2292" w:rsidRPr="00653E5F" w:rsidRDefault="00ED2292" w:rsidP="009A1CDC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creación del caso en la matriz de seguimiento establecida y se envía al personal administrativo encargado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A677D2" id="Diagrama de flujo: proceso 31" o:spid="_x0000_s1048" type="#_x0000_t109" style="width:115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" filled="f" strokecolor="#1f4d78 [1604]" strokeweight="1pt">
                      <v:textbox>
                        <w:txbxContent>
                          <w:p w14:paraId="773E27E8" w14:textId="09CD68DD" w:rsidR="00ED2292" w:rsidRPr="00653E5F" w:rsidRDefault="00ED2292" w:rsidP="009A1CD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creación del caso en la matriz de seguimiento establecida y se envía al personal administrativo encargado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349B7F" w14:textId="13FF0C00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hAnsi="Calibri"/>
                <w:noProof/>
                <w:color w:val="000000" w:themeColor="text1"/>
                <w:kern w:val="24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A7C2308" wp14:editId="0093A42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22225</wp:posOffset>
                      </wp:positionV>
                      <wp:extent cx="0" cy="266700"/>
                      <wp:effectExtent l="76200" t="0" r="57150" b="57150"/>
                      <wp:wrapNone/>
                      <wp:docPr id="33" name="Conector recto de flecha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9556120" id="Conector recto de flecha 33" o:spid="_x0000_s1026" type="#_x0000_t32" alt="&quot;&quot;" style="position:absolute;margin-left:62.1pt;margin-top:1.75pt;width:0;height:2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240E5C" w14:textId="51EB1294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101C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  <w:p w14:paraId="39BF243C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1094B0" w14:textId="2351288E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Matriz de seguimiento suministro combustible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250F8A" w14:textId="0B5789BC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D1CE50" w14:textId="3F3F768E" w:rsidR="00ED2292" w:rsidRPr="009A1CDC" w:rsidRDefault="00ED2292" w:rsidP="00ED2292">
            <w:pPr>
              <w:pStyle w:val="TableParagraph"/>
              <w:tabs>
                <w:tab w:val="left" w:pos="912"/>
                <w:tab w:val="left" w:pos="1720"/>
                <w:tab w:val="left" w:pos="2928"/>
              </w:tabs>
              <w:spacing w:before="133"/>
              <w:ind w:right="9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1C5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D2292" w14:paraId="6AB8B594" w14:textId="77777777" w:rsidTr="00DF5BB4">
        <w:trPr>
          <w:trHeight w:val="3581"/>
        </w:trPr>
        <w:tc>
          <w:tcPr>
            <w:tcW w:w="697" w:type="dxa"/>
            <w:shd w:val="clear" w:color="auto" w:fill="auto"/>
            <w:vAlign w:val="center"/>
          </w:tcPr>
          <w:p w14:paraId="545E7C69" w14:textId="72C5240E" w:rsidR="00ED2292" w:rsidRPr="00B457F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P.C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22905E79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7850853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59D0CC0" w14:textId="153C2EC4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E136DBD" wp14:editId="76640FA6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1362075</wp:posOffset>
                      </wp:positionV>
                      <wp:extent cx="0" cy="523875"/>
                      <wp:effectExtent l="76200" t="0" r="57150" b="47625"/>
                      <wp:wrapNone/>
                      <wp:docPr id="46" name="Conector recto de flecha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CEB5947" id="Conector recto de flecha 46" o:spid="_x0000_s1026" type="#_x0000_t32" alt="&quot;&quot;" style="position:absolute;margin-left:61.35pt;margin-top:107.25pt;width:0;height:41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640956C" wp14:editId="6CEDC68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1236980</wp:posOffset>
                      </wp:positionV>
                      <wp:extent cx="495300" cy="485775"/>
                      <wp:effectExtent l="0" t="0" r="19050" b="28575"/>
                      <wp:wrapNone/>
                      <wp:docPr id="41" name="Diagrama de flujo: conector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48160" w14:textId="0FEBC126" w:rsidR="00ED2292" w:rsidRPr="00031C58" w:rsidRDefault="00ED2292" w:rsidP="00031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31C5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0956C" id="Diagrama de flujo: conector 41" o:spid="_x0000_s1049" type="#_x0000_t120" alt="&quot;&quot;" style="position:absolute;left:0;text-align:left;margin-left:-1.65pt;margin-top:97.4pt;width:39pt;height:38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" fillcolor="white [3201]" strokecolor="#5b9bd5 [3204]" strokeweight="1pt">
                      <v:stroke joinstyle="miter"/>
                      <v:textbox>
                        <w:txbxContent>
                          <w:p w14:paraId="59548160" w14:textId="0FEBC126" w:rsidR="00ED2292" w:rsidRPr="00031C58" w:rsidRDefault="00ED2292" w:rsidP="00031C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1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33DE861" wp14:editId="3B41A433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1188085</wp:posOffset>
                      </wp:positionV>
                      <wp:extent cx="495300" cy="485775"/>
                      <wp:effectExtent l="0" t="0" r="19050" b="28575"/>
                      <wp:wrapNone/>
                      <wp:docPr id="42" name="Diagrama de flujo: conector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857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FA829" w14:textId="3822586A" w:rsidR="00ED2292" w:rsidRPr="00031C58" w:rsidRDefault="00ED2292" w:rsidP="00031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31C5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DE861" id="Diagrama de flujo: conector 42" o:spid="_x0000_s1050" type="#_x0000_t120" alt="&quot;&quot;" style="position:absolute;left:0;text-align:left;margin-left:88.4pt;margin-top:93.55pt;width:39pt;height:3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" fillcolor="white [3201]" strokecolor="#5b9bd5 [3204]" strokeweight="1pt">
                      <v:stroke joinstyle="miter"/>
                      <v:textbox>
                        <w:txbxContent>
                          <w:p w14:paraId="457FA829" w14:textId="3822586A" w:rsidR="00ED2292" w:rsidRPr="00031C58" w:rsidRDefault="00ED2292" w:rsidP="00031C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1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138A61" wp14:editId="2E178825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683895</wp:posOffset>
                      </wp:positionV>
                      <wp:extent cx="0" cy="323850"/>
                      <wp:effectExtent l="76200" t="0" r="76200" b="57150"/>
                      <wp:wrapNone/>
                      <wp:docPr id="43" name="Conector recto de flecha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F7C0B53" id="Conector recto de flecha 43" o:spid="_x0000_s1026" type="#_x0000_t32" alt="&quot;&quot;" style="position:absolute;margin-left:120.65pt;margin-top:53.85pt;width:0;height:25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84DABB6" wp14:editId="7E92917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685800</wp:posOffset>
                      </wp:positionV>
                      <wp:extent cx="0" cy="323850"/>
                      <wp:effectExtent l="76200" t="0" r="76200" b="57150"/>
                      <wp:wrapNone/>
                      <wp:docPr id="44" name="Conector recto de flecha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113B027" id="Conector recto de flecha 44" o:spid="_x0000_s1026" type="#_x0000_t32" alt="&quot;&quot;" style="position:absolute;margin-left:2.1pt;margin-top:54pt;width:0;height:25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AB5E0A7" wp14:editId="3E783D49">
                      <wp:simplePos x="0" y="0"/>
                      <wp:positionH relativeFrom="column">
                        <wp:posOffset>1217296</wp:posOffset>
                      </wp:positionH>
                      <wp:positionV relativeFrom="paragraph">
                        <wp:posOffset>54611</wp:posOffset>
                      </wp:positionV>
                      <wp:extent cx="361950" cy="323850"/>
                      <wp:effectExtent l="0" t="0" r="19050" b="19050"/>
                      <wp:wrapNone/>
                      <wp:docPr id="34" name="Cuadro de texto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A22FEE" w14:textId="77777777" w:rsidR="00ED2292" w:rsidRPr="00681CCF" w:rsidRDefault="00ED2292" w:rsidP="00681C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81C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681CCF">
                                    <w:rPr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5E0A7" id="Cuadro de texto 34" o:spid="_x0000_s1051" type="#_x0000_t202" alt="&quot;&quot;" style="position:absolute;left:0;text-align:left;margin-left:95.85pt;margin-top:4.3pt;width:28.5pt;height:25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" fillcolor="white [3201]" strokecolor="#5b9bd5 [3204]" strokeweight="1pt">
                      <v:textbox>
                        <w:txbxContent>
                          <w:p w14:paraId="2DA22FEE" w14:textId="77777777" w:rsidR="00ED2292" w:rsidRPr="00681CCF" w:rsidRDefault="00ED2292" w:rsidP="00681C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1C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681CCF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5D3F276" wp14:editId="1E631D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83185</wp:posOffset>
                      </wp:positionV>
                      <wp:extent cx="323850" cy="247650"/>
                      <wp:effectExtent l="0" t="0" r="19050" b="19050"/>
                      <wp:wrapNone/>
                      <wp:docPr id="38" name="Cuadro de text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352F58" w14:textId="77777777" w:rsidR="00ED2292" w:rsidRPr="00681CCF" w:rsidRDefault="00ED229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81CC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3F276" id="Cuadro de texto 38" o:spid="_x0000_s1052" type="#_x0000_t202" alt="&quot;&quot;" style="position:absolute;left:0;text-align:left;margin-left:-.15pt;margin-top:6.55pt;width:25.5pt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" fillcolor="white [3201]" strokecolor="#5b9bd5 [3204]" strokeweight="1pt">
                      <v:textbox>
                        <w:txbxContent>
                          <w:p w14:paraId="4F352F58" w14:textId="77777777" w:rsidR="00ED2292" w:rsidRPr="00681CCF" w:rsidRDefault="00ED229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1C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CCA437E" wp14:editId="37BD5C55">
                      <wp:extent cx="1514475" cy="1314450"/>
                      <wp:effectExtent l="19050" t="19050" r="28575" b="38100"/>
                      <wp:docPr id="45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131445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345568" w14:textId="707B344E" w:rsidR="00ED2292" w:rsidRPr="00007D6A" w:rsidRDefault="00ED2292" w:rsidP="000210D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007D6A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¿Si la solicitud y la justificación son via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b</w:t>
                                  </w:r>
                                  <w:r w:rsidRPr="00007D6A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, se aprueba</w:t>
                                  </w:r>
                                  <w:r w:rsidRPr="00007D6A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CA437E" id="_x0000_s1053" type="#_x0000_t110" style="width:119.2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" filled="f" strokecolor="#1f4d78 [1604]" strokeweight="1pt">
                      <v:textbox>
                        <w:txbxContent>
                          <w:p w14:paraId="6A345568" w14:textId="707B344E" w:rsidR="00ED2292" w:rsidRPr="00007D6A" w:rsidRDefault="00ED2292" w:rsidP="000210D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07D6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¿Si la solicitud y la justificación son via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b</w:t>
                            </w:r>
                            <w:r w:rsidRPr="00007D6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les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, se aprueba</w:t>
                            </w:r>
                            <w:r w:rsidRPr="00007D6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FF0F38" w14:textId="59B87A64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7D797F1" w14:textId="77777777" w:rsidR="00ED2292" w:rsidRDefault="00ED2292" w:rsidP="00ED2292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8C6C" w14:textId="77777777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  <w:p w14:paraId="7EE25A61" w14:textId="059E5841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B24A5A" w14:textId="63616591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Personal Administrativo responsable de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DB3622" w14:textId="2BBAD8E1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D2292" w14:paraId="4FBB06CB" w14:textId="77777777" w:rsidTr="00DF5BB4">
        <w:trPr>
          <w:trHeight w:val="2118"/>
        </w:trPr>
        <w:tc>
          <w:tcPr>
            <w:tcW w:w="697" w:type="dxa"/>
            <w:shd w:val="clear" w:color="auto" w:fill="auto"/>
            <w:vAlign w:val="center"/>
          </w:tcPr>
          <w:p w14:paraId="5EEBEA41" w14:textId="37C8E2DD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8.8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E97BF66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2E117FC" w14:textId="5061F444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396DA96" wp14:editId="58E4A6C0">
                      <wp:extent cx="1217295" cy="742950"/>
                      <wp:effectExtent l="0" t="0" r="20955" b="19050"/>
                      <wp:docPr id="4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7429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E8B959" w14:textId="7A4F9287" w:rsidR="00ED2292" w:rsidRPr="00653E5F" w:rsidRDefault="00ED2292" w:rsidP="00007D6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Informar al solicitante las razones de rechazo de la solicitud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96DA96" id="_x0000_s1054" type="#_x0000_t109" style="width:95.8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" filled="f" strokecolor="#1f4d78 [1604]" strokeweight="1pt">
                      <v:textbox>
                        <w:txbxContent>
                          <w:p w14:paraId="71E8B959" w14:textId="7A4F9287" w:rsidR="00ED2292" w:rsidRPr="00653E5F" w:rsidRDefault="00ED2292" w:rsidP="00007D6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Informar al solicitante las razones de rechazo de la solicitud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B86976F" w14:textId="49DAB062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hAnsi="Calibri"/>
                <w:noProof/>
                <w:color w:val="000000" w:themeColor="text1"/>
                <w:kern w:val="24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5AD7CCF" wp14:editId="4CB852CA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43815</wp:posOffset>
                      </wp:positionV>
                      <wp:extent cx="0" cy="285750"/>
                      <wp:effectExtent l="76200" t="0" r="57150" b="57150"/>
                      <wp:wrapNone/>
                      <wp:docPr id="51" name="Conector recto de flecha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E20F1CA" id="Conector recto de flecha 51" o:spid="_x0000_s1026" type="#_x0000_t32" alt="&quot;&quot;" style="position:absolute;margin-left:59.85pt;margin-top:3.45pt;width:0;height:22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24D1" w14:textId="77777777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  <w:p w14:paraId="71EC81E7" w14:textId="381C8CAA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406565" w14:textId="76C8AA35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 xml:space="preserve">Personal Administrativo responsable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Mesa L</w:t>
            </w:r>
            <w:r w:rsidRPr="00007D6A">
              <w:rPr>
                <w:rFonts w:ascii="Arial" w:hAnsi="Arial" w:cs="Arial"/>
                <w:bCs/>
                <w:sz w:val="20"/>
                <w:szCs w:val="20"/>
              </w:rPr>
              <w:t>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7E8B83" w14:textId="26207B2F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D2292" w14:paraId="4F9E6EB4" w14:textId="77777777" w:rsidTr="00DF5BB4">
        <w:trPr>
          <w:trHeight w:val="2118"/>
        </w:trPr>
        <w:tc>
          <w:tcPr>
            <w:tcW w:w="697" w:type="dxa"/>
            <w:shd w:val="clear" w:color="auto" w:fill="auto"/>
            <w:vAlign w:val="center"/>
          </w:tcPr>
          <w:p w14:paraId="524C43FC" w14:textId="03F4EC29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8.9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6BFC06B2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165BC54" w14:textId="7F2DAB4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515AC85" wp14:editId="6B883C23">
                      <wp:extent cx="1217295" cy="911225"/>
                      <wp:effectExtent l="0" t="0" r="20955" b="22225"/>
                      <wp:docPr id="5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911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09729" w14:textId="277794B8" w:rsidR="00ED2292" w:rsidRPr="00653E5F" w:rsidRDefault="00ED2292" w:rsidP="00F1586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trámite correspondiente en el sistema del proveedor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15AC85" id="_x0000_s1055" type="#_x0000_t109" style="width:95.85pt;height: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" filled="f" strokecolor="#1f4d78 [1604]" strokeweight="1pt">
                      <v:textbox>
                        <w:txbxContent>
                          <w:p w14:paraId="2B609729" w14:textId="277794B8" w:rsidR="00ED2292" w:rsidRPr="00653E5F" w:rsidRDefault="00ED2292" w:rsidP="00F1586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trámite correspondiente en el sistema del proveedor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610D043" w14:textId="182D610B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hAnsi="Calibri"/>
                <w:noProof/>
                <w:color w:val="000000" w:themeColor="text1"/>
                <w:kern w:val="24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65C35ED" wp14:editId="12610A56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15240</wp:posOffset>
                      </wp:positionV>
                      <wp:extent cx="0" cy="285750"/>
                      <wp:effectExtent l="76200" t="0" r="57150" b="57150"/>
                      <wp:wrapNone/>
                      <wp:docPr id="54" name="Conector recto de flecha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E792CEA" id="Conector recto de flecha 54" o:spid="_x0000_s1026" type="#_x0000_t32" alt="&quot;&quot;" style="position:absolute;margin-left:60.65pt;margin-top:1.2pt;width:0;height:22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D8EDF1" w14:textId="707D7639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22B1" w14:textId="77777777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  <w:p w14:paraId="47CEF302" w14:textId="77777777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D6818" w14:textId="453AAED5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Personal Administrativo responsable de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9F4ECA" w14:textId="2F37A629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D2292" w14:paraId="76519BF3" w14:textId="77777777" w:rsidTr="00DF5BB4">
        <w:trPr>
          <w:trHeight w:val="2118"/>
        </w:trPr>
        <w:tc>
          <w:tcPr>
            <w:tcW w:w="697" w:type="dxa"/>
            <w:shd w:val="clear" w:color="auto" w:fill="auto"/>
            <w:vAlign w:val="center"/>
          </w:tcPr>
          <w:p w14:paraId="06EB0266" w14:textId="499236A9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8.10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EC8D758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1EABE11" w14:textId="309363CD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hAnsi="Calibri"/>
                <w:noProof/>
                <w:color w:val="000000" w:themeColor="text1"/>
                <w:kern w:val="24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E63826C" wp14:editId="782466BE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924560</wp:posOffset>
                      </wp:positionV>
                      <wp:extent cx="0" cy="285750"/>
                      <wp:effectExtent l="76200" t="0" r="57150" b="57150"/>
                      <wp:wrapNone/>
                      <wp:docPr id="59" name="Conector recto de flecha 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CD14009" id="Conector recto de flecha 59" o:spid="_x0000_s1026" type="#_x0000_t32" alt="&quot;&quot;" style="position:absolute;margin-left:63.65pt;margin-top:72.8pt;width:0;height:22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01897DF" wp14:editId="092D0A22">
                      <wp:extent cx="1217295" cy="911225"/>
                      <wp:effectExtent l="0" t="0" r="20955" b="22225"/>
                      <wp:docPr id="5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911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FA210F" w14:textId="779D0733" w:rsidR="00ED2292" w:rsidRPr="00653E5F" w:rsidRDefault="00ED2292" w:rsidP="001E0CC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Informar a mesa logística por correo electrónico la aprobación del trámite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1897DF" id="_x0000_s1056" type="#_x0000_t109" style="width:95.85pt;height: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" filled="f" strokecolor="#1f4d78 [1604]" strokeweight="1pt">
                      <v:textbox>
                        <w:txbxContent>
                          <w:p w14:paraId="59FA210F" w14:textId="779D0733" w:rsidR="00ED2292" w:rsidRPr="00653E5F" w:rsidRDefault="00ED2292" w:rsidP="001E0CC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Informar a mesa logística por correo electrónico la aprobación del trámite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A52B9D" w14:textId="409F0BC5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00C7BC3B" w14:textId="4590166F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AB69" w14:textId="77777777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  <w:p w14:paraId="78C4B558" w14:textId="77777777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DE72B" w14:textId="5835D2EA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Personal Administrativo responsable de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4A37F5" w14:textId="6AE4A978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7D6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D2292" w14:paraId="40848273" w14:textId="77777777" w:rsidTr="00DF5BB4">
        <w:trPr>
          <w:trHeight w:val="2118"/>
        </w:trPr>
        <w:tc>
          <w:tcPr>
            <w:tcW w:w="697" w:type="dxa"/>
            <w:shd w:val="clear" w:color="auto" w:fill="auto"/>
            <w:vAlign w:val="center"/>
          </w:tcPr>
          <w:p w14:paraId="66965D4F" w14:textId="09DA06F3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8.11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22C45D90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B96975B" w14:textId="01BAC963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hAnsi="Calibri"/>
                <w:noProof/>
                <w:color w:val="000000" w:themeColor="text1"/>
                <w:kern w:val="24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BC33254" wp14:editId="48541DC6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923290</wp:posOffset>
                      </wp:positionV>
                      <wp:extent cx="0" cy="285750"/>
                      <wp:effectExtent l="76200" t="0" r="57150" b="57150"/>
                      <wp:wrapNone/>
                      <wp:docPr id="60" name="Conector recto de flecha 6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5009B48" id="Conector recto de flecha 60" o:spid="_x0000_s1026" type="#_x0000_t32" alt="&quot;&quot;" style="position:absolute;margin-left:62.15pt;margin-top:72.7pt;width:0;height:22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3B76E2F" wp14:editId="002A3068">
                      <wp:extent cx="1362075" cy="911225"/>
                      <wp:effectExtent l="0" t="0" r="28575" b="22225"/>
                      <wp:docPr id="5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911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94094F" w14:textId="6AE3BE36" w:rsidR="00ED2292" w:rsidRPr="00653E5F" w:rsidRDefault="00ED2292" w:rsidP="0096124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Informar al solicitante la aprobación del requerimiento y realizar el cierre de caso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B76E2F" id="_x0000_s1057" type="#_x0000_t109" style="width:107.25pt;height: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" filled="f" strokecolor="#1f4d78 [1604]" strokeweight="1pt">
                      <v:textbox>
                        <w:txbxContent>
                          <w:p w14:paraId="3794094F" w14:textId="6AE3BE36" w:rsidR="00ED2292" w:rsidRPr="00653E5F" w:rsidRDefault="00ED2292" w:rsidP="00961242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Informar al solicitante la aprobación del requerimiento y realizar el cierre de caso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5C4F813" w14:textId="1E7821F0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186938A" w14:textId="0B39718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6449" w14:textId="535AD1E4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021A7" w14:textId="39195983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47FB68" w14:textId="5C5673D4" w:rsidR="00ED2292" w:rsidRPr="00007D6A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D2292" w14:paraId="670218F6" w14:textId="77777777" w:rsidTr="00DF5BB4">
        <w:trPr>
          <w:trHeight w:val="1798"/>
        </w:trPr>
        <w:tc>
          <w:tcPr>
            <w:tcW w:w="697" w:type="dxa"/>
            <w:shd w:val="clear" w:color="auto" w:fill="auto"/>
            <w:vAlign w:val="center"/>
          </w:tcPr>
          <w:p w14:paraId="0778B9DA" w14:textId="42890336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8.12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74822300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D7E83F0" w14:textId="6479E11E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hAnsi="Calibri"/>
                <w:noProof/>
                <w:color w:val="000000" w:themeColor="text1"/>
                <w:kern w:val="24"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0501FE2" wp14:editId="4D8BA2A3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698500</wp:posOffset>
                      </wp:positionV>
                      <wp:extent cx="0" cy="285750"/>
                      <wp:effectExtent l="76200" t="0" r="57150" b="57150"/>
                      <wp:wrapNone/>
                      <wp:docPr id="62" name="Conector recto de flecha 6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3214A6C6" id="Conector recto de flecha 62" o:spid="_x0000_s1026" type="#_x0000_t32" alt="&quot;&quot;" style="position:absolute;margin-left:61.4pt;margin-top:55pt;width:0;height:22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t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1B71607" wp14:editId="62A3EF20">
                      <wp:extent cx="1362075" cy="685800"/>
                      <wp:effectExtent l="0" t="0" r="28575" b="19050"/>
                      <wp:docPr id="6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858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85A046" w14:textId="3286AC0A" w:rsidR="00ED2292" w:rsidRPr="00653E5F" w:rsidRDefault="00ED2292" w:rsidP="003A057C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cierre en la matriz de seguimiento de mesa logística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B71607" id="_x0000_s1058" type="#_x0000_t109" style="width:107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" filled="f" strokecolor="#1f4d78 [1604]" strokeweight="1pt">
                      <v:textbox>
                        <w:txbxContent>
                          <w:p w14:paraId="3F85A046" w14:textId="3286AC0A" w:rsidR="00ED2292" w:rsidRPr="00653E5F" w:rsidRDefault="00ED2292" w:rsidP="003A057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cierre en la matriz de seguimiento de mesa logística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9DE2" w14:textId="7906D21D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Matriz de seguimiento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2EB360" w14:textId="22AE9651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A466A2" w14:textId="4991AE3C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ED2292" w14:paraId="76EAF4D1" w14:textId="77777777" w:rsidTr="00336DF2">
        <w:trPr>
          <w:trHeight w:val="1798"/>
        </w:trPr>
        <w:tc>
          <w:tcPr>
            <w:tcW w:w="697" w:type="dxa"/>
            <w:shd w:val="clear" w:color="auto" w:fill="auto"/>
            <w:vAlign w:val="center"/>
          </w:tcPr>
          <w:p w14:paraId="785DD7E7" w14:textId="584BFF4A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P.C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30C03BFE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59CA446E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1F819697" w14:textId="0521F342" w:rsidR="00ED2292" w:rsidRPr="00695AF3" w:rsidRDefault="00ED2292" w:rsidP="00ED2292">
            <w:pPr>
              <w:jc w:val="center"/>
              <w:rPr>
                <w:rFonts w:hAnsi="Calibri"/>
                <w:color w:val="000000" w:themeColor="text1"/>
                <w:kern w:val="24"/>
                <w:sz w:val="16"/>
                <w:szCs w:val="16"/>
                <w:lang w:val="es-MX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42CDFB6" wp14:editId="788F4605">
                      <wp:extent cx="1362075" cy="685800"/>
                      <wp:effectExtent l="0" t="0" r="28575" b="19050"/>
                      <wp:docPr id="1201378645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6858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1DB1E3" w14:textId="272EBDA4" w:rsidR="00ED2292" w:rsidRPr="00BE333F" w:rsidRDefault="00336DF2" w:rsidP="00BE333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BE333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s-MX"/>
                                    </w:rPr>
                                    <w:t>Si el periodo operacional supera las cuatro horas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CDFB6" id="_x0000_s1059" type="#_x0000_t109" style="width:107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" filled="f" strokecolor="#1f4d78 [1604]" strokeweight="1pt">
                      <v:textbox>
                        <w:txbxContent>
                          <w:p w14:paraId="621DB1E3" w14:textId="272EBDA4" w:rsidR="00ED2292" w:rsidRPr="00BE333F" w:rsidRDefault="00336DF2" w:rsidP="00BE333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BE333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s-MX"/>
                              </w:rPr>
                              <w:t>Si el periodo operacional supera las cuatro horas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FB022E7" w14:textId="3BD040F1" w:rsidR="00ED2292" w:rsidRDefault="00336DF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600A804" wp14:editId="241FA13A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48260</wp:posOffset>
                      </wp:positionV>
                      <wp:extent cx="0" cy="523875"/>
                      <wp:effectExtent l="76200" t="0" r="57150" b="47625"/>
                      <wp:wrapNone/>
                      <wp:docPr id="50" name="Conector recto de flecha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D38CB97" id="Conector recto de flecha 50" o:spid="_x0000_s1026" type="#_x0000_t32" alt="&quot;&quot;" style="position:absolute;margin-left:62.9pt;margin-top:3.8pt;width:0;height:4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37C3D2" w14:textId="19C1D334" w:rsidR="00ED2292" w:rsidRDefault="00ED2292" w:rsidP="00ED2292">
            <w:pPr>
              <w:tabs>
                <w:tab w:val="left" w:pos="284"/>
              </w:tabs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6D602933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4330BA05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89BE" w14:textId="77777777" w:rsidR="00ED2292" w:rsidRDefault="00ED2292" w:rsidP="00336DF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Comunicación con central de radio</w:t>
            </w:r>
          </w:p>
          <w:p w14:paraId="74329FC5" w14:textId="77777777" w:rsidR="00ED2292" w:rsidRDefault="00ED2292" w:rsidP="00336DF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283D87" w14:textId="2BBC0103" w:rsidR="00ED2292" w:rsidRDefault="00ED2292" w:rsidP="00336DF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Uniformados de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CD52B7" w14:textId="667F9266" w:rsidR="00ED2292" w:rsidRDefault="00ED2292" w:rsidP="00336DF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Nota: Si la emergencia supera el periodo operacional de cuatro horas, el combustible se debe entregar en el sitio (Entiéndase como Activación)</w:t>
            </w:r>
          </w:p>
        </w:tc>
      </w:tr>
      <w:tr w:rsidR="00ED2292" w14:paraId="52B89F63" w14:textId="77777777" w:rsidTr="00DF5BB4">
        <w:tc>
          <w:tcPr>
            <w:tcW w:w="697" w:type="dxa"/>
            <w:vAlign w:val="center"/>
          </w:tcPr>
          <w:p w14:paraId="42D02C35" w14:textId="714D9635" w:rsidR="00ED2292" w:rsidRPr="00017F07" w:rsidRDefault="00ED2292" w:rsidP="00ED2292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CB7BBEE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542D1" w14:textId="027DE068" w:rsidR="00ED2292" w:rsidRDefault="00336DF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EB20152" wp14:editId="69EABF7C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346075</wp:posOffset>
                      </wp:positionV>
                      <wp:extent cx="0" cy="523875"/>
                      <wp:effectExtent l="76200" t="0" r="57150" b="47625"/>
                      <wp:wrapNone/>
                      <wp:docPr id="1328584309" name="Conector recto de flecha 1328584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DC41AF7" id="Conector recto de flecha 1328584309" o:spid="_x0000_s1026" type="#_x0000_t32" alt="&quot;&quot;" style="position:absolute;margin-left:64.45pt;margin-top:27.25pt;width:0;height:4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ED2292" w:rsidRPr="00DE17C4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BCE55E4" wp14:editId="65C1F507">
                      <wp:extent cx="1073379" cy="361950"/>
                      <wp:effectExtent l="0" t="0" r="12700" b="19050"/>
                      <wp:docPr id="63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6195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7AB292" w14:textId="18B512F3" w:rsidR="00ED2292" w:rsidRPr="00653E5F" w:rsidRDefault="00ED2292" w:rsidP="0059559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CE55E4" id="_x0000_s1060" type="#_x0000_t116" style="width:84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" filled="f" strokecolor="#1f4d78 [1604]" strokeweight="1pt">
                      <v:textbox>
                        <w:txbxContent>
                          <w:p w14:paraId="4F7AB292" w14:textId="18B512F3" w:rsidR="00ED2292" w:rsidRPr="00653E5F" w:rsidRDefault="00ED2292" w:rsidP="0059559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F9ABE8E" w14:textId="77777777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119390" w14:textId="32169673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69B1D" w14:textId="77777777" w:rsidR="00336DF2" w:rsidRDefault="00336DF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3CBCAE" w14:textId="5E8D26AD" w:rsidR="00ED2292" w:rsidRDefault="00ED2292" w:rsidP="00ED229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ED2292" w:rsidRDefault="00ED2292" w:rsidP="00ED229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3617EA" w14:textId="77777777" w:rsidR="00ED2292" w:rsidRDefault="00ED2292" w:rsidP="00ED229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4052E3" w14:textId="77777777" w:rsidR="00ED2292" w:rsidRDefault="00ED2292" w:rsidP="00ED229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47017088" w:rsidR="00991744" w:rsidRPr="00D54C38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bookmarkStart w:id="1" w:name="_Hlk100136581"/>
      <w:r w:rsidRPr="00D54C38">
        <w:rPr>
          <w:rFonts w:ascii="Arial" w:hAnsi="Arial" w:cs="Arial"/>
          <w:b/>
          <w:sz w:val="24"/>
          <w:szCs w:val="24"/>
        </w:rPr>
        <w:t xml:space="preserve">DOCUMENTOS RELACIONADOS </w:t>
      </w:r>
    </w:p>
    <w:bookmarkEnd w:id="1"/>
    <w:p w14:paraId="1D46FDFB" w14:textId="77777777" w:rsidR="003B7FA5" w:rsidRPr="00D54C38" w:rsidRDefault="003B7FA5" w:rsidP="003B7FA5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D54C38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D54C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00136595"/>
            <w:r w:rsidRPr="00D54C38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D54C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4C38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991744" w:rsidRPr="00D54C38" w14:paraId="53392C21" w14:textId="77777777" w:rsidTr="00540ED6">
        <w:trPr>
          <w:trHeight w:val="338"/>
        </w:trPr>
        <w:tc>
          <w:tcPr>
            <w:tcW w:w="2405" w:type="dxa"/>
          </w:tcPr>
          <w:p w14:paraId="2C2291A2" w14:textId="7EB206D5" w:rsidR="00991744" w:rsidRPr="00D54C38" w:rsidRDefault="00FB74E6" w:rsidP="003F542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3601">
              <w:rPr>
                <w:rFonts w:ascii="Arial" w:hAnsi="Arial" w:cs="Arial"/>
                <w:sz w:val="24"/>
                <w:szCs w:val="24"/>
              </w:rPr>
              <w:t>GR-PR27-FT01</w:t>
            </w:r>
          </w:p>
        </w:tc>
        <w:tc>
          <w:tcPr>
            <w:tcW w:w="7791" w:type="dxa"/>
          </w:tcPr>
          <w:p w14:paraId="4539BDF5" w14:textId="6B62600B" w:rsidR="00991744" w:rsidRPr="00D54C38" w:rsidRDefault="002852DE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2DE">
              <w:rPr>
                <w:rFonts w:ascii="Arial" w:hAnsi="Arial" w:cs="Arial"/>
                <w:sz w:val="24"/>
                <w:szCs w:val="24"/>
              </w:rPr>
              <w:t>Formato</w:t>
            </w:r>
            <w:r w:rsidR="00FB74E6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2852DE">
              <w:rPr>
                <w:rFonts w:ascii="Arial" w:hAnsi="Arial" w:cs="Arial"/>
                <w:sz w:val="24"/>
                <w:szCs w:val="24"/>
              </w:rPr>
              <w:t>Asignación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2852DE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52DE">
              <w:rPr>
                <w:rFonts w:ascii="Arial" w:hAnsi="Arial" w:cs="Arial"/>
                <w:sz w:val="24"/>
                <w:szCs w:val="24"/>
              </w:rPr>
              <w:t>Cupo</w:t>
            </w:r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2852DE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52DE">
              <w:rPr>
                <w:rFonts w:ascii="Arial" w:hAnsi="Arial" w:cs="Arial"/>
                <w:sz w:val="24"/>
                <w:szCs w:val="24"/>
              </w:rPr>
              <w:t>Combustible</w:t>
            </w:r>
          </w:p>
        </w:tc>
      </w:tr>
      <w:bookmarkEnd w:id="2"/>
    </w:tbl>
    <w:p w14:paraId="20137E11" w14:textId="77777777" w:rsidR="00991744" w:rsidRPr="00D54C38" w:rsidRDefault="00991744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AB57063" w14:textId="2CA54676" w:rsidR="007434A2" w:rsidRPr="00D54C38" w:rsidRDefault="00991744" w:rsidP="003B7FA5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>CONTROL DE CAMBIOS</w:t>
      </w:r>
    </w:p>
    <w:p w14:paraId="5B8CE386" w14:textId="77777777" w:rsidR="003B7FA5" w:rsidRPr="00D54C38" w:rsidRDefault="003B7FA5" w:rsidP="003B7FA5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D54C38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D54C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4C38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D54C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4C38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D54C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4C38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D54C38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5BEA81F8" w:rsidR="00991744" w:rsidRPr="00D54C38" w:rsidRDefault="003B7FA5" w:rsidP="003B7FA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4C38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979" w:type="dxa"/>
          </w:tcPr>
          <w:p w14:paraId="5E4E2C01" w14:textId="42F11026" w:rsidR="00991744" w:rsidRPr="00D54C38" w:rsidRDefault="001C2804" w:rsidP="00F64AB9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4C38">
              <w:rPr>
                <w:rFonts w:ascii="Arial" w:hAnsi="Arial" w:cs="Arial"/>
                <w:bCs/>
                <w:sz w:val="24"/>
                <w:szCs w:val="24"/>
              </w:rPr>
              <w:t>02/06</w:t>
            </w:r>
            <w:r w:rsidR="00F64AB9" w:rsidRPr="00D54C38">
              <w:rPr>
                <w:rFonts w:ascii="Arial" w:hAnsi="Arial" w:cs="Arial"/>
                <w:bCs/>
                <w:sz w:val="24"/>
                <w:szCs w:val="24"/>
              </w:rPr>
              <w:t>/2022</w:t>
            </w:r>
          </w:p>
        </w:tc>
        <w:tc>
          <w:tcPr>
            <w:tcW w:w="5788" w:type="dxa"/>
          </w:tcPr>
          <w:p w14:paraId="77FB129A" w14:textId="1C4F4CF7" w:rsidR="00991744" w:rsidRPr="00D54C38" w:rsidRDefault="003B7FA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4C38">
              <w:rPr>
                <w:rFonts w:ascii="Arial" w:hAnsi="Arial" w:cs="Arial"/>
                <w:bCs/>
                <w:sz w:val="24"/>
                <w:szCs w:val="24"/>
              </w:rPr>
              <w:t>Creación del documento</w:t>
            </w:r>
          </w:p>
        </w:tc>
      </w:tr>
      <w:tr w:rsidR="001A5244" w:rsidRPr="00D54C38" w14:paraId="7996DECF" w14:textId="77777777" w:rsidTr="00E3197D">
        <w:trPr>
          <w:trHeight w:val="340"/>
        </w:trPr>
        <w:tc>
          <w:tcPr>
            <w:tcW w:w="2402" w:type="dxa"/>
            <w:vAlign w:val="center"/>
          </w:tcPr>
          <w:p w14:paraId="665010EB" w14:textId="768A8EA6" w:rsidR="001A5244" w:rsidRPr="00D54C38" w:rsidRDefault="001A5244" w:rsidP="00E3197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02</w:t>
            </w:r>
          </w:p>
        </w:tc>
        <w:tc>
          <w:tcPr>
            <w:tcW w:w="1979" w:type="dxa"/>
            <w:vAlign w:val="center"/>
          </w:tcPr>
          <w:p w14:paraId="28A5EE8D" w14:textId="529060AA" w:rsidR="001A5244" w:rsidRPr="00D54C38" w:rsidRDefault="00E3197D" w:rsidP="00E3197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30/05/2023</w:t>
            </w:r>
          </w:p>
        </w:tc>
        <w:tc>
          <w:tcPr>
            <w:tcW w:w="5788" w:type="dxa"/>
          </w:tcPr>
          <w:p w14:paraId="00BD4F46" w14:textId="7420B1E4" w:rsidR="001A5244" w:rsidRPr="00D54C38" w:rsidRDefault="001A52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Actualización de políticas de operación, se incluy</w:t>
            </w:r>
            <w:r w:rsidR="00E3197D">
              <w:rPr>
                <w:rFonts w:ascii="Arial" w:hAnsi="Arial" w:cs="Arial"/>
                <w:bCs/>
                <w:sz w:val="24"/>
                <w:szCs w:val="24"/>
              </w:rPr>
              <w:t xml:space="preserve">eron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nuevo</w:t>
            </w:r>
            <w:r w:rsidR="00E3197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punto</w:t>
            </w:r>
            <w:r w:rsidR="00E3197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de control dentro del procedimiento, </w:t>
            </w:r>
            <w:r w:rsidR="00E3197D">
              <w:rPr>
                <w:rFonts w:ascii="Arial" w:hAnsi="Arial" w:cs="Arial"/>
                <w:bCs/>
                <w:sz w:val="24"/>
                <w:szCs w:val="24"/>
              </w:rPr>
              <w:t xml:space="preserve">se actualizaron varias actividades, se incluyeron documentos relacionados, se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actualizó el control de firmas </w:t>
            </w:r>
          </w:p>
        </w:tc>
      </w:tr>
    </w:tbl>
    <w:p w14:paraId="673F9FB8" w14:textId="77777777" w:rsidR="00991744" w:rsidRPr="00D54C38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 </w:t>
      </w:r>
    </w:p>
    <w:p w14:paraId="1ABA7C9C" w14:textId="3C4F5B7D" w:rsidR="003B7FA5" w:rsidRPr="00D54C38" w:rsidRDefault="00991744" w:rsidP="003B7FA5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D54C38">
        <w:rPr>
          <w:rFonts w:ascii="Arial" w:hAnsi="Arial" w:cs="Arial"/>
          <w:b/>
          <w:sz w:val="24"/>
          <w:szCs w:val="24"/>
        </w:rPr>
        <w:t xml:space="preserve">CONTROL DE FIRMAS </w:t>
      </w:r>
    </w:p>
    <w:p w14:paraId="4B759065" w14:textId="77777777" w:rsidR="003B7FA5" w:rsidRPr="00D54C38" w:rsidRDefault="003B7FA5" w:rsidP="003B7FA5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D54C38" w14:paraId="2A0FCAE5" w14:textId="77777777" w:rsidTr="00336DF2">
        <w:trPr>
          <w:trHeight w:val="2133"/>
        </w:trPr>
        <w:tc>
          <w:tcPr>
            <w:tcW w:w="3681" w:type="dxa"/>
          </w:tcPr>
          <w:p w14:paraId="2012D336" w14:textId="27C0AC7F" w:rsidR="00991744" w:rsidRPr="00D54C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 xml:space="preserve">Elaboró </w:t>
            </w:r>
          </w:p>
          <w:p w14:paraId="3E1FF264" w14:textId="77777777" w:rsidR="00991744" w:rsidRPr="00D54C38" w:rsidRDefault="00991744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9409B4" w14:textId="77777777" w:rsidR="00A13E0F" w:rsidRPr="00D54C38" w:rsidRDefault="00A13E0F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76D9415" w14:textId="77777777" w:rsidR="00A13E0F" w:rsidRPr="00D54C38" w:rsidRDefault="00A13E0F" w:rsidP="007434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>Leidy Tatiana Sierra Tache</w:t>
            </w:r>
          </w:p>
          <w:p w14:paraId="1FE2ADDE" w14:textId="77777777" w:rsidR="00454C31" w:rsidRDefault="00454C31" w:rsidP="007434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6CE9E0" w14:textId="77777777" w:rsidR="007D495C" w:rsidRPr="00D54C38" w:rsidRDefault="007D495C" w:rsidP="007D495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Ingrid Johana Maldonado</w:t>
            </w:r>
          </w:p>
          <w:p w14:paraId="0ACD2332" w14:textId="496713A7" w:rsidR="00A13E0F" w:rsidRPr="00D54C38" w:rsidRDefault="00A13E0F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ACBDD2C" w14:textId="77777777" w:rsidR="00991744" w:rsidRPr="00D54C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>Cargo</w:t>
            </w:r>
          </w:p>
          <w:p w14:paraId="19DB8DC9" w14:textId="77777777" w:rsidR="00A13E0F" w:rsidRPr="00D54C38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9AF4E4" w14:textId="77777777" w:rsidR="00A13E0F" w:rsidRPr="00D54C38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>Profesional Subdirección Logística</w:t>
            </w:r>
          </w:p>
          <w:p w14:paraId="42F42D10" w14:textId="77777777" w:rsidR="00A13E0F" w:rsidRPr="00D54C38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F60072" w14:textId="54030F63" w:rsidR="00336DF2" w:rsidRPr="00D54C38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>Profesional Subdirección Logística</w:t>
            </w:r>
          </w:p>
        </w:tc>
        <w:tc>
          <w:tcPr>
            <w:tcW w:w="2763" w:type="dxa"/>
          </w:tcPr>
          <w:p w14:paraId="16770E60" w14:textId="77777777" w:rsidR="00991744" w:rsidRPr="00D54C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7E773A69" w14:textId="77777777" w:rsidR="006F2107" w:rsidRPr="00D54C38" w:rsidRDefault="006F210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820E79" w14:textId="79E44F63" w:rsidR="00D4084D" w:rsidRDefault="00170C60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516FAFD2" w14:textId="77777777" w:rsidR="00D4084D" w:rsidRDefault="00D4084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A96E6B" w14:textId="57154195" w:rsidR="00911F66" w:rsidRDefault="00911F66" w:rsidP="00911F6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99D6DA" w14:textId="77777777" w:rsidR="00170C60" w:rsidRDefault="00170C60" w:rsidP="00170C6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007BD7BB" w14:textId="5324E4B7" w:rsidR="00D4084D" w:rsidRPr="00D54C38" w:rsidRDefault="00D4084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744" w:rsidRPr="00D54C38" w14:paraId="5F610864" w14:textId="77777777" w:rsidTr="00A13E0F">
        <w:trPr>
          <w:trHeight w:val="1031"/>
        </w:trPr>
        <w:tc>
          <w:tcPr>
            <w:tcW w:w="3681" w:type="dxa"/>
          </w:tcPr>
          <w:p w14:paraId="5E7C5BB3" w14:textId="7487E45E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4C38">
              <w:rPr>
                <w:rFonts w:ascii="Arial" w:hAnsi="Arial" w:cs="Arial"/>
                <w:color w:val="000000" w:themeColor="text1"/>
                <w:sz w:val="24"/>
                <w:szCs w:val="24"/>
              </w:rPr>
              <w:t>Revis</w:t>
            </w:r>
            <w:r w:rsidR="00336DF2">
              <w:rPr>
                <w:rFonts w:ascii="Arial" w:hAnsi="Arial" w:cs="Arial"/>
                <w:color w:val="000000" w:themeColor="text1"/>
                <w:sz w:val="24"/>
                <w:szCs w:val="24"/>
              </w:rPr>
              <w:t>ó</w:t>
            </w:r>
          </w:p>
          <w:p w14:paraId="2423E2D0" w14:textId="0FC0F96B" w:rsidR="00454C31" w:rsidRDefault="00454C3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0A892E" w14:textId="77777777" w:rsidR="00454C31" w:rsidRDefault="00454C31" w:rsidP="00454C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4C38">
              <w:rPr>
                <w:rFonts w:ascii="Arial" w:hAnsi="Arial" w:cs="Arial"/>
                <w:color w:val="000000" w:themeColor="text1"/>
                <w:sz w:val="24"/>
                <w:szCs w:val="24"/>
              </w:rPr>
              <w:t>Luis Enrique Ortiz</w:t>
            </w:r>
          </w:p>
          <w:p w14:paraId="72BC2EB9" w14:textId="77777777" w:rsidR="001A5244" w:rsidRDefault="001A5244" w:rsidP="00454C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0DAB77" w14:textId="77777777" w:rsidR="001A5244" w:rsidRDefault="001A5244" w:rsidP="00454C3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2D25A8" w14:textId="5627E1CF" w:rsidR="00454C31" w:rsidRPr="00D54C38" w:rsidRDefault="007D495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Jazmín Roció Fernández</w:t>
            </w:r>
          </w:p>
          <w:p w14:paraId="3DF302C3" w14:textId="77777777" w:rsidR="00A13E0F" w:rsidRPr="00D54C38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3CF506" w14:textId="77777777" w:rsidR="007D495C" w:rsidRDefault="007D495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CBACA3" w14:textId="530EA0D5" w:rsidR="00454C31" w:rsidRDefault="001A52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Adriana Salom Viecco</w:t>
            </w:r>
          </w:p>
          <w:p w14:paraId="63D6DC02" w14:textId="65F960D1" w:rsidR="00A13E0F" w:rsidRPr="00D54C38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50" w:type="dxa"/>
          </w:tcPr>
          <w:p w14:paraId="44C32DD7" w14:textId="539871C1" w:rsidR="00991744" w:rsidRPr="00D54C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4C38">
              <w:rPr>
                <w:rFonts w:ascii="Arial" w:hAnsi="Arial" w:cs="Arial"/>
                <w:color w:val="000000" w:themeColor="text1"/>
                <w:sz w:val="24"/>
                <w:szCs w:val="24"/>
              </w:rPr>
              <w:t>Cargo</w:t>
            </w:r>
          </w:p>
          <w:p w14:paraId="0C921199" w14:textId="7D9ED683" w:rsidR="00A13E0F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D3E04E3" w14:textId="77777777" w:rsidR="00454C31" w:rsidRPr="00D54C38" w:rsidRDefault="00454C31" w:rsidP="00454C3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4C38">
              <w:rPr>
                <w:rFonts w:ascii="Arial" w:hAnsi="Arial" w:cs="Arial"/>
                <w:color w:val="000000" w:themeColor="text1"/>
                <w:sz w:val="24"/>
                <w:szCs w:val="24"/>
              </w:rPr>
              <w:t>Personal Uniformado de la Subdirección Logística</w:t>
            </w:r>
          </w:p>
          <w:p w14:paraId="4835DB66" w14:textId="77777777" w:rsidR="00454C31" w:rsidRDefault="00454C3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EAD75CF" w14:textId="77777777" w:rsidR="001A5244" w:rsidRPr="00D54C38" w:rsidRDefault="001A5244" w:rsidP="001A52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>Profesional Subdirección Logística</w:t>
            </w:r>
          </w:p>
          <w:p w14:paraId="6099D20C" w14:textId="77777777" w:rsidR="001A5244" w:rsidRDefault="001A52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300BDEC" w14:textId="12920D1C" w:rsidR="00202E4B" w:rsidRPr="00D54C38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4C38">
              <w:rPr>
                <w:rFonts w:ascii="Arial" w:hAnsi="Arial" w:cs="Arial"/>
                <w:color w:val="000000" w:themeColor="text1"/>
                <w:sz w:val="24"/>
                <w:szCs w:val="24"/>
              </w:rPr>
              <w:t>Contratista profesional OAP – Mejora Continua</w:t>
            </w:r>
          </w:p>
        </w:tc>
        <w:tc>
          <w:tcPr>
            <w:tcW w:w="2763" w:type="dxa"/>
          </w:tcPr>
          <w:p w14:paraId="05FDBBA4" w14:textId="05F5B6CD" w:rsidR="00911F66" w:rsidRDefault="00991744" w:rsidP="00911F6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14:paraId="440D19BC" w14:textId="6581CF03" w:rsidR="0085165C" w:rsidRDefault="0085165C" w:rsidP="00F332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D462F5" w14:textId="77777777" w:rsidR="00170C60" w:rsidRDefault="00170C60" w:rsidP="00170C6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28A793B1" w14:textId="3FEF96C8" w:rsidR="00566EBE" w:rsidRDefault="00566EBE" w:rsidP="00F332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8F1650" w14:textId="77777777" w:rsidR="007B6030" w:rsidRDefault="007B6030" w:rsidP="00F332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E50ADA" w14:textId="77777777" w:rsidR="00170C60" w:rsidRDefault="00170C60" w:rsidP="00170C6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0E339433" w14:textId="657857B0" w:rsidR="00911F66" w:rsidRDefault="00911F66" w:rsidP="00911F6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DE0B3D" w14:textId="77777777" w:rsidR="00170C60" w:rsidRDefault="00170C60" w:rsidP="00911F6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DE095E" w14:textId="77777777" w:rsidR="00170C60" w:rsidRDefault="00170C60" w:rsidP="00170C6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5E82EA3D" w14:textId="2362CCE8" w:rsidR="00D4084D" w:rsidRPr="00D54C38" w:rsidRDefault="00D4084D" w:rsidP="00F332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744" w:rsidRPr="00D54C38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500864AD" w:rsidR="00991744" w:rsidRPr="00D54C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4C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Aprobó </w:t>
            </w:r>
          </w:p>
          <w:p w14:paraId="7DC78004" w14:textId="77777777" w:rsidR="00991744" w:rsidRPr="00D54C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C75524F" w14:textId="312CCDF4" w:rsidR="00A13E0F" w:rsidRPr="00D54C38" w:rsidRDefault="001A52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Norma Cecilia Sánchez Sandino</w:t>
            </w:r>
          </w:p>
        </w:tc>
        <w:tc>
          <w:tcPr>
            <w:tcW w:w="3750" w:type="dxa"/>
          </w:tcPr>
          <w:p w14:paraId="6BE38806" w14:textId="77777777" w:rsidR="00991744" w:rsidRPr="00D54C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4C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Cargo </w:t>
            </w:r>
          </w:p>
          <w:p w14:paraId="12E63A9B" w14:textId="77777777" w:rsidR="00991744" w:rsidRPr="00D54C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562F97E" w14:textId="618E3BD0" w:rsidR="00991744" w:rsidRPr="00D54C38" w:rsidRDefault="00A13E0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54C38">
              <w:rPr>
                <w:rFonts w:ascii="Arial" w:hAnsi="Arial" w:cs="Arial"/>
                <w:color w:val="000000" w:themeColor="text1"/>
                <w:sz w:val="24"/>
                <w:szCs w:val="24"/>
              </w:rPr>
              <w:t>Subdirectora Logística</w:t>
            </w:r>
          </w:p>
        </w:tc>
        <w:tc>
          <w:tcPr>
            <w:tcW w:w="2763" w:type="dxa"/>
          </w:tcPr>
          <w:p w14:paraId="1E69983D" w14:textId="22B86D3E" w:rsidR="00911F66" w:rsidRDefault="00991744" w:rsidP="00911F6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4C38"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14:paraId="6D9F3562" w14:textId="77777777" w:rsidR="00170C60" w:rsidRDefault="00170C60" w:rsidP="00911F6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61F67B" w14:textId="77777777" w:rsidR="00170C60" w:rsidRDefault="00170C60" w:rsidP="00170C60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610A1E8E" w14:textId="54C8DD64" w:rsidR="006F2107" w:rsidRPr="00D54C38" w:rsidRDefault="006F210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F6EB23" w14:textId="77777777" w:rsidR="003C639F" w:rsidRPr="00D54C38" w:rsidRDefault="003C639F" w:rsidP="003C639F">
      <w:pPr>
        <w:rPr>
          <w:sz w:val="24"/>
          <w:szCs w:val="24"/>
        </w:rPr>
      </w:pPr>
    </w:p>
    <w:p w14:paraId="1BA76609" w14:textId="77777777" w:rsidR="003C639F" w:rsidRPr="00D54C38" w:rsidRDefault="003C639F" w:rsidP="003C639F">
      <w:pPr>
        <w:rPr>
          <w:sz w:val="24"/>
          <w:szCs w:val="24"/>
        </w:rPr>
      </w:pPr>
    </w:p>
    <w:p w14:paraId="2E586147" w14:textId="77777777" w:rsidR="003C639F" w:rsidRPr="00D54C38" w:rsidRDefault="003C639F" w:rsidP="003C639F">
      <w:pPr>
        <w:rPr>
          <w:sz w:val="24"/>
          <w:szCs w:val="24"/>
        </w:rPr>
      </w:pPr>
    </w:p>
    <w:p w14:paraId="21FCC1BC" w14:textId="084AB379" w:rsidR="00F64AB9" w:rsidRPr="00F64AB9" w:rsidRDefault="00F64AB9" w:rsidP="00F64AB9">
      <w:pPr>
        <w:tabs>
          <w:tab w:val="left" w:pos="2850"/>
        </w:tabs>
      </w:pPr>
    </w:p>
    <w:sectPr w:rsidR="00F64AB9" w:rsidRPr="00F64AB9" w:rsidSect="00B457F2">
      <w:headerReference w:type="default" r:id="rId10"/>
      <w:footerReference w:type="default" r:id="rId11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4692" w14:textId="77777777" w:rsidR="00E84FFA" w:rsidRDefault="00E84FFA" w:rsidP="00B457F2">
      <w:pPr>
        <w:spacing w:after="0" w:line="240" w:lineRule="auto"/>
      </w:pPr>
      <w:r>
        <w:separator/>
      </w:r>
    </w:p>
  </w:endnote>
  <w:endnote w:type="continuationSeparator" w:id="0">
    <w:p w14:paraId="23CAEE2E" w14:textId="77777777" w:rsidR="00E84FFA" w:rsidRDefault="00E84FFA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7B1D" w14:textId="77777777" w:rsidR="00E84FFA" w:rsidRDefault="00E84FFA" w:rsidP="00B457F2">
      <w:pPr>
        <w:spacing w:after="0" w:line="240" w:lineRule="auto"/>
      </w:pPr>
      <w:r>
        <w:separator/>
      </w:r>
    </w:p>
  </w:footnote>
  <w:footnote w:type="continuationSeparator" w:id="0">
    <w:p w14:paraId="25445445" w14:textId="77777777" w:rsidR="00E84FFA" w:rsidRDefault="00E84FFA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806F08">
      <w:trPr>
        <w:trHeight w:val="1260"/>
      </w:trPr>
      <w:tc>
        <w:tcPr>
          <w:tcW w:w="2268" w:type="dxa"/>
          <w:vAlign w:val="center"/>
        </w:tcPr>
        <w:p w14:paraId="342FD8CD" w14:textId="77777777" w:rsidR="00806F08" w:rsidRDefault="00806F08" w:rsidP="00806F08">
          <w:pPr>
            <w:pStyle w:val="Encabezado"/>
            <w:jc w:val="center"/>
            <w:rPr>
              <w:noProof/>
              <w:lang w:eastAsia="es-CO"/>
            </w:rPr>
          </w:pPr>
        </w:p>
        <w:p w14:paraId="68C1AA1F" w14:textId="5EE28C5E" w:rsidR="00FE4226" w:rsidRDefault="00FE4226" w:rsidP="00806F08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F1933B9">
                <wp:extent cx="773240" cy="628650"/>
                <wp:effectExtent l="0" t="0" r="8255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22" cy="633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1E4E9A" w14:textId="5A256C89" w:rsidR="00806F08" w:rsidRDefault="00806F08" w:rsidP="00806F08">
          <w:pPr>
            <w:pStyle w:val="Encabezado"/>
            <w:jc w:val="center"/>
          </w:pP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5F00E148" w:rsidR="00FE4226" w:rsidRPr="00F05203" w:rsidRDefault="00733E57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RECURSOS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3AFE92E7" w:rsidR="00FE4226" w:rsidRPr="00F75547" w:rsidRDefault="00733E57" w:rsidP="00FE4226">
          <w:pPr>
            <w:pStyle w:val="Encabezado"/>
            <w:jc w:val="center"/>
            <w:rPr>
              <w:sz w:val="24"/>
              <w:szCs w:val="24"/>
            </w:rPr>
          </w:pPr>
          <w:r w:rsidRPr="007D495C">
            <w:rPr>
              <w:rFonts w:ascii="Arial" w:hAnsi="Arial" w:cs="Arial"/>
              <w:b/>
              <w:sz w:val="24"/>
              <w:szCs w:val="24"/>
            </w:rPr>
            <w:t>S</w:t>
          </w:r>
          <w:r w:rsidR="009B326A" w:rsidRPr="007D495C">
            <w:rPr>
              <w:rFonts w:ascii="Arial" w:hAnsi="Arial" w:cs="Arial"/>
              <w:b/>
              <w:sz w:val="24"/>
              <w:szCs w:val="24"/>
            </w:rPr>
            <w:t>UMINISTRO</w:t>
          </w:r>
          <w:r w:rsidR="003E5078" w:rsidRPr="007D495C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7D495C">
            <w:rPr>
              <w:rFonts w:ascii="Arial" w:hAnsi="Arial" w:cs="Arial"/>
              <w:b/>
              <w:sz w:val="24"/>
              <w:szCs w:val="24"/>
            </w:rPr>
            <w:t xml:space="preserve">DE COMBUSTIBLE </w:t>
          </w:r>
          <w:r w:rsidR="003E5078" w:rsidRPr="007D495C">
            <w:rPr>
              <w:rFonts w:ascii="Arial" w:hAnsi="Arial" w:cs="Arial"/>
              <w:b/>
              <w:sz w:val="24"/>
              <w:szCs w:val="24"/>
            </w:rPr>
            <w:t>PARA</w:t>
          </w:r>
          <w:r w:rsidRPr="007D495C">
            <w:rPr>
              <w:rFonts w:ascii="Arial" w:hAnsi="Arial" w:cs="Arial"/>
              <w:b/>
              <w:sz w:val="24"/>
              <w:szCs w:val="24"/>
            </w:rPr>
            <w:t xml:space="preserve"> LOS VEHÍCULOS DEL PARQUE AUTOMOTOR</w:t>
          </w:r>
          <w:r w:rsidR="003E5078" w:rsidRPr="007D495C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404731" w:rsidRPr="007D495C">
            <w:rPr>
              <w:rFonts w:ascii="Arial" w:hAnsi="Arial" w:cs="Arial"/>
              <w:b/>
              <w:sz w:val="24"/>
              <w:szCs w:val="24"/>
            </w:rPr>
            <w:t xml:space="preserve">Y </w:t>
          </w:r>
          <w:r w:rsidR="003E5078" w:rsidRPr="007D495C">
            <w:rPr>
              <w:rFonts w:ascii="Arial" w:hAnsi="Arial" w:cs="Arial"/>
              <w:b/>
              <w:sz w:val="24"/>
              <w:szCs w:val="24"/>
            </w:rPr>
            <w:t>REPORTE DE NOVEDADES</w:t>
          </w:r>
          <w:r w:rsidR="003E5078" w:rsidRPr="008B2E5A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2289" w:type="dxa"/>
        </w:tcPr>
        <w:p w14:paraId="64C13AD2" w14:textId="77777777" w:rsidR="00806F08" w:rsidRDefault="00806F08" w:rsidP="00FE4226">
          <w:pPr>
            <w:rPr>
              <w:rFonts w:ascii="Arial" w:hAnsi="Arial" w:cs="Arial"/>
              <w:sz w:val="20"/>
              <w:szCs w:val="20"/>
            </w:rPr>
          </w:pPr>
        </w:p>
        <w:p w14:paraId="16C00731" w14:textId="77777777" w:rsidR="0064332D" w:rsidRDefault="0064332D" w:rsidP="00FE4226">
          <w:pPr>
            <w:rPr>
              <w:rFonts w:ascii="Arial" w:hAnsi="Arial" w:cs="Arial"/>
              <w:sz w:val="20"/>
              <w:szCs w:val="20"/>
            </w:rPr>
          </w:pPr>
        </w:p>
        <w:p w14:paraId="238AB7A4" w14:textId="4ACFA61F" w:rsidR="00FE4226" w:rsidRPr="007D495C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7D495C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D07CDC" w:rsidRPr="007D495C">
            <w:rPr>
              <w:rFonts w:ascii="Arial" w:hAnsi="Arial" w:cs="Arial"/>
              <w:sz w:val="20"/>
              <w:szCs w:val="20"/>
            </w:rPr>
            <w:t>GR-PR27</w:t>
          </w:r>
        </w:p>
        <w:p w14:paraId="1BB3C68D" w14:textId="3024889C" w:rsidR="00FE4226" w:rsidRPr="007D495C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7D495C">
            <w:rPr>
              <w:rFonts w:ascii="Arial" w:hAnsi="Arial" w:cs="Arial"/>
              <w:sz w:val="20"/>
              <w:szCs w:val="20"/>
            </w:rPr>
            <w:t>Versión:0</w:t>
          </w:r>
          <w:r w:rsidR="00E81C32" w:rsidRPr="007D495C">
            <w:rPr>
              <w:rFonts w:ascii="Arial" w:hAnsi="Arial" w:cs="Arial"/>
              <w:sz w:val="20"/>
              <w:szCs w:val="20"/>
            </w:rPr>
            <w:t>2</w:t>
          </w:r>
        </w:p>
        <w:p w14:paraId="5AD4DCFF" w14:textId="24DBD56A" w:rsidR="00FE4226" w:rsidRPr="007D495C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7D495C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C029EF" w:rsidRPr="007D495C">
            <w:rPr>
              <w:rFonts w:ascii="Arial" w:hAnsi="Arial" w:cs="Arial"/>
              <w:sz w:val="20"/>
              <w:szCs w:val="20"/>
            </w:rPr>
            <w:t>1</w:t>
          </w:r>
          <w:r w:rsidR="007B6030">
            <w:rPr>
              <w:rFonts w:ascii="Arial" w:hAnsi="Arial" w:cs="Arial"/>
              <w:sz w:val="20"/>
              <w:szCs w:val="20"/>
            </w:rPr>
            <w:t>1</w:t>
          </w:r>
          <w:r w:rsidR="00D07CDC" w:rsidRPr="007D495C">
            <w:rPr>
              <w:rFonts w:ascii="Arial" w:hAnsi="Arial" w:cs="Arial"/>
              <w:sz w:val="20"/>
              <w:szCs w:val="20"/>
            </w:rPr>
            <w:t>/</w:t>
          </w:r>
          <w:r w:rsidR="00C029EF" w:rsidRPr="007D495C">
            <w:rPr>
              <w:rFonts w:ascii="Arial" w:hAnsi="Arial" w:cs="Arial"/>
              <w:sz w:val="20"/>
              <w:szCs w:val="20"/>
            </w:rPr>
            <w:t>0</w:t>
          </w:r>
          <w:r w:rsidR="007B6030">
            <w:rPr>
              <w:rFonts w:ascii="Arial" w:hAnsi="Arial" w:cs="Arial"/>
              <w:sz w:val="20"/>
              <w:szCs w:val="20"/>
            </w:rPr>
            <w:t>8</w:t>
          </w:r>
          <w:r w:rsidR="00D07CDC" w:rsidRPr="007D495C">
            <w:rPr>
              <w:rFonts w:ascii="Arial" w:hAnsi="Arial" w:cs="Arial"/>
              <w:sz w:val="20"/>
              <w:szCs w:val="20"/>
            </w:rPr>
            <w:t>/</w:t>
          </w:r>
          <w:r w:rsidR="00C029EF" w:rsidRPr="007D495C">
            <w:rPr>
              <w:rFonts w:ascii="Arial" w:hAnsi="Arial" w:cs="Arial"/>
              <w:sz w:val="20"/>
              <w:szCs w:val="20"/>
            </w:rPr>
            <w:t>2023</w:t>
          </w:r>
        </w:p>
        <w:p w14:paraId="332F114F" w14:textId="7F39E5F9" w:rsidR="00FE4226" w:rsidRDefault="00FE4226" w:rsidP="00FE4226">
          <w:pPr>
            <w:pStyle w:val="Encabezado"/>
          </w:pPr>
          <w:r w:rsidRPr="007D495C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D495C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D495C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D495C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566EBE">
            <w:rPr>
              <w:rFonts w:ascii="Arial" w:hAnsi="Arial" w:cs="Arial"/>
              <w:b/>
              <w:bCs/>
              <w:noProof/>
              <w:sz w:val="20"/>
              <w:szCs w:val="20"/>
            </w:rPr>
            <w:t>8</w:t>
          </w:r>
          <w:r w:rsidRPr="007D495C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D495C">
            <w:rPr>
              <w:rFonts w:ascii="Arial" w:hAnsi="Arial" w:cs="Arial"/>
              <w:sz w:val="20"/>
              <w:szCs w:val="20"/>
            </w:rPr>
            <w:t xml:space="preserve"> de </w:t>
          </w:r>
          <w:r w:rsidRPr="007D495C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D495C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D495C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566EBE">
            <w:rPr>
              <w:rFonts w:ascii="Arial" w:hAnsi="Arial" w:cs="Arial"/>
              <w:b/>
              <w:bCs/>
              <w:noProof/>
              <w:sz w:val="20"/>
              <w:szCs w:val="20"/>
            </w:rPr>
            <w:t>8</w:t>
          </w:r>
          <w:r w:rsidRPr="007D495C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E24"/>
    <w:multiLevelType w:val="multilevel"/>
    <w:tmpl w:val="49AE19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AC45EE2"/>
    <w:multiLevelType w:val="multilevel"/>
    <w:tmpl w:val="A16067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7FDA2A30"/>
    <w:multiLevelType w:val="hybridMultilevel"/>
    <w:tmpl w:val="7604ECE6"/>
    <w:lvl w:ilvl="0" w:tplc="648E0E1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9948639">
    <w:abstractNumId w:val="7"/>
  </w:num>
  <w:num w:numId="2" w16cid:durableId="1851985788">
    <w:abstractNumId w:val="5"/>
  </w:num>
  <w:num w:numId="3" w16cid:durableId="905526632">
    <w:abstractNumId w:val="11"/>
  </w:num>
  <w:num w:numId="4" w16cid:durableId="1374502989">
    <w:abstractNumId w:val="6"/>
  </w:num>
  <w:num w:numId="5" w16cid:durableId="30229382">
    <w:abstractNumId w:val="4"/>
  </w:num>
  <w:num w:numId="6" w16cid:durableId="1959598770">
    <w:abstractNumId w:val="10"/>
  </w:num>
  <w:num w:numId="7" w16cid:durableId="2011251854">
    <w:abstractNumId w:val="3"/>
  </w:num>
  <w:num w:numId="8" w16cid:durableId="2146046155">
    <w:abstractNumId w:val="2"/>
  </w:num>
  <w:num w:numId="9" w16cid:durableId="917981410">
    <w:abstractNumId w:val="1"/>
  </w:num>
  <w:num w:numId="10" w16cid:durableId="1502312540">
    <w:abstractNumId w:val="9"/>
  </w:num>
  <w:num w:numId="11" w16cid:durableId="868297315">
    <w:abstractNumId w:val="12"/>
  </w:num>
  <w:num w:numId="12" w16cid:durableId="58406645">
    <w:abstractNumId w:val="0"/>
  </w:num>
  <w:num w:numId="13" w16cid:durableId="675962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7D6A"/>
    <w:rsid w:val="00017F07"/>
    <w:rsid w:val="000210DB"/>
    <w:rsid w:val="000266AF"/>
    <w:rsid w:val="00031C58"/>
    <w:rsid w:val="00050FEC"/>
    <w:rsid w:val="0005407E"/>
    <w:rsid w:val="00060742"/>
    <w:rsid w:val="00072037"/>
    <w:rsid w:val="00072476"/>
    <w:rsid w:val="00076CBA"/>
    <w:rsid w:val="00096846"/>
    <w:rsid w:val="000D4FDA"/>
    <w:rsid w:val="000D7B6F"/>
    <w:rsid w:val="00134EA6"/>
    <w:rsid w:val="00170C60"/>
    <w:rsid w:val="001A5244"/>
    <w:rsid w:val="001B14C0"/>
    <w:rsid w:val="001C2804"/>
    <w:rsid w:val="001D1257"/>
    <w:rsid w:val="001D1587"/>
    <w:rsid w:val="001E0CCB"/>
    <w:rsid w:val="001E4982"/>
    <w:rsid w:val="00202E4B"/>
    <w:rsid w:val="002066A7"/>
    <w:rsid w:val="002335FE"/>
    <w:rsid w:val="00235430"/>
    <w:rsid w:val="00265506"/>
    <w:rsid w:val="002852DE"/>
    <w:rsid w:val="002A7EA5"/>
    <w:rsid w:val="002F4D18"/>
    <w:rsid w:val="002F5BF9"/>
    <w:rsid w:val="002F7B44"/>
    <w:rsid w:val="00325921"/>
    <w:rsid w:val="00334834"/>
    <w:rsid w:val="00336DF2"/>
    <w:rsid w:val="003435B1"/>
    <w:rsid w:val="00352125"/>
    <w:rsid w:val="003566FB"/>
    <w:rsid w:val="0037060B"/>
    <w:rsid w:val="003844CB"/>
    <w:rsid w:val="003A057C"/>
    <w:rsid w:val="003A41E4"/>
    <w:rsid w:val="003B7FA5"/>
    <w:rsid w:val="003C03BC"/>
    <w:rsid w:val="003C639F"/>
    <w:rsid w:val="003D0745"/>
    <w:rsid w:val="003D0D35"/>
    <w:rsid w:val="003D63A4"/>
    <w:rsid w:val="003E5078"/>
    <w:rsid w:val="003F5429"/>
    <w:rsid w:val="00404731"/>
    <w:rsid w:val="0040542C"/>
    <w:rsid w:val="00443A65"/>
    <w:rsid w:val="00447E0C"/>
    <w:rsid w:val="00451B13"/>
    <w:rsid w:val="00452E8B"/>
    <w:rsid w:val="00454C31"/>
    <w:rsid w:val="00460379"/>
    <w:rsid w:val="00471941"/>
    <w:rsid w:val="004A446B"/>
    <w:rsid w:val="004B3CB6"/>
    <w:rsid w:val="004E2E9F"/>
    <w:rsid w:val="005066A1"/>
    <w:rsid w:val="005079A3"/>
    <w:rsid w:val="00516799"/>
    <w:rsid w:val="00535B43"/>
    <w:rsid w:val="00540ED6"/>
    <w:rsid w:val="00566EBE"/>
    <w:rsid w:val="005725D4"/>
    <w:rsid w:val="00595590"/>
    <w:rsid w:val="005B03E6"/>
    <w:rsid w:val="005E7097"/>
    <w:rsid w:val="005F5D7C"/>
    <w:rsid w:val="00613F1E"/>
    <w:rsid w:val="00622A85"/>
    <w:rsid w:val="0064332D"/>
    <w:rsid w:val="00653E5F"/>
    <w:rsid w:val="00655954"/>
    <w:rsid w:val="00681CCF"/>
    <w:rsid w:val="00682BB9"/>
    <w:rsid w:val="00695AF3"/>
    <w:rsid w:val="006C063B"/>
    <w:rsid w:val="006E4C82"/>
    <w:rsid w:val="006F2107"/>
    <w:rsid w:val="006F591D"/>
    <w:rsid w:val="00711C4D"/>
    <w:rsid w:val="00717E78"/>
    <w:rsid w:val="00722F83"/>
    <w:rsid w:val="007247FF"/>
    <w:rsid w:val="00732D16"/>
    <w:rsid w:val="00733E57"/>
    <w:rsid w:val="00740188"/>
    <w:rsid w:val="007434A2"/>
    <w:rsid w:val="00751961"/>
    <w:rsid w:val="00763C6E"/>
    <w:rsid w:val="00786316"/>
    <w:rsid w:val="007B6030"/>
    <w:rsid w:val="007D495C"/>
    <w:rsid w:val="007D7364"/>
    <w:rsid w:val="00806F08"/>
    <w:rsid w:val="00813601"/>
    <w:rsid w:val="00826BDB"/>
    <w:rsid w:val="00845A9B"/>
    <w:rsid w:val="0085165C"/>
    <w:rsid w:val="00860C35"/>
    <w:rsid w:val="008762AF"/>
    <w:rsid w:val="00877FFA"/>
    <w:rsid w:val="0088502E"/>
    <w:rsid w:val="008970DB"/>
    <w:rsid w:val="008B2E5A"/>
    <w:rsid w:val="008B6A43"/>
    <w:rsid w:val="008C7EA6"/>
    <w:rsid w:val="008D04B1"/>
    <w:rsid w:val="008D173A"/>
    <w:rsid w:val="008E5D19"/>
    <w:rsid w:val="008E7011"/>
    <w:rsid w:val="008F5D1E"/>
    <w:rsid w:val="00911F66"/>
    <w:rsid w:val="009467C0"/>
    <w:rsid w:val="00961242"/>
    <w:rsid w:val="009715D6"/>
    <w:rsid w:val="009726CC"/>
    <w:rsid w:val="009752A0"/>
    <w:rsid w:val="00991744"/>
    <w:rsid w:val="00993B13"/>
    <w:rsid w:val="00996B41"/>
    <w:rsid w:val="009A1CDC"/>
    <w:rsid w:val="009B326A"/>
    <w:rsid w:val="009B43FC"/>
    <w:rsid w:val="009C0EE9"/>
    <w:rsid w:val="009C3A94"/>
    <w:rsid w:val="00A05E7C"/>
    <w:rsid w:val="00A11059"/>
    <w:rsid w:val="00A13E0F"/>
    <w:rsid w:val="00A86777"/>
    <w:rsid w:val="00AB7443"/>
    <w:rsid w:val="00AE35D9"/>
    <w:rsid w:val="00AF71E5"/>
    <w:rsid w:val="00B12932"/>
    <w:rsid w:val="00B25B3C"/>
    <w:rsid w:val="00B42AFE"/>
    <w:rsid w:val="00B457F2"/>
    <w:rsid w:val="00B5533A"/>
    <w:rsid w:val="00B83B58"/>
    <w:rsid w:val="00B86CE4"/>
    <w:rsid w:val="00B87862"/>
    <w:rsid w:val="00B91044"/>
    <w:rsid w:val="00BA3F58"/>
    <w:rsid w:val="00BB010C"/>
    <w:rsid w:val="00BB3F8D"/>
    <w:rsid w:val="00BD33D6"/>
    <w:rsid w:val="00BE333F"/>
    <w:rsid w:val="00BE411C"/>
    <w:rsid w:val="00BF2004"/>
    <w:rsid w:val="00C029EF"/>
    <w:rsid w:val="00C03023"/>
    <w:rsid w:val="00C26184"/>
    <w:rsid w:val="00C4116A"/>
    <w:rsid w:val="00C4119E"/>
    <w:rsid w:val="00C452A0"/>
    <w:rsid w:val="00C65728"/>
    <w:rsid w:val="00C76E9B"/>
    <w:rsid w:val="00C9704A"/>
    <w:rsid w:val="00CB3BD8"/>
    <w:rsid w:val="00CC3FBE"/>
    <w:rsid w:val="00CC6332"/>
    <w:rsid w:val="00CE2F71"/>
    <w:rsid w:val="00D07CDC"/>
    <w:rsid w:val="00D346B7"/>
    <w:rsid w:val="00D4084D"/>
    <w:rsid w:val="00D43F45"/>
    <w:rsid w:val="00D54C38"/>
    <w:rsid w:val="00D904E0"/>
    <w:rsid w:val="00D96D79"/>
    <w:rsid w:val="00DC586B"/>
    <w:rsid w:val="00DC5AD1"/>
    <w:rsid w:val="00DE17C4"/>
    <w:rsid w:val="00DE653F"/>
    <w:rsid w:val="00DF37CC"/>
    <w:rsid w:val="00DF5BB4"/>
    <w:rsid w:val="00E107BF"/>
    <w:rsid w:val="00E3197D"/>
    <w:rsid w:val="00E51DF1"/>
    <w:rsid w:val="00E52838"/>
    <w:rsid w:val="00E65BD4"/>
    <w:rsid w:val="00E81C32"/>
    <w:rsid w:val="00E82849"/>
    <w:rsid w:val="00E84FFA"/>
    <w:rsid w:val="00EB0712"/>
    <w:rsid w:val="00EC7FA1"/>
    <w:rsid w:val="00ED2292"/>
    <w:rsid w:val="00EF5347"/>
    <w:rsid w:val="00EF65CD"/>
    <w:rsid w:val="00F11813"/>
    <w:rsid w:val="00F1586B"/>
    <w:rsid w:val="00F22BE8"/>
    <w:rsid w:val="00F30B46"/>
    <w:rsid w:val="00F331C1"/>
    <w:rsid w:val="00F33223"/>
    <w:rsid w:val="00F64AB9"/>
    <w:rsid w:val="00F67AA5"/>
    <w:rsid w:val="00F7435E"/>
    <w:rsid w:val="00F82751"/>
    <w:rsid w:val="00F9294F"/>
    <w:rsid w:val="00F940A9"/>
    <w:rsid w:val="00FB74E6"/>
    <w:rsid w:val="00FD79C6"/>
    <w:rsid w:val="00FE4226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060742"/>
    <w:pPr>
      <w:widowControl w:val="0"/>
      <w:autoSpaceDE w:val="0"/>
      <w:autoSpaceDN w:val="0"/>
      <w:spacing w:after="0" w:line="240" w:lineRule="auto"/>
      <w:ind w:left="1086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0742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2F71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2F71"/>
    <w:rPr>
      <w:rFonts w:ascii="Tahoma" w:eastAsia="Tahoma" w:hAnsi="Tahoma" w:cs="Tahom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B74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744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F4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salogistica@bomberos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99D8-CE08-48BD-AF65-1C879844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1247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Jazmin Rocio Fernandez Rojas</cp:lastModifiedBy>
  <cp:revision>2</cp:revision>
  <cp:lastPrinted>2023-08-09T01:13:00Z</cp:lastPrinted>
  <dcterms:created xsi:type="dcterms:W3CDTF">2023-08-09T01:16:00Z</dcterms:created>
  <dcterms:modified xsi:type="dcterms:W3CDTF">2023-08-09T01:16:00Z</dcterms:modified>
</cp:coreProperties>
</file>