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732E" w14:textId="77777777" w:rsidR="00E51DF1" w:rsidRPr="00500AA0" w:rsidRDefault="00E51DF1" w:rsidP="005F6E29">
      <w:pPr>
        <w:pStyle w:val="Prrafodelista"/>
        <w:numPr>
          <w:ilvl w:val="0"/>
          <w:numId w:val="1"/>
        </w:numPr>
        <w:spacing w:after="0" w:line="240" w:lineRule="auto"/>
        <w:ind w:left="284" w:hanging="284"/>
        <w:jc w:val="both"/>
        <w:rPr>
          <w:rFonts w:ascii="Arial" w:hAnsi="Arial" w:cs="Arial"/>
          <w:b/>
          <w:sz w:val="20"/>
          <w:szCs w:val="20"/>
        </w:rPr>
      </w:pPr>
      <w:r w:rsidRPr="00500AA0">
        <w:rPr>
          <w:rFonts w:ascii="Arial" w:hAnsi="Arial" w:cs="Arial"/>
          <w:b/>
          <w:sz w:val="20"/>
          <w:szCs w:val="20"/>
        </w:rPr>
        <w:t>RESPONSABLE (</w:t>
      </w:r>
      <w:r w:rsidR="00F22BE8" w:rsidRPr="00500AA0">
        <w:rPr>
          <w:rFonts w:ascii="Arial" w:hAnsi="Arial" w:cs="Arial"/>
          <w:b/>
          <w:sz w:val="20"/>
          <w:szCs w:val="20"/>
        </w:rPr>
        <w:t>ÁREA</w:t>
      </w:r>
      <w:r w:rsidRPr="00500AA0">
        <w:rPr>
          <w:rFonts w:ascii="Arial" w:hAnsi="Arial" w:cs="Arial"/>
          <w:b/>
          <w:sz w:val="20"/>
          <w:szCs w:val="20"/>
        </w:rPr>
        <w:t>)</w:t>
      </w:r>
    </w:p>
    <w:p w14:paraId="24F679B7" w14:textId="77777777" w:rsidR="00352125" w:rsidRDefault="00B43B51" w:rsidP="005F6E29">
      <w:pPr>
        <w:spacing w:after="0" w:line="240" w:lineRule="auto"/>
        <w:jc w:val="both"/>
        <w:rPr>
          <w:rFonts w:ascii="Arial" w:hAnsi="Arial" w:cs="Arial"/>
          <w:sz w:val="20"/>
          <w:szCs w:val="20"/>
        </w:rPr>
      </w:pPr>
      <w:r w:rsidRPr="00500AA0">
        <w:rPr>
          <w:rFonts w:ascii="Arial" w:hAnsi="Arial" w:cs="Arial"/>
          <w:sz w:val="20"/>
          <w:szCs w:val="20"/>
        </w:rPr>
        <w:t>Subdirección de Gestión Corporativa</w:t>
      </w:r>
    </w:p>
    <w:p w14:paraId="3F646D36" w14:textId="77777777" w:rsidR="00BD0018" w:rsidRPr="00500AA0" w:rsidRDefault="00BD0018" w:rsidP="005F6E29">
      <w:pPr>
        <w:spacing w:after="0" w:line="240" w:lineRule="auto"/>
        <w:jc w:val="both"/>
        <w:rPr>
          <w:rFonts w:ascii="Arial" w:hAnsi="Arial" w:cs="Arial"/>
          <w:sz w:val="20"/>
          <w:szCs w:val="20"/>
        </w:rPr>
      </w:pPr>
    </w:p>
    <w:p w14:paraId="1EA81855" w14:textId="77777777" w:rsidR="00B457F2" w:rsidRPr="00500AA0" w:rsidRDefault="00B457F2" w:rsidP="005F6E29">
      <w:pPr>
        <w:pStyle w:val="Prrafodelista"/>
        <w:numPr>
          <w:ilvl w:val="0"/>
          <w:numId w:val="1"/>
        </w:numPr>
        <w:tabs>
          <w:tab w:val="left" w:pos="284"/>
        </w:tabs>
        <w:spacing w:after="0" w:line="240" w:lineRule="auto"/>
        <w:ind w:left="0" w:firstLine="0"/>
        <w:jc w:val="both"/>
        <w:rPr>
          <w:rFonts w:ascii="Arial" w:hAnsi="Arial" w:cs="Arial"/>
          <w:b/>
          <w:sz w:val="20"/>
          <w:szCs w:val="20"/>
        </w:rPr>
      </w:pPr>
      <w:r w:rsidRPr="00500AA0">
        <w:rPr>
          <w:rFonts w:ascii="Arial" w:hAnsi="Arial" w:cs="Arial"/>
          <w:b/>
          <w:sz w:val="20"/>
          <w:szCs w:val="20"/>
        </w:rPr>
        <w:t>OBJETIVO</w:t>
      </w:r>
    </w:p>
    <w:p w14:paraId="162E2583" w14:textId="06ADEE8F" w:rsidR="00F64E1A" w:rsidRDefault="00F64E1A" w:rsidP="005F6E29">
      <w:pPr>
        <w:spacing w:after="0" w:line="240" w:lineRule="auto"/>
        <w:jc w:val="both"/>
        <w:rPr>
          <w:rFonts w:ascii="Arial" w:hAnsi="Arial" w:cs="Arial"/>
          <w:sz w:val="20"/>
          <w:szCs w:val="20"/>
        </w:rPr>
      </w:pPr>
      <w:r w:rsidRPr="00500AA0">
        <w:rPr>
          <w:rFonts w:ascii="Arial" w:hAnsi="Arial" w:cs="Arial"/>
          <w:sz w:val="20"/>
          <w:szCs w:val="20"/>
        </w:rPr>
        <w:t>Verificar físicamente los bienes o elementos de la Unidad Administrativa Especial Cuerpo Oficial de Bomberos en los almacenes, bodegas, áreas y dependencias, que están a cargo de servidores públicos, contratistas, terceros, usuarios, para confrontar y conciliar las existencias reales contra los registros de las bases de datos del Área de Inventarios y el área contable; con el fin de comprobar la existencia, clasificar, analizar y evaluar el estado de los bienes y determinar si hay bienes sobrantes y/o posibles faltantes.</w:t>
      </w:r>
    </w:p>
    <w:p w14:paraId="488BA8A6" w14:textId="77777777" w:rsidR="00BD0018" w:rsidRPr="00500AA0" w:rsidRDefault="00BD0018" w:rsidP="005F6E29">
      <w:pPr>
        <w:spacing w:after="0" w:line="240" w:lineRule="auto"/>
        <w:jc w:val="both"/>
        <w:rPr>
          <w:rFonts w:ascii="Arial" w:hAnsi="Arial" w:cs="Arial"/>
          <w:b/>
          <w:sz w:val="20"/>
          <w:szCs w:val="20"/>
        </w:rPr>
      </w:pPr>
    </w:p>
    <w:p w14:paraId="0361D954" w14:textId="77777777" w:rsidR="00E51DF1" w:rsidRPr="00500AA0" w:rsidRDefault="00B457F2" w:rsidP="005F6E29">
      <w:pPr>
        <w:pStyle w:val="Prrafodelista"/>
        <w:numPr>
          <w:ilvl w:val="0"/>
          <w:numId w:val="1"/>
        </w:numPr>
        <w:spacing w:after="0" w:line="240" w:lineRule="auto"/>
        <w:ind w:left="284" w:hanging="284"/>
        <w:jc w:val="both"/>
        <w:rPr>
          <w:rFonts w:ascii="Arial" w:hAnsi="Arial" w:cs="Arial"/>
          <w:b/>
          <w:sz w:val="20"/>
          <w:szCs w:val="20"/>
        </w:rPr>
      </w:pPr>
      <w:r w:rsidRPr="00500AA0">
        <w:rPr>
          <w:rFonts w:ascii="Arial" w:hAnsi="Arial" w:cs="Arial"/>
          <w:b/>
          <w:sz w:val="20"/>
          <w:szCs w:val="20"/>
        </w:rPr>
        <w:t>ALCANCE</w:t>
      </w:r>
    </w:p>
    <w:p w14:paraId="7D32EB1E" w14:textId="78069A03" w:rsidR="00316094" w:rsidRDefault="00F64E1A" w:rsidP="005F6E29">
      <w:pPr>
        <w:spacing w:after="0" w:line="240" w:lineRule="auto"/>
        <w:jc w:val="both"/>
        <w:rPr>
          <w:rFonts w:ascii="Arial" w:hAnsi="Arial" w:cs="Arial"/>
          <w:sz w:val="20"/>
          <w:szCs w:val="20"/>
        </w:rPr>
      </w:pPr>
      <w:r w:rsidRPr="00500AA0">
        <w:rPr>
          <w:rFonts w:ascii="Arial" w:hAnsi="Arial" w:cs="Arial"/>
          <w:sz w:val="20"/>
          <w:szCs w:val="20"/>
        </w:rPr>
        <w:t xml:space="preserve">Aplica desde la Planeación de la toma física hasta el cierre, actualización de información en el programa contable de la entidad e Informe Final de la Toma Física; también incluye realizar el archivo de los documentos asociados al procedimiento como lo establece el Subsistema de Gestión Documental de la Entidad y acciones posteriores con la información recolectada. </w:t>
      </w:r>
    </w:p>
    <w:p w14:paraId="254820A6" w14:textId="77777777" w:rsidR="00BD0018" w:rsidRPr="00500AA0" w:rsidRDefault="00BD0018" w:rsidP="005F6E29">
      <w:pPr>
        <w:spacing w:after="0" w:line="240" w:lineRule="auto"/>
        <w:jc w:val="both"/>
        <w:rPr>
          <w:rFonts w:ascii="Arial" w:hAnsi="Arial" w:cs="Arial"/>
          <w:sz w:val="20"/>
          <w:szCs w:val="20"/>
        </w:rPr>
      </w:pPr>
    </w:p>
    <w:p w14:paraId="2572E60C" w14:textId="77777777" w:rsidR="00F64E1A" w:rsidRPr="00500AA0" w:rsidRDefault="00B457F2" w:rsidP="005F6E29">
      <w:pPr>
        <w:pStyle w:val="Prrafodelista"/>
        <w:numPr>
          <w:ilvl w:val="0"/>
          <w:numId w:val="1"/>
        </w:numPr>
        <w:spacing w:after="0" w:line="240" w:lineRule="auto"/>
        <w:ind w:left="284" w:hanging="284"/>
        <w:jc w:val="both"/>
        <w:rPr>
          <w:rFonts w:ascii="Arial" w:hAnsi="Arial" w:cs="Arial"/>
          <w:b/>
          <w:sz w:val="20"/>
          <w:szCs w:val="20"/>
        </w:rPr>
      </w:pPr>
      <w:r w:rsidRPr="00500AA0">
        <w:rPr>
          <w:rFonts w:ascii="Arial" w:hAnsi="Arial" w:cs="Arial"/>
          <w:b/>
          <w:sz w:val="20"/>
          <w:szCs w:val="20"/>
        </w:rPr>
        <w:t>POLÍTICAS DE OPERACIÓN</w:t>
      </w:r>
    </w:p>
    <w:p w14:paraId="43F00F7C" w14:textId="77777777" w:rsidR="00E82849" w:rsidRPr="00500AA0" w:rsidRDefault="00E82849" w:rsidP="005F6E29">
      <w:pPr>
        <w:pStyle w:val="Prrafodelista"/>
        <w:spacing w:after="0" w:line="240" w:lineRule="auto"/>
        <w:ind w:left="284"/>
        <w:jc w:val="both"/>
        <w:rPr>
          <w:rFonts w:ascii="Arial" w:hAnsi="Arial" w:cs="Arial"/>
          <w:b/>
          <w:sz w:val="20"/>
          <w:szCs w:val="20"/>
        </w:rPr>
      </w:pPr>
    </w:p>
    <w:p w14:paraId="46FAE879" w14:textId="77777777" w:rsidR="00E66BE2" w:rsidRDefault="00E66BE2" w:rsidP="005F6E29">
      <w:pPr>
        <w:pStyle w:val="TableParagraph"/>
        <w:numPr>
          <w:ilvl w:val="1"/>
          <w:numId w:val="23"/>
        </w:numPr>
        <w:tabs>
          <w:tab w:val="left" w:pos="456"/>
        </w:tabs>
        <w:ind w:left="426" w:hanging="426"/>
        <w:jc w:val="both"/>
        <w:rPr>
          <w:rFonts w:ascii="Arial" w:hAnsi="Arial" w:cs="Arial"/>
          <w:sz w:val="20"/>
          <w:szCs w:val="20"/>
        </w:rPr>
      </w:pPr>
      <w:r>
        <w:rPr>
          <w:rFonts w:ascii="Arial" w:hAnsi="Arial" w:cs="Arial"/>
          <w:sz w:val="20"/>
          <w:szCs w:val="20"/>
        </w:rPr>
        <w:t>Es responsabilidad de cada líder de</w:t>
      </w:r>
      <w:r>
        <w:rPr>
          <w:rFonts w:ascii="Arial" w:hAnsi="Arial" w:cs="Arial"/>
          <w:spacing w:val="-8"/>
          <w:sz w:val="20"/>
          <w:szCs w:val="20"/>
        </w:rPr>
        <w:t xml:space="preserve"> </w:t>
      </w:r>
      <w:r>
        <w:rPr>
          <w:rFonts w:ascii="Arial" w:hAnsi="Arial" w:cs="Arial"/>
          <w:sz w:val="20"/>
          <w:szCs w:val="20"/>
        </w:rPr>
        <w:t>proceso:</w:t>
      </w:r>
    </w:p>
    <w:p w14:paraId="22B532DD" w14:textId="77777777" w:rsidR="00E66BE2" w:rsidRDefault="00E66BE2" w:rsidP="005F6E29">
      <w:pPr>
        <w:pStyle w:val="TableParagraph"/>
        <w:numPr>
          <w:ilvl w:val="1"/>
          <w:numId w:val="24"/>
        </w:numPr>
        <w:ind w:left="426" w:hanging="284"/>
        <w:jc w:val="both"/>
        <w:rPr>
          <w:rFonts w:ascii="Arial" w:hAnsi="Arial" w:cs="Arial"/>
          <w:sz w:val="20"/>
          <w:szCs w:val="20"/>
        </w:rPr>
      </w:pPr>
      <w:r>
        <w:rPr>
          <w:rFonts w:ascii="Arial" w:hAnsi="Arial" w:cs="Arial"/>
          <w:sz w:val="20"/>
          <w:szCs w:val="20"/>
        </w:rPr>
        <w:t>Socializar los documentos que aprueba al personal que interactúa en el</w:t>
      </w:r>
      <w:r>
        <w:rPr>
          <w:rFonts w:ascii="Arial" w:hAnsi="Arial" w:cs="Arial"/>
          <w:spacing w:val="-14"/>
          <w:sz w:val="20"/>
          <w:szCs w:val="20"/>
        </w:rPr>
        <w:t xml:space="preserve"> </w:t>
      </w:r>
      <w:r>
        <w:rPr>
          <w:rFonts w:ascii="Arial" w:hAnsi="Arial" w:cs="Arial"/>
          <w:sz w:val="20"/>
          <w:szCs w:val="20"/>
        </w:rPr>
        <w:t>documento.</w:t>
      </w:r>
    </w:p>
    <w:p w14:paraId="1C6D1803" w14:textId="77777777" w:rsidR="00E66BE2" w:rsidRDefault="00E66BE2" w:rsidP="005F6E29">
      <w:pPr>
        <w:pStyle w:val="TableParagraph"/>
        <w:numPr>
          <w:ilvl w:val="1"/>
          <w:numId w:val="24"/>
        </w:numPr>
        <w:ind w:left="426" w:hanging="284"/>
        <w:jc w:val="both"/>
        <w:rPr>
          <w:rFonts w:ascii="Arial" w:hAnsi="Arial" w:cs="Arial"/>
          <w:sz w:val="20"/>
          <w:szCs w:val="20"/>
        </w:rPr>
      </w:pPr>
      <w:r>
        <w:rPr>
          <w:rFonts w:ascii="Arial" w:hAnsi="Arial" w:cs="Arial"/>
          <w:sz w:val="20"/>
          <w:szCs w:val="20"/>
        </w:rPr>
        <w:t>Hacer cumplir los requisitos establecidos en los documentos</w:t>
      </w:r>
      <w:r>
        <w:rPr>
          <w:rFonts w:ascii="Arial" w:hAnsi="Arial" w:cs="Arial"/>
          <w:spacing w:val="-9"/>
          <w:sz w:val="20"/>
          <w:szCs w:val="20"/>
        </w:rPr>
        <w:t xml:space="preserve"> </w:t>
      </w:r>
      <w:r>
        <w:rPr>
          <w:rFonts w:ascii="Arial" w:hAnsi="Arial" w:cs="Arial"/>
          <w:sz w:val="20"/>
          <w:szCs w:val="20"/>
        </w:rPr>
        <w:t>aprobados y con los lineamientos del MIPG.</w:t>
      </w:r>
    </w:p>
    <w:p w14:paraId="203EE8C2" w14:textId="77777777" w:rsidR="00E66BE2" w:rsidRDefault="00E66BE2" w:rsidP="005F6E29">
      <w:pPr>
        <w:pStyle w:val="TableParagraph"/>
        <w:numPr>
          <w:ilvl w:val="1"/>
          <w:numId w:val="24"/>
        </w:numPr>
        <w:ind w:left="426" w:hanging="284"/>
        <w:jc w:val="both"/>
        <w:rPr>
          <w:rFonts w:ascii="Arial" w:hAnsi="Arial" w:cs="Arial"/>
          <w:sz w:val="20"/>
          <w:szCs w:val="20"/>
        </w:rPr>
      </w:pPr>
      <w:r>
        <w:rPr>
          <w:rFonts w:ascii="Arial" w:hAnsi="Arial" w:cs="Arial"/>
          <w:sz w:val="20"/>
          <w:szCs w:val="20"/>
        </w:rPr>
        <w:t>Revisar y actualizar la documentación cuando la normatividad y documentos externos aplicables</w:t>
      </w:r>
      <w:r>
        <w:rPr>
          <w:rFonts w:ascii="Arial" w:hAnsi="Arial" w:cs="Arial"/>
          <w:spacing w:val="-27"/>
          <w:sz w:val="20"/>
          <w:szCs w:val="20"/>
        </w:rPr>
        <w:t xml:space="preserve"> </w:t>
      </w:r>
      <w:r>
        <w:rPr>
          <w:rFonts w:ascii="Arial" w:hAnsi="Arial" w:cs="Arial"/>
          <w:sz w:val="20"/>
          <w:szCs w:val="20"/>
        </w:rPr>
        <w:t>cambien.</w:t>
      </w:r>
    </w:p>
    <w:p w14:paraId="287420C3" w14:textId="1B5ACD4B" w:rsidR="00E66BE2" w:rsidRDefault="00E66BE2" w:rsidP="005F6E29">
      <w:pPr>
        <w:pStyle w:val="TableParagraph"/>
        <w:numPr>
          <w:ilvl w:val="1"/>
          <w:numId w:val="24"/>
        </w:numPr>
        <w:ind w:left="426" w:hanging="284"/>
        <w:jc w:val="both"/>
        <w:rPr>
          <w:rFonts w:ascii="Arial" w:hAnsi="Arial" w:cs="Arial"/>
          <w:sz w:val="20"/>
          <w:szCs w:val="20"/>
        </w:rPr>
      </w:pPr>
      <w:r>
        <w:rPr>
          <w:rFonts w:ascii="Arial" w:hAnsi="Arial" w:cs="Arial"/>
          <w:sz w:val="20"/>
          <w:szCs w:val="20"/>
        </w:rPr>
        <w:t>Revisar y/o actualizar los documentos cada vez que se requiera, como mínimo cada 2 años, con apoyo del referente de la dependencia.</w:t>
      </w:r>
    </w:p>
    <w:p w14:paraId="0A199ADB" w14:textId="77777777" w:rsidR="00E66BE2" w:rsidRDefault="00E66BE2" w:rsidP="005F6E29">
      <w:pPr>
        <w:pStyle w:val="TableParagraph"/>
        <w:numPr>
          <w:ilvl w:val="1"/>
          <w:numId w:val="23"/>
        </w:numPr>
        <w:tabs>
          <w:tab w:val="left" w:pos="459"/>
        </w:tabs>
        <w:ind w:left="426" w:hanging="426"/>
        <w:jc w:val="both"/>
        <w:rPr>
          <w:rFonts w:ascii="Arial" w:hAnsi="Arial" w:cs="Arial"/>
          <w:sz w:val="20"/>
          <w:szCs w:val="20"/>
        </w:rPr>
      </w:pPr>
      <w:r>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73014952" w14:textId="77777777" w:rsidR="00F64E1A" w:rsidRPr="00500AA0" w:rsidRDefault="00F64E1A" w:rsidP="005F6E29">
      <w:pPr>
        <w:pStyle w:val="Prrafodelista"/>
        <w:numPr>
          <w:ilvl w:val="1"/>
          <w:numId w:val="1"/>
        </w:numPr>
        <w:spacing w:after="0" w:line="240" w:lineRule="auto"/>
        <w:ind w:left="426" w:hanging="426"/>
        <w:jc w:val="both"/>
        <w:rPr>
          <w:rFonts w:ascii="Arial" w:hAnsi="Arial" w:cs="Arial"/>
          <w:sz w:val="20"/>
          <w:szCs w:val="20"/>
        </w:rPr>
      </w:pPr>
      <w:r w:rsidRPr="00500AA0">
        <w:rPr>
          <w:rFonts w:ascii="Arial" w:hAnsi="Arial" w:cs="Arial"/>
          <w:sz w:val="20"/>
          <w:szCs w:val="20"/>
        </w:rPr>
        <w:t>Para los bienes que no se encuentren al momento de la toma física, la persona a cargo de dicho bien tiene tres (3) días hábiles para reportarlo, de lo contrario se activarán las rutas correspondientes y se informará a los organismos de control para su investigación.</w:t>
      </w:r>
    </w:p>
    <w:p w14:paraId="6B44EAD4" w14:textId="77777777" w:rsidR="00316094" w:rsidRPr="00500AA0" w:rsidRDefault="00F64E1A" w:rsidP="005F6E29">
      <w:pPr>
        <w:pStyle w:val="Prrafodelista"/>
        <w:numPr>
          <w:ilvl w:val="1"/>
          <w:numId w:val="1"/>
        </w:numPr>
        <w:spacing w:after="0" w:line="240" w:lineRule="auto"/>
        <w:ind w:left="426" w:hanging="426"/>
        <w:jc w:val="both"/>
        <w:rPr>
          <w:rFonts w:ascii="Arial" w:hAnsi="Arial" w:cs="Arial"/>
          <w:sz w:val="20"/>
          <w:szCs w:val="20"/>
        </w:rPr>
      </w:pPr>
      <w:r w:rsidRPr="00500AA0">
        <w:rPr>
          <w:rFonts w:ascii="Arial" w:hAnsi="Arial" w:cs="Arial"/>
          <w:sz w:val="20"/>
          <w:szCs w:val="20"/>
        </w:rPr>
        <w:t>Los registros producidos durante la toma física deben permanecer legibles, fácilmente identificables y recuperables, esto quiere decir que se debe mantener la integridad del documento (logos, estructura, código, entre otros), y que lo que se registre sea claro.</w:t>
      </w:r>
    </w:p>
    <w:p w14:paraId="25D0283C" w14:textId="0B912EB6" w:rsidR="007E3582" w:rsidRDefault="00F64E1A" w:rsidP="005F6E29">
      <w:pPr>
        <w:pStyle w:val="Prrafodelista"/>
        <w:numPr>
          <w:ilvl w:val="1"/>
          <w:numId w:val="1"/>
        </w:numPr>
        <w:spacing w:after="0" w:line="240" w:lineRule="auto"/>
        <w:ind w:left="426" w:hanging="426"/>
        <w:jc w:val="both"/>
        <w:rPr>
          <w:rFonts w:ascii="Arial" w:hAnsi="Arial" w:cs="Arial"/>
          <w:sz w:val="20"/>
          <w:szCs w:val="20"/>
        </w:rPr>
      </w:pPr>
      <w:r w:rsidRPr="00500AA0">
        <w:rPr>
          <w:rFonts w:ascii="Arial" w:hAnsi="Arial" w:cs="Arial"/>
          <w:sz w:val="20"/>
          <w:szCs w:val="20"/>
        </w:rPr>
        <w:t>Se debe realizar la identificación de todos los bienes que se encuentren en la estación, puesto de trabajo y/o área en la que se esté realizando el procedimiento; sin importar si los bienes son propiedad de la entidad, si los responsables no se encuentran presentes al momento de realizar el procedimiento o si los bienes no cuentan con placa física pegada al bien.</w:t>
      </w:r>
      <w:r w:rsidR="00287D69" w:rsidRPr="00500AA0">
        <w:rPr>
          <w:rFonts w:ascii="Arial" w:hAnsi="Arial" w:cs="Arial"/>
          <w:sz w:val="20"/>
          <w:szCs w:val="20"/>
        </w:rPr>
        <w:t xml:space="preserve"> </w:t>
      </w:r>
    </w:p>
    <w:p w14:paraId="582F31B7" w14:textId="77777777" w:rsidR="007326C6" w:rsidRPr="005F6E29" w:rsidRDefault="007326C6" w:rsidP="005F6E29">
      <w:pPr>
        <w:pStyle w:val="Prrafodelista"/>
        <w:jc w:val="both"/>
        <w:rPr>
          <w:rFonts w:ascii="Arial" w:hAnsi="Arial" w:cs="Arial"/>
          <w:sz w:val="20"/>
          <w:szCs w:val="20"/>
        </w:rPr>
      </w:pPr>
    </w:p>
    <w:p w14:paraId="3DA445A3" w14:textId="77777777" w:rsidR="00B457F2" w:rsidRPr="00500AA0" w:rsidRDefault="00B457F2" w:rsidP="005F6E29">
      <w:pPr>
        <w:pStyle w:val="Prrafodelista"/>
        <w:numPr>
          <w:ilvl w:val="0"/>
          <w:numId w:val="1"/>
        </w:numPr>
        <w:spacing w:after="0" w:line="240" w:lineRule="auto"/>
        <w:ind w:left="284" w:hanging="284"/>
        <w:jc w:val="both"/>
        <w:rPr>
          <w:rFonts w:ascii="Arial" w:hAnsi="Arial" w:cs="Arial"/>
          <w:b/>
          <w:sz w:val="20"/>
          <w:szCs w:val="20"/>
        </w:rPr>
      </w:pPr>
      <w:r w:rsidRPr="00500AA0">
        <w:rPr>
          <w:rFonts w:ascii="Arial" w:hAnsi="Arial" w:cs="Arial"/>
          <w:b/>
          <w:sz w:val="20"/>
          <w:szCs w:val="20"/>
        </w:rPr>
        <w:t>DEFINICIONES</w:t>
      </w:r>
    </w:p>
    <w:p w14:paraId="27DD0ABB" w14:textId="77777777" w:rsidR="003C69C1" w:rsidRPr="00500AA0" w:rsidRDefault="003C69C1" w:rsidP="005F6E29">
      <w:pPr>
        <w:pStyle w:val="Prrafodelista"/>
        <w:numPr>
          <w:ilvl w:val="0"/>
          <w:numId w:val="25"/>
        </w:numPr>
        <w:spacing w:after="0" w:line="240" w:lineRule="auto"/>
        <w:ind w:left="142" w:hanging="142"/>
        <w:jc w:val="both"/>
        <w:rPr>
          <w:rFonts w:ascii="Arial" w:hAnsi="Arial" w:cs="Arial"/>
          <w:bCs/>
          <w:sz w:val="20"/>
          <w:szCs w:val="20"/>
        </w:rPr>
      </w:pPr>
      <w:r w:rsidRPr="00500AA0">
        <w:rPr>
          <w:rFonts w:ascii="Arial" w:hAnsi="Arial" w:cs="Arial"/>
          <w:b/>
          <w:bCs/>
          <w:sz w:val="20"/>
          <w:szCs w:val="20"/>
        </w:rPr>
        <w:t>Bien:</w:t>
      </w:r>
      <w:r w:rsidRPr="00500AA0">
        <w:rPr>
          <w:rFonts w:ascii="Arial" w:hAnsi="Arial" w:cs="Arial"/>
          <w:bCs/>
          <w:sz w:val="20"/>
          <w:szCs w:val="20"/>
        </w:rPr>
        <w:t xml:space="preserve"> Son activos que se definen como los elementos tangibles e intangibles de propiedad o recibidos para el uso de la Unidad Administrativa Especial Cuerpo Oficial de Bomberos de Bogotá, cuya finalidad es el desarrollo de las actividades encaminadas al cumplimiento de las actividades misionales y administrativas de la Unidad, los cuales se administran, controlan y reconocen de acuerdo con las políticas o lineamientos establecidos por el Área de Gestión de Bienes o quien haga sus veces, y con lo indicado en el Marco Normativo Contable y el Catálogo General de Cuentas, emitidos por la Contaduría General de la Nación. </w:t>
      </w:r>
    </w:p>
    <w:p w14:paraId="454B0274" w14:textId="77777777" w:rsidR="003C69C1" w:rsidRDefault="003C69C1" w:rsidP="005F6E29">
      <w:pPr>
        <w:pStyle w:val="Prrafodelista"/>
        <w:numPr>
          <w:ilvl w:val="0"/>
          <w:numId w:val="25"/>
        </w:numPr>
        <w:spacing w:after="0" w:line="240" w:lineRule="auto"/>
        <w:ind w:left="142" w:hanging="142"/>
        <w:jc w:val="both"/>
        <w:rPr>
          <w:rFonts w:ascii="Arial" w:hAnsi="Arial" w:cs="Arial"/>
          <w:bCs/>
          <w:sz w:val="20"/>
          <w:szCs w:val="20"/>
        </w:rPr>
      </w:pPr>
      <w:r w:rsidRPr="00500AA0">
        <w:rPr>
          <w:rFonts w:ascii="Arial" w:hAnsi="Arial" w:cs="Arial"/>
          <w:b/>
          <w:bCs/>
          <w:sz w:val="20"/>
          <w:szCs w:val="20"/>
        </w:rPr>
        <w:t>Bienes Devolutivos:</w:t>
      </w:r>
      <w:r w:rsidRPr="00500AA0">
        <w:rPr>
          <w:rFonts w:ascii="Arial" w:hAnsi="Arial" w:cs="Arial"/>
          <w:bCs/>
          <w:sz w:val="20"/>
          <w:szCs w:val="20"/>
        </w:rPr>
        <w:t xml:space="preserve"> Los cuales se prevé usar durante más de un año para el desarrollo de su función administrativa o cometido estatal, los cuales no se consumen por el primer uso que se hace de ellos, aunque con el tiempo, o en razón a uso se deterioren a largo plazo. </w:t>
      </w:r>
    </w:p>
    <w:p w14:paraId="2ADC8535" w14:textId="043CBDB9" w:rsidR="009324F7" w:rsidRPr="005F6E29" w:rsidRDefault="009324F7" w:rsidP="005F6E29">
      <w:pPr>
        <w:pStyle w:val="Prrafodelista"/>
        <w:numPr>
          <w:ilvl w:val="0"/>
          <w:numId w:val="25"/>
        </w:numPr>
        <w:spacing w:after="0" w:line="240" w:lineRule="auto"/>
        <w:ind w:left="142" w:hanging="142"/>
        <w:jc w:val="both"/>
        <w:rPr>
          <w:rFonts w:ascii="Arial" w:hAnsi="Arial" w:cs="Arial"/>
          <w:bCs/>
          <w:sz w:val="20"/>
          <w:szCs w:val="20"/>
        </w:rPr>
      </w:pPr>
      <w:r w:rsidRPr="009324F7">
        <w:rPr>
          <w:rFonts w:ascii="Arial" w:hAnsi="Arial" w:cs="Arial"/>
          <w:b/>
          <w:bCs/>
          <w:sz w:val="20"/>
          <w:szCs w:val="20"/>
        </w:rPr>
        <w:t xml:space="preserve">Bienes </w:t>
      </w:r>
      <w:r>
        <w:rPr>
          <w:rFonts w:ascii="Arial" w:hAnsi="Arial" w:cs="Arial"/>
          <w:b/>
          <w:bCs/>
          <w:sz w:val="20"/>
          <w:szCs w:val="20"/>
        </w:rPr>
        <w:t>M</w:t>
      </w:r>
      <w:r w:rsidRPr="009324F7">
        <w:rPr>
          <w:rFonts w:ascii="Arial" w:hAnsi="Arial" w:cs="Arial"/>
          <w:b/>
          <w:bCs/>
          <w:sz w:val="20"/>
          <w:szCs w:val="20"/>
        </w:rPr>
        <w:t>uebles:</w:t>
      </w:r>
      <w:r w:rsidRPr="009324F7">
        <w:rPr>
          <w:rFonts w:ascii="Arial" w:hAnsi="Arial" w:cs="Arial"/>
          <w:bCs/>
          <w:sz w:val="20"/>
          <w:szCs w:val="20"/>
        </w:rPr>
        <w:t xml:space="preserve"> Son aquellos bienes que se pueden transportar de un lugar a otro, sea moviéndose por sí mismos (semovientes), o por fuerza externa; se exceptúan los que, siendo muebles por naturaleza, se consideran inmuebles por adhesión o por destinación.</w:t>
      </w:r>
    </w:p>
    <w:p w14:paraId="35EA2B67" w14:textId="77777777" w:rsidR="003C69C1" w:rsidRDefault="003C69C1" w:rsidP="005F6E29">
      <w:pPr>
        <w:pStyle w:val="Prrafodelista"/>
        <w:numPr>
          <w:ilvl w:val="0"/>
          <w:numId w:val="25"/>
        </w:numPr>
        <w:spacing w:after="0" w:line="240" w:lineRule="auto"/>
        <w:ind w:left="142" w:hanging="142"/>
        <w:jc w:val="both"/>
        <w:rPr>
          <w:rFonts w:ascii="Arial" w:hAnsi="Arial" w:cs="Arial"/>
          <w:bCs/>
          <w:sz w:val="20"/>
          <w:szCs w:val="20"/>
        </w:rPr>
      </w:pPr>
      <w:r w:rsidRPr="00500AA0">
        <w:rPr>
          <w:rFonts w:ascii="Arial" w:hAnsi="Arial" w:cs="Arial"/>
          <w:b/>
          <w:bCs/>
          <w:sz w:val="20"/>
          <w:szCs w:val="20"/>
        </w:rPr>
        <w:lastRenderedPageBreak/>
        <w:t>Bienes Pendientes de Legalizar:</w:t>
      </w:r>
      <w:r w:rsidRPr="00500AA0">
        <w:rPr>
          <w:rFonts w:ascii="Arial" w:hAnsi="Arial" w:cs="Arial"/>
          <w:bCs/>
          <w:sz w:val="20"/>
          <w:szCs w:val="20"/>
        </w:rPr>
        <w:t xml:space="preserve"> Corresponden a las propiedades, planta y equipo de La UAECOB, cuya propiedad no ha sido formalizada, pero se encuentra en uso o en condiciones de ser utilizado.</w:t>
      </w:r>
    </w:p>
    <w:p w14:paraId="2EE03740" w14:textId="77777777" w:rsidR="003C69C1" w:rsidRPr="00500AA0" w:rsidRDefault="003C69C1" w:rsidP="005F6E29">
      <w:pPr>
        <w:pStyle w:val="Prrafodelista"/>
        <w:numPr>
          <w:ilvl w:val="0"/>
          <w:numId w:val="25"/>
        </w:numPr>
        <w:spacing w:after="0" w:line="240" w:lineRule="auto"/>
        <w:ind w:left="142" w:hanging="142"/>
        <w:jc w:val="both"/>
        <w:rPr>
          <w:rFonts w:ascii="Arial" w:hAnsi="Arial" w:cs="Arial"/>
          <w:bCs/>
          <w:sz w:val="20"/>
          <w:szCs w:val="20"/>
        </w:rPr>
      </w:pPr>
      <w:r w:rsidRPr="00500AA0">
        <w:rPr>
          <w:rFonts w:ascii="Arial" w:hAnsi="Arial" w:cs="Arial"/>
          <w:b/>
          <w:bCs/>
          <w:sz w:val="20"/>
          <w:szCs w:val="20"/>
        </w:rPr>
        <w:t>Placa:</w:t>
      </w:r>
      <w:r w:rsidRPr="00500AA0">
        <w:rPr>
          <w:rFonts w:ascii="Arial" w:hAnsi="Arial" w:cs="Arial"/>
          <w:bCs/>
          <w:sz w:val="20"/>
          <w:szCs w:val="20"/>
        </w:rPr>
        <w:t xml:space="preserve"> Elemento autoadhesivo que se pega a un bien, con el cual se identifica el número con el que se encuentra registrado en el sistema de inventarios PCT.</w:t>
      </w:r>
    </w:p>
    <w:p w14:paraId="25D1A978" w14:textId="77777777" w:rsidR="003C69C1" w:rsidRPr="00500AA0" w:rsidRDefault="003C69C1" w:rsidP="005F6E29">
      <w:pPr>
        <w:pStyle w:val="Prrafodelista"/>
        <w:numPr>
          <w:ilvl w:val="0"/>
          <w:numId w:val="25"/>
        </w:numPr>
        <w:spacing w:after="0" w:line="240" w:lineRule="auto"/>
        <w:ind w:left="142" w:hanging="142"/>
        <w:jc w:val="both"/>
        <w:rPr>
          <w:rFonts w:ascii="Arial" w:hAnsi="Arial" w:cs="Arial"/>
          <w:bCs/>
          <w:sz w:val="20"/>
          <w:szCs w:val="20"/>
        </w:rPr>
      </w:pPr>
      <w:r w:rsidRPr="00500AA0">
        <w:rPr>
          <w:rFonts w:ascii="Arial" w:hAnsi="Arial" w:cs="Arial"/>
          <w:b/>
          <w:bCs/>
          <w:sz w:val="20"/>
          <w:szCs w:val="20"/>
        </w:rPr>
        <w:t>Punto de Control del Procedimiento:</w:t>
      </w:r>
      <w:r w:rsidRPr="00500AA0">
        <w:rPr>
          <w:rFonts w:ascii="Arial" w:hAnsi="Arial" w:cs="Arial"/>
          <w:bCs/>
          <w:sz w:val="20"/>
          <w:szCs w:val="20"/>
        </w:rPr>
        <w:t xml:space="preserve"> Indica que la actividad es una revisión o verificación del cumplimiento de requisitos necesario para el desarrollo del objetivo del procedimiento.</w:t>
      </w:r>
    </w:p>
    <w:p w14:paraId="1A577140" w14:textId="765F9EE5" w:rsidR="003C69C1" w:rsidRDefault="003C69C1" w:rsidP="005F6E29">
      <w:pPr>
        <w:pStyle w:val="Prrafodelista"/>
        <w:numPr>
          <w:ilvl w:val="0"/>
          <w:numId w:val="25"/>
        </w:numPr>
        <w:spacing w:after="0" w:line="240" w:lineRule="auto"/>
        <w:ind w:left="142" w:hanging="142"/>
        <w:jc w:val="both"/>
        <w:rPr>
          <w:rFonts w:ascii="Arial" w:hAnsi="Arial" w:cs="Arial"/>
          <w:bCs/>
          <w:sz w:val="20"/>
          <w:szCs w:val="20"/>
        </w:rPr>
      </w:pPr>
      <w:proofErr w:type="spellStart"/>
      <w:r w:rsidRPr="005F6E29">
        <w:rPr>
          <w:rFonts w:ascii="Arial" w:hAnsi="Arial" w:cs="Arial"/>
          <w:b/>
          <w:bCs/>
          <w:sz w:val="20"/>
          <w:szCs w:val="20"/>
        </w:rPr>
        <w:t>Replaqueteo</w:t>
      </w:r>
      <w:proofErr w:type="spellEnd"/>
      <w:r w:rsidRPr="005F6E29">
        <w:rPr>
          <w:rFonts w:ascii="Arial" w:hAnsi="Arial" w:cs="Arial"/>
          <w:b/>
          <w:bCs/>
          <w:sz w:val="20"/>
          <w:szCs w:val="20"/>
        </w:rPr>
        <w:t>:</w:t>
      </w:r>
      <w:r w:rsidRPr="005F6E29">
        <w:rPr>
          <w:rFonts w:ascii="Arial" w:hAnsi="Arial" w:cs="Arial"/>
          <w:bCs/>
          <w:sz w:val="20"/>
          <w:szCs w:val="20"/>
        </w:rPr>
        <w:t xml:space="preserve"> Cambio de la placa de un bien, por una nueva, con el mismo número de inventario, se realiza cuando el bien pierde la placa o cuando esta se deteriora.</w:t>
      </w:r>
    </w:p>
    <w:p w14:paraId="6CBCEDB8" w14:textId="77777777" w:rsidR="009324F7" w:rsidRPr="00500AA0" w:rsidRDefault="009324F7" w:rsidP="005F6E29">
      <w:pPr>
        <w:pStyle w:val="Prrafodelista"/>
        <w:numPr>
          <w:ilvl w:val="0"/>
          <w:numId w:val="25"/>
        </w:numPr>
        <w:spacing w:after="0" w:line="240" w:lineRule="auto"/>
        <w:ind w:left="142" w:hanging="142"/>
        <w:jc w:val="both"/>
        <w:rPr>
          <w:rFonts w:ascii="Arial" w:hAnsi="Arial" w:cs="Arial"/>
          <w:bCs/>
          <w:sz w:val="20"/>
          <w:szCs w:val="20"/>
        </w:rPr>
      </w:pPr>
      <w:r w:rsidRPr="00500AA0">
        <w:rPr>
          <w:rFonts w:ascii="Arial" w:hAnsi="Arial" w:cs="Arial"/>
          <w:b/>
          <w:bCs/>
          <w:sz w:val="20"/>
          <w:szCs w:val="20"/>
        </w:rPr>
        <w:t>Semoviente:</w:t>
      </w:r>
      <w:r w:rsidRPr="00500AA0">
        <w:rPr>
          <w:rFonts w:ascii="Arial" w:hAnsi="Arial" w:cs="Arial"/>
          <w:bCs/>
          <w:sz w:val="20"/>
          <w:szCs w:val="20"/>
        </w:rPr>
        <w:t xml:space="preserve"> Son aquellos bienes representados en los animales que se utilicen para investigación, educación, seguridad, transporte, entretenimiento, esparcimiento, control de aduanas o para cualquier otra actividad que no sea pecuaria, también incluye los semovientes de propiedad de terceros que cumplan la definición de activo.</w:t>
      </w:r>
    </w:p>
    <w:p w14:paraId="2FF3809A" w14:textId="29A007E8" w:rsidR="009324F7" w:rsidRPr="005F6E29" w:rsidRDefault="009324F7" w:rsidP="005F6E29">
      <w:pPr>
        <w:pStyle w:val="Prrafodelista"/>
        <w:numPr>
          <w:ilvl w:val="0"/>
          <w:numId w:val="25"/>
        </w:numPr>
        <w:spacing w:after="0" w:line="240" w:lineRule="auto"/>
        <w:ind w:left="142" w:hanging="142"/>
        <w:jc w:val="both"/>
        <w:rPr>
          <w:rFonts w:ascii="Arial" w:hAnsi="Arial" w:cs="Arial"/>
          <w:bCs/>
          <w:sz w:val="20"/>
          <w:szCs w:val="20"/>
        </w:rPr>
      </w:pPr>
      <w:r w:rsidRPr="009324F7">
        <w:rPr>
          <w:rFonts w:ascii="Arial" w:hAnsi="Arial" w:cs="Arial"/>
          <w:b/>
          <w:bCs/>
          <w:sz w:val="20"/>
          <w:szCs w:val="20"/>
        </w:rPr>
        <w:t>Sobrante no Justificado:</w:t>
      </w:r>
      <w:r w:rsidRPr="009324F7">
        <w:rPr>
          <w:rFonts w:ascii="Arial" w:hAnsi="Arial" w:cs="Arial"/>
          <w:bCs/>
          <w:sz w:val="20"/>
          <w:szCs w:val="20"/>
        </w:rPr>
        <w:t xml:space="preserve"> bien cuyo origen no se puede determinar, se procede a efectuar la valorización y elaboración del ingreso, con las respectivas observaciones y el correspondiente registro en el sistema.</w:t>
      </w:r>
    </w:p>
    <w:p w14:paraId="7303351B" w14:textId="77777777" w:rsidR="009324F7" w:rsidRPr="00500AA0" w:rsidRDefault="009324F7" w:rsidP="005F6E29">
      <w:pPr>
        <w:pStyle w:val="Prrafodelista"/>
        <w:numPr>
          <w:ilvl w:val="0"/>
          <w:numId w:val="25"/>
        </w:numPr>
        <w:spacing w:after="0" w:line="240" w:lineRule="auto"/>
        <w:ind w:left="142" w:hanging="142"/>
        <w:jc w:val="both"/>
        <w:rPr>
          <w:rFonts w:ascii="Arial" w:hAnsi="Arial" w:cs="Arial"/>
          <w:bCs/>
          <w:sz w:val="20"/>
          <w:szCs w:val="20"/>
        </w:rPr>
      </w:pPr>
      <w:r w:rsidRPr="00500AA0">
        <w:rPr>
          <w:rFonts w:ascii="Arial" w:hAnsi="Arial" w:cs="Arial"/>
          <w:b/>
          <w:bCs/>
          <w:sz w:val="20"/>
          <w:szCs w:val="20"/>
        </w:rPr>
        <w:t>Toma física:</w:t>
      </w:r>
      <w:r w:rsidRPr="00500AA0">
        <w:rPr>
          <w:rFonts w:ascii="Arial" w:hAnsi="Arial" w:cs="Arial"/>
          <w:bCs/>
          <w:sz w:val="20"/>
          <w:szCs w:val="20"/>
        </w:rPr>
        <w:t xml:space="preserve"> La verificación física de todos los bienes o elementos que hacen parte del inventario de devolutivos con los que se desarrollan las diferentes actividades en la Unidad Administrativa Especial Cuerpo Oficial de Bomberos, o que se encuentran en sus instalaciones.</w:t>
      </w:r>
    </w:p>
    <w:p w14:paraId="304F7333" w14:textId="77777777" w:rsidR="009324F7" w:rsidRPr="005F6E29" w:rsidRDefault="009324F7" w:rsidP="005F6E29">
      <w:pPr>
        <w:pStyle w:val="Prrafodelista"/>
        <w:spacing w:after="0" w:line="240" w:lineRule="auto"/>
        <w:ind w:left="142"/>
        <w:jc w:val="both"/>
        <w:rPr>
          <w:rFonts w:ascii="Arial" w:hAnsi="Arial" w:cs="Arial"/>
          <w:bCs/>
          <w:sz w:val="20"/>
          <w:szCs w:val="20"/>
        </w:rPr>
      </w:pPr>
    </w:p>
    <w:p w14:paraId="47ACF39F" w14:textId="77777777" w:rsidR="00E82849" w:rsidRPr="00500AA0" w:rsidRDefault="00E82849" w:rsidP="005F6E29">
      <w:pPr>
        <w:pStyle w:val="Prrafodelista"/>
        <w:numPr>
          <w:ilvl w:val="0"/>
          <w:numId w:val="1"/>
        </w:numPr>
        <w:spacing w:after="0" w:line="240" w:lineRule="auto"/>
        <w:ind w:left="284" w:hanging="284"/>
        <w:jc w:val="both"/>
        <w:rPr>
          <w:rFonts w:ascii="Arial" w:hAnsi="Arial" w:cs="Arial"/>
          <w:b/>
          <w:sz w:val="20"/>
          <w:szCs w:val="20"/>
        </w:rPr>
      </w:pPr>
      <w:r w:rsidRPr="00500AA0">
        <w:rPr>
          <w:rFonts w:ascii="Arial" w:hAnsi="Arial" w:cs="Arial"/>
          <w:b/>
          <w:sz w:val="20"/>
          <w:szCs w:val="20"/>
        </w:rPr>
        <w:t xml:space="preserve">NORMATIVIDAD </w:t>
      </w:r>
    </w:p>
    <w:p w14:paraId="3C77C25A" w14:textId="599576E2" w:rsidR="003C69C1" w:rsidRPr="00500AA0" w:rsidRDefault="003C69C1" w:rsidP="005F6E29">
      <w:pPr>
        <w:pStyle w:val="Prrafodelista"/>
        <w:numPr>
          <w:ilvl w:val="1"/>
          <w:numId w:val="1"/>
        </w:numPr>
        <w:spacing w:after="0" w:line="240" w:lineRule="auto"/>
        <w:ind w:left="426" w:hanging="426"/>
        <w:jc w:val="both"/>
        <w:rPr>
          <w:rFonts w:ascii="Arial" w:hAnsi="Arial" w:cs="Arial"/>
          <w:sz w:val="20"/>
          <w:szCs w:val="20"/>
        </w:rPr>
      </w:pPr>
      <w:r w:rsidRPr="00500AA0">
        <w:rPr>
          <w:rFonts w:ascii="Arial" w:hAnsi="Arial" w:cs="Arial"/>
          <w:sz w:val="20"/>
          <w:szCs w:val="20"/>
        </w:rPr>
        <w:t>Acta Comité 03-2019 diciembre 26 de 2019, por medio de la cual se crea el Equipo Técnico de Gestión de Bienes de la UAECOB que hará las veces de instancia de apoyo Equipo Técnico de Inventarios.</w:t>
      </w:r>
    </w:p>
    <w:p w14:paraId="7BBB4BD7" w14:textId="26DAED7A" w:rsidR="003C69C1" w:rsidRPr="00500AA0" w:rsidRDefault="003C69C1" w:rsidP="005F6E29">
      <w:pPr>
        <w:pStyle w:val="Prrafodelista"/>
        <w:numPr>
          <w:ilvl w:val="1"/>
          <w:numId w:val="1"/>
        </w:numPr>
        <w:spacing w:after="0" w:line="240" w:lineRule="auto"/>
        <w:ind w:left="426" w:hanging="426"/>
        <w:jc w:val="both"/>
        <w:rPr>
          <w:rFonts w:ascii="Arial" w:hAnsi="Arial" w:cs="Arial"/>
          <w:bCs/>
          <w:sz w:val="20"/>
          <w:szCs w:val="20"/>
        </w:rPr>
      </w:pPr>
      <w:r w:rsidRPr="00500AA0">
        <w:rPr>
          <w:rFonts w:ascii="Arial" w:hAnsi="Arial" w:cs="Arial"/>
          <w:sz w:val="20"/>
          <w:szCs w:val="20"/>
        </w:rPr>
        <w:t>Resolución 533 de 2015 de la Contaduría General de la Nación Marco Normativo Contable para Entidades de Gobierno</w:t>
      </w:r>
      <w:r w:rsidRPr="00500AA0" w:rsidDel="003C69C1">
        <w:rPr>
          <w:rFonts w:ascii="Arial" w:hAnsi="Arial" w:cs="Arial"/>
          <w:sz w:val="20"/>
          <w:szCs w:val="20"/>
        </w:rPr>
        <w:t xml:space="preserve"> </w:t>
      </w:r>
    </w:p>
    <w:p w14:paraId="578F1784" w14:textId="3CDE4D50" w:rsidR="002521AB" w:rsidRDefault="008C5E30" w:rsidP="005F6E29">
      <w:pPr>
        <w:pStyle w:val="Prrafodelista"/>
        <w:numPr>
          <w:ilvl w:val="1"/>
          <w:numId w:val="1"/>
        </w:numPr>
        <w:spacing w:after="0" w:line="240" w:lineRule="auto"/>
        <w:ind w:left="426" w:hanging="426"/>
        <w:jc w:val="both"/>
        <w:rPr>
          <w:rFonts w:ascii="Arial" w:hAnsi="Arial" w:cs="Arial"/>
          <w:sz w:val="20"/>
          <w:szCs w:val="20"/>
        </w:rPr>
      </w:pPr>
      <w:r w:rsidRPr="00500AA0">
        <w:rPr>
          <w:rFonts w:ascii="Arial" w:hAnsi="Arial" w:cs="Arial"/>
          <w:sz w:val="20"/>
          <w:szCs w:val="20"/>
        </w:rPr>
        <w:t>Manual de Procedimientos Administrativos y Contables para el manejo y control de los bienes en las Entidades de Gobierno Distritales</w:t>
      </w:r>
      <w:r w:rsidR="007326C6">
        <w:rPr>
          <w:rFonts w:ascii="Arial" w:hAnsi="Arial" w:cs="Arial"/>
          <w:sz w:val="20"/>
          <w:szCs w:val="20"/>
        </w:rPr>
        <w:t>.</w:t>
      </w:r>
    </w:p>
    <w:p w14:paraId="3AECA037" w14:textId="77777777" w:rsidR="007326C6" w:rsidRPr="00500AA0" w:rsidRDefault="007326C6" w:rsidP="005F6E29">
      <w:pPr>
        <w:pStyle w:val="Prrafodelista"/>
        <w:spacing w:after="0" w:line="240" w:lineRule="auto"/>
        <w:jc w:val="both"/>
        <w:rPr>
          <w:rFonts w:ascii="Arial" w:hAnsi="Arial" w:cs="Arial"/>
          <w:sz w:val="20"/>
          <w:szCs w:val="20"/>
        </w:rPr>
      </w:pPr>
    </w:p>
    <w:p w14:paraId="2D7FC544" w14:textId="77777777" w:rsidR="00B457F2" w:rsidRPr="00500AA0" w:rsidRDefault="00B457F2" w:rsidP="005F6E29">
      <w:pPr>
        <w:pStyle w:val="Prrafodelista"/>
        <w:numPr>
          <w:ilvl w:val="0"/>
          <w:numId w:val="1"/>
        </w:numPr>
        <w:tabs>
          <w:tab w:val="left" w:pos="284"/>
        </w:tabs>
        <w:spacing w:after="0" w:line="240" w:lineRule="auto"/>
        <w:ind w:left="142" w:hanging="142"/>
        <w:jc w:val="both"/>
        <w:rPr>
          <w:rFonts w:ascii="Arial" w:hAnsi="Arial" w:cs="Arial"/>
          <w:b/>
          <w:sz w:val="20"/>
          <w:szCs w:val="20"/>
        </w:rPr>
      </w:pPr>
      <w:r w:rsidRPr="00500AA0">
        <w:rPr>
          <w:rFonts w:ascii="Arial" w:hAnsi="Arial" w:cs="Arial"/>
          <w:b/>
          <w:sz w:val="20"/>
          <w:szCs w:val="20"/>
        </w:rPr>
        <w:t xml:space="preserve">PRODUCTO O SERVICIO </w:t>
      </w:r>
    </w:p>
    <w:p w14:paraId="634F5CBD" w14:textId="6614EEC2" w:rsidR="00C11C05" w:rsidRDefault="00C11C05" w:rsidP="005F6E29">
      <w:pPr>
        <w:spacing w:after="0" w:line="240" w:lineRule="auto"/>
        <w:jc w:val="both"/>
        <w:rPr>
          <w:rFonts w:ascii="Arial" w:hAnsi="Arial" w:cs="Arial"/>
          <w:sz w:val="20"/>
          <w:szCs w:val="20"/>
        </w:rPr>
      </w:pPr>
      <w:r w:rsidRPr="00500AA0">
        <w:rPr>
          <w:rFonts w:ascii="Arial" w:hAnsi="Arial" w:cs="Arial"/>
          <w:sz w:val="20"/>
          <w:szCs w:val="20"/>
        </w:rPr>
        <w:t>Informe consolidado y detallado de los bienes que se encuentran en la entidad y los posibles faltantes de la Unidad Administrativa Especial Cuerpo Oficial de Bomberos. Actualización en el aplicativo PCT.</w:t>
      </w:r>
    </w:p>
    <w:p w14:paraId="74473806" w14:textId="77777777" w:rsidR="007326C6" w:rsidRPr="00500AA0" w:rsidRDefault="007326C6" w:rsidP="005F6E29">
      <w:pPr>
        <w:spacing w:after="0" w:line="240" w:lineRule="auto"/>
        <w:jc w:val="both"/>
        <w:rPr>
          <w:rFonts w:ascii="Arial" w:hAnsi="Arial" w:cs="Arial"/>
          <w:b/>
          <w:sz w:val="20"/>
          <w:szCs w:val="20"/>
        </w:rPr>
      </w:pPr>
    </w:p>
    <w:p w14:paraId="76A5B977" w14:textId="77777777" w:rsidR="00B457F2" w:rsidRPr="00500AA0" w:rsidRDefault="00B457F2" w:rsidP="005F6E29">
      <w:pPr>
        <w:pStyle w:val="Prrafodelista"/>
        <w:numPr>
          <w:ilvl w:val="0"/>
          <w:numId w:val="1"/>
        </w:numPr>
        <w:spacing w:after="0" w:line="240" w:lineRule="auto"/>
        <w:ind w:left="284" w:hanging="284"/>
        <w:jc w:val="both"/>
        <w:rPr>
          <w:rFonts w:ascii="Arial" w:hAnsi="Arial" w:cs="Arial"/>
          <w:b/>
          <w:sz w:val="20"/>
          <w:szCs w:val="20"/>
        </w:rPr>
      </w:pPr>
      <w:r w:rsidRPr="00500AA0">
        <w:rPr>
          <w:rFonts w:ascii="Arial" w:hAnsi="Arial" w:cs="Arial"/>
          <w:b/>
          <w:sz w:val="20"/>
          <w:szCs w:val="20"/>
        </w:rPr>
        <w:t>DESCRIPCIÓN ACTIVIDADES DEL</w:t>
      </w:r>
      <w:r w:rsidRPr="00500AA0">
        <w:rPr>
          <w:rFonts w:ascii="Arial" w:hAnsi="Arial" w:cs="Arial"/>
          <w:b/>
          <w:spacing w:val="-2"/>
          <w:sz w:val="20"/>
          <w:szCs w:val="20"/>
        </w:rPr>
        <w:t xml:space="preserve"> </w:t>
      </w:r>
      <w:r w:rsidR="00050FEC" w:rsidRPr="00500AA0">
        <w:rPr>
          <w:rFonts w:ascii="Arial" w:hAnsi="Arial" w:cs="Arial"/>
          <w:b/>
          <w:sz w:val="20"/>
          <w:szCs w:val="20"/>
        </w:rPr>
        <w:t>PROCEDIMIENTO</w:t>
      </w:r>
    </w:p>
    <w:p w14:paraId="0FF5C96B" w14:textId="77777777" w:rsidR="001D1587" w:rsidRPr="00500AA0" w:rsidRDefault="001D1587" w:rsidP="005F6E29">
      <w:pPr>
        <w:spacing w:after="0" w:line="240" w:lineRule="auto"/>
        <w:jc w:val="both"/>
        <w:rPr>
          <w:rFonts w:ascii="Arial" w:hAnsi="Arial" w:cs="Arial"/>
          <w:sz w:val="20"/>
          <w:szCs w:val="20"/>
        </w:rPr>
      </w:pPr>
      <w:r w:rsidRPr="00500AA0">
        <w:rPr>
          <w:rFonts w:ascii="Arial" w:hAnsi="Arial" w:cs="Arial"/>
          <w:sz w:val="20"/>
          <w:szCs w:val="20"/>
        </w:rPr>
        <w:t>Las actividades van en forma de flujograma siguiendo los siguientes símbolos:</w:t>
      </w:r>
      <w:bookmarkStart w:id="0" w:name="_Hlk69747337"/>
      <w:r w:rsidRPr="00500AA0">
        <w:rPr>
          <w:rFonts w:ascii="Arial" w:hAnsi="Arial" w:cs="Arial"/>
          <w:sz w:val="20"/>
          <w:szCs w:val="20"/>
        </w:rPr>
        <w:t xml:space="preserve"> </w:t>
      </w:r>
      <w:r w:rsidRPr="00500AA0">
        <w:rPr>
          <w:rFonts w:ascii="Arial" w:hAnsi="Arial" w:cs="Arial"/>
          <w:sz w:val="20"/>
          <w:szCs w:val="20"/>
        </w:rPr>
        <w:tab/>
      </w:r>
    </w:p>
    <w:bookmarkEnd w:id="0"/>
    <w:p w14:paraId="633CCF0F" w14:textId="3B7CA981" w:rsidR="001D1587" w:rsidRPr="00500AA0" w:rsidRDefault="00385A76" w:rsidP="005F6E29">
      <w:pPr>
        <w:spacing w:after="0" w:line="240" w:lineRule="auto"/>
        <w:jc w:val="both"/>
        <w:rPr>
          <w:rFonts w:ascii="Arial" w:hAnsi="Arial" w:cs="Arial"/>
          <w:b/>
          <w:sz w:val="20"/>
          <w:szCs w:val="20"/>
        </w:rPr>
      </w:pPr>
      <w:r w:rsidRPr="00500AA0">
        <w:rPr>
          <w:rFonts w:ascii="Arial" w:hAnsi="Arial" w:cs="Arial"/>
          <w:noProof/>
          <w:sz w:val="20"/>
          <w:szCs w:val="20"/>
          <w:lang w:eastAsia="es-CO"/>
        </w:rPr>
        <w:drawing>
          <wp:inline distT="0" distB="0" distL="0" distR="0" wp14:anchorId="1BED074E" wp14:editId="0F5568F5">
            <wp:extent cx="6432605" cy="1183640"/>
            <wp:effectExtent l="0" t="0" r="6350" b="0"/>
            <wp:doc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pic:cNvPicPr/>
                  </pic:nvPicPr>
                  <pic:blipFill>
                    <a:blip r:embed="rId11" cstate="print"/>
                    <a:stretch>
                      <a:fillRect/>
                    </a:stretch>
                  </pic:blipFill>
                  <pic:spPr>
                    <a:xfrm>
                      <a:off x="0" y="0"/>
                      <a:ext cx="6469097" cy="1190355"/>
                    </a:xfrm>
                    <a:prstGeom prst="rect">
                      <a:avLst/>
                    </a:prstGeom>
                  </pic:spPr>
                </pic:pic>
              </a:graphicData>
            </a:graphic>
          </wp:inline>
        </w:drawing>
      </w:r>
    </w:p>
    <w:tbl>
      <w:tblPr>
        <w:tblStyle w:val="Tablaconcuadrcula"/>
        <w:tblpPr w:leftFromText="141" w:rightFromText="141" w:vertAnchor="text" w:tblpY="1"/>
        <w:tblOverlap w:val="never"/>
        <w:tblW w:w="10201" w:type="dxa"/>
        <w:tblLayout w:type="fixed"/>
        <w:tblLook w:val="04A0" w:firstRow="1" w:lastRow="0" w:firstColumn="1" w:lastColumn="0" w:noHBand="0" w:noVBand="1"/>
      </w:tblPr>
      <w:tblGrid>
        <w:gridCol w:w="712"/>
        <w:gridCol w:w="3111"/>
        <w:gridCol w:w="1842"/>
        <w:gridCol w:w="1560"/>
        <w:gridCol w:w="2976"/>
      </w:tblGrid>
      <w:tr w:rsidR="00B457F2" w:rsidRPr="00500AA0" w14:paraId="0333001A" w14:textId="77777777" w:rsidTr="005F6E29">
        <w:tc>
          <w:tcPr>
            <w:tcW w:w="712" w:type="dxa"/>
            <w:shd w:val="clear" w:color="auto" w:fill="F2F2F2" w:themeFill="background1" w:themeFillShade="F2"/>
          </w:tcPr>
          <w:p w14:paraId="2EE04D57" w14:textId="77777777" w:rsidR="00B457F2" w:rsidRPr="005F6E29" w:rsidRDefault="00B457F2" w:rsidP="005F6E29">
            <w:pPr>
              <w:tabs>
                <w:tab w:val="left" w:pos="284"/>
              </w:tabs>
              <w:jc w:val="both"/>
              <w:rPr>
                <w:rFonts w:ascii="Arial" w:hAnsi="Arial" w:cs="Arial"/>
                <w:b/>
                <w:sz w:val="20"/>
                <w:szCs w:val="20"/>
              </w:rPr>
            </w:pPr>
            <w:r w:rsidRPr="005F6E29">
              <w:rPr>
                <w:rFonts w:ascii="Arial" w:hAnsi="Arial" w:cs="Arial"/>
                <w:b/>
                <w:sz w:val="20"/>
                <w:szCs w:val="20"/>
              </w:rPr>
              <w:t>No.</w:t>
            </w:r>
          </w:p>
        </w:tc>
        <w:tc>
          <w:tcPr>
            <w:tcW w:w="3111" w:type="dxa"/>
            <w:shd w:val="clear" w:color="auto" w:fill="F2F2F2" w:themeFill="background1" w:themeFillShade="F2"/>
          </w:tcPr>
          <w:p w14:paraId="6E03C2BE" w14:textId="77777777" w:rsidR="00B457F2" w:rsidRPr="005F6E29" w:rsidRDefault="001D1587" w:rsidP="005F6E29">
            <w:pPr>
              <w:tabs>
                <w:tab w:val="left" w:pos="284"/>
              </w:tabs>
              <w:jc w:val="both"/>
              <w:rPr>
                <w:rFonts w:ascii="Arial" w:hAnsi="Arial" w:cs="Arial"/>
                <w:b/>
                <w:sz w:val="20"/>
                <w:szCs w:val="20"/>
              </w:rPr>
            </w:pPr>
            <w:r w:rsidRPr="005F6E29">
              <w:rPr>
                <w:rFonts w:ascii="Arial" w:hAnsi="Arial" w:cs="Arial"/>
                <w:b/>
                <w:sz w:val="20"/>
                <w:szCs w:val="20"/>
              </w:rPr>
              <w:t>ACTIVIDAD</w:t>
            </w:r>
          </w:p>
        </w:tc>
        <w:tc>
          <w:tcPr>
            <w:tcW w:w="1842" w:type="dxa"/>
            <w:shd w:val="clear" w:color="auto" w:fill="F2F2F2" w:themeFill="background1" w:themeFillShade="F2"/>
          </w:tcPr>
          <w:p w14:paraId="2152DF72" w14:textId="77777777" w:rsidR="00B457F2" w:rsidRPr="005F6E29" w:rsidRDefault="001D1587" w:rsidP="005F6E29">
            <w:pPr>
              <w:tabs>
                <w:tab w:val="left" w:pos="284"/>
              </w:tabs>
              <w:jc w:val="both"/>
              <w:rPr>
                <w:rFonts w:ascii="Arial" w:hAnsi="Arial" w:cs="Arial"/>
                <w:b/>
                <w:sz w:val="20"/>
                <w:szCs w:val="20"/>
              </w:rPr>
            </w:pPr>
            <w:r w:rsidRPr="005F6E29">
              <w:rPr>
                <w:rFonts w:ascii="Arial" w:hAnsi="Arial" w:cs="Arial"/>
                <w:b/>
                <w:sz w:val="20"/>
                <w:szCs w:val="20"/>
              </w:rPr>
              <w:t>RESPONSABLE</w:t>
            </w:r>
          </w:p>
        </w:tc>
        <w:tc>
          <w:tcPr>
            <w:tcW w:w="1560" w:type="dxa"/>
            <w:shd w:val="clear" w:color="auto" w:fill="F2F2F2" w:themeFill="background1" w:themeFillShade="F2"/>
          </w:tcPr>
          <w:p w14:paraId="0352EBF7" w14:textId="77777777" w:rsidR="00B457F2" w:rsidRPr="005F6E29" w:rsidRDefault="00B457F2" w:rsidP="00B060DE">
            <w:pPr>
              <w:tabs>
                <w:tab w:val="left" w:pos="284"/>
              </w:tabs>
              <w:jc w:val="center"/>
              <w:rPr>
                <w:rFonts w:ascii="Arial" w:hAnsi="Arial" w:cs="Arial"/>
                <w:b/>
                <w:sz w:val="20"/>
                <w:szCs w:val="20"/>
              </w:rPr>
            </w:pPr>
            <w:r w:rsidRPr="005F6E29">
              <w:rPr>
                <w:rFonts w:ascii="Arial" w:hAnsi="Arial" w:cs="Arial"/>
                <w:b/>
                <w:sz w:val="20"/>
                <w:szCs w:val="20"/>
              </w:rPr>
              <w:t>REGISTRO</w:t>
            </w:r>
          </w:p>
        </w:tc>
        <w:tc>
          <w:tcPr>
            <w:tcW w:w="2976" w:type="dxa"/>
            <w:shd w:val="clear" w:color="auto" w:fill="F2F2F2" w:themeFill="background1" w:themeFillShade="F2"/>
          </w:tcPr>
          <w:p w14:paraId="1F330427" w14:textId="77777777" w:rsidR="00B457F2" w:rsidRPr="005F6E29" w:rsidRDefault="00B457F2" w:rsidP="00B060DE">
            <w:pPr>
              <w:tabs>
                <w:tab w:val="left" w:pos="284"/>
              </w:tabs>
              <w:jc w:val="center"/>
              <w:rPr>
                <w:rFonts w:ascii="Arial" w:hAnsi="Arial" w:cs="Arial"/>
                <w:b/>
                <w:sz w:val="20"/>
                <w:szCs w:val="20"/>
              </w:rPr>
            </w:pPr>
            <w:r w:rsidRPr="005F6E29">
              <w:rPr>
                <w:rFonts w:ascii="Arial" w:hAnsi="Arial" w:cs="Arial"/>
                <w:b/>
                <w:sz w:val="20"/>
                <w:szCs w:val="20"/>
              </w:rPr>
              <w:t>OBSERVACIÓN</w:t>
            </w:r>
          </w:p>
        </w:tc>
      </w:tr>
      <w:tr w:rsidR="00717E78" w:rsidRPr="00500AA0" w14:paraId="6A5F105D" w14:textId="77777777" w:rsidTr="005F6E29">
        <w:trPr>
          <w:trHeight w:val="882"/>
        </w:trPr>
        <w:tc>
          <w:tcPr>
            <w:tcW w:w="712" w:type="dxa"/>
            <w:shd w:val="clear" w:color="auto" w:fill="auto"/>
          </w:tcPr>
          <w:p w14:paraId="569784D7" w14:textId="77777777" w:rsidR="00717E78" w:rsidRPr="00500AA0" w:rsidRDefault="00717E78" w:rsidP="005F6E29">
            <w:pPr>
              <w:tabs>
                <w:tab w:val="left" w:pos="284"/>
              </w:tabs>
              <w:jc w:val="both"/>
              <w:rPr>
                <w:rFonts w:ascii="Arial" w:hAnsi="Arial" w:cs="Arial"/>
                <w:b/>
                <w:sz w:val="20"/>
                <w:szCs w:val="20"/>
              </w:rPr>
            </w:pPr>
          </w:p>
        </w:tc>
        <w:tc>
          <w:tcPr>
            <w:tcW w:w="3111" w:type="dxa"/>
            <w:shd w:val="clear" w:color="auto" w:fill="auto"/>
          </w:tcPr>
          <w:p w14:paraId="0DD00A12" w14:textId="77777777" w:rsidR="00717E78" w:rsidRPr="00500AA0" w:rsidRDefault="00717E78" w:rsidP="005F6E29">
            <w:pPr>
              <w:tabs>
                <w:tab w:val="left" w:pos="284"/>
              </w:tabs>
              <w:jc w:val="both"/>
              <w:rPr>
                <w:rFonts w:ascii="Arial" w:hAnsi="Arial" w:cs="Arial"/>
                <w:b/>
                <w:sz w:val="20"/>
                <w:szCs w:val="20"/>
              </w:rPr>
            </w:pPr>
          </w:p>
          <w:p w14:paraId="011F167B" w14:textId="77777777" w:rsidR="00717E78" w:rsidRPr="00500AA0" w:rsidRDefault="00790597" w:rsidP="005F6E29">
            <w:pPr>
              <w:tabs>
                <w:tab w:val="left" w:pos="284"/>
              </w:tabs>
              <w:jc w:val="both"/>
              <w:rPr>
                <w:rFonts w:ascii="Arial" w:hAnsi="Arial" w:cs="Arial"/>
                <w:b/>
                <w:sz w:val="20"/>
                <w:szCs w:val="20"/>
              </w:rPr>
            </w:pPr>
            <w:r w:rsidRPr="00500AA0">
              <w:rPr>
                <w:rFonts w:ascii="Arial" w:hAnsi="Arial" w:cs="Arial"/>
                <w:b/>
                <w:noProof/>
                <w:sz w:val="20"/>
                <w:szCs w:val="20"/>
                <w:lang w:eastAsia="es-CO"/>
              </w:rPr>
              <mc:AlternateContent>
                <mc:Choice Requires="wpg">
                  <w:drawing>
                    <wp:inline distT="0" distB="0" distL="0" distR="0" wp14:anchorId="38D0F2C6" wp14:editId="42FE70D1">
                      <wp:extent cx="1811020" cy="494030"/>
                      <wp:effectExtent l="12700" t="5080" r="5080" b="15240"/>
                      <wp:docPr id="105" name="Grupo 25" descr="Inici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494030"/>
                                <a:chOff x="0" y="0"/>
                                <a:chExt cx="6756" cy="4939"/>
                              </a:xfrm>
                            </wpg:grpSpPr>
                            <wps:wsp>
                              <wps:cNvPr id="106" name="AutoShape 3"/>
                              <wps:cNvSpPr>
                                <a:spLocks noChangeArrowheads="1"/>
                              </wps:cNvSpPr>
                              <wps:spPr bwMode="auto">
                                <a:xfrm>
                                  <a:off x="0" y="0"/>
                                  <a:ext cx="6756" cy="3218"/>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14F97C8B" w14:textId="77777777" w:rsidR="0060603B" w:rsidRPr="00B45342" w:rsidRDefault="0060603B" w:rsidP="007A5E8C">
                                    <w:pPr>
                                      <w:ind w:hanging="2"/>
                                      <w:jc w:val="center"/>
                                      <w:rPr>
                                        <w:rFonts w:ascii="Arial" w:hAnsi="Arial" w:cs="Arial"/>
                                        <w:sz w:val="20"/>
                                        <w:szCs w:val="18"/>
                                        <w:lang w:val="es-ES"/>
                                      </w:rPr>
                                    </w:pPr>
                                    <w:r w:rsidRPr="00B45342">
                                      <w:rPr>
                                        <w:rFonts w:ascii="Arial" w:hAnsi="Arial" w:cs="Arial"/>
                                        <w:sz w:val="20"/>
                                        <w:szCs w:val="18"/>
                                        <w:lang w:val="es-ES"/>
                                      </w:rPr>
                                      <w:t>INICIO</w:t>
                                    </w:r>
                                  </w:p>
                                </w:txbxContent>
                              </wps:txbx>
                              <wps:bodyPr rot="0" vert="horz" wrap="square" lIns="91440" tIns="45720" rIns="91440" bIns="45720" anchor="t" anchorCtr="0" upright="1">
                                <a:noAutofit/>
                              </wps:bodyPr>
                            </wps:wsp>
                            <wps:wsp>
                              <wps:cNvPr id="107" name="Conector recto 6"/>
                              <wps:cNvCnPr>
                                <a:cxnSpLocks noChangeShapeType="1"/>
                              </wps:cNvCnPr>
                              <wps:spPr bwMode="auto">
                                <a:xfrm flipH="1">
                                  <a:off x="3218" y="3207"/>
                                  <a:ext cx="0" cy="17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8D0F2C6" id="Grupo 25" o:spid="_x0000_s1026" alt="Inicio" style="width:142.6pt;height:38.9pt;mso-position-horizontal-relative:char;mso-position-vertical-relative:line" coordsize="6756,4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">
                      <v:shapetype id="_x0000_t116" coordsize="21600,21600" o:spt="116" path="m3475,qx,10800,3475,21600l18125,21600qx21600,10800,18125,xe">
                        <v:stroke joinstyle="miter"/>
                        <v:path gradientshapeok="t" o:connecttype="rect" textboxrect="1018,3163,20582,18437"/>
                      </v:shapetype>
                      <v:shape id="_x0000_s1027" type="#_x0000_t116" style="position:absolute;width:6756;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">
                        <v:shadow color="black" opacity=".5" offset="6pt,-6pt"/>
                        <v:textbox>
                          <w:txbxContent>
                            <w:p w14:paraId="14F97C8B" w14:textId="77777777" w:rsidR="0060603B" w:rsidRPr="00B45342" w:rsidRDefault="0060603B" w:rsidP="007A5E8C">
                              <w:pPr>
                                <w:ind w:hanging="2"/>
                                <w:jc w:val="center"/>
                                <w:rPr>
                                  <w:rFonts w:ascii="Arial" w:hAnsi="Arial" w:cs="Arial"/>
                                  <w:sz w:val="20"/>
                                  <w:szCs w:val="18"/>
                                  <w:lang w:val="es-ES"/>
                                </w:rPr>
                              </w:pPr>
                              <w:r w:rsidRPr="00B45342">
                                <w:rPr>
                                  <w:rFonts w:ascii="Arial" w:hAnsi="Arial" w:cs="Arial"/>
                                  <w:sz w:val="20"/>
                                  <w:szCs w:val="18"/>
                                  <w:lang w:val="es-ES"/>
                                </w:rPr>
                                <w:t>INICIO</w:t>
                              </w:r>
                            </w:p>
                          </w:txbxContent>
                        </v:textbox>
                      </v:shape>
                      <v:line id="Conector recto 6" o:spid="_x0000_s1028" style="position:absolute;flip:x;visibility:visible;mso-wrap-style:square" from="3218,3207" to="3218,4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">
                        <v:stroke endarrow="block"/>
                      </v:line>
                      <w10:anchorlock/>
                    </v:group>
                  </w:pict>
                </mc:Fallback>
              </mc:AlternateContent>
            </w:r>
          </w:p>
        </w:tc>
        <w:tc>
          <w:tcPr>
            <w:tcW w:w="1842" w:type="dxa"/>
            <w:shd w:val="clear" w:color="auto" w:fill="auto"/>
          </w:tcPr>
          <w:p w14:paraId="20AE1A2B" w14:textId="77777777" w:rsidR="00717E78" w:rsidRPr="00500AA0" w:rsidRDefault="00717E78" w:rsidP="005F6E29">
            <w:pPr>
              <w:tabs>
                <w:tab w:val="left" w:pos="284"/>
              </w:tabs>
              <w:jc w:val="both"/>
              <w:rPr>
                <w:rFonts w:ascii="Arial" w:hAnsi="Arial" w:cs="Arial"/>
                <w:b/>
                <w:sz w:val="20"/>
                <w:szCs w:val="20"/>
              </w:rPr>
            </w:pPr>
          </w:p>
        </w:tc>
        <w:tc>
          <w:tcPr>
            <w:tcW w:w="1560" w:type="dxa"/>
            <w:shd w:val="clear" w:color="auto" w:fill="auto"/>
          </w:tcPr>
          <w:p w14:paraId="522EA0EA" w14:textId="77777777" w:rsidR="00717E78" w:rsidRPr="00500AA0" w:rsidRDefault="00717E78" w:rsidP="005F6E29">
            <w:pPr>
              <w:tabs>
                <w:tab w:val="left" w:pos="284"/>
              </w:tabs>
              <w:jc w:val="both"/>
              <w:rPr>
                <w:rFonts w:ascii="Arial" w:hAnsi="Arial" w:cs="Arial"/>
                <w:b/>
                <w:sz w:val="20"/>
                <w:szCs w:val="20"/>
              </w:rPr>
            </w:pPr>
          </w:p>
        </w:tc>
        <w:tc>
          <w:tcPr>
            <w:tcW w:w="2976" w:type="dxa"/>
            <w:shd w:val="clear" w:color="auto" w:fill="auto"/>
          </w:tcPr>
          <w:p w14:paraId="61E00650" w14:textId="77777777" w:rsidR="00717E78" w:rsidRPr="00500AA0" w:rsidRDefault="00717E78" w:rsidP="005F6E29">
            <w:pPr>
              <w:tabs>
                <w:tab w:val="left" w:pos="284"/>
              </w:tabs>
              <w:jc w:val="both"/>
              <w:rPr>
                <w:rFonts w:ascii="Arial" w:hAnsi="Arial" w:cs="Arial"/>
                <w:b/>
                <w:sz w:val="20"/>
                <w:szCs w:val="20"/>
              </w:rPr>
            </w:pPr>
          </w:p>
        </w:tc>
      </w:tr>
      <w:tr w:rsidR="00D83B9E" w:rsidRPr="00500AA0" w14:paraId="49F9F614" w14:textId="77777777" w:rsidTr="005F6E29">
        <w:tc>
          <w:tcPr>
            <w:tcW w:w="712" w:type="dxa"/>
            <w:vAlign w:val="center"/>
          </w:tcPr>
          <w:p w14:paraId="5C03AFCD" w14:textId="77777777" w:rsidR="00D83B9E" w:rsidRPr="00500AA0" w:rsidRDefault="00D83B9E" w:rsidP="005F6E29">
            <w:pPr>
              <w:tabs>
                <w:tab w:val="left" w:pos="284"/>
              </w:tabs>
              <w:jc w:val="both"/>
              <w:rPr>
                <w:rFonts w:ascii="Arial" w:hAnsi="Arial" w:cs="Arial"/>
                <w:b/>
                <w:bCs/>
                <w:sz w:val="20"/>
                <w:szCs w:val="20"/>
              </w:rPr>
            </w:pPr>
            <w:r w:rsidRPr="00500AA0">
              <w:rPr>
                <w:rFonts w:ascii="Arial" w:hAnsi="Arial" w:cs="Arial"/>
                <w:b/>
                <w:bCs/>
                <w:sz w:val="20"/>
                <w:szCs w:val="20"/>
              </w:rPr>
              <w:t>8.1.</w:t>
            </w:r>
          </w:p>
        </w:tc>
        <w:tc>
          <w:tcPr>
            <w:tcW w:w="3111" w:type="dxa"/>
            <w:vAlign w:val="center"/>
          </w:tcPr>
          <w:p w14:paraId="147C3A85" w14:textId="4C188049" w:rsidR="00D83B9E" w:rsidRPr="00500AA0" w:rsidRDefault="00D83B9E" w:rsidP="005F6E29">
            <w:pPr>
              <w:tabs>
                <w:tab w:val="left" w:pos="284"/>
              </w:tabs>
              <w:jc w:val="both"/>
              <w:rPr>
                <w:rFonts w:ascii="Arial" w:hAnsi="Arial" w:cs="Arial"/>
                <w:color w:val="808080" w:themeColor="background1" w:themeShade="80"/>
                <w:sz w:val="20"/>
                <w:szCs w:val="20"/>
              </w:rPr>
            </w:pPr>
          </w:p>
          <w:p w14:paraId="7CDDBB22" w14:textId="77777777" w:rsidR="00D83B9E" w:rsidRPr="00500AA0" w:rsidRDefault="00790597" w:rsidP="005F6E29">
            <w:pPr>
              <w:tabs>
                <w:tab w:val="left" w:pos="284"/>
              </w:tabs>
              <w:jc w:val="both"/>
              <w:rPr>
                <w:rFonts w:ascii="Arial" w:hAnsi="Arial" w:cs="Arial"/>
                <w:sz w:val="20"/>
                <w:szCs w:val="20"/>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7602B549" wp14:editId="606BF737">
                      <wp:extent cx="1649078" cy="661670"/>
                      <wp:effectExtent l="0" t="0" r="27940" b="62230"/>
                      <wp:docPr id="99"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78" cy="661670"/>
                                <a:chOff x="0" y="0"/>
                                <a:chExt cx="16254" cy="8857"/>
                              </a:xfrm>
                            </wpg:grpSpPr>
                            <wps:wsp>
                              <wps:cNvPr id="100"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Cuadro de texto 13"/>
                              <wps:cNvSpPr txBox="1">
                                <a:spLocks noChangeArrowheads="1"/>
                              </wps:cNvSpPr>
                              <wps:spPr bwMode="auto">
                                <a:xfrm>
                                  <a:off x="0" y="0"/>
                                  <a:ext cx="16254" cy="6950"/>
                                </a:xfrm>
                                <a:prstGeom prst="rect">
                                  <a:avLst/>
                                </a:prstGeom>
                                <a:solidFill>
                                  <a:schemeClr val="lt1">
                                    <a:lumMod val="100000"/>
                                    <a:lumOff val="0"/>
                                  </a:schemeClr>
                                </a:solidFill>
                                <a:ln w="6350">
                                  <a:solidFill>
                                    <a:srgbClr val="000000"/>
                                  </a:solidFill>
                                  <a:miter lim="800000"/>
                                  <a:headEnd/>
                                  <a:tailEnd/>
                                </a:ln>
                              </wps:spPr>
                              <wps:txbx>
                                <w:txbxContent>
                                  <w:p w14:paraId="0FDC424A" w14:textId="77777777" w:rsidR="00D83B9E" w:rsidRPr="00B45342" w:rsidRDefault="00D83B9E" w:rsidP="00D83B9E">
                                    <w:pPr>
                                      <w:jc w:val="center"/>
                                      <w:rPr>
                                        <w:rFonts w:ascii="Arial" w:hAnsi="Arial" w:cs="Arial"/>
                                        <w:sz w:val="20"/>
                                        <w:szCs w:val="20"/>
                                      </w:rPr>
                                    </w:pPr>
                                    <w:r w:rsidRPr="00D83B9E">
                                      <w:rPr>
                                        <w:rFonts w:ascii="Arial" w:hAnsi="Arial" w:cs="Arial"/>
                                        <w:sz w:val="20"/>
                                        <w:szCs w:val="20"/>
                                      </w:rPr>
                                      <w:t>Determinar fecha de corte</w:t>
                                    </w:r>
                                  </w:p>
                                </w:txbxContent>
                              </wps:txbx>
                              <wps:bodyPr rot="0" vert="horz" wrap="square" lIns="91440" tIns="45720" rIns="91440" bIns="45720" anchor="t" anchorCtr="0" upright="1">
                                <a:noAutofit/>
                              </wps:bodyPr>
                            </wps:wsp>
                          </wpg:wgp>
                        </a:graphicData>
                      </a:graphic>
                    </wp:inline>
                  </w:drawing>
                </mc:Choice>
                <mc:Fallback>
                  <w:pict>
                    <v:group w14:anchorId="7602B549" id="Grupo 21" o:spid="_x0000_s1029" alt="Actividad 8.1" style="width:129.85pt;height:52.1pt;mso-position-horizontal-relative:char;mso-position-vertical-relative:line" coordsize="16254,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">
                      <v:line id="Conector recto 9" o:spid="_x0000_s1030"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">
                        <v:stroke endarrow="block"/>
                      </v:line>
                      <v:shapetype id="_x0000_t202" coordsize="21600,21600" o:spt="202" path="m,l,21600r21600,l21600,xe">
                        <v:stroke joinstyle="miter"/>
                        <v:path gradientshapeok="t" o:connecttype="rect"/>
                      </v:shapetype>
                      <v:shape id="Cuadro de texto 13" o:spid="_x0000_s1031" type="#_x0000_t202" style="position:absolute;width:16254;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" fillcolor="white [3201]" strokeweight=".5pt">
                        <v:textbox>
                          <w:txbxContent>
                            <w:p w14:paraId="0FDC424A" w14:textId="77777777" w:rsidR="00D83B9E" w:rsidRPr="00B45342" w:rsidRDefault="00D83B9E" w:rsidP="00D83B9E">
                              <w:pPr>
                                <w:jc w:val="center"/>
                                <w:rPr>
                                  <w:rFonts w:ascii="Arial" w:hAnsi="Arial" w:cs="Arial"/>
                                  <w:sz w:val="20"/>
                                  <w:szCs w:val="20"/>
                                </w:rPr>
                              </w:pPr>
                              <w:r w:rsidRPr="00D83B9E">
                                <w:rPr>
                                  <w:rFonts w:ascii="Arial" w:hAnsi="Arial" w:cs="Arial"/>
                                  <w:sz w:val="20"/>
                                  <w:szCs w:val="20"/>
                                </w:rPr>
                                <w:t>Determinar fecha de corte</w:t>
                              </w:r>
                            </w:p>
                          </w:txbxContent>
                        </v:textbox>
                      </v:shape>
                      <w10:anchorlock/>
                    </v:group>
                  </w:pict>
                </mc:Fallback>
              </mc:AlternateContent>
            </w:r>
          </w:p>
        </w:tc>
        <w:tc>
          <w:tcPr>
            <w:tcW w:w="1842" w:type="dxa"/>
            <w:vAlign w:val="center"/>
          </w:tcPr>
          <w:p w14:paraId="6160F7BE" w14:textId="6018CC9E" w:rsidR="00D83B9E" w:rsidRPr="00500AA0" w:rsidRDefault="00AF6FEF" w:rsidP="005F6E29">
            <w:pPr>
              <w:tabs>
                <w:tab w:val="left" w:pos="284"/>
              </w:tabs>
              <w:jc w:val="both"/>
              <w:rPr>
                <w:rFonts w:ascii="Arial" w:hAnsi="Arial" w:cs="Arial"/>
                <w:sz w:val="20"/>
                <w:szCs w:val="20"/>
              </w:rPr>
            </w:pPr>
            <w:r>
              <w:rPr>
                <w:rFonts w:ascii="Arial" w:hAnsi="Arial" w:cs="Arial"/>
                <w:sz w:val="20"/>
                <w:szCs w:val="20"/>
              </w:rPr>
              <w:t>Profesional encargado</w:t>
            </w:r>
          </w:p>
        </w:tc>
        <w:tc>
          <w:tcPr>
            <w:tcW w:w="1560" w:type="dxa"/>
            <w:vAlign w:val="center"/>
          </w:tcPr>
          <w:p w14:paraId="600D1F8B" w14:textId="44B77E6F" w:rsidR="00D83B9E" w:rsidRPr="00500AA0" w:rsidRDefault="00AF6FEF" w:rsidP="005F6E29">
            <w:pPr>
              <w:tabs>
                <w:tab w:val="left" w:pos="284"/>
              </w:tabs>
              <w:jc w:val="both"/>
              <w:rPr>
                <w:rFonts w:ascii="Arial" w:hAnsi="Arial" w:cs="Arial"/>
                <w:sz w:val="20"/>
                <w:szCs w:val="20"/>
              </w:rPr>
            </w:pPr>
            <w:r>
              <w:rPr>
                <w:rFonts w:ascii="Arial" w:hAnsi="Arial" w:cs="Arial"/>
                <w:sz w:val="20"/>
                <w:szCs w:val="20"/>
              </w:rPr>
              <w:t xml:space="preserve">Planeación </w:t>
            </w:r>
            <w:r w:rsidR="00D83B9E" w:rsidRPr="00500AA0">
              <w:rPr>
                <w:rFonts w:ascii="Arial" w:hAnsi="Arial" w:cs="Arial"/>
                <w:sz w:val="20"/>
                <w:szCs w:val="20"/>
              </w:rPr>
              <w:t xml:space="preserve">Logística </w:t>
            </w:r>
            <w:r>
              <w:rPr>
                <w:rFonts w:ascii="Arial" w:hAnsi="Arial" w:cs="Arial"/>
                <w:sz w:val="20"/>
                <w:szCs w:val="20"/>
              </w:rPr>
              <w:t xml:space="preserve">de </w:t>
            </w:r>
            <w:r w:rsidR="00D83B9E" w:rsidRPr="00500AA0">
              <w:rPr>
                <w:rFonts w:ascii="Arial" w:hAnsi="Arial" w:cs="Arial"/>
                <w:sz w:val="20"/>
                <w:szCs w:val="20"/>
              </w:rPr>
              <w:t>Ejecución del Procedimiento</w:t>
            </w:r>
          </w:p>
        </w:tc>
        <w:tc>
          <w:tcPr>
            <w:tcW w:w="2976" w:type="dxa"/>
          </w:tcPr>
          <w:p w14:paraId="3CC418D8" w14:textId="1EF22815" w:rsidR="00D83B9E" w:rsidRPr="00500AA0" w:rsidRDefault="00D83B9E" w:rsidP="005F6E29">
            <w:pPr>
              <w:tabs>
                <w:tab w:val="left" w:pos="284"/>
              </w:tabs>
              <w:jc w:val="both"/>
              <w:rPr>
                <w:rFonts w:ascii="Arial" w:hAnsi="Arial" w:cs="Arial"/>
                <w:sz w:val="20"/>
                <w:szCs w:val="20"/>
              </w:rPr>
            </w:pPr>
            <w:r w:rsidRPr="00500AA0">
              <w:rPr>
                <w:rFonts w:ascii="Arial" w:hAnsi="Arial" w:cs="Arial"/>
                <w:sz w:val="20"/>
                <w:szCs w:val="20"/>
              </w:rPr>
              <w:t xml:space="preserve">Planeación de la toma física, definir la fecha de corte de la información que documenta el proceso tanto de inicio como de finalización, referente a entradas y salidas de almacén, listados de existencias que </w:t>
            </w:r>
            <w:r w:rsidRPr="00500AA0">
              <w:rPr>
                <w:rFonts w:ascii="Arial" w:hAnsi="Arial" w:cs="Arial"/>
                <w:sz w:val="20"/>
                <w:szCs w:val="20"/>
              </w:rPr>
              <w:lastRenderedPageBreak/>
              <w:t>figuren en bases de datos, tanto contables como la información de las bases de datos del sistema de control de bienes del área de Inventarios.</w:t>
            </w:r>
          </w:p>
        </w:tc>
      </w:tr>
      <w:tr w:rsidR="00D83B9E" w:rsidRPr="00500AA0" w14:paraId="7E2EC314" w14:textId="77777777" w:rsidTr="005F6E29">
        <w:trPr>
          <w:trHeight w:val="1691"/>
        </w:trPr>
        <w:tc>
          <w:tcPr>
            <w:tcW w:w="712" w:type="dxa"/>
            <w:vAlign w:val="center"/>
          </w:tcPr>
          <w:p w14:paraId="15622E6A" w14:textId="77777777" w:rsidR="00D83B9E" w:rsidRPr="00500AA0" w:rsidRDefault="00D83B9E" w:rsidP="005F6E29">
            <w:pPr>
              <w:tabs>
                <w:tab w:val="left" w:pos="284"/>
              </w:tabs>
              <w:jc w:val="both"/>
              <w:rPr>
                <w:rFonts w:ascii="Arial" w:hAnsi="Arial" w:cs="Arial"/>
                <w:b/>
                <w:bCs/>
                <w:sz w:val="20"/>
                <w:szCs w:val="20"/>
              </w:rPr>
            </w:pPr>
            <w:r w:rsidRPr="00500AA0">
              <w:rPr>
                <w:rFonts w:ascii="Arial" w:hAnsi="Arial" w:cs="Arial"/>
                <w:b/>
                <w:bCs/>
                <w:sz w:val="20"/>
                <w:szCs w:val="20"/>
              </w:rPr>
              <w:lastRenderedPageBreak/>
              <w:t>8.2.</w:t>
            </w:r>
          </w:p>
        </w:tc>
        <w:tc>
          <w:tcPr>
            <w:tcW w:w="3111" w:type="dxa"/>
            <w:vAlign w:val="center"/>
          </w:tcPr>
          <w:p w14:paraId="729B677B" w14:textId="77777777" w:rsidR="00D83B9E" w:rsidRPr="00500AA0" w:rsidRDefault="00D83B9E" w:rsidP="005F6E29">
            <w:pPr>
              <w:tabs>
                <w:tab w:val="left" w:pos="284"/>
              </w:tabs>
              <w:jc w:val="both"/>
              <w:rPr>
                <w:rFonts w:ascii="Arial" w:hAnsi="Arial" w:cs="Arial"/>
                <w:sz w:val="20"/>
                <w:szCs w:val="20"/>
              </w:rPr>
            </w:pPr>
          </w:p>
          <w:p w14:paraId="4EDDC4C1" w14:textId="69741583" w:rsidR="00D83B9E" w:rsidRPr="00500AA0" w:rsidRDefault="00287D69" w:rsidP="005F6E29">
            <w:pPr>
              <w:tabs>
                <w:tab w:val="left" w:pos="284"/>
              </w:tabs>
              <w:jc w:val="both"/>
              <w:rPr>
                <w:rFonts w:ascii="Arial" w:hAnsi="Arial" w:cs="Arial"/>
                <w:sz w:val="20"/>
                <w:szCs w:val="20"/>
              </w:rPr>
            </w:pPr>
            <w:r w:rsidRPr="00500AA0">
              <w:rPr>
                <w:rFonts w:ascii="Arial" w:hAnsi="Arial" w:cs="Arial"/>
                <w:noProof/>
                <w:sz w:val="20"/>
                <w:szCs w:val="20"/>
                <w:lang w:eastAsia="es-CO"/>
              </w:rPr>
              <mc:AlternateContent>
                <mc:Choice Requires="wps">
                  <w:drawing>
                    <wp:inline distT="0" distB="0" distL="0" distR="0" wp14:anchorId="256A3455" wp14:editId="76667060">
                      <wp:extent cx="1831340" cy="563245"/>
                      <wp:effectExtent l="12700" t="13335" r="13335" b="13970"/>
                      <wp:docPr id="96"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56324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CF37680" w14:textId="77777777" w:rsidR="00287D69" w:rsidRDefault="00287D69" w:rsidP="00287D69">
                                  <w:pPr>
                                    <w:jc w:val="center"/>
                                  </w:pPr>
                                  <w:r>
                                    <w:rPr>
                                      <w:noProof/>
                                    </w:rPr>
                                    <w:drawing>
                                      <wp:inline distT="0" distB="0" distL="0" distR="0" wp14:anchorId="7315D507" wp14:editId="279A6727">
                                        <wp:extent cx="281940" cy="281940"/>
                                        <wp:effectExtent l="0" t="0" r="3810" b="3810"/>
                                        <wp:docPr id="1386735853" name="Gráfico 1386735853"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1940" cy="281940"/>
                                                </a:xfrm>
                                                <a:prstGeom prst="rect">
                                                  <a:avLst/>
                                                </a:prstGeom>
                                              </pic:spPr>
                                            </pic:pic>
                                          </a:graphicData>
                                        </a:graphic>
                                      </wp:inline>
                                    </w:drawing>
                                  </w:r>
                                  <w:r w:rsidRPr="00D83B9E">
                                    <w:rPr>
                                      <w:rFonts w:ascii="Arial" w:hAnsi="Arial" w:cs="Arial"/>
                                      <w:sz w:val="20"/>
                                      <w:szCs w:val="28"/>
                                      <w:lang w:val="es-ES"/>
                                    </w:rPr>
                                    <w:t>Designar Servidores para la toma Física</w:t>
                                  </w:r>
                                  <w:r w:rsidRPr="00D83B9E" w:rsidDel="00D83B9E">
                                    <w:rPr>
                                      <w:rFonts w:ascii="Arial" w:hAnsi="Arial" w:cs="Arial"/>
                                      <w:sz w:val="20"/>
                                      <w:szCs w:val="28"/>
                                      <w:lang w:val="es-ES"/>
                                    </w:rPr>
                                    <w:t xml:space="preserve"> </w:t>
                                  </w:r>
                                </w:p>
                              </w:txbxContent>
                            </wps:txbx>
                            <wps:bodyPr rot="0" vert="horz" wrap="square" lIns="91440" tIns="45720" rIns="91440" bIns="45720" anchor="ctr" anchorCtr="0" upright="1">
                              <a:noAutofit/>
                            </wps:bodyPr>
                          </wps:wsp>
                        </a:graphicData>
                      </a:graphic>
                    </wp:inline>
                  </w:drawing>
                </mc:Choice>
                <mc:Fallback>
                  <w:pict>
                    <v:rect w14:anchorId="256A3455" id="Rectángulo 2" o:spid="_x0000_s1032" style="width:144.2pt;height:4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" fillcolor="white [3201]" strokecolor="black [3200]" strokeweight=".5pt">
                      <v:textbox>
                        <w:txbxContent>
                          <w:p w14:paraId="0CF37680" w14:textId="77777777" w:rsidR="00287D69" w:rsidRDefault="00287D69" w:rsidP="00287D69">
                            <w:pPr>
                              <w:jc w:val="center"/>
                            </w:pPr>
                            <w:r>
                              <w:rPr>
                                <w:noProof/>
                              </w:rPr>
                              <w:drawing>
                                <wp:inline distT="0" distB="0" distL="0" distR="0" wp14:anchorId="7315D507" wp14:editId="279A6727">
                                  <wp:extent cx="281940" cy="281940"/>
                                  <wp:effectExtent l="0" t="0" r="3810" b="3810"/>
                                  <wp:docPr id="1386735853" name="Gráfico 1386735853"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r w:rsidRPr="00D83B9E">
                              <w:rPr>
                                <w:rFonts w:ascii="Arial" w:hAnsi="Arial" w:cs="Arial"/>
                                <w:sz w:val="20"/>
                                <w:szCs w:val="28"/>
                                <w:lang w:val="es-ES"/>
                              </w:rPr>
                              <w:t>Designar Servidores para la toma Física</w:t>
                            </w:r>
                            <w:r w:rsidRPr="00D83B9E" w:rsidDel="00D83B9E">
                              <w:rPr>
                                <w:rFonts w:ascii="Arial" w:hAnsi="Arial" w:cs="Arial"/>
                                <w:sz w:val="20"/>
                                <w:szCs w:val="28"/>
                                <w:lang w:val="es-ES"/>
                              </w:rPr>
                              <w:t xml:space="preserve"> </w:t>
                            </w:r>
                          </w:p>
                        </w:txbxContent>
                      </v:textbox>
                      <w10:anchorlock/>
                    </v:rect>
                  </w:pict>
                </mc:Fallback>
              </mc:AlternateContent>
            </w:r>
          </w:p>
          <w:p w14:paraId="6B28BA0D" w14:textId="7B8CC32A" w:rsidR="00D83B9E" w:rsidRPr="00500AA0" w:rsidRDefault="00287D69" w:rsidP="005F6E29">
            <w:pPr>
              <w:tabs>
                <w:tab w:val="left" w:pos="284"/>
              </w:tabs>
              <w:jc w:val="both"/>
              <w:rPr>
                <w:rFonts w:ascii="Arial" w:hAnsi="Arial" w:cs="Arial"/>
                <w:color w:val="FF0000"/>
                <w:sz w:val="20"/>
                <w:szCs w:val="20"/>
              </w:rPr>
            </w:pPr>
            <w:r w:rsidRPr="00500AA0">
              <w:rPr>
                <w:rFonts w:ascii="Arial" w:hAnsi="Arial" w:cs="Arial"/>
                <w:noProof/>
                <w:sz w:val="20"/>
                <w:szCs w:val="20"/>
                <w:lang w:eastAsia="es-CO"/>
              </w:rPr>
              <mc:AlternateContent>
                <mc:Choice Requires="wps">
                  <w:drawing>
                    <wp:inline distT="0" distB="0" distL="0" distR="0" wp14:anchorId="55EF0261" wp14:editId="1A476A58">
                      <wp:extent cx="0" cy="272415"/>
                      <wp:effectExtent l="76200" t="0" r="57150" b="51435"/>
                      <wp:docPr id="97" name="Conector rect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241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line w14:anchorId="14BBD3F3" id="Conector recto 28" o:spid="_x0000_s1026" style="flip:x;visibility:visible;mso-wrap-style:square;mso-left-percent:-10001;mso-top-percent:-10001;mso-position-horizontal:absolute;mso-position-horizontal-relative:char;mso-position-vertical:absolute;mso-position-vertical-relative:line;mso-left-percent:-10001;mso-top-percent:-10001" from="0,0"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">
                      <v:stroke endarrow="block"/>
                      <w10:anchorlock/>
                    </v:line>
                  </w:pict>
                </mc:Fallback>
              </mc:AlternateContent>
            </w:r>
          </w:p>
        </w:tc>
        <w:tc>
          <w:tcPr>
            <w:tcW w:w="1842" w:type="dxa"/>
            <w:vAlign w:val="center"/>
          </w:tcPr>
          <w:p w14:paraId="1476829B" w14:textId="3400483B" w:rsidR="00D83B9E" w:rsidRPr="00500AA0" w:rsidRDefault="00D83B9E" w:rsidP="005F6E29">
            <w:pPr>
              <w:tabs>
                <w:tab w:val="left" w:pos="284"/>
              </w:tabs>
              <w:jc w:val="both"/>
              <w:rPr>
                <w:rFonts w:ascii="Arial" w:hAnsi="Arial" w:cs="Arial"/>
                <w:sz w:val="20"/>
                <w:szCs w:val="20"/>
              </w:rPr>
            </w:pPr>
          </w:p>
          <w:p w14:paraId="217D2DC8" w14:textId="3AB7DBF5" w:rsidR="00D83B9E" w:rsidRPr="00500AA0" w:rsidRDefault="00AF6FEF" w:rsidP="005F6E29">
            <w:pPr>
              <w:tabs>
                <w:tab w:val="left" w:pos="284"/>
              </w:tabs>
              <w:jc w:val="both"/>
              <w:rPr>
                <w:rFonts w:ascii="Arial" w:hAnsi="Arial" w:cs="Arial"/>
                <w:color w:val="FF0000"/>
                <w:sz w:val="20"/>
                <w:szCs w:val="20"/>
              </w:rPr>
            </w:pPr>
            <w:r>
              <w:rPr>
                <w:rFonts w:ascii="Arial" w:hAnsi="Arial" w:cs="Arial"/>
                <w:bCs/>
                <w:sz w:val="20"/>
                <w:szCs w:val="20"/>
              </w:rPr>
              <w:t>Profesional encargado</w:t>
            </w:r>
            <w:r w:rsidR="005F6F78" w:rsidRPr="00500AA0" w:rsidDel="00D83B9E">
              <w:rPr>
                <w:rFonts w:ascii="Arial" w:hAnsi="Arial" w:cs="Arial"/>
                <w:sz w:val="20"/>
                <w:szCs w:val="20"/>
              </w:rPr>
              <w:t xml:space="preserve"> </w:t>
            </w:r>
          </w:p>
        </w:tc>
        <w:tc>
          <w:tcPr>
            <w:tcW w:w="1560" w:type="dxa"/>
            <w:vAlign w:val="center"/>
          </w:tcPr>
          <w:p w14:paraId="5A521158" w14:textId="77777777" w:rsidR="00D83B9E" w:rsidRPr="00500AA0" w:rsidRDefault="00D83B9E" w:rsidP="005F6E29">
            <w:pPr>
              <w:tabs>
                <w:tab w:val="left" w:pos="284"/>
              </w:tabs>
              <w:jc w:val="both"/>
              <w:rPr>
                <w:rFonts w:ascii="Arial" w:hAnsi="Arial" w:cs="Arial"/>
                <w:color w:val="000000" w:themeColor="text1"/>
                <w:sz w:val="20"/>
                <w:szCs w:val="20"/>
              </w:rPr>
            </w:pPr>
            <w:r w:rsidRPr="00500AA0">
              <w:rPr>
                <w:rFonts w:ascii="Arial" w:hAnsi="Arial" w:cs="Arial"/>
                <w:color w:val="000000" w:themeColor="text1"/>
                <w:sz w:val="20"/>
                <w:szCs w:val="20"/>
              </w:rPr>
              <w:t>Memorando o</w:t>
            </w:r>
          </w:p>
          <w:p w14:paraId="197045F2" w14:textId="4AE1AA9A" w:rsidR="00D83B9E" w:rsidRPr="00500AA0" w:rsidRDefault="00D83B9E" w:rsidP="005F6E29">
            <w:pPr>
              <w:tabs>
                <w:tab w:val="left" w:pos="284"/>
              </w:tabs>
              <w:jc w:val="both"/>
              <w:rPr>
                <w:rFonts w:ascii="Arial" w:hAnsi="Arial" w:cs="Arial"/>
                <w:color w:val="FF0000"/>
                <w:sz w:val="20"/>
                <w:szCs w:val="20"/>
              </w:rPr>
            </w:pPr>
            <w:r w:rsidRPr="00500AA0">
              <w:rPr>
                <w:rFonts w:ascii="Arial" w:hAnsi="Arial" w:cs="Arial"/>
                <w:color w:val="000000" w:themeColor="text1"/>
                <w:sz w:val="20"/>
                <w:szCs w:val="20"/>
              </w:rPr>
              <w:t>Correo Electrónico</w:t>
            </w:r>
          </w:p>
        </w:tc>
        <w:tc>
          <w:tcPr>
            <w:tcW w:w="2976" w:type="dxa"/>
            <w:vAlign w:val="center"/>
          </w:tcPr>
          <w:p w14:paraId="4ED93763" w14:textId="13BF9D7F" w:rsidR="00D83B9E" w:rsidRPr="00500AA0" w:rsidRDefault="00D83B9E" w:rsidP="005F6E29">
            <w:pPr>
              <w:tabs>
                <w:tab w:val="left" w:pos="284"/>
              </w:tabs>
              <w:jc w:val="both"/>
              <w:rPr>
                <w:rFonts w:ascii="Arial" w:hAnsi="Arial" w:cs="Arial"/>
                <w:color w:val="FF0000"/>
                <w:sz w:val="20"/>
                <w:szCs w:val="20"/>
              </w:rPr>
            </w:pPr>
            <w:r w:rsidRPr="00500AA0">
              <w:rPr>
                <w:rFonts w:ascii="Arial" w:hAnsi="Arial" w:cs="Arial"/>
                <w:sz w:val="20"/>
                <w:szCs w:val="20"/>
              </w:rPr>
              <w:t xml:space="preserve">Designar a las personas que van a participar en el proceso de la toma física; esta designación se efectúa en forma escrita, donde se mencione responsabilidad y actividades, para cada integrante de los grupos. </w:t>
            </w:r>
          </w:p>
        </w:tc>
      </w:tr>
      <w:tr w:rsidR="005F6F78" w:rsidRPr="00500AA0" w14:paraId="738E48FB" w14:textId="77777777" w:rsidTr="005F6E29">
        <w:trPr>
          <w:trHeight w:val="1833"/>
        </w:trPr>
        <w:tc>
          <w:tcPr>
            <w:tcW w:w="712" w:type="dxa"/>
            <w:vAlign w:val="center"/>
          </w:tcPr>
          <w:p w14:paraId="3B61B043" w14:textId="63CD7059" w:rsidR="005F6F78" w:rsidRPr="00500AA0" w:rsidRDefault="005F6F78" w:rsidP="005F6E29">
            <w:pPr>
              <w:tabs>
                <w:tab w:val="left" w:pos="284"/>
              </w:tabs>
              <w:jc w:val="both"/>
              <w:rPr>
                <w:rFonts w:ascii="Arial" w:hAnsi="Arial" w:cs="Arial"/>
                <w:b/>
                <w:bCs/>
                <w:sz w:val="20"/>
                <w:szCs w:val="20"/>
              </w:rPr>
            </w:pPr>
            <w:r w:rsidRPr="00500AA0">
              <w:rPr>
                <w:rFonts w:ascii="Arial" w:hAnsi="Arial" w:cs="Arial"/>
                <w:b/>
                <w:bCs/>
                <w:sz w:val="20"/>
                <w:szCs w:val="20"/>
              </w:rPr>
              <w:t>8.3.</w:t>
            </w:r>
          </w:p>
        </w:tc>
        <w:tc>
          <w:tcPr>
            <w:tcW w:w="3111" w:type="dxa"/>
            <w:vAlign w:val="center"/>
          </w:tcPr>
          <w:p w14:paraId="2DB3D1B5" w14:textId="77777777" w:rsidR="005F6F78" w:rsidRPr="00500AA0" w:rsidRDefault="005F6F78" w:rsidP="005F6E29">
            <w:pPr>
              <w:tabs>
                <w:tab w:val="left" w:pos="284"/>
              </w:tabs>
              <w:jc w:val="both"/>
              <w:rPr>
                <w:rFonts w:ascii="Arial" w:hAnsi="Arial" w:cs="Arial"/>
                <w:sz w:val="20"/>
                <w:szCs w:val="20"/>
              </w:rPr>
            </w:pPr>
          </w:p>
          <w:p w14:paraId="6680DEA6" w14:textId="042551FA" w:rsidR="005F6F78" w:rsidRPr="00500AA0" w:rsidRDefault="00CE51C0" w:rsidP="005F6E29">
            <w:pPr>
              <w:tabs>
                <w:tab w:val="left" w:pos="284"/>
              </w:tabs>
              <w:jc w:val="both"/>
              <w:rPr>
                <w:rFonts w:ascii="Arial" w:hAnsi="Arial" w:cs="Arial"/>
                <w:sz w:val="20"/>
                <w:szCs w:val="20"/>
              </w:rPr>
            </w:pPr>
            <w:r w:rsidRPr="00500AA0">
              <w:rPr>
                <w:rFonts w:ascii="Arial" w:hAnsi="Arial" w:cs="Arial"/>
                <w:noProof/>
                <w:sz w:val="20"/>
                <w:szCs w:val="20"/>
                <w:lang w:eastAsia="es-CO"/>
              </w:rPr>
              <mc:AlternateContent>
                <mc:Choice Requires="wps">
                  <w:drawing>
                    <wp:inline distT="0" distB="0" distL="0" distR="0" wp14:anchorId="26C692F4" wp14:editId="2B0057C9">
                      <wp:extent cx="1831340" cy="563245"/>
                      <wp:effectExtent l="12700" t="13335" r="13335" b="13970"/>
                      <wp:docPr id="10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56324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B22CE9F" w14:textId="77777777" w:rsidR="00CE51C0" w:rsidRPr="00CE51C0" w:rsidRDefault="00CE51C0" w:rsidP="00CE51C0">
                                  <w:pPr>
                                    <w:pStyle w:val="Default"/>
                                    <w:ind w:left="-58"/>
                                    <w:jc w:val="center"/>
                                    <w:rPr>
                                      <w:rFonts w:ascii="Arial" w:hAnsi="Arial" w:cs="Arial"/>
                                      <w:bCs/>
                                      <w:sz w:val="20"/>
                                      <w:szCs w:val="20"/>
                                    </w:rPr>
                                  </w:pPr>
                                  <w:r w:rsidRPr="00CE51C0">
                                    <w:rPr>
                                      <w:rFonts w:ascii="Arial" w:hAnsi="Arial" w:cs="Arial"/>
                                      <w:bCs/>
                                      <w:sz w:val="20"/>
                                      <w:szCs w:val="20"/>
                                    </w:rPr>
                                    <w:t xml:space="preserve">Capacitar a los </w:t>
                                  </w:r>
                                  <w:r w:rsidRPr="00CE51C0">
                                    <w:rPr>
                                      <w:rFonts w:ascii="Arial" w:hAnsi="Arial" w:cs="Arial"/>
                                      <w:bCs/>
                                      <w:strike/>
                                      <w:sz w:val="20"/>
                                      <w:szCs w:val="20"/>
                                    </w:rPr>
                                    <w:t>Capacitación</w:t>
                                  </w:r>
                                  <w:r w:rsidRPr="00CE51C0">
                                    <w:rPr>
                                      <w:rFonts w:ascii="Arial" w:hAnsi="Arial" w:cs="Arial"/>
                                      <w:bCs/>
                                      <w:sz w:val="20"/>
                                      <w:szCs w:val="20"/>
                                    </w:rPr>
                                    <w:t xml:space="preserve"> Servidores para la toma Física</w:t>
                                  </w:r>
                                </w:p>
                                <w:p w14:paraId="515D5226" w14:textId="77777777" w:rsidR="00CE51C0" w:rsidRPr="00CE51C0" w:rsidRDefault="00CE51C0" w:rsidP="00CE51C0">
                                  <w:pPr>
                                    <w:jc w:val="center"/>
                                    <w:rPr>
                                      <w:rFonts w:ascii="Arial" w:hAnsi="Arial" w:cs="Arial"/>
                                      <w:sz w:val="20"/>
                                      <w:szCs w:val="20"/>
                                    </w:rPr>
                                  </w:pPr>
                                </w:p>
                              </w:txbxContent>
                            </wps:txbx>
                            <wps:bodyPr rot="0" vert="horz" wrap="square" lIns="91440" tIns="45720" rIns="91440" bIns="45720" anchor="ctr" anchorCtr="0" upright="1">
                              <a:noAutofit/>
                            </wps:bodyPr>
                          </wps:wsp>
                        </a:graphicData>
                      </a:graphic>
                    </wp:inline>
                  </w:drawing>
                </mc:Choice>
                <mc:Fallback>
                  <w:pict>
                    <v:rect w14:anchorId="26C692F4" id="_x0000_s1033" style="width:144.2pt;height:4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" fillcolor="white [3201]" strokecolor="black [3200]" strokeweight=".5pt">
                      <v:textbox>
                        <w:txbxContent>
                          <w:p w14:paraId="0B22CE9F" w14:textId="77777777" w:rsidR="00CE51C0" w:rsidRPr="00CE51C0" w:rsidRDefault="00CE51C0" w:rsidP="00CE51C0">
                            <w:pPr>
                              <w:pStyle w:val="Default"/>
                              <w:ind w:left="-58"/>
                              <w:jc w:val="center"/>
                              <w:rPr>
                                <w:rFonts w:ascii="Arial" w:hAnsi="Arial" w:cs="Arial"/>
                                <w:bCs/>
                                <w:sz w:val="20"/>
                                <w:szCs w:val="20"/>
                              </w:rPr>
                            </w:pPr>
                            <w:r w:rsidRPr="00CE51C0">
                              <w:rPr>
                                <w:rFonts w:ascii="Arial" w:hAnsi="Arial" w:cs="Arial"/>
                                <w:bCs/>
                                <w:sz w:val="20"/>
                                <w:szCs w:val="20"/>
                              </w:rPr>
                              <w:t xml:space="preserve">Capacitar a los </w:t>
                            </w:r>
                            <w:r w:rsidRPr="00CE51C0">
                              <w:rPr>
                                <w:rFonts w:ascii="Arial" w:hAnsi="Arial" w:cs="Arial"/>
                                <w:bCs/>
                                <w:strike/>
                                <w:sz w:val="20"/>
                                <w:szCs w:val="20"/>
                              </w:rPr>
                              <w:t>Capacitación</w:t>
                            </w:r>
                            <w:r w:rsidRPr="00CE51C0">
                              <w:rPr>
                                <w:rFonts w:ascii="Arial" w:hAnsi="Arial" w:cs="Arial"/>
                                <w:bCs/>
                                <w:sz w:val="20"/>
                                <w:szCs w:val="20"/>
                              </w:rPr>
                              <w:t xml:space="preserve"> Servidores para la toma Física</w:t>
                            </w:r>
                          </w:p>
                          <w:p w14:paraId="515D5226" w14:textId="77777777" w:rsidR="00CE51C0" w:rsidRPr="00CE51C0" w:rsidRDefault="00CE51C0" w:rsidP="00CE51C0">
                            <w:pPr>
                              <w:jc w:val="center"/>
                              <w:rPr>
                                <w:rFonts w:ascii="Arial" w:hAnsi="Arial" w:cs="Arial"/>
                                <w:sz w:val="20"/>
                                <w:szCs w:val="20"/>
                              </w:rPr>
                            </w:pPr>
                          </w:p>
                        </w:txbxContent>
                      </v:textbox>
                      <w10:anchorlock/>
                    </v:rect>
                  </w:pict>
                </mc:Fallback>
              </mc:AlternateContent>
            </w:r>
          </w:p>
          <w:p w14:paraId="78EA7499" w14:textId="45657C05" w:rsidR="005F6F78" w:rsidRPr="00500AA0" w:rsidRDefault="005F6F78" w:rsidP="005F6E29">
            <w:pPr>
              <w:tabs>
                <w:tab w:val="left" w:pos="284"/>
              </w:tabs>
              <w:jc w:val="both"/>
              <w:rPr>
                <w:rFonts w:ascii="Arial" w:hAnsi="Arial" w:cs="Arial"/>
                <w:sz w:val="20"/>
                <w:szCs w:val="20"/>
              </w:rPr>
            </w:pPr>
          </w:p>
          <w:p w14:paraId="6470F987" w14:textId="1E08F92A" w:rsidR="005F6F78" w:rsidRPr="00500AA0" w:rsidRDefault="005F6F78" w:rsidP="005F6E29">
            <w:pPr>
              <w:tabs>
                <w:tab w:val="left" w:pos="284"/>
              </w:tabs>
              <w:jc w:val="both"/>
              <w:rPr>
                <w:rFonts w:ascii="Arial" w:hAnsi="Arial" w:cs="Arial"/>
                <w:sz w:val="20"/>
                <w:szCs w:val="20"/>
              </w:rPr>
            </w:pPr>
            <w:r w:rsidRPr="00500AA0">
              <w:rPr>
                <w:rFonts w:ascii="Arial" w:hAnsi="Arial" w:cs="Arial"/>
                <w:noProof/>
                <w:sz w:val="20"/>
                <w:szCs w:val="20"/>
                <w:lang w:eastAsia="es-CO"/>
              </w:rPr>
              <mc:AlternateContent>
                <mc:Choice Requires="wps">
                  <w:drawing>
                    <wp:inline distT="0" distB="0" distL="0" distR="0" wp14:anchorId="33B50C1F" wp14:editId="3E3DA48F">
                      <wp:extent cx="0" cy="272415"/>
                      <wp:effectExtent l="76200" t="0" r="57150" b="51435"/>
                      <wp:docPr id="108" name="Conector rect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241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line w14:anchorId="1128C54B" id="Conector recto 28" o:spid="_x0000_s1026" style="flip:x;visibility:visible;mso-wrap-style:square;mso-left-percent:-10001;mso-top-percent:-10001;mso-position-horizontal:absolute;mso-position-horizontal-relative:char;mso-position-vertical:absolute;mso-position-vertical-relative:line;mso-left-percent:-10001;mso-top-percent:-10001" from="0,0"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">
                      <v:stroke endarrow="block"/>
                      <w10:anchorlock/>
                    </v:line>
                  </w:pict>
                </mc:Fallback>
              </mc:AlternateContent>
            </w:r>
          </w:p>
        </w:tc>
        <w:tc>
          <w:tcPr>
            <w:tcW w:w="1842" w:type="dxa"/>
            <w:vAlign w:val="center"/>
          </w:tcPr>
          <w:p w14:paraId="5D21895B" w14:textId="77777777" w:rsidR="005F6F78" w:rsidRPr="00500AA0" w:rsidRDefault="005F6F78" w:rsidP="005F6E29">
            <w:pPr>
              <w:tabs>
                <w:tab w:val="left" w:pos="284"/>
              </w:tabs>
              <w:jc w:val="both"/>
              <w:rPr>
                <w:rFonts w:ascii="Arial" w:hAnsi="Arial" w:cs="Arial"/>
                <w:sz w:val="20"/>
                <w:szCs w:val="20"/>
              </w:rPr>
            </w:pPr>
          </w:p>
          <w:p w14:paraId="6A9F55AD" w14:textId="14C9256F" w:rsidR="005F6F78" w:rsidRPr="00500AA0" w:rsidRDefault="00AF6FEF" w:rsidP="005F6E29">
            <w:pPr>
              <w:tabs>
                <w:tab w:val="left" w:pos="284"/>
              </w:tabs>
              <w:jc w:val="both"/>
              <w:rPr>
                <w:rFonts w:ascii="Arial" w:hAnsi="Arial" w:cs="Arial"/>
                <w:sz w:val="20"/>
                <w:szCs w:val="20"/>
              </w:rPr>
            </w:pPr>
            <w:r>
              <w:rPr>
                <w:rFonts w:ascii="Arial" w:hAnsi="Arial" w:cs="Arial"/>
                <w:bCs/>
                <w:sz w:val="20"/>
                <w:szCs w:val="20"/>
              </w:rPr>
              <w:t>Profesional encargado</w:t>
            </w:r>
            <w:r w:rsidR="005F6F78" w:rsidRPr="00500AA0" w:rsidDel="001174D2">
              <w:rPr>
                <w:rFonts w:ascii="Arial" w:hAnsi="Arial" w:cs="Arial"/>
                <w:sz w:val="20"/>
                <w:szCs w:val="20"/>
              </w:rPr>
              <w:t xml:space="preserve"> </w:t>
            </w:r>
          </w:p>
        </w:tc>
        <w:tc>
          <w:tcPr>
            <w:tcW w:w="1560" w:type="dxa"/>
            <w:vAlign w:val="center"/>
          </w:tcPr>
          <w:p w14:paraId="7DA6C415" w14:textId="75AB8FF7" w:rsidR="005F6F78" w:rsidRPr="00500AA0" w:rsidRDefault="005F6F78" w:rsidP="005F6E29">
            <w:pPr>
              <w:tabs>
                <w:tab w:val="left" w:pos="284"/>
              </w:tabs>
              <w:jc w:val="both"/>
              <w:rPr>
                <w:rFonts w:ascii="Arial" w:hAnsi="Arial" w:cs="Arial"/>
                <w:sz w:val="20"/>
                <w:szCs w:val="20"/>
              </w:rPr>
            </w:pPr>
            <w:r w:rsidRPr="00500AA0">
              <w:rPr>
                <w:rFonts w:ascii="Arial" w:hAnsi="Arial" w:cs="Arial"/>
                <w:bCs/>
                <w:sz w:val="20"/>
                <w:szCs w:val="20"/>
              </w:rPr>
              <w:t>Acta de reunión</w:t>
            </w:r>
          </w:p>
        </w:tc>
        <w:tc>
          <w:tcPr>
            <w:tcW w:w="2976" w:type="dxa"/>
            <w:vAlign w:val="center"/>
          </w:tcPr>
          <w:p w14:paraId="4F405F21" w14:textId="47C88EA1" w:rsidR="005F6F78" w:rsidRPr="00500AA0" w:rsidRDefault="005F6F78" w:rsidP="005F6E29">
            <w:pPr>
              <w:tabs>
                <w:tab w:val="left" w:pos="284"/>
              </w:tabs>
              <w:jc w:val="both"/>
              <w:rPr>
                <w:rFonts w:ascii="Arial" w:hAnsi="Arial" w:cs="Arial"/>
                <w:sz w:val="20"/>
                <w:szCs w:val="20"/>
              </w:rPr>
            </w:pPr>
            <w:r w:rsidRPr="00500AA0">
              <w:rPr>
                <w:rFonts w:ascii="Arial" w:hAnsi="Arial" w:cs="Arial"/>
                <w:bCs/>
                <w:sz w:val="20"/>
                <w:szCs w:val="20"/>
              </w:rPr>
              <w:t>El responsable del procedimiento deberá realizar la capacitación de los servidores y/o contratistas de la UAECOB, responsables realizar la verificación de los bienes, de consolidar la información, de realizar los cruces de listados y los informes que resulten del procedimiento de Toma Física.</w:t>
            </w:r>
          </w:p>
        </w:tc>
      </w:tr>
      <w:tr w:rsidR="00A26DFB" w:rsidRPr="00500AA0" w:rsidDel="001174D2" w14:paraId="3DB71874" w14:textId="77777777" w:rsidTr="005F6E29">
        <w:trPr>
          <w:trHeight w:val="2536"/>
        </w:trPr>
        <w:tc>
          <w:tcPr>
            <w:tcW w:w="712" w:type="dxa"/>
            <w:vAlign w:val="center"/>
          </w:tcPr>
          <w:p w14:paraId="333E89C3" w14:textId="5A2129D2" w:rsidR="00A26DFB" w:rsidRPr="00500AA0" w:rsidDel="001174D2" w:rsidRDefault="00A26DFB"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8.4.</w:t>
            </w:r>
          </w:p>
        </w:tc>
        <w:tc>
          <w:tcPr>
            <w:tcW w:w="3111" w:type="dxa"/>
            <w:vAlign w:val="center"/>
          </w:tcPr>
          <w:p w14:paraId="223615DE" w14:textId="77777777" w:rsidR="00A26DFB" w:rsidRPr="00500AA0" w:rsidRDefault="00A26DFB" w:rsidP="005F6E29">
            <w:pPr>
              <w:tabs>
                <w:tab w:val="left" w:pos="284"/>
              </w:tabs>
              <w:jc w:val="both"/>
              <w:rPr>
                <w:rFonts w:ascii="Arial" w:hAnsi="Arial" w:cs="Arial"/>
                <w:sz w:val="20"/>
                <w:szCs w:val="20"/>
              </w:rPr>
            </w:pPr>
          </w:p>
          <w:p w14:paraId="0FF19D79" w14:textId="77777777" w:rsidR="00A26DFB" w:rsidRPr="00500AA0" w:rsidRDefault="00A26DFB" w:rsidP="005F6E29">
            <w:pPr>
              <w:tabs>
                <w:tab w:val="left" w:pos="284"/>
              </w:tabs>
              <w:jc w:val="both"/>
              <w:rPr>
                <w:rFonts w:ascii="Arial" w:hAnsi="Arial" w:cs="Arial"/>
                <w:sz w:val="20"/>
                <w:szCs w:val="20"/>
              </w:rPr>
            </w:pPr>
          </w:p>
          <w:p w14:paraId="4332EACC" w14:textId="77777777" w:rsidR="00A26DFB" w:rsidRPr="00500AA0" w:rsidRDefault="00A26DFB" w:rsidP="005F6E29">
            <w:pPr>
              <w:tabs>
                <w:tab w:val="left" w:pos="284"/>
              </w:tabs>
              <w:jc w:val="both"/>
              <w:rPr>
                <w:rFonts w:ascii="Arial" w:hAnsi="Arial" w:cs="Arial"/>
                <w:sz w:val="20"/>
                <w:szCs w:val="20"/>
              </w:rPr>
            </w:pPr>
          </w:p>
          <w:p w14:paraId="136664A9" w14:textId="07A83B5B" w:rsidR="00A26DFB" w:rsidRPr="00500AA0" w:rsidRDefault="00A26DFB" w:rsidP="005F6E29">
            <w:pPr>
              <w:tabs>
                <w:tab w:val="left" w:pos="284"/>
              </w:tabs>
              <w:jc w:val="both"/>
              <w:rPr>
                <w:rFonts w:ascii="Arial" w:hAnsi="Arial" w:cs="Arial"/>
                <w:sz w:val="20"/>
                <w:szCs w:val="20"/>
              </w:rPr>
            </w:pPr>
            <w:r w:rsidRPr="00500AA0">
              <w:rPr>
                <w:rFonts w:ascii="Arial" w:hAnsi="Arial" w:cs="Arial"/>
                <w:noProof/>
                <w:sz w:val="20"/>
                <w:szCs w:val="20"/>
                <w:lang w:eastAsia="es-CO"/>
              </w:rPr>
              <mc:AlternateContent>
                <mc:Choice Requires="wps">
                  <w:drawing>
                    <wp:inline distT="0" distB="0" distL="0" distR="0" wp14:anchorId="763B7242" wp14:editId="0DF07BC3">
                      <wp:extent cx="1840865" cy="810895"/>
                      <wp:effectExtent l="0" t="0" r="26035" b="27305"/>
                      <wp:docPr id="107931544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865" cy="81089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B86217F" w14:textId="15D5EC58" w:rsidR="00A26DFB" w:rsidRPr="00CE51C0" w:rsidRDefault="00A26DFB" w:rsidP="00D83B9E">
                                  <w:pPr>
                                    <w:jc w:val="center"/>
                                    <w:rPr>
                                      <w:rFonts w:ascii="Arial" w:hAnsi="Arial" w:cs="Arial"/>
                                      <w:sz w:val="20"/>
                                      <w:szCs w:val="20"/>
                                    </w:rPr>
                                  </w:pPr>
                                  <w:r w:rsidRPr="00CE51C0">
                                    <w:rPr>
                                      <w:rFonts w:ascii="Arial" w:hAnsi="Arial" w:cs="Arial"/>
                                      <w:bCs/>
                                      <w:sz w:val="20"/>
                                      <w:szCs w:val="20"/>
                                    </w:rPr>
                                    <w:t>Definir cronograma de visitas de verificación Definir cronograma de visitas de verificación</w:t>
                                  </w:r>
                                </w:p>
                              </w:txbxContent>
                            </wps:txbx>
                            <wps:bodyPr rot="0" vert="horz" wrap="square" lIns="91440" tIns="45720" rIns="91440" bIns="45720" anchor="ctr" anchorCtr="0" upright="1">
                              <a:noAutofit/>
                            </wps:bodyPr>
                          </wps:wsp>
                        </a:graphicData>
                      </a:graphic>
                    </wp:inline>
                  </w:drawing>
                </mc:Choice>
                <mc:Fallback>
                  <w:pict>
                    <v:rect w14:anchorId="763B7242" id="_x0000_s1034" style="width:144.95pt;height:6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" fillcolor="white [3201]" strokecolor="black [3200]" strokeweight=".5pt">
                      <v:textbox>
                        <w:txbxContent>
                          <w:p w14:paraId="4B86217F" w14:textId="15D5EC58" w:rsidR="00A26DFB" w:rsidRPr="00CE51C0" w:rsidRDefault="00A26DFB" w:rsidP="00D83B9E">
                            <w:pPr>
                              <w:jc w:val="center"/>
                              <w:rPr>
                                <w:rFonts w:ascii="Arial" w:hAnsi="Arial" w:cs="Arial"/>
                                <w:sz w:val="20"/>
                                <w:szCs w:val="20"/>
                              </w:rPr>
                            </w:pPr>
                            <w:r w:rsidRPr="00CE51C0">
                              <w:rPr>
                                <w:rFonts w:ascii="Arial" w:hAnsi="Arial" w:cs="Arial"/>
                                <w:bCs/>
                                <w:sz w:val="20"/>
                                <w:szCs w:val="20"/>
                              </w:rPr>
                              <w:t>Definir cronograma de visitas de verificación Definir cronograma de visitas de verificación</w:t>
                            </w:r>
                          </w:p>
                        </w:txbxContent>
                      </v:textbox>
                      <w10:anchorlock/>
                    </v:rect>
                  </w:pict>
                </mc:Fallback>
              </mc:AlternateContent>
            </w:r>
          </w:p>
          <w:p w14:paraId="0137BF2E" w14:textId="594B7B13" w:rsidR="00A26DFB" w:rsidRPr="00500AA0" w:rsidDel="001174D2" w:rsidRDefault="0021570C" w:rsidP="005F6E29">
            <w:pPr>
              <w:tabs>
                <w:tab w:val="left" w:pos="284"/>
              </w:tabs>
              <w:jc w:val="both"/>
              <w:rPr>
                <w:rFonts w:ascii="Arial" w:hAnsi="Arial" w:cs="Arial"/>
                <w:noProof/>
                <w:sz w:val="20"/>
                <w:szCs w:val="20"/>
                <w:lang w:eastAsia="es-CO"/>
              </w:rPr>
            </w:pPr>
            <w:r w:rsidRPr="00500AA0">
              <w:rPr>
                <w:rFonts w:ascii="Arial" w:hAnsi="Arial" w:cs="Arial"/>
                <w:noProof/>
                <w:sz w:val="20"/>
                <w:szCs w:val="20"/>
                <w:lang w:eastAsia="es-CO"/>
              </w:rPr>
              <mc:AlternateContent>
                <mc:Choice Requires="wps">
                  <w:drawing>
                    <wp:inline distT="0" distB="0" distL="0" distR="0" wp14:anchorId="44437740" wp14:editId="44CA75F4">
                      <wp:extent cx="0" cy="272415"/>
                      <wp:effectExtent l="76200" t="0" r="57150" b="51435"/>
                      <wp:docPr id="1347325751" name="Conector rect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241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line w14:anchorId="47AA978B" id="Conector recto 28" o:spid="_x0000_s1026" style="flip:x;visibility:visible;mso-wrap-style:square;mso-left-percent:-10001;mso-top-percent:-10001;mso-position-horizontal:absolute;mso-position-horizontal-relative:char;mso-position-vertical:absolute;mso-position-vertical-relative:line;mso-left-percent:-10001;mso-top-percent:-10001" from="0,0"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">
                      <v:stroke endarrow="block"/>
                      <w10:anchorlock/>
                    </v:line>
                  </w:pict>
                </mc:Fallback>
              </mc:AlternateContent>
            </w:r>
          </w:p>
        </w:tc>
        <w:tc>
          <w:tcPr>
            <w:tcW w:w="1842" w:type="dxa"/>
            <w:vAlign w:val="center"/>
          </w:tcPr>
          <w:p w14:paraId="1EDC4368" w14:textId="77777777" w:rsidR="00A26DFB" w:rsidRPr="00500AA0" w:rsidRDefault="00A26DFB" w:rsidP="005F6E29">
            <w:pPr>
              <w:tabs>
                <w:tab w:val="left" w:pos="284"/>
              </w:tabs>
              <w:jc w:val="both"/>
              <w:rPr>
                <w:rFonts w:ascii="Arial" w:hAnsi="Arial" w:cs="Arial"/>
                <w:sz w:val="20"/>
                <w:szCs w:val="20"/>
              </w:rPr>
            </w:pPr>
          </w:p>
          <w:p w14:paraId="52AE0A2C" w14:textId="4025D050" w:rsidR="00A26DFB" w:rsidRPr="00500AA0" w:rsidDel="001174D2" w:rsidRDefault="00AF6FEF" w:rsidP="005F6E29">
            <w:pPr>
              <w:widowControl w:val="0"/>
              <w:tabs>
                <w:tab w:val="left" w:pos="941"/>
              </w:tabs>
              <w:autoSpaceDE w:val="0"/>
              <w:autoSpaceDN w:val="0"/>
              <w:jc w:val="both"/>
              <w:rPr>
                <w:rFonts w:ascii="Arial" w:hAnsi="Arial" w:cs="Arial"/>
                <w:sz w:val="20"/>
                <w:szCs w:val="20"/>
              </w:rPr>
            </w:pPr>
            <w:r>
              <w:rPr>
                <w:rFonts w:ascii="Arial" w:hAnsi="Arial" w:cs="Arial"/>
                <w:bCs/>
                <w:sz w:val="20"/>
                <w:szCs w:val="20"/>
              </w:rPr>
              <w:t>Profesional encargado</w:t>
            </w:r>
          </w:p>
        </w:tc>
        <w:tc>
          <w:tcPr>
            <w:tcW w:w="1560" w:type="dxa"/>
            <w:vAlign w:val="center"/>
          </w:tcPr>
          <w:p w14:paraId="79C9183E" w14:textId="10F2631A" w:rsidR="00A26DFB" w:rsidRPr="00500AA0" w:rsidDel="001174D2" w:rsidRDefault="00A26DFB"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Cronograma</w:t>
            </w:r>
          </w:p>
        </w:tc>
        <w:tc>
          <w:tcPr>
            <w:tcW w:w="2976" w:type="dxa"/>
            <w:vAlign w:val="center"/>
          </w:tcPr>
          <w:p w14:paraId="32B3FB29" w14:textId="04C56D2C" w:rsidR="00A26DFB" w:rsidRPr="00500AA0" w:rsidDel="001174D2" w:rsidRDefault="00A26DFB"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Definir un cronograma de visitas dependiendo de la ubicación y distancia de las estaciones, áreas y dependencias de la UAECOB, con el fin de optimizar tiempo y recursos en los desplazamientos del personal que está realizando la verificación de los bienes.</w:t>
            </w:r>
          </w:p>
        </w:tc>
      </w:tr>
      <w:tr w:rsidR="00316671" w:rsidRPr="00500AA0" w:rsidDel="001174D2" w14:paraId="0F88F39D" w14:textId="77777777" w:rsidTr="005F6E29">
        <w:trPr>
          <w:trHeight w:val="2826"/>
        </w:trPr>
        <w:tc>
          <w:tcPr>
            <w:tcW w:w="712" w:type="dxa"/>
            <w:vAlign w:val="center"/>
          </w:tcPr>
          <w:p w14:paraId="3431FBB3" w14:textId="679AFA8C" w:rsidR="00316671" w:rsidRPr="00500AA0" w:rsidDel="001174D2" w:rsidRDefault="00316671"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8.5.</w:t>
            </w:r>
          </w:p>
        </w:tc>
        <w:tc>
          <w:tcPr>
            <w:tcW w:w="3111" w:type="dxa"/>
            <w:vAlign w:val="center"/>
          </w:tcPr>
          <w:p w14:paraId="2AD7750A" w14:textId="0084EC6A" w:rsidR="00316671" w:rsidRPr="00500AA0" w:rsidRDefault="00287D69" w:rsidP="005F6E29">
            <w:pPr>
              <w:tabs>
                <w:tab w:val="left" w:pos="284"/>
              </w:tabs>
              <w:jc w:val="both"/>
              <w:rPr>
                <w:rFonts w:ascii="Arial" w:hAnsi="Arial" w:cs="Arial"/>
                <w:sz w:val="20"/>
                <w:szCs w:val="20"/>
              </w:rPr>
            </w:pPr>
            <w:r w:rsidRPr="00500AA0">
              <w:rPr>
                <w:rFonts w:ascii="Arial" w:hAnsi="Arial" w:cs="Arial"/>
                <w:noProof/>
                <w:sz w:val="20"/>
                <w:szCs w:val="20"/>
                <w:lang w:eastAsia="es-CO"/>
              </w:rPr>
              <mc:AlternateContent>
                <mc:Choice Requires="wps">
                  <w:drawing>
                    <wp:inline distT="0" distB="0" distL="0" distR="0" wp14:anchorId="066E5702" wp14:editId="520C998E">
                      <wp:extent cx="1831340" cy="563245"/>
                      <wp:effectExtent l="12700" t="13335" r="13335" b="13970"/>
                      <wp:docPr id="200675862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56324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9197407" w14:textId="13F9D7FE" w:rsidR="00287D69" w:rsidRPr="00CE51C0" w:rsidRDefault="00EC5E66" w:rsidP="00287D69">
                                  <w:pPr>
                                    <w:jc w:val="center"/>
                                    <w:rPr>
                                      <w:rFonts w:ascii="Arial" w:hAnsi="Arial" w:cs="Arial"/>
                                      <w:sz w:val="20"/>
                                      <w:szCs w:val="20"/>
                                    </w:rPr>
                                  </w:pPr>
                                  <w:r w:rsidRPr="00CE51C0">
                                    <w:rPr>
                                      <w:rFonts w:ascii="Arial" w:hAnsi="Arial" w:cs="Arial"/>
                                      <w:bCs/>
                                      <w:sz w:val="20"/>
                                      <w:szCs w:val="20"/>
                                    </w:rPr>
                                    <w:t xml:space="preserve">Alistar </w:t>
                                  </w:r>
                                  <w:r w:rsidR="00287D69" w:rsidRPr="00CE51C0">
                                    <w:rPr>
                                      <w:rFonts w:ascii="Arial" w:hAnsi="Arial" w:cs="Arial"/>
                                      <w:bCs/>
                                      <w:strike/>
                                      <w:sz w:val="20"/>
                                      <w:szCs w:val="20"/>
                                    </w:rPr>
                                    <w:t>Alistamiento</w:t>
                                  </w:r>
                                  <w:r w:rsidR="00287D69" w:rsidRPr="00CE51C0">
                                    <w:rPr>
                                      <w:rFonts w:ascii="Arial" w:hAnsi="Arial" w:cs="Arial"/>
                                      <w:bCs/>
                                      <w:sz w:val="20"/>
                                      <w:szCs w:val="20"/>
                                    </w:rPr>
                                    <w:t xml:space="preserve"> de Papelería</w:t>
                                  </w:r>
                                </w:p>
                              </w:txbxContent>
                            </wps:txbx>
                            <wps:bodyPr rot="0" vert="horz" wrap="square" lIns="91440" tIns="45720" rIns="91440" bIns="45720" anchor="ctr" anchorCtr="0" upright="1">
                              <a:noAutofit/>
                            </wps:bodyPr>
                          </wps:wsp>
                        </a:graphicData>
                      </a:graphic>
                    </wp:inline>
                  </w:drawing>
                </mc:Choice>
                <mc:Fallback>
                  <w:pict>
                    <v:rect w14:anchorId="066E5702" id="_x0000_s1035" style="width:144.2pt;height:4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" fillcolor="white [3201]" strokecolor="black [3200]" strokeweight=".5pt">
                      <v:textbox>
                        <w:txbxContent>
                          <w:p w14:paraId="19197407" w14:textId="13F9D7FE" w:rsidR="00287D69" w:rsidRPr="00CE51C0" w:rsidRDefault="00EC5E66" w:rsidP="00287D69">
                            <w:pPr>
                              <w:jc w:val="center"/>
                              <w:rPr>
                                <w:rFonts w:ascii="Arial" w:hAnsi="Arial" w:cs="Arial"/>
                                <w:sz w:val="20"/>
                                <w:szCs w:val="20"/>
                              </w:rPr>
                            </w:pPr>
                            <w:r w:rsidRPr="00CE51C0">
                              <w:rPr>
                                <w:rFonts w:ascii="Arial" w:hAnsi="Arial" w:cs="Arial"/>
                                <w:bCs/>
                                <w:sz w:val="20"/>
                                <w:szCs w:val="20"/>
                              </w:rPr>
                              <w:t xml:space="preserve">Alistar </w:t>
                            </w:r>
                            <w:r w:rsidR="00287D69" w:rsidRPr="00CE51C0">
                              <w:rPr>
                                <w:rFonts w:ascii="Arial" w:hAnsi="Arial" w:cs="Arial"/>
                                <w:bCs/>
                                <w:strike/>
                                <w:sz w:val="20"/>
                                <w:szCs w:val="20"/>
                              </w:rPr>
                              <w:t>Alistamiento</w:t>
                            </w:r>
                            <w:r w:rsidR="00287D69" w:rsidRPr="00CE51C0">
                              <w:rPr>
                                <w:rFonts w:ascii="Arial" w:hAnsi="Arial" w:cs="Arial"/>
                                <w:bCs/>
                                <w:sz w:val="20"/>
                                <w:szCs w:val="20"/>
                              </w:rPr>
                              <w:t xml:space="preserve"> de Papelería</w:t>
                            </w:r>
                          </w:p>
                        </w:txbxContent>
                      </v:textbox>
                      <w10:anchorlock/>
                    </v:rect>
                  </w:pict>
                </mc:Fallback>
              </mc:AlternateContent>
            </w:r>
          </w:p>
          <w:p w14:paraId="7C91C888" w14:textId="3FBD784C" w:rsidR="00316671" w:rsidRPr="00500AA0" w:rsidDel="001174D2" w:rsidRDefault="00316671" w:rsidP="005F6E29">
            <w:pPr>
              <w:tabs>
                <w:tab w:val="left" w:pos="284"/>
              </w:tabs>
              <w:jc w:val="both"/>
              <w:rPr>
                <w:rFonts w:ascii="Arial" w:hAnsi="Arial" w:cs="Arial"/>
                <w:noProof/>
                <w:sz w:val="20"/>
                <w:szCs w:val="20"/>
                <w:lang w:eastAsia="es-CO"/>
              </w:rPr>
            </w:pPr>
            <w:r w:rsidRPr="00500AA0">
              <w:rPr>
                <w:rFonts w:ascii="Arial" w:hAnsi="Arial" w:cs="Arial"/>
                <w:noProof/>
                <w:sz w:val="20"/>
                <w:szCs w:val="20"/>
                <w:lang w:eastAsia="es-CO"/>
              </w:rPr>
              <mc:AlternateContent>
                <mc:Choice Requires="wps">
                  <w:drawing>
                    <wp:inline distT="0" distB="0" distL="0" distR="0" wp14:anchorId="0539C231" wp14:editId="1AAC6242">
                      <wp:extent cx="0" cy="272415"/>
                      <wp:effectExtent l="76200" t="0" r="57150" b="51435"/>
                      <wp:docPr id="994188417" name="Conector rect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241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line w14:anchorId="7CA7351C" id="Conector recto 28" o:spid="_x0000_s1026" style="flip:x;visibility:visible;mso-wrap-style:square;mso-left-percent:-10001;mso-top-percent:-10001;mso-position-horizontal:absolute;mso-position-horizontal-relative:char;mso-position-vertical:absolute;mso-position-vertical-relative:line;mso-left-percent:-10001;mso-top-percent:-10001" from="0,0"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">
                      <v:stroke endarrow="block"/>
                      <w10:anchorlock/>
                    </v:line>
                  </w:pict>
                </mc:Fallback>
              </mc:AlternateContent>
            </w:r>
          </w:p>
        </w:tc>
        <w:tc>
          <w:tcPr>
            <w:tcW w:w="1842" w:type="dxa"/>
            <w:vAlign w:val="center"/>
          </w:tcPr>
          <w:p w14:paraId="7FC706AF" w14:textId="1AA9C40F" w:rsidR="00316671" w:rsidRPr="00500AA0" w:rsidDel="001174D2" w:rsidRDefault="00AF6FEF" w:rsidP="005F6E29">
            <w:pPr>
              <w:widowControl w:val="0"/>
              <w:tabs>
                <w:tab w:val="left" w:pos="941"/>
              </w:tabs>
              <w:autoSpaceDE w:val="0"/>
              <w:autoSpaceDN w:val="0"/>
              <w:jc w:val="both"/>
              <w:rPr>
                <w:rFonts w:ascii="Arial" w:hAnsi="Arial" w:cs="Arial"/>
                <w:sz w:val="20"/>
                <w:szCs w:val="20"/>
              </w:rPr>
            </w:pPr>
            <w:r>
              <w:rPr>
                <w:rFonts w:ascii="Arial" w:hAnsi="Arial" w:cs="Arial"/>
                <w:bCs/>
                <w:sz w:val="20"/>
                <w:szCs w:val="20"/>
              </w:rPr>
              <w:t>Profesional encargado</w:t>
            </w:r>
          </w:p>
        </w:tc>
        <w:tc>
          <w:tcPr>
            <w:tcW w:w="1560" w:type="dxa"/>
          </w:tcPr>
          <w:p w14:paraId="408672F6" w14:textId="77777777" w:rsidR="00316671" w:rsidRPr="00500AA0" w:rsidRDefault="00316671" w:rsidP="005F6E29">
            <w:pPr>
              <w:widowControl w:val="0"/>
              <w:tabs>
                <w:tab w:val="left" w:pos="941"/>
              </w:tabs>
              <w:autoSpaceDE w:val="0"/>
              <w:autoSpaceDN w:val="0"/>
              <w:jc w:val="both"/>
              <w:rPr>
                <w:rFonts w:ascii="Arial" w:hAnsi="Arial" w:cs="Arial"/>
                <w:bCs/>
                <w:sz w:val="20"/>
                <w:szCs w:val="20"/>
              </w:rPr>
            </w:pPr>
          </w:p>
          <w:p w14:paraId="56472897" w14:textId="77777777" w:rsidR="00316671" w:rsidRPr="00500AA0" w:rsidRDefault="00316671" w:rsidP="005F6E29">
            <w:pPr>
              <w:widowControl w:val="0"/>
              <w:tabs>
                <w:tab w:val="left" w:pos="941"/>
              </w:tabs>
              <w:autoSpaceDE w:val="0"/>
              <w:autoSpaceDN w:val="0"/>
              <w:jc w:val="both"/>
              <w:rPr>
                <w:rFonts w:ascii="Arial" w:hAnsi="Arial" w:cs="Arial"/>
                <w:bCs/>
                <w:sz w:val="20"/>
                <w:szCs w:val="20"/>
              </w:rPr>
            </w:pPr>
          </w:p>
          <w:p w14:paraId="2DF60B52" w14:textId="77777777" w:rsidR="000235CC" w:rsidRDefault="00316671" w:rsidP="005F6E29">
            <w:pPr>
              <w:widowControl w:val="0"/>
              <w:tabs>
                <w:tab w:val="left" w:pos="941"/>
              </w:tabs>
              <w:autoSpaceDE w:val="0"/>
              <w:autoSpaceDN w:val="0"/>
              <w:jc w:val="both"/>
              <w:rPr>
                <w:rFonts w:ascii="Arial" w:hAnsi="Arial" w:cs="Arial"/>
                <w:bCs/>
                <w:sz w:val="20"/>
                <w:szCs w:val="20"/>
              </w:rPr>
            </w:pPr>
            <w:r w:rsidRPr="00500AA0">
              <w:rPr>
                <w:rFonts w:ascii="Arial" w:hAnsi="Arial" w:cs="Arial"/>
                <w:bCs/>
                <w:sz w:val="20"/>
                <w:szCs w:val="20"/>
              </w:rPr>
              <w:t xml:space="preserve">Formatos: </w:t>
            </w:r>
          </w:p>
          <w:p w14:paraId="11585C64" w14:textId="007591A5" w:rsidR="00316671" w:rsidRPr="00500AA0" w:rsidDel="001174D2" w:rsidRDefault="00814C55" w:rsidP="005F6E29">
            <w:pPr>
              <w:widowControl w:val="0"/>
              <w:tabs>
                <w:tab w:val="left" w:pos="941"/>
              </w:tabs>
              <w:autoSpaceDE w:val="0"/>
              <w:autoSpaceDN w:val="0"/>
              <w:jc w:val="both"/>
              <w:rPr>
                <w:rFonts w:ascii="Arial" w:hAnsi="Arial" w:cs="Arial"/>
                <w:sz w:val="20"/>
                <w:szCs w:val="20"/>
              </w:rPr>
            </w:pPr>
            <w:r w:rsidRPr="00814C55">
              <w:rPr>
                <w:rFonts w:ascii="Arial" w:hAnsi="Arial" w:cs="Arial"/>
                <w:bCs/>
                <w:sz w:val="20"/>
                <w:szCs w:val="20"/>
              </w:rPr>
              <w:t>GR-PR-37-FT01</w:t>
            </w:r>
            <w:r>
              <w:rPr>
                <w:rFonts w:ascii="Arial" w:hAnsi="Arial" w:cs="Arial"/>
                <w:bCs/>
                <w:sz w:val="20"/>
                <w:szCs w:val="20"/>
              </w:rPr>
              <w:t xml:space="preserve"> Relación Individualizada de Bienes Evidenciados en Toma Física de Inventarios</w:t>
            </w:r>
          </w:p>
        </w:tc>
        <w:tc>
          <w:tcPr>
            <w:tcW w:w="2976" w:type="dxa"/>
          </w:tcPr>
          <w:p w14:paraId="20B55F39" w14:textId="064BC7AB" w:rsidR="00316671" w:rsidRPr="00500AA0" w:rsidRDefault="00316671" w:rsidP="005F6E29">
            <w:pPr>
              <w:pStyle w:val="Default"/>
              <w:jc w:val="both"/>
              <w:rPr>
                <w:rFonts w:ascii="Arial" w:hAnsi="Arial" w:cs="Arial"/>
                <w:bCs/>
                <w:sz w:val="20"/>
                <w:szCs w:val="20"/>
              </w:rPr>
            </w:pPr>
            <w:r w:rsidRPr="00500AA0">
              <w:rPr>
                <w:rFonts w:ascii="Arial" w:hAnsi="Arial" w:cs="Arial"/>
                <w:bCs/>
                <w:sz w:val="20"/>
                <w:szCs w:val="20"/>
              </w:rPr>
              <w:t xml:space="preserve">Se deben imprimir los formatos: </w:t>
            </w:r>
            <w:r w:rsidR="00814C55" w:rsidRPr="00814C55">
              <w:rPr>
                <w:rFonts w:ascii="Arial" w:hAnsi="Arial" w:cs="Arial"/>
                <w:bCs/>
                <w:sz w:val="20"/>
                <w:szCs w:val="20"/>
              </w:rPr>
              <w:t xml:space="preserve"> GR-PR-37-FT01</w:t>
            </w:r>
            <w:r w:rsidR="00814C55">
              <w:rPr>
                <w:rFonts w:ascii="Arial" w:hAnsi="Arial" w:cs="Arial"/>
                <w:bCs/>
                <w:sz w:val="20"/>
                <w:szCs w:val="20"/>
              </w:rPr>
              <w:t xml:space="preserve"> Relación Individualizada de Bienes Evidenciados en Toma Física de </w:t>
            </w:r>
            <w:r w:rsidR="00802A23">
              <w:rPr>
                <w:rFonts w:ascii="Arial" w:hAnsi="Arial" w:cs="Arial"/>
                <w:bCs/>
                <w:sz w:val="20"/>
                <w:szCs w:val="20"/>
              </w:rPr>
              <w:t>Inventarios</w:t>
            </w:r>
            <w:r w:rsidR="00802A23" w:rsidRPr="00500AA0">
              <w:rPr>
                <w:rFonts w:ascii="Arial" w:hAnsi="Arial" w:cs="Arial"/>
                <w:bCs/>
                <w:sz w:val="20"/>
                <w:szCs w:val="20"/>
              </w:rPr>
              <w:t xml:space="preserve"> por</w:t>
            </w:r>
            <w:r w:rsidRPr="00500AA0">
              <w:rPr>
                <w:rFonts w:ascii="Arial" w:hAnsi="Arial" w:cs="Arial"/>
                <w:bCs/>
                <w:sz w:val="20"/>
                <w:szCs w:val="20"/>
              </w:rPr>
              <w:t xml:space="preserve"> responsable y por ubicación con el fin de hacer la verificación de los bienes en cada ubicación.</w:t>
            </w:r>
          </w:p>
          <w:p w14:paraId="05DD22B3" w14:textId="6912CE4B"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Definir y alistar el método de identificación de bienes verificados. </w:t>
            </w:r>
          </w:p>
        </w:tc>
      </w:tr>
      <w:tr w:rsidR="00316671" w:rsidRPr="00500AA0" w:rsidDel="001174D2" w14:paraId="5D9375FD" w14:textId="77777777" w:rsidTr="005F6E29">
        <w:trPr>
          <w:trHeight w:val="2547"/>
        </w:trPr>
        <w:tc>
          <w:tcPr>
            <w:tcW w:w="712" w:type="dxa"/>
            <w:vAlign w:val="center"/>
          </w:tcPr>
          <w:p w14:paraId="13F6858F" w14:textId="3E421656" w:rsidR="00316671" w:rsidRPr="00500AA0" w:rsidDel="001174D2" w:rsidRDefault="00316671"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lastRenderedPageBreak/>
              <w:t>8.6.</w:t>
            </w:r>
          </w:p>
        </w:tc>
        <w:tc>
          <w:tcPr>
            <w:tcW w:w="3111" w:type="dxa"/>
            <w:vAlign w:val="center"/>
          </w:tcPr>
          <w:p w14:paraId="4C7C665F" w14:textId="77777777" w:rsidR="00316671" w:rsidRPr="00500AA0" w:rsidRDefault="00316671" w:rsidP="005F6E29">
            <w:pPr>
              <w:tabs>
                <w:tab w:val="left" w:pos="284"/>
              </w:tabs>
              <w:jc w:val="both"/>
              <w:rPr>
                <w:rFonts w:ascii="Arial" w:hAnsi="Arial" w:cs="Arial"/>
                <w:sz w:val="20"/>
                <w:szCs w:val="20"/>
              </w:rPr>
            </w:pPr>
          </w:p>
          <w:p w14:paraId="5B702B2B" w14:textId="2ED0838D" w:rsidR="00316671" w:rsidRPr="00500AA0" w:rsidRDefault="00287D69" w:rsidP="005F6E29">
            <w:pPr>
              <w:tabs>
                <w:tab w:val="left" w:pos="284"/>
              </w:tabs>
              <w:jc w:val="both"/>
              <w:rPr>
                <w:rFonts w:ascii="Arial" w:hAnsi="Arial" w:cs="Arial"/>
                <w:sz w:val="20"/>
                <w:szCs w:val="20"/>
              </w:rPr>
            </w:pPr>
            <w:r w:rsidRPr="00500AA0">
              <w:rPr>
                <w:rFonts w:ascii="Arial" w:hAnsi="Arial" w:cs="Arial"/>
                <w:noProof/>
                <w:sz w:val="20"/>
                <w:szCs w:val="20"/>
                <w:lang w:eastAsia="es-CO"/>
              </w:rPr>
              <mc:AlternateContent>
                <mc:Choice Requires="wps">
                  <w:drawing>
                    <wp:inline distT="0" distB="0" distL="0" distR="0" wp14:anchorId="105388A0" wp14:editId="6FAD11C7">
                      <wp:extent cx="1729740" cy="762000"/>
                      <wp:effectExtent l="0" t="0" r="22860" b="19050"/>
                      <wp:docPr id="93173465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7620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635A06C" w14:textId="731742EA" w:rsidR="00287D69" w:rsidRPr="00CE51C0" w:rsidRDefault="00287D69" w:rsidP="00287D69">
                                  <w:pPr>
                                    <w:jc w:val="center"/>
                                    <w:rPr>
                                      <w:rFonts w:ascii="Arial" w:hAnsi="Arial" w:cs="Arial"/>
                                      <w:sz w:val="20"/>
                                      <w:szCs w:val="20"/>
                                    </w:rPr>
                                  </w:pPr>
                                  <w:r w:rsidRPr="00CE51C0">
                                    <w:rPr>
                                      <w:rFonts w:ascii="Arial" w:hAnsi="Arial" w:cs="Arial"/>
                                      <w:noProof/>
                                      <w:sz w:val="20"/>
                                      <w:szCs w:val="20"/>
                                    </w:rPr>
                                    <w:drawing>
                                      <wp:inline distT="0" distB="0" distL="0" distR="0" wp14:anchorId="5E6EF64E" wp14:editId="61EBEC5F">
                                        <wp:extent cx="281940" cy="281940"/>
                                        <wp:effectExtent l="0" t="0" r="3810" b="3810"/>
                                        <wp:docPr id="1383336593" name="Gráfico 1383336593"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r w:rsidRPr="00CE51C0">
                                    <w:rPr>
                                      <w:rFonts w:ascii="Arial" w:hAnsi="Arial" w:cs="Arial"/>
                                      <w:bCs/>
                                      <w:sz w:val="20"/>
                                      <w:szCs w:val="20"/>
                                    </w:rPr>
                                    <w:t xml:space="preserve">Presentar propuesta de metodología de la toma física </w:t>
                                  </w:r>
                                </w:p>
                              </w:txbxContent>
                            </wps:txbx>
                            <wps:bodyPr rot="0" vert="horz" wrap="square" lIns="91440" tIns="45720" rIns="91440" bIns="45720" anchor="ctr" anchorCtr="0" upright="1">
                              <a:noAutofit/>
                            </wps:bodyPr>
                          </wps:wsp>
                        </a:graphicData>
                      </a:graphic>
                    </wp:inline>
                  </w:drawing>
                </mc:Choice>
                <mc:Fallback>
                  <w:pict>
                    <v:rect w14:anchorId="105388A0" id="_x0000_s1036" style="width:136.2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" fillcolor="white [3201]" strokecolor="black [3200]" strokeweight=".5pt">
                      <v:textbox>
                        <w:txbxContent>
                          <w:p w14:paraId="1635A06C" w14:textId="731742EA" w:rsidR="00287D69" w:rsidRPr="00CE51C0" w:rsidRDefault="00287D69" w:rsidP="00287D69">
                            <w:pPr>
                              <w:jc w:val="center"/>
                              <w:rPr>
                                <w:rFonts w:ascii="Arial" w:hAnsi="Arial" w:cs="Arial"/>
                                <w:sz w:val="20"/>
                                <w:szCs w:val="20"/>
                              </w:rPr>
                            </w:pPr>
                            <w:r w:rsidRPr="00CE51C0">
                              <w:rPr>
                                <w:rFonts w:ascii="Arial" w:hAnsi="Arial" w:cs="Arial"/>
                                <w:noProof/>
                                <w:sz w:val="20"/>
                                <w:szCs w:val="20"/>
                              </w:rPr>
                              <w:drawing>
                                <wp:inline distT="0" distB="0" distL="0" distR="0" wp14:anchorId="5E6EF64E" wp14:editId="61EBEC5F">
                                  <wp:extent cx="281940" cy="281940"/>
                                  <wp:effectExtent l="0" t="0" r="3810" b="3810"/>
                                  <wp:docPr id="1383336593" name="Gráfico 1383336593"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r w:rsidRPr="00CE51C0">
                              <w:rPr>
                                <w:rFonts w:ascii="Arial" w:hAnsi="Arial" w:cs="Arial"/>
                                <w:bCs/>
                                <w:sz w:val="20"/>
                                <w:szCs w:val="20"/>
                              </w:rPr>
                              <w:t xml:space="preserve">Presentar propuesta de metodología de la toma física </w:t>
                            </w:r>
                          </w:p>
                        </w:txbxContent>
                      </v:textbox>
                      <w10:anchorlock/>
                    </v:rect>
                  </w:pict>
                </mc:Fallback>
              </mc:AlternateContent>
            </w:r>
          </w:p>
          <w:p w14:paraId="736E8946" w14:textId="3DA8493C" w:rsidR="00316671" w:rsidRPr="00500AA0" w:rsidDel="001174D2" w:rsidRDefault="00316671" w:rsidP="005F6E29">
            <w:pPr>
              <w:tabs>
                <w:tab w:val="left" w:pos="284"/>
              </w:tabs>
              <w:jc w:val="both"/>
              <w:rPr>
                <w:rFonts w:ascii="Arial" w:hAnsi="Arial" w:cs="Arial"/>
                <w:noProof/>
                <w:sz w:val="20"/>
                <w:szCs w:val="20"/>
                <w:lang w:eastAsia="es-CO"/>
              </w:rPr>
            </w:pPr>
            <w:r w:rsidRPr="00500AA0">
              <w:rPr>
                <w:rFonts w:ascii="Arial" w:hAnsi="Arial" w:cs="Arial"/>
                <w:noProof/>
                <w:sz w:val="20"/>
                <w:szCs w:val="20"/>
                <w:lang w:eastAsia="es-CO"/>
              </w:rPr>
              <mc:AlternateContent>
                <mc:Choice Requires="wps">
                  <w:drawing>
                    <wp:inline distT="0" distB="0" distL="0" distR="0" wp14:anchorId="4E5B8241" wp14:editId="2DAE42BC">
                      <wp:extent cx="0" cy="272415"/>
                      <wp:effectExtent l="76200" t="0" r="57150" b="51435"/>
                      <wp:docPr id="845601252" name="Conector rect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241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line w14:anchorId="2297F4C4" id="Conector recto 28" o:spid="_x0000_s1026" style="flip:x;visibility:visible;mso-wrap-style:square;mso-left-percent:-10001;mso-top-percent:-10001;mso-position-horizontal:absolute;mso-position-horizontal-relative:char;mso-position-vertical:absolute;mso-position-vertical-relative:line;mso-left-percent:-10001;mso-top-percent:-10001" from="0,0"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">
                      <v:stroke endarrow="block"/>
                      <w10:anchorlock/>
                    </v:line>
                  </w:pict>
                </mc:Fallback>
              </mc:AlternateContent>
            </w:r>
          </w:p>
        </w:tc>
        <w:tc>
          <w:tcPr>
            <w:tcW w:w="1842" w:type="dxa"/>
            <w:vAlign w:val="center"/>
          </w:tcPr>
          <w:p w14:paraId="67CE0BC0" w14:textId="2A9A0BFA" w:rsidR="00316671" w:rsidRPr="00500AA0" w:rsidRDefault="00AF6FEF" w:rsidP="005F6E29">
            <w:pPr>
              <w:pStyle w:val="Default"/>
              <w:jc w:val="both"/>
              <w:rPr>
                <w:rFonts w:ascii="Arial" w:hAnsi="Arial" w:cs="Arial"/>
                <w:bCs/>
                <w:sz w:val="20"/>
                <w:szCs w:val="20"/>
              </w:rPr>
            </w:pPr>
            <w:r>
              <w:rPr>
                <w:rFonts w:ascii="Arial" w:hAnsi="Arial" w:cs="Arial"/>
                <w:bCs/>
                <w:sz w:val="20"/>
                <w:szCs w:val="20"/>
              </w:rPr>
              <w:t>Profesional encargado</w:t>
            </w:r>
          </w:p>
          <w:p w14:paraId="729549D3" w14:textId="66A5BF55"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sz w:val="20"/>
                <w:szCs w:val="20"/>
              </w:rPr>
              <w:t>Equipo técnico de Gestión de Bienes de la UAECOB</w:t>
            </w:r>
          </w:p>
        </w:tc>
        <w:tc>
          <w:tcPr>
            <w:tcW w:w="1560" w:type="dxa"/>
          </w:tcPr>
          <w:p w14:paraId="0B478084" w14:textId="77777777" w:rsidR="00316671" w:rsidRPr="00500AA0" w:rsidRDefault="00316671" w:rsidP="005F6E29">
            <w:pPr>
              <w:widowControl w:val="0"/>
              <w:tabs>
                <w:tab w:val="left" w:pos="941"/>
              </w:tabs>
              <w:autoSpaceDE w:val="0"/>
              <w:autoSpaceDN w:val="0"/>
              <w:jc w:val="both"/>
              <w:rPr>
                <w:rFonts w:ascii="Arial" w:hAnsi="Arial" w:cs="Arial"/>
                <w:bCs/>
                <w:sz w:val="20"/>
                <w:szCs w:val="20"/>
              </w:rPr>
            </w:pPr>
          </w:p>
          <w:p w14:paraId="5119ED1E" w14:textId="77777777" w:rsidR="00316671" w:rsidRPr="00500AA0" w:rsidRDefault="00316671" w:rsidP="005F6E29">
            <w:pPr>
              <w:widowControl w:val="0"/>
              <w:tabs>
                <w:tab w:val="left" w:pos="941"/>
              </w:tabs>
              <w:autoSpaceDE w:val="0"/>
              <w:autoSpaceDN w:val="0"/>
              <w:jc w:val="both"/>
              <w:rPr>
                <w:rFonts w:ascii="Arial" w:hAnsi="Arial" w:cs="Arial"/>
                <w:bCs/>
                <w:sz w:val="20"/>
                <w:szCs w:val="20"/>
              </w:rPr>
            </w:pPr>
          </w:p>
          <w:p w14:paraId="167E5AF5" w14:textId="77777777" w:rsidR="00316671" w:rsidRPr="00500AA0" w:rsidRDefault="00316671" w:rsidP="005F6E29">
            <w:pPr>
              <w:widowControl w:val="0"/>
              <w:tabs>
                <w:tab w:val="left" w:pos="941"/>
              </w:tabs>
              <w:autoSpaceDE w:val="0"/>
              <w:autoSpaceDN w:val="0"/>
              <w:jc w:val="both"/>
              <w:rPr>
                <w:rFonts w:ascii="Arial" w:hAnsi="Arial" w:cs="Arial"/>
                <w:bCs/>
                <w:sz w:val="20"/>
                <w:szCs w:val="20"/>
              </w:rPr>
            </w:pPr>
          </w:p>
          <w:p w14:paraId="643E062E" w14:textId="4FAE17BF"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Acta de</w:t>
            </w:r>
            <w:r w:rsidR="00E441CB">
              <w:rPr>
                <w:rFonts w:ascii="Arial" w:hAnsi="Arial" w:cs="Arial"/>
                <w:bCs/>
                <w:sz w:val="20"/>
                <w:szCs w:val="20"/>
              </w:rPr>
              <w:t xml:space="preserve"> </w:t>
            </w:r>
            <w:r w:rsidRPr="00500AA0">
              <w:rPr>
                <w:rFonts w:ascii="Arial" w:hAnsi="Arial" w:cs="Arial"/>
                <w:bCs/>
                <w:sz w:val="20"/>
                <w:szCs w:val="20"/>
              </w:rPr>
              <w:t>Reunión</w:t>
            </w:r>
          </w:p>
        </w:tc>
        <w:tc>
          <w:tcPr>
            <w:tcW w:w="2976" w:type="dxa"/>
          </w:tcPr>
          <w:p w14:paraId="3A800D85" w14:textId="51EC8B47"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Presentar la propuesta de la toma física de inventarios realizada por el </w:t>
            </w:r>
            <w:r w:rsidR="00AF6FEF">
              <w:rPr>
                <w:rFonts w:ascii="Arial" w:hAnsi="Arial" w:cs="Arial"/>
                <w:bCs/>
                <w:sz w:val="20"/>
                <w:szCs w:val="20"/>
              </w:rPr>
              <w:t>Profesional encargado</w:t>
            </w:r>
            <w:r w:rsidRPr="00500AA0">
              <w:rPr>
                <w:rFonts w:ascii="Arial" w:hAnsi="Arial" w:cs="Arial"/>
                <w:bCs/>
                <w:sz w:val="20"/>
                <w:szCs w:val="20"/>
              </w:rPr>
              <w:t xml:space="preserve"> al </w:t>
            </w:r>
            <w:r w:rsidRPr="00500AA0">
              <w:rPr>
                <w:rFonts w:ascii="Arial" w:hAnsi="Arial" w:cs="Arial"/>
                <w:sz w:val="20"/>
                <w:szCs w:val="20"/>
              </w:rPr>
              <w:t>Equipo técnico de Gestión de Bienes de la UAECOB, para su aprobación y posterior elaboración de la notificación del inicio del procedimiento mediante memorando a todas las dependencias de la UAECOB</w:t>
            </w:r>
            <w:r w:rsidRPr="00500AA0">
              <w:rPr>
                <w:rFonts w:ascii="Arial" w:hAnsi="Arial" w:cs="Arial"/>
                <w:bCs/>
                <w:sz w:val="20"/>
                <w:szCs w:val="20"/>
              </w:rPr>
              <w:t xml:space="preserve"> </w:t>
            </w:r>
          </w:p>
        </w:tc>
      </w:tr>
      <w:tr w:rsidR="00316671" w:rsidRPr="00500AA0" w:rsidDel="001174D2" w14:paraId="7EDF4E36" w14:textId="77777777" w:rsidTr="005F6E29">
        <w:trPr>
          <w:trHeight w:val="2600"/>
        </w:trPr>
        <w:tc>
          <w:tcPr>
            <w:tcW w:w="712" w:type="dxa"/>
            <w:vAlign w:val="center"/>
          </w:tcPr>
          <w:p w14:paraId="7D226078" w14:textId="6A85805E" w:rsidR="00316671" w:rsidRPr="00500AA0" w:rsidDel="001174D2" w:rsidRDefault="00316671"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8.7</w:t>
            </w:r>
          </w:p>
        </w:tc>
        <w:tc>
          <w:tcPr>
            <w:tcW w:w="3111" w:type="dxa"/>
            <w:vAlign w:val="center"/>
          </w:tcPr>
          <w:p w14:paraId="2480D8F4" w14:textId="16C1D319" w:rsidR="00316671" w:rsidRPr="00500AA0" w:rsidRDefault="00CE51C0" w:rsidP="005F6E29">
            <w:pPr>
              <w:tabs>
                <w:tab w:val="left" w:pos="284"/>
              </w:tabs>
              <w:jc w:val="both"/>
              <w:rPr>
                <w:rFonts w:ascii="Arial" w:hAnsi="Arial" w:cs="Arial"/>
                <w:color w:val="808080" w:themeColor="background1" w:themeShade="80"/>
                <w:sz w:val="20"/>
                <w:szCs w:val="20"/>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24CC22C7" wp14:editId="465EE4B7">
                      <wp:extent cx="1835150" cy="718820"/>
                      <wp:effectExtent l="0" t="0" r="12700" b="62230"/>
                      <wp:docPr id="1709945072"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718820"/>
                                <a:chOff x="-1971" y="-765"/>
                                <a:chExt cx="18088" cy="9622"/>
                              </a:xfrm>
                            </wpg:grpSpPr>
                            <wps:wsp>
                              <wps:cNvPr id="2052020875"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502862" name="Cuadro de texto 13"/>
                              <wps:cNvSpPr txBox="1">
                                <a:spLocks noChangeArrowheads="1"/>
                              </wps:cNvSpPr>
                              <wps:spPr bwMode="auto">
                                <a:xfrm>
                                  <a:off x="-1971" y="-765"/>
                                  <a:ext cx="18088" cy="6950"/>
                                </a:xfrm>
                                <a:prstGeom prst="rect">
                                  <a:avLst/>
                                </a:prstGeom>
                                <a:solidFill>
                                  <a:schemeClr val="lt1">
                                    <a:lumMod val="100000"/>
                                    <a:lumOff val="0"/>
                                  </a:schemeClr>
                                </a:solidFill>
                                <a:ln w="6350">
                                  <a:solidFill>
                                    <a:srgbClr val="000000"/>
                                  </a:solidFill>
                                  <a:miter lim="800000"/>
                                  <a:headEnd/>
                                  <a:tailEnd/>
                                </a:ln>
                              </wps:spPr>
                              <wps:txbx>
                                <w:txbxContent>
                                  <w:p w14:paraId="228300C9" w14:textId="77777777" w:rsidR="00CE51C0" w:rsidRPr="00CE51C0" w:rsidRDefault="00CE51C0" w:rsidP="00CE51C0">
                                    <w:pPr>
                                      <w:jc w:val="center"/>
                                      <w:rPr>
                                        <w:rFonts w:ascii="Arial" w:hAnsi="Arial" w:cs="Arial"/>
                                        <w:sz w:val="20"/>
                                        <w:szCs w:val="20"/>
                                      </w:rPr>
                                    </w:pPr>
                                    <w:r w:rsidRPr="00CE51C0">
                                      <w:rPr>
                                        <w:rFonts w:ascii="Arial" w:hAnsi="Arial" w:cs="Arial"/>
                                        <w:bCs/>
                                        <w:sz w:val="20"/>
                                        <w:szCs w:val="20"/>
                                      </w:rPr>
                                      <w:t xml:space="preserve">Elaborar </w:t>
                                    </w:r>
                                    <w:r w:rsidRPr="00CE51C0">
                                      <w:rPr>
                                        <w:rFonts w:ascii="Arial" w:hAnsi="Arial" w:cs="Arial"/>
                                        <w:bCs/>
                                        <w:strike/>
                                        <w:sz w:val="20"/>
                                        <w:szCs w:val="20"/>
                                      </w:rPr>
                                      <w:t>Elaboración</w:t>
                                    </w:r>
                                    <w:r w:rsidRPr="00CE51C0">
                                      <w:rPr>
                                        <w:rFonts w:ascii="Arial" w:hAnsi="Arial" w:cs="Arial"/>
                                        <w:bCs/>
                                        <w:sz w:val="20"/>
                                        <w:szCs w:val="20"/>
                                      </w:rPr>
                                      <w:t xml:space="preserve"> de notificación</w:t>
                                    </w:r>
                                  </w:p>
                                </w:txbxContent>
                              </wps:txbx>
                              <wps:bodyPr rot="0" vert="horz" wrap="square" lIns="91440" tIns="45720" rIns="91440" bIns="45720" anchor="t" anchorCtr="0" upright="1">
                                <a:noAutofit/>
                              </wps:bodyPr>
                            </wps:wsp>
                          </wpg:wgp>
                        </a:graphicData>
                      </a:graphic>
                    </wp:inline>
                  </w:drawing>
                </mc:Choice>
                <mc:Fallback>
                  <w:pict>
                    <v:group w14:anchorId="24CC22C7" id="_x0000_s1037" alt="Actividad 8.1" style="width:144.5pt;height:56.6pt;mso-position-horizontal-relative:char;mso-position-vertical-relative:line" coordorigin="-1971,-765" coordsize="18088,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">
                      <v:line id="Conector recto 9" o:spid="_x0000_s1038"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">
                        <v:stroke endarrow="block"/>
                      </v:line>
                      <v:shape id="Cuadro de texto 13" o:spid="_x0000_s1039" type="#_x0000_t202" style="position:absolute;left:-1971;top:-765;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" fillcolor="white [3201]" strokeweight=".5pt">
                        <v:textbox>
                          <w:txbxContent>
                            <w:p w14:paraId="228300C9" w14:textId="77777777" w:rsidR="00CE51C0" w:rsidRPr="00CE51C0" w:rsidRDefault="00CE51C0" w:rsidP="00CE51C0">
                              <w:pPr>
                                <w:jc w:val="center"/>
                                <w:rPr>
                                  <w:rFonts w:ascii="Arial" w:hAnsi="Arial" w:cs="Arial"/>
                                  <w:sz w:val="20"/>
                                  <w:szCs w:val="20"/>
                                </w:rPr>
                              </w:pPr>
                              <w:r w:rsidRPr="00CE51C0">
                                <w:rPr>
                                  <w:rFonts w:ascii="Arial" w:hAnsi="Arial" w:cs="Arial"/>
                                  <w:bCs/>
                                  <w:sz w:val="20"/>
                                  <w:szCs w:val="20"/>
                                </w:rPr>
                                <w:t xml:space="preserve">Elaborar </w:t>
                              </w:r>
                              <w:r w:rsidRPr="00CE51C0">
                                <w:rPr>
                                  <w:rFonts w:ascii="Arial" w:hAnsi="Arial" w:cs="Arial"/>
                                  <w:bCs/>
                                  <w:strike/>
                                  <w:sz w:val="20"/>
                                  <w:szCs w:val="20"/>
                                </w:rPr>
                                <w:t>Elaboración</w:t>
                              </w:r>
                              <w:r w:rsidRPr="00CE51C0">
                                <w:rPr>
                                  <w:rFonts w:ascii="Arial" w:hAnsi="Arial" w:cs="Arial"/>
                                  <w:bCs/>
                                  <w:sz w:val="20"/>
                                  <w:szCs w:val="20"/>
                                </w:rPr>
                                <w:t xml:space="preserve"> de notificación</w:t>
                              </w:r>
                            </w:p>
                          </w:txbxContent>
                        </v:textbox>
                      </v:shape>
                      <w10:anchorlock/>
                    </v:group>
                  </w:pict>
                </mc:Fallback>
              </mc:AlternateContent>
            </w:r>
          </w:p>
          <w:p w14:paraId="2ADBDB93" w14:textId="129641DD" w:rsidR="00316671" w:rsidRPr="00500AA0" w:rsidDel="001174D2" w:rsidRDefault="00316671" w:rsidP="005F6E29">
            <w:pPr>
              <w:pStyle w:val="Prrafodelista"/>
              <w:widowControl w:val="0"/>
              <w:tabs>
                <w:tab w:val="left" w:pos="941"/>
              </w:tabs>
              <w:autoSpaceDE w:val="0"/>
              <w:autoSpaceDN w:val="0"/>
              <w:ind w:left="284"/>
              <w:jc w:val="both"/>
              <w:rPr>
                <w:rFonts w:ascii="Arial" w:hAnsi="Arial" w:cs="Arial"/>
                <w:noProof/>
                <w:sz w:val="20"/>
                <w:szCs w:val="20"/>
                <w:lang w:eastAsia="es-CO"/>
              </w:rPr>
            </w:pPr>
          </w:p>
        </w:tc>
        <w:tc>
          <w:tcPr>
            <w:tcW w:w="1842" w:type="dxa"/>
            <w:vAlign w:val="center"/>
          </w:tcPr>
          <w:p w14:paraId="4F83532B" w14:textId="1CA18159" w:rsidR="00316671" w:rsidRPr="00500AA0" w:rsidDel="001174D2" w:rsidRDefault="00AF6FEF" w:rsidP="005F6E29">
            <w:pPr>
              <w:widowControl w:val="0"/>
              <w:tabs>
                <w:tab w:val="left" w:pos="941"/>
              </w:tabs>
              <w:autoSpaceDE w:val="0"/>
              <w:autoSpaceDN w:val="0"/>
              <w:jc w:val="both"/>
              <w:rPr>
                <w:rFonts w:ascii="Arial" w:hAnsi="Arial" w:cs="Arial"/>
                <w:sz w:val="20"/>
                <w:szCs w:val="20"/>
              </w:rPr>
            </w:pPr>
            <w:r>
              <w:rPr>
                <w:rFonts w:ascii="Arial" w:hAnsi="Arial" w:cs="Arial"/>
                <w:bCs/>
                <w:sz w:val="20"/>
                <w:szCs w:val="20"/>
              </w:rPr>
              <w:t>Profesional encargado</w:t>
            </w:r>
            <w:r w:rsidR="00316671" w:rsidRPr="00500AA0" w:rsidDel="00D83B9E">
              <w:rPr>
                <w:rFonts w:ascii="Arial" w:hAnsi="Arial" w:cs="Arial"/>
                <w:sz w:val="20"/>
                <w:szCs w:val="20"/>
              </w:rPr>
              <w:t xml:space="preserve"> </w:t>
            </w:r>
          </w:p>
        </w:tc>
        <w:tc>
          <w:tcPr>
            <w:tcW w:w="1560" w:type="dxa"/>
            <w:vAlign w:val="center"/>
          </w:tcPr>
          <w:p w14:paraId="7C1A7E5F" w14:textId="0107AC34"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Control Doc.</w:t>
            </w:r>
          </w:p>
        </w:tc>
        <w:tc>
          <w:tcPr>
            <w:tcW w:w="2976" w:type="dxa"/>
          </w:tcPr>
          <w:p w14:paraId="1F6EF5FB" w14:textId="4B74B1A8"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El </w:t>
            </w:r>
            <w:r w:rsidR="00AF6FEF">
              <w:rPr>
                <w:rFonts w:ascii="Arial" w:hAnsi="Arial" w:cs="Arial"/>
                <w:bCs/>
                <w:sz w:val="20"/>
                <w:szCs w:val="20"/>
              </w:rPr>
              <w:t>Profesional encargado</w:t>
            </w:r>
            <w:r w:rsidRPr="00500AA0">
              <w:rPr>
                <w:rFonts w:ascii="Arial" w:hAnsi="Arial" w:cs="Arial"/>
                <w:bCs/>
                <w:sz w:val="20"/>
                <w:szCs w:val="20"/>
              </w:rPr>
              <w:t xml:space="preserve">, previa socialización al </w:t>
            </w:r>
            <w:r w:rsidRPr="00500AA0">
              <w:rPr>
                <w:rFonts w:ascii="Arial" w:hAnsi="Arial" w:cs="Arial"/>
                <w:sz w:val="20"/>
                <w:szCs w:val="20"/>
              </w:rPr>
              <w:t>Equipo técnico de Gestión de Bienes de la UAECOB</w:t>
            </w:r>
            <w:r w:rsidRPr="00500AA0">
              <w:rPr>
                <w:rFonts w:ascii="Arial" w:hAnsi="Arial" w:cs="Arial"/>
                <w:bCs/>
                <w:sz w:val="20"/>
                <w:szCs w:val="20"/>
              </w:rPr>
              <w:t>, proyectará al director de la UAECOB el memorando de notificación del procedimiento de toma física de Inventarios para su aprobación, firma y distribución a todas las dependencias de la entidad.</w:t>
            </w:r>
          </w:p>
        </w:tc>
      </w:tr>
      <w:tr w:rsidR="00316671" w:rsidRPr="00500AA0" w:rsidDel="001174D2" w14:paraId="7D10AA83" w14:textId="77777777" w:rsidTr="005F6E29">
        <w:trPr>
          <w:trHeight w:val="2766"/>
        </w:trPr>
        <w:tc>
          <w:tcPr>
            <w:tcW w:w="712" w:type="dxa"/>
            <w:vAlign w:val="center"/>
          </w:tcPr>
          <w:p w14:paraId="57C85804" w14:textId="42153A1E" w:rsidR="00316671" w:rsidRPr="00500AA0" w:rsidDel="001174D2" w:rsidRDefault="00316671"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8.8.</w:t>
            </w:r>
          </w:p>
        </w:tc>
        <w:tc>
          <w:tcPr>
            <w:tcW w:w="3111" w:type="dxa"/>
            <w:vAlign w:val="center"/>
          </w:tcPr>
          <w:p w14:paraId="07D54947" w14:textId="0BB36898" w:rsidR="00316671" w:rsidRPr="00500AA0" w:rsidRDefault="00EC5E66" w:rsidP="005F6E29">
            <w:pPr>
              <w:tabs>
                <w:tab w:val="left" w:pos="284"/>
              </w:tabs>
              <w:jc w:val="both"/>
              <w:rPr>
                <w:rFonts w:ascii="Arial" w:hAnsi="Arial" w:cs="Arial"/>
                <w:color w:val="808080" w:themeColor="background1" w:themeShade="80"/>
                <w:sz w:val="20"/>
                <w:szCs w:val="20"/>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7CC04AC9" wp14:editId="071CA926">
                      <wp:extent cx="1782445" cy="661670"/>
                      <wp:effectExtent l="0" t="0" r="27305" b="62230"/>
                      <wp:docPr id="64324719"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2445" cy="661670"/>
                                <a:chOff x="0" y="0"/>
                                <a:chExt cx="18088" cy="8857"/>
                              </a:xfrm>
                            </wpg:grpSpPr>
                            <wps:wsp>
                              <wps:cNvPr id="1634114689"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889156" name="Cuadro de texto 13"/>
                              <wps:cNvSpPr txBox="1">
                                <a:spLocks noChangeArrowheads="1"/>
                              </wps:cNvSpPr>
                              <wps:spPr bwMode="auto">
                                <a:xfrm>
                                  <a:off x="0" y="0"/>
                                  <a:ext cx="18088" cy="6950"/>
                                </a:xfrm>
                                <a:prstGeom prst="rect">
                                  <a:avLst/>
                                </a:prstGeom>
                                <a:solidFill>
                                  <a:schemeClr val="lt1">
                                    <a:lumMod val="100000"/>
                                    <a:lumOff val="0"/>
                                  </a:schemeClr>
                                </a:solidFill>
                                <a:ln w="6350">
                                  <a:solidFill>
                                    <a:srgbClr val="000000"/>
                                  </a:solidFill>
                                  <a:miter lim="800000"/>
                                  <a:headEnd/>
                                  <a:tailEnd/>
                                </a:ln>
                              </wps:spPr>
                              <wps:txbx>
                                <w:txbxContent>
                                  <w:p w14:paraId="18A4FCF2" w14:textId="179D095D" w:rsidR="00EC5E66" w:rsidRPr="00CE51C0" w:rsidRDefault="00EC5E66" w:rsidP="00EC5E66">
                                    <w:pPr>
                                      <w:jc w:val="center"/>
                                      <w:rPr>
                                        <w:rFonts w:ascii="Arial" w:hAnsi="Arial" w:cs="Arial"/>
                                        <w:sz w:val="20"/>
                                        <w:szCs w:val="20"/>
                                      </w:rPr>
                                    </w:pPr>
                                    <w:r w:rsidRPr="00CE51C0">
                                      <w:rPr>
                                        <w:rFonts w:ascii="Arial" w:hAnsi="Arial" w:cs="Arial"/>
                                        <w:noProof/>
                                        <w:sz w:val="20"/>
                                        <w:szCs w:val="20"/>
                                      </w:rPr>
                                      <w:drawing>
                                        <wp:inline distT="0" distB="0" distL="0" distR="0" wp14:anchorId="705B5480" wp14:editId="7AC5A763">
                                          <wp:extent cx="281940" cy="281940"/>
                                          <wp:effectExtent l="0" t="0" r="3810" b="3810"/>
                                          <wp:docPr id="1954339809" name="Gráfico 1954339809"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r w:rsidRPr="00CE51C0">
                                      <w:rPr>
                                        <w:rFonts w:ascii="Arial" w:hAnsi="Arial" w:cs="Arial"/>
                                        <w:bCs/>
                                        <w:sz w:val="20"/>
                                        <w:szCs w:val="20"/>
                                      </w:rPr>
                                      <w:t>N</w:t>
                                    </w:r>
                                    <w:r w:rsidR="009324F7" w:rsidRPr="00CE51C0">
                                      <w:rPr>
                                        <w:rFonts w:ascii="Arial" w:hAnsi="Arial" w:cs="Arial"/>
                                        <w:bCs/>
                                        <w:sz w:val="20"/>
                                        <w:szCs w:val="20"/>
                                      </w:rPr>
                                      <w:t>otificar</w:t>
                                    </w:r>
                                  </w:p>
                                </w:txbxContent>
                              </wps:txbx>
                              <wps:bodyPr rot="0" vert="horz" wrap="square" lIns="91440" tIns="45720" rIns="91440" bIns="45720" anchor="t" anchorCtr="0" upright="1">
                                <a:noAutofit/>
                              </wps:bodyPr>
                            </wps:wsp>
                          </wpg:wgp>
                        </a:graphicData>
                      </a:graphic>
                    </wp:inline>
                  </w:drawing>
                </mc:Choice>
                <mc:Fallback>
                  <w:pict>
                    <v:group w14:anchorId="7CC04AC9" id="_x0000_s1040" alt="Actividad 8.1" style="width:140.35pt;height:52.1pt;mso-position-horizontal-relative:char;mso-position-vertical-relative:line" coordsize="180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">
                      <v:line id="Conector recto 9" o:spid="_x0000_s1041"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">
                        <v:stroke endarrow="block"/>
                      </v:line>
                      <v:shape id="Cuadro de texto 13" o:spid="_x0000_s1042" type="#_x0000_t202" style="position:absolute;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" fillcolor="white [3201]" strokeweight=".5pt">
                        <v:textbox>
                          <w:txbxContent>
                            <w:p w14:paraId="18A4FCF2" w14:textId="179D095D" w:rsidR="00EC5E66" w:rsidRPr="00CE51C0" w:rsidRDefault="00EC5E66" w:rsidP="00EC5E66">
                              <w:pPr>
                                <w:jc w:val="center"/>
                                <w:rPr>
                                  <w:rFonts w:ascii="Arial" w:hAnsi="Arial" w:cs="Arial"/>
                                  <w:sz w:val="20"/>
                                  <w:szCs w:val="20"/>
                                </w:rPr>
                              </w:pPr>
                              <w:r w:rsidRPr="00CE51C0">
                                <w:rPr>
                                  <w:rFonts w:ascii="Arial" w:hAnsi="Arial" w:cs="Arial"/>
                                  <w:noProof/>
                                  <w:sz w:val="20"/>
                                  <w:szCs w:val="20"/>
                                </w:rPr>
                                <w:drawing>
                                  <wp:inline distT="0" distB="0" distL="0" distR="0" wp14:anchorId="705B5480" wp14:editId="7AC5A763">
                                    <wp:extent cx="281940" cy="281940"/>
                                    <wp:effectExtent l="0" t="0" r="3810" b="3810"/>
                                    <wp:docPr id="1954339809" name="Gráfico 1954339809"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r w:rsidRPr="00CE51C0">
                                <w:rPr>
                                  <w:rFonts w:ascii="Arial" w:hAnsi="Arial" w:cs="Arial"/>
                                  <w:bCs/>
                                  <w:sz w:val="20"/>
                                  <w:szCs w:val="20"/>
                                </w:rPr>
                                <w:t>N</w:t>
                              </w:r>
                              <w:r w:rsidR="009324F7" w:rsidRPr="00CE51C0">
                                <w:rPr>
                                  <w:rFonts w:ascii="Arial" w:hAnsi="Arial" w:cs="Arial"/>
                                  <w:bCs/>
                                  <w:sz w:val="20"/>
                                  <w:szCs w:val="20"/>
                                </w:rPr>
                                <w:t>otificar</w:t>
                              </w:r>
                            </w:p>
                          </w:txbxContent>
                        </v:textbox>
                      </v:shape>
                      <w10:anchorlock/>
                    </v:group>
                  </w:pict>
                </mc:Fallback>
              </mc:AlternateContent>
            </w:r>
          </w:p>
          <w:p w14:paraId="3BE56898" w14:textId="793CE68F" w:rsidR="00316671" w:rsidRPr="00500AA0" w:rsidDel="001174D2" w:rsidRDefault="00316671" w:rsidP="005F6E29">
            <w:pPr>
              <w:pStyle w:val="Prrafodelista"/>
              <w:widowControl w:val="0"/>
              <w:tabs>
                <w:tab w:val="left" w:pos="941"/>
              </w:tabs>
              <w:autoSpaceDE w:val="0"/>
              <w:autoSpaceDN w:val="0"/>
              <w:ind w:left="284"/>
              <w:jc w:val="both"/>
              <w:rPr>
                <w:rFonts w:ascii="Arial" w:hAnsi="Arial" w:cs="Arial"/>
                <w:noProof/>
                <w:sz w:val="20"/>
                <w:szCs w:val="20"/>
                <w:lang w:eastAsia="es-CO"/>
              </w:rPr>
            </w:pPr>
          </w:p>
        </w:tc>
        <w:tc>
          <w:tcPr>
            <w:tcW w:w="1842" w:type="dxa"/>
            <w:vAlign w:val="center"/>
          </w:tcPr>
          <w:p w14:paraId="6AEA7292" w14:textId="26C098DA"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Dirección Administrativa</w:t>
            </w:r>
          </w:p>
        </w:tc>
        <w:tc>
          <w:tcPr>
            <w:tcW w:w="1560" w:type="dxa"/>
            <w:vAlign w:val="center"/>
          </w:tcPr>
          <w:p w14:paraId="3F3A45B2" w14:textId="7CBA96AF"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Memorando</w:t>
            </w:r>
          </w:p>
        </w:tc>
        <w:tc>
          <w:tcPr>
            <w:tcW w:w="2976" w:type="dxa"/>
          </w:tcPr>
          <w:p w14:paraId="3990A4D7" w14:textId="2880F9DF"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El </w:t>
            </w:r>
            <w:proofErr w:type="gramStart"/>
            <w:r w:rsidRPr="00500AA0">
              <w:rPr>
                <w:rFonts w:ascii="Arial" w:hAnsi="Arial" w:cs="Arial"/>
                <w:bCs/>
                <w:sz w:val="20"/>
                <w:szCs w:val="20"/>
              </w:rPr>
              <w:t>Director</w:t>
            </w:r>
            <w:proofErr w:type="gramEnd"/>
            <w:r w:rsidRPr="00500AA0">
              <w:rPr>
                <w:rFonts w:ascii="Arial" w:hAnsi="Arial" w:cs="Arial"/>
                <w:bCs/>
                <w:sz w:val="20"/>
                <w:szCs w:val="20"/>
              </w:rPr>
              <w:t xml:space="preserve"> de la UAECOB, en el proceso de la toma física, informará a los encargados de las áreas, la fecha, la importancia, la metodología a aplicar, programación de los recorridos y cronograma de ejecución; igualmente solicitará la presencia de los servidores o contratistas al momento de la toma física y la necesidad de tener los bienes organizados en el sitio o destino que les fue asignado inicialmente.</w:t>
            </w:r>
          </w:p>
        </w:tc>
      </w:tr>
      <w:tr w:rsidR="00316671" w:rsidRPr="00500AA0" w:rsidDel="001174D2" w14:paraId="52947DAB" w14:textId="77777777" w:rsidTr="005F6E29">
        <w:trPr>
          <w:trHeight w:val="2766"/>
        </w:trPr>
        <w:tc>
          <w:tcPr>
            <w:tcW w:w="712" w:type="dxa"/>
            <w:vAlign w:val="center"/>
          </w:tcPr>
          <w:p w14:paraId="036A5EB3" w14:textId="5566C6BD" w:rsidR="00316671" w:rsidRPr="00500AA0" w:rsidDel="001174D2" w:rsidRDefault="00316671"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8.9.</w:t>
            </w:r>
          </w:p>
        </w:tc>
        <w:tc>
          <w:tcPr>
            <w:tcW w:w="3111" w:type="dxa"/>
            <w:vAlign w:val="center"/>
          </w:tcPr>
          <w:p w14:paraId="22BFBD4A" w14:textId="783A3200" w:rsidR="00316671" w:rsidRPr="00500AA0" w:rsidDel="001174D2" w:rsidRDefault="00316671"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6B9D1525" wp14:editId="64A5326A">
                      <wp:extent cx="1601470" cy="600075"/>
                      <wp:effectExtent l="0" t="0" r="17780" b="66675"/>
                      <wp:docPr id="571929312"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600075"/>
                                <a:chOff x="-1408" y="0"/>
                                <a:chExt cx="19496" cy="8857"/>
                              </a:xfrm>
                            </wpg:grpSpPr>
                            <wps:wsp>
                              <wps:cNvPr id="1900486049"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2785101" name="Cuadro de texto 13"/>
                              <wps:cNvSpPr txBox="1">
                                <a:spLocks noChangeArrowheads="1"/>
                              </wps:cNvSpPr>
                              <wps:spPr bwMode="auto">
                                <a:xfrm>
                                  <a:off x="-1408" y="0"/>
                                  <a:ext cx="19496" cy="7873"/>
                                </a:xfrm>
                                <a:prstGeom prst="rect">
                                  <a:avLst/>
                                </a:prstGeom>
                                <a:solidFill>
                                  <a:schemeClr val="lt1">
                                    <a:lumMod val="100000"/>
                                    <a:lumOff val="0"/>
                                  </a:schemeClr>
                                </a:solidFill>
                                <a:ln w="6350">
                                  <a:solidFill>
                                    <a:srgbClr val="000000"/>
                                  </a:solidFill>
                                  <a:miter lim="800000"/>
                                  <a:headEnd/>
                                  <a:tailEnd/>
                                </a:ln>
                              </wps:spPr>
                              <wps:txbx>
                                <w:txbxContent>
                                  <w:p w14:paraId="619FD867" w14:textId="7E7D00D5" w:rsidR="00316671" w:rsidRPr="00CE51C0" w:rsidRDefault="009324F7" w:rsidP="00316671">
                                    <w:pPr>
                                      <w:rPr>
                                        <w:rFonts w:ascii="Arial" w:hAnsi="Arial" w:cs="Arial"/>
                                        <w:sz w:val="20"/>
                                        <w:szCs w:val="20"/>
                                      </w:rPr>
                                    </w:pPr>
                                    <w:r w:rsidRPr="00CE51C0">
                                      <w:rPr>
                                        <w:rFonts w:ascii="Arial" w:hAnsi="Arial" w:cs="Arial"/>
                                        <w:bCs/>
                                        <w:sz w:val="20"/>
                                        <w:szCs w:val="20"/>
                                      </w:rPr>
                                      <w:t>Alistar</w:t>
                                    </w:r>
                                    <w:r w:rsidR="00316671" w:rsidRPr="00CE51C0">
                                      <w:rPr>
                                        <w:rFonts w:ascii="Arial" w:hAnsi="Arial" w:cs="Arial"/>
                                        <w:bCs/>
                                        <w:sz w:val="20"/>
                                        <w:szCs w:val="20"/>
                                      </w:rPr>
                                      <w:t xml:space="preserve"> los Bienes para su respectiva verificación</w:t>
                                    </w:r>
                                  </w:p>
                                </w:txbxContent>
                              </wps:txbx>
                              <wps:bodyPr rot="0" vert="horz" wrap="square" lIns="91440" tIns="45720" rIns="91440" bIns="45720" anchor="t" anchorCtr="0" upright="1">
                                <a:noAutofit/>
                              </wps:bodyPr>
                            </wps:wsp>
                          </wpg:wgp>
                        </a:graphicData>
                      </a:graphic>
                    </wp:inline>
                  </w:drawing>
                </mc:Choice>
                <mc:Fallback>
                  <w:pict>
                    <v:group w14:anchorId="6B9D1525" id="_x0000_s1043" alt="Actividad 8.1" style="width:126.1pt;height:47.25pt;mso-position-horizontal-relative:char;mso-position-vertical-relative:line" coordorigin="-1408" coordsize="19496,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">
                      <v:line id="Conector recto 9" o:spid="_x0000_s1044"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">
                        <v:stroke endarrow="block"/>
                      </v:line>
                      <v:shape id="Cuadro de texto 13" o:spid="_x0000_s1045" type="#_x0000_t202" style="position:absolute;left:-1408;width:19496;height:7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" fillcolor="white [3201]" strokeweight=".5pt">
                        <v:textbox>
                          <w:txbxContent>
                            <w:p w14:paraId="619FD867" w14:textId="7E7D00D5" w:rsidR="00316671" w:rsidRPr="00CE51C0" w:rsidRDefault="009324F7" w:rsidP="00316671">
                              <w:pPr>
                                <w:rPr>
                                  <w:rFonts w:ascii="Arial" w:hAnsi="Arial" w:cs="Arial"/>
                                  <w:sz w:val="20"/>
                                  <w:szCs w:val="20"/>
                                </w:rPr>
                              </w:pPr>
                              <w:r w:rsidRPr="00CE51C0">
                                <w:rPr>
                                  <w:rFonts w:ascii="Arial" w:hAnsi="Arial" w:cs="Arial"/>
                                  <w:bCs/>
                                  <w:sz w:val="20"/>
                                  <w:szCs w:val="20"/>
                                </w:rPr>
                                <w:t>Alistar</w:t>
                              </w:r>
                              <w:r w:rsidR="00316671" w:rsidRPr="00CE51C0">
                                <w:rPr>
                                  <w:rFonts w:ascii="Arial" w:hAnsi="Arial" w:cs="Arial"/>
                                  <w:bCs/>
                                  <w:sz w:val="20"/>
                                  <w:szCs w:val="20"/>
                                </w:rPr>
                                <w:t xml:space="preserve"> los Bienes para su respectiva verificación</w:t>
                              </w:r>
                            </w:p>
                          </w:txbxContent>
                        </v:textbox>
                      </v:shape>
                      <w10:anchorlock/>
                    </v:group>
                  </w:pict>
                </mc:Fallback>
              </mc:AlternateContent>
            </w:r>
          </w:p>
        </w:tc>
        <w:tc>
          <w:tcPr>
            <w:tcW w:w="1842" w:type="dxa"/>
            <w:vAlign w:val="center"/>
          </w:tcPr>
          <w:p w14:paraId="30CD8591" w14:textId="7C42739A"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Funcionario y/o contratista de la UAECOB, responsable del o los Bienes</w:t>
            </w:r>
          </w:p>
        </w:tc>
        <w:tc>
          <w:tcPr>
            <w:tcW w:w="1560" w:type="dxa"/>
            <w:vAlign w:val="center"/>
          </w:tcPr>
          <w:p w14:paraId="5789E2AB" w14:textId="2FE1993F"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Registro fotográfico</w:t>
            </w:r>
          </w:p>
        </w:tc>
        <w:tc>
          <w:tcPr>
            <w:tcW w:w="2976" w:type="dxa"/>
            <w:vAlign w:val="center"/>
          </w:tcPr>
          <w:p w14:paraId="5FC98F8A" w14:textId="5D42BF0E" w:rsidR="00316671" w:rsidRPr="00500AA0" w:rsidDel="001174D2" w:rsidRDefault="00316671"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El servidor y/o contratista de la UAECOB responsable del o los bienes, la persona que esté haciendo uso de bienes o el responsable del área, dependencia, oficina, estación o ubicación de los bienes deberá organizar los bienes de tal forma que la verificación de los mismos se pueda hacer de una forma eficiente y eficaz.</w:t>
            </w:r>
          </w:p>
        </w:tc>
      </w:tr>
      <w:tr w:rsidR="00316671" w:rsidRPr="00500AA0" w:rsidDel="001174D2" w14:paraId="7E884011" w14:textId="77777777" w:rsidTr="005F6E29">
        <w:trPr>
          <w:trHeight w:val="2766"/>
        </w:trPr>
        <w:tc>
          <w:tcPr>
            <w:tcW w:w="712" w:type="dxa"/>
            <w:vAlign w:val="center"/>
          </w:tcPr>
          <w:p w14:paraId="25A5EF7A" w14:textId="12365DB6" w:rsidR="00316671" w:rsidRPr="00500AA0" w:rsidDel="001174D2" w:rsidRDefault="00316671"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lastRenderedPageBreak/>
              <w:t>8.10.</w:t>
            </w:r>
          </w:p>
        </w:tc>
        <w:tc>
          <w:tcPr>
            <w:tcW w:w="3111" w:type="dxa"/>
            <w:vAlign w:val="center"/>
          </w:tcPr>
          <w:p w14:paraId="69E0D370" w14:textId="74A255E0" w:rsidR="00316671" w:rsidRPr="00500AA0" w:rsidDel="001174D2" w:rsidRDefault="00316671"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12C561B9" wp14:editId="71DA5610">
                      <wp:extent cx="1572895" cy="661670"/>
                      <wp:effectExtent l="0" t="0" r="27305" b="62230"/>
                      <wp:docPr id="1484548199"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895" cy="661670"/>
                                <a:chOff x="0" y="0"/>
                                <a:chExt cx="18088" cy="8857"/>
                              </a:xfrm>
                            </wpg:grpSpPr>
                            <wps:wsp>
                              <wps:cNvPr id="129329925"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849619" name="Cuadro de texto 13"/>
                              <wps:cNvSpPr txBox="1">
                                <a:spLocks noChangeArrowheads="1"/>
                              </wps:cNvSpPr>
                              <wps:spPr bwMode="auto">
                                <a:xfrm>
                                  <a:off x="0" y="0"/>
                                  <a:ext cx="18088" cy="6950"/>
                                </a:xfrm>
                                <a:prstGeom prst="rect">
                                  <a:avLst/>
                                </a:prstGeom>
                                <a:solidFill>
                                  <a:schemeClr val="lt1">
                                    <a:lumMod val="100000"/>
                                    <a:lumOff val="0"/>
                                  </a:schemeClr>
                                </a:solidFill>
                                <a:ln w="6350">
                                  <a:solidFill>
                                    <a:srgbClr val="000000"/>
                                  </a:solidFill>
                                  <a:miter lim="800000"/>
                                  <a:headEnd/>
                                  <a:tailEnd/>
                                </a:ln>
                              </wps:spPr>
                              <wps:txbx>
                                <w:txbxContent>
                                  <w:p w14:paraId="4A723F24" w14:textId="1C95F998" w:rsidR="00316671" w:rsidRPr="00B458EC" w:rsidRDefault="009324F7" w:rsidP="00316671">
                                    <w:pPr>
                                      <w:rPr>
                                        <w:rFonts w:ascii="Arial" w:hAnsi="Arial" w:cs="Arial"/>
                                        <w:szCs w:val="20"/>
                                      </w:rPr>
                                    </w:pPr>
                                    <w:r>
                                      <w:rPr>
                                        <w:bCs/>
                                        <w:szCs w:val="20"/>
                                      </w:rPr>
                                      <w:t>Preparar los</w:t>
                                    </w:r>
                                    <w:r w:rsidR="006577E3" w:rsidRPr="00B458EC">
                                      <w:rPr>
                                        <w:bCs/>
                                        <w:szCs w:val="20"/>
                                      </w:rPr>
                                      <w:t xml:space="preserve"> documentos soporte</w:t>
                                    </w:r>
                                  </w:p>
                                </w:txbxContent>
                              </wps:txbx>
                              <wps:bodyPr rot="0" vert="horz" wrap="square" lIns="91440" tIns="45720" rIns="91440" bIns="45720" anchor="t" anchorCtr="0" upright="1">
                                <a:noAutofit/>
                              </wps:bodyPr>
                            </wps:wsp>
                          </wpg:wgp>
                        </a:graphicData>
                      </a:graphic>
                    </wp:inline>
                  </w:drawing>
                </mc:Choice>
                <mc:Fallback>
                  <w:pict>
                    <v:group w14:anchorId="12C561B9" id="_x0000_s1046" alt="Actividad 8.1" style="width:123.85pt;height:52.1pt;mso-position-horizontal-relative:char;mso-position-vertical-relative:line" coordsize="180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">
                      <v:line id="Conector recto 9" o:spid="_x0000_s1047"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">
                        <v:stroke endarrow="block"/>
                      </v:line>
                      <v:shape id="Cuadro de texto 13" o:spid="_x0000_s1048" type="#_x0000_t202" style="position:absolute;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" fillcolor="white [3201]" strokeweight=".5pt">
                        <v:textbox>
                          <w:txbxContent>
                            <w:p w14:paraId="4A723F24" w14:textId="1C95F998" w:rsidR="00316671" w:rsidRPr="00B458EC" w:rsidRDefault="009324F7" w:rsidP="00316671">
                              <w:pPr>
                                <w:rPr>
                                  <w:rFonts w:ascii="Arial" w:hAnsi="Arial" w:cs="Arial"/>
                                  <w:szCs w:val="20"/>
                                </w:rPr>
                              </w:pPr>
                              <w:r>
                                <w:rPr>
                                  <w:bCs/>
                                  <w:szCs w:val="20"/>
                                </w:rPr>
                                <w:t>Preparar los</w:t>
                              </w:r>
                              <w:r w:rsidR="006577E3" w:rsidRPr="00B458EC">
                                <w:rPr>
                                  <w:bCs/>
                                  <w:szCs w:val="20"/>
                                </w:rPr>
                                <w:t xml:space="preserve"> documentos soporte</w:t>
                              </w:r>
                            </w:p>
                          </w:txbxContent>
                        </v:textbox>
                      </v:shape>
                      <w10:anchorlock/>
                    </v:group>
                  </w:pict>
                </mc:Fallback>
              </mc:AlternateContent>
            </w:r>
          </w:p>
        </w:tc>
        <w:tc>
          <w:tcPr>
            <w:tcW w:w="1842" w:type="dxa"/>
            <w:vAlign w:val="center"/>
          </w:tcPr>
          <w:p w14:paraId="711C71C3" w14:textId="5E1ED252"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Funcionario y/o contratista de la UAECOB, responsable del o los Bienes</w:t>
            </w:r>
          </w:p>
        </w:tc>
        <w:tc>
          <w:tcPr>
            <w:tcW w:w="1560" w:type="dxa"/>
            <w:vAlign w:val="center"/>
          </w:tcPr>
          <w:p w14:paraId="6B452C44" w14:textId="0A6636A5"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Preparación de documentos soporte</w:t>
            </w:r>
          </w:p>
        </w:tc>
        <w:tc>
          <w:tcPr>
            <w:tcW w:w="2976" w:type="dxa"/>
            <w:vAlign w:val="center"/>
          </w:tcPr>
          <w:p w14:paraId="6441F31F" w14:textId="3065E8D2" w:rsidR="006577E3" w:rsidRPr="00500AA0" w:rsidRDefault="006577E3" w:rsidP="005F6E29">
            <w:pPr>
              <w:pStyle w:val="Default"/>
              <w:jc w:val="both"/>
              <w:rPr>
                <w:rFonts w:ascii="Arial" w:hAnsi="Arial" w:cs="Arial"/>
                <w:bCs/>
                <w:sz w:val="20"/>
                <w:szCs w:val="20"/>
              </w:rPr>
            </w:pPr>
            <w:r w:rsidRPr="00500AA0">
              <w:rPr>
                <w:rFonts w:ascii="Arial" w:hAnsi="Arial" w:cs="Arial"/>
                <w:bCs/>
                <w:sz w:val="20"/>
                <w:szCs w:val="20"/>
              </w:rPr>
              <w:t xml:space="preserve">Los </w:t>
            </w:r>
            <w:r w:rsidR="00397BD7" w:rsidRPr="00500AA0">
              <w:rPr>
                <w:rFonts w:ascii="Arial" w:hAnsi="Arial" w:cs="Arial"/>
                <w:bCs/>
                <w:sz w:val="20"/>
                <w:szCs w:val="20"/>
              </w:rPr>
              <w:t>funcionarios</w:t>
            </w:r>
            <w:r w:rsidRPr="00500AA0">
              <w:rPr>
                <w:rFonts w:ascii="Arial" w:hAnsi="Arial" w:cs="Arial"/>
                <w:bCs/>
                <w:sz w:val="20"/>
                <w:szCs w:val="20"/>
              </w:rPr>
              <w:t xml:space="preserve"> y/o contratistas de la UAECOB, responsables de bienes, deberán alistar los documentos soporte de los bienes que se encuentren o se encontraban bajo su responsabilidad pero que al momento de la Toma física se encuentren en otra ubicación, bien sea por mantenimiento, traslado, baja de servicio entre otros.</w:t>
            </w:r>
          </w:p>
          <w:p w14:paraId="57C0123B" w14:textId="50A19748"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De igual forma los bienes que se </w:t>
            </w:r>
            <w:r w:rsidRPr="005F6E29">
              <w:rPr>
                <w:rFonts w:ascii="Arial" w:hAnsi="Arial" w:cs="Arial"/>
                <w:bCs/>
                <w:sz w:val="20"/>
                <w:szCs w:val="20"/>
              </w:rPr>
              <w:t xml:space="preserve">encuentren en la ubicación y en </w:t>
            </w:r>
            <w:r w:rsidR="00397BD7" w:rsidRPr="005F6E29">
              <w:rPr>
                <w:rFonts w:ascii="Arial" w:hAnsi="Arial" w:cs="Arial"/>
                <w:bCs/>
                <w:sz w:val="20"/>
                <w:szCs w:val="20"/>
              </w:rPr>
              <w:t>servicio,</w:t>
            </w:r>
            <w:r w:rsidRPr="005F6E29">
              <w:rPr>
                <w:rFonts w:ascii="Arial" w:hAnsi="Arial" w:cs="Arial"/>
                <w:bCs/>
                <w:sz w:val="20"/>
                <w:szCs w:val="20"/>
              </w:rPr>
              <w:t xml:space="preserve"> pero sean bienes que aún se</w:t>
            </w:r>
            <w:r w:rsidRPr="00500AA0">
              <w:rPr>
                <w:rFonts w:ascii="Arial" w:hAnsi="Arial" w:cs="Arial"/>
                <w:bCs/>
                <w:sz w:val="20"/>
                <w:szCs w:val="20"/>
              </w:rPr>
              <w:t xml:space="preserve"> encuentran en proceso de legalización y no se encuentran registrados en el sistema de control de bienes de la entidad.</w:t>
            </w:r>
          </w:p>
        </w:tc>
      </w:tr>
      <w:tr w:rsidR="00316671" w:rsidRPr="00500AA0" w:rsidDel="001174D2" w14:paraId="79A63E7C" w14:textId="77777777" w:rsidTr="005F6E29">
        <w:trPr>
          <w:trHeight w:val="988"/>
        </w:trPr>
        <w:tc>
          <w:tcPr>
            <w:tcW w:w="712" w:type="dxa"/>
            <w:vAlign w:val="center"/>
          </w:tcPr>
          <w:p w14:paraId="4C0EB5D3" w14:textId="3C239399" w:rsidR="00316671" w:rsidRPr="00500AA0" w:rsidDel="001174D2" w:rsidRDefault="006577E3"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8.11.</w:t>
            </w:r>
          </w:p>
        </w:tc>
        <w:tc>
          <w:tcPr>
            <w:tcW w:w="3111" w:type="dxa"/>
            <w:vAlign w:val="center"/>
          </w:tcPr>
          <w:p w14:paraId="6B623DFC" w14:textId="41E06040" w:rsidR="00316671" w:rsidRPr="00500AA0" w:rsidDel="001174D2" w:rsidRDefault="006577E3"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57D94852" wp14:editId="1358DBEF">
                      <wp:extent cx="1609713" cy="766482"/>
                      <wp:effectExtent l="0" t="0" r="10160" b="52705"/>
                      <wp:docPr id="2072424145"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13" cy="766482"/>
                                <a:chOff x="-3756" y="-1403"/>
                                <a:chExt cx="15866" cy="10260"/>
                              </a:xfrm>
                            </wpg:grpSpPr>
                            <wps:wsp>
                              <wps:cNvPr id="1993559637"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762336" name="Cuadro de texto 13"/>
                              <wps:cNvSpPr txBox="1">
                                <a:spLocks noChangeArrowheads="1"/>
                              </wps:cNvSpPr>
                              <wps:spPr bwMode="auto">
                                <a:xfrm>
                                  <a:off x="-3756" y="-1403"/>
                                  <a:ext cx="15866" cy="7778"/>
                                </a:xfrm>
                                <a:prstGeom prst="rect">
                                  <a:avLst/>
                                </a:prstGeom>
                                <a:solidFill>
                                  <a:schemeClr val="lt1">
                                    <a:lumMod val="100000"/>
                                    <a:lumOff val="0"/>
                                  </a:schemeClr>
                                </a:solidFill>
                                <a:ln w="6350">
                                  <a:solidFill>
                                    <a:srgbClr val="000000"/>
                                  </a:solidFill>
                                  <a:miter lim="800000"/>
                                  <a:headEnd/>
                                  <a:tailEnd/>
                                </a:ln>
                              </wps:spPr>
                              <wps:txbx>
                                <w:txbxContent>
                                  <w:p w14:paraId="2EFA67ED" w14:textId="40950CC4" w:rsidR="006577E3" w:rsidRPr="00B458EC" w:rsidRDefault="005A3AE1" w:rsidP="006577E3">
                                    <w:pPr>
                                      <w:rPr>
                                        <w:rFonts w:ascii="Arial" w:hAnsi="Arial" w:cs="Arial"/>
                                        <w:szCs w:val="20"/>
                                      </w:rPr>
                                    </w:pPr>
                                    <w:r w:rsidRPr="00CE51C0">
                                      <w:rPr>
                                        <w:rFonts w:ascii="Arial" w:hAnsi="Arial" w:cs="Arial"/>
                                        <w:bCs/>
                                        <w:sz w:val="20"/>
                                        <w:szCs w:val="20"/>
                                      </w:rPr>
                                      <w:t>Realizar la t</w:t>
                                    </w:r>
                                    <w:r w:rsidR="006577E3" w:rsidRPr="00CE51C0">
                                      <w:rPr>
                                        <w:rFonts w:ascii="Arial" w:hAnsi="Arial" w:cs="Arial"/>
                                        <w:bCs/>
                                        <w:sz w:val="20"/>
                                        <w:szCs w:val="20"/>
                                      </w:rPr>
                                      <w:t>oma física de bienes en Bodega y en</w:t>
                                    </w:r>
                                    <w:r w:rsidR="006577E3" w:rsidRPr="00B458EC">
                                      <w:rPr>
                                        <w:bCs/>
                                        <w:szCs w:val="20"/>
                                      </w:rPr>
                                      <w:t xml:space="preserve"> Servicio.</w:t>
                                    </w:r>
                                  </w:p>
                                </w:txbxContent>
                              </wps:txbx>
                              <wps:bodyPr rot="0" vert="horz" wrap="square" lIns="91440" tIns="45720" rIns="91440" bIns="45720" anchor="t" anchorCtr="0" upright="1">
                                <a:noAutofit/>
                              </wps:bodyPr>
                            </wps:wsp>
                          </wpg:wgp>
                        </a:graphicData>
                      </a:graphic>
                    </wp:inline>
                  </w:drawing>
                </mc:Choice>
                <mc:Fallback>
                  <w:pict>
                    <v:group w14:anchorId="57D94852" id="_x0000_s1049" alt="Actividad 8.1" style="width:126.75pt;height:60.35pt;mso-position-horizontal-relative:char;mso-position-vertical-relative:line" coordorigin="-3756,-1403" coordsize="15866,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">
                      <v:line id="Conector recto 9" o:spid="_x0000_s1050"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">
                        <v:stroke endarrow="block"/>
                      </v:line>
                      <v:shape id="Cuadro de texto 13" o:spid="_x0000_s1051" type="#_x0000_t202" style="position:absolute;left:-3756;top:-1403;width:15866;height:7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" fillcolor="white [3201]" strokeweight=".5pt">
                        <v:textbox>
                          <w:txbxContent>
                            <w:p w14:paraId="2EFA67ED" w14:textId="40950CC4" w:rsidR="006577E3" w:rsidRPr="00B458EC" w:rsidRDefault="005A3AE1" w:rsidP="006577E3">
                              <w:pPr>
                                <w:rPr>
                                  <w:rFonts w:ascii="Arial" w:hAnsi="Arial" w:cs="Arial"/>
                                  <w:szCs w:val="20"/>
                                </w:rPr>
                              </w:pPr>
                              <w:r w:rsidRPr="00CE51C0">
                                <w:rPr>
                                  <w:rFonts w:ascii="Arial" w:hAnsi="Arial" w:cs="Arial"/>
                                  <w:bCs/>
                                  <w:sz w:val="20"/>
                                  <w:szCs w:val="20"/>
                                </w:rPr>
                                <w:t>Realizar la t</w:t>
                              </w:r>
                              <w:r w:rsidR="006577E3" w:rsidRPr="00CE51C0">
                                <w:rPr>
                                  <w:rFonts w:ascii="Arial" w:hAnsi="Arial" w:cs="Arial"/>
                                  <w:bCs/>
                                  <w:sz w:val="20"/>
                                  <w:szCs w:val="20"/>
                                </w:rPr>
                                <w:t>oma física de bienes en Bodega y en</w:t>
                              </w:r>
                              <w:r w:rsidR="006577E3" w:rsidRPr="00B458EC">
                                <w:rPr>
                                  <w:bCs/>
                                  <w:szCs w:val="20"/>
                                </w:rPr>
                                <w:t xml:space="preserve"> Servicio.</w:t>
                              </w:r>
                            </w:p>
                          </w:txbxContent>
                        </v:textbox>
                      </v:shape>
                      <w10:anchorlock/>
                    </v:group>
                  </w:pict>
                </mc:Fallback>
              </mc:AlternateContent>
            </w:r>
          </w:p>
        </w:tc>
        <w:tc>
          <w:tcPr>
            <w:tcW w:w="1842" w:type="dxa"/>
            <w:vAlign w:val="center"/>
          </w:tcPr>
          <w:p w14:paraId="0B25EDEA" w14:textId="13C945AF" w:rsidR="006577E3" w:rsidRPr="00500AA0" w:rsidRDefault="00AF6FEF" w:rsidP="005F6E29">
            <w:pPr>
              <w:pStyle w:val="Default"/>
              <w:jc w:val="both"/>
              <w:rPr>
                <w:rFonts w:ascii="Arial" w:hAnsi="Arial" w:cs="Arial"/>
                <w:bCs/>
                <w:sz w:val="20"/>
                <w:szCs w:val="20"/>
              </w:rPr>
            </w:pPr>
            <w:r>
              <w:rPr>
                <w:rFonts w:ascii="Arial" w:hAnsi="Arial" w:cs="Arial"/>
                <w:bCs/>
                <w:sz w:val="20"/>
                <w:szCs w:val="20"/>
              </w:rPr>
              <w:t>Profesional encargado</w:t>
            </w:r>
          </w:p>
          <w:p w14:paraId="4924E31A" w14:textId="77777777" w:rsidR="006577E3" w:rsidRPr="00500AA0" w:rsidRDefault="006577E3" w:rsidP="005F6E29">
            <w:pPr>
              <w:pStyle w:val="Default"/>
              <w:jc w:val="both"/>
              <w:rPr>
                <w:rFonts w:ascii="Arial" w:hAnsi="Arial" w:cs="Arial"/>
                <w:bCs/>
                <w:sz w:val="20"/>
                <w:szCs w:val="20"/>
              </w:rPr>
            </w:pPr>
            <w:r w:rsidRPr="00500AA0">
              <w:rPr>
                <w:rFonts w:ascii="Arial" w:hAnsi="Arial" w:cs="Arial"/>
                <w:bCs/>
                <w:sz w:val="20"/>
                <w:szCs w:val="20"/>
              </w:rPr>
              <w:t>Grupo de conteo – Anotador</w:t>
            </w:r>
          </w:p>
          <w:p w14:paraId="32F0E0B0" w14:textId="27294605"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Funcionario responsable de la Bodega o Almacén</w:t>
            </w:r>
          </w:p>
        </w:tc>
        <w:tc>
          <w:tcPr>
            <w:tcW w:w="1560" w:type="dxa"/>
            <w:vAlign w:val="center"/>
          </w:tcPr>
          <w:p w14:paraId="5DE88864" w14:textId="47B9971F"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Formato</w:t>
            </w:r>
            <w:r w:rsidR="00814C55" w:rsidRPr="00814C55">
              <w:rPr>
                <w:rFonts w:ascii="Arial" w:hAnsi="Arial" w:cs="Arial"/>
                <w:bCs/>
                <w:sz w:val="20"/>
                <w:szCs w:val="20"/>
              </w:rPr>
              <w:t xml:space="preserve"> GR-PR-37-FT01</w:t>
            </w:r>
            <w:r w:rsidR="00814C55">
              <w:rPr>
                <w:rFonts w:ascii="Arial" w:hAnsi="Arial" w:cs="Arial"/>
                <w:bCs/>
                <w:sz w:val="20"/>
                <w:szCs w:val="20"/>
              </w:rPr>
              <w:t xml:space="preserve"> Relación Individualizada de Bienes Evidenciados en Toma Física de Inventarios</w:t>
            </w:r>
          </w:p>
        </w:tc>
        <w:tc>
          <w:tcPr>
            <w:tcW w:w="2976" w:type="dxa"/>
            <w:vAlign w:val="center"/>
          </w:tcPr>
          <w:p w14:paraId="7F11F603" w14:textId="133BA389" w:rsidR="006577E3" w:rsidRPr="00500AA0" w:rsidRDefault="006577E3" w:rsidP="005F6E29">
            <w:pPr>
              <w:pStyle w:val="Default"/>
              <w:jc w:val="both"/>
              <w:rPr>
                <w:rFonts w:ascii="Arial" w:hAnsi="Arial" w:cs="Arial"/>
                <w:bCs/>
                <w:sz w:val="20"/>
                <w:szCs w:val="20"/>
              </w:rPr>
            </w:pPr>
            <w:r w:rsidRPr="00500AA0">
              <w:rPr>
                <w:rFonts w:ascii="Arial" w:hAnsi="Arial" w:cs="Arial"/>
                <w:bCs/>
                <w:sz w:val="20"/>
                <w:szCs w:val="20"/>
              </w:rPr>
              <w:t xml:space="preserve">El grupo de Funcionarios y/o contratistas de la UAECOB responsables de realizar la verificación de los bienes en bodega, deberán identificar todos y cada uno de los bienes (elemento por elemento) que se encuentren en la bodega, registrarlos </w:t>
            </w:r>
            <w:r w:rsidR="000235CC">
              <w:rPr>
                <w:rFonts w:ascii="Arial" w:hAnsi="Arial" w:cs="Arial"/>
                <w:bCs/>
                <w:sz w:val="20"/>
                <w:szCs w:val="20"/>
              </w:rPr>
              <w:t xml:space="preserve">en el formato </w:t>
            </w:r>
            <w:r w:rsidR="00814C55" w:rsidRPr="00814C55">
              <w:rPr>
                <w:rFonts w:ascii="Arial" w:hAnsi="Arial" w:cs="Arial"/>
                <w:bCs/>
                <w:sz w:val="20"/>
                <w:szCs w:val="20"/>
              </w:rPr>
              <w:t xml:space="preserve"> GR-PR-37-FT01</w:t>
            </w:r>
            <w:r w:rsidR="00814C55">
              <w:rPr>
                <w:rFonts w:ascii="Arial" w:hAnsi="Arial" w:cs="Arial"/>
                <w:bCs/>
                <w:sz w:val="20"/>
                <w:szCs w:val="20"/>
              </w:rPr>
              <w:t xml:space="preserve"> Relación Individualizada de Bienes Evidenciados en Toma Física de Inventarios</w:t>
            </w:r>
            <w:r w:rsidR="00814C55" w:rsidRPr="00500AA0">
              <w:rPr>
                <w:rFonts w:ascii="Arial" w:hAnsi="Arial" w:cs="Arial"/>
                <w:bCs/>
                <w:sz w:val="20"/>
                <w:szCs w:val="20"/>
              </w:rPr>
              <w:t xml:space="preserve"> </w:t>
            </w:r>
            <w:r w:rsidRPr="00500AA0">
              <w:rPr>
                <w:rFonts w:ascii="Arial" w:hAnsi="Arial" w:cs="Arial"/>
                <w:bCs/>
                <w:sz w:val="20"/>
                <w:szCs w:val="20"/>
              </w:rPr>
              <w:t>, identificándolos con el distintivo asignado para los bienes que son verificados y</w:t>
            </w:r>
            <w:r w:rsidR="00B458EC">
              <w:rPr>
                <w:rFonts w:ascii="Arial" w:hAnsi="Arial" w:cs="Arial"/>
                <w:bCs/>
                <w:sz w:val="20"/>
                <w:szCs w:val="20"/>
              </w:rPr>
              <w:t xml:space="preserve"> </w:t>
            </w:r>
            <w:r w:rsidRPr="00500AA0">
              <w:rPr>
                <w:rFonts w:ascii="Arial" w:hAnsi="Arial" w:cs="Arial"/>
                <w:bCs/>
                <w:sz w:val="20"/>
                <w:szCs w:val="20"/>
              </w:rPr>
              <w:t>documentando en el acta de toma física y en la Relación de Bienes todas las observaciones (</w:t>
            </w:r>
            <w:r w:rsidR="000235CC">
              <w:rPr>
                <w:rFonts w:ascii="Arial" w:hAnsi="Arial" w:cs="Arial"/>
                <w:bCs/>
                <w:sz w:val="20"/>
                <w:szCs w:val="20"/>
              </w:rPr>
              <w:t>E</w:t>
            </w:r>
            <w:r w:rsidRPr="00500AA0">
              <w:rPr>
                <w:rFonts w:ascii="Arial" w:hAnsi="Arial" w:cs="Arial"/>
                <w:bCs/>
                <w:sz w:val="20"/>
                <w:szCs w:val="20"/>
              </w:rPr>
              <w:t>stado de los bienes, Placas</w:t>
            </w:r>
            <w:r w:rsidR="000235CC">
              <w:rPr>
                <w:rFonts w:ascii="Arial" w:hAnsi="Arial" w:cs="Arial"/>
                <w:bCs/>
                <w:sz w:val="20"/>
                <w:szCs w:val="20"/>
              </w:rPr>
              <w:t xml:space="preserve">, Descripción, Responsable ubicación y demás que haya a lugar </w:t>
            </w:r>
            <w:r w:rsidRPr="00500AA0">
              <w:rPr>
                <w:rFonts w:ascii="Arial" w:hAnsi="Arial" w:cs="Arial"/>
                <w:bCs/>
                <w:sz w:val="20"/>
                <w:szCs w:val="20"/>
              </w:rPr>
              <w:t>)</w:t>
            </w:r>
          </w:p>
          <w:p w14:paraId="6F17DA35" w14:textId="77777777" w:rsidR="006577E3" w:rsidRPr="00500AA0" w:rsidRDefault="006577E3" w:rsidP="005F6E29">
            <w:pPr>
              <w:pStyle w:val="Default"/>
              <w:jc w:val="both"/>
              <w:rPr>
                <w:rFonts w:ascii="Arial" w:hAnsi="Arial" w:cs="Arial"/>
                <w:bCs/>
                <w:sz w:val="20"/>
                <w:szCs w:val="20"/>
              </w:rPr>
            </w:pPr>
            <w:r w:rsidRPr="00500AA0">
              <w:rPr>
                <w:rFonts w:ascii="Arial" w:hAnsi="Arial" w:cs="Arial"/>
                <w:bCs/>
                <w:sz w:val="20"/>
                <w:szCs w:val="20"/>
              </w:rPr>
              <w:t>Una vez realizada la verificación de los bienes se deben recoger las firmas del responsable del bien que se encuentra bajo su custodia o utilización.</w:t>
            </w:r>
          </w:p>
          <w:p w14:paraId="3CC556F8" w14:textId="671789D6"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Nota: se deben verificar todos los bienes independientemente de si el responsable se </w:t>
            </w:r>
            <w:r w:rsidRPr="00500AA0">
              <w:rPr>
                <w:rFonts w:ascii="Arial" w:hAnsi="Arial" w:cs="Arial"/>
                <w:bCs/>
                <w:sz w:val="20"/>
                <w:szCs w:val="20"/>
              </w:rPr>
              <w:lastRenderedPageBreak/>
              <w:t>encuentra en el puesto de trabajo o no, de no estar el responsable, una persona que se encuentre presente deberá firmar la verificación y se hará la observación en el formato de acta de la visita</w:t>
            </w:r>
            <w:r w:rsidR="000235CC">
              <w:rPr>
                <w:rFonts w:ascii="Arial" w:hAnsi="Arial" w:cs="Arial"/>
                <w:bCs/>
                <w:sz w:val="20"/>
                <w:szCs w:val="20"/>
              </w:rPr>
              <w:t xml:space="preserve">. </w:t>
            </w:r>
          </w:p>
        </w:tc>
      </w:tr>
      <w:tr w:rsidR="00316671" w:rsidRPr="00500AA0" w:rsidDel="001174D2" w14:paraId="3D5E71AF" w14:textId="77777777" w:rsidTr="005F6E29">
        <w:trPr>
          <w:trHeight w:val="1966"/>
        </w:trPr>
        <w:tc>
          <w:tcPr>
            <w:tcW w:w="712" w:type="dxa"/>
            <w:vAlign w:val="center"/>
          </w:tcPr>
          <w:p w14:paraId="79B80571" w14:textId="4DE26399" w:rsidR="00316671" w:rsidRPr="00500AA0" w:rsidDel="001174D2" w:rsidRDefault="006577E3"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lastRenderedPageBreak/>
              <w:t>8.12.</w:t>
            </w:r>
          </w:p>
        </w:tc>
        <w:tc>
          <w:tcPr>
            <w:tcW w:w="3111" w:type="dxa"/>
            <w:vAlign w:val="center"/>
          </w:tcPr>
          <w:p w14:paraId="23B5BD8F" w14:textId="7E3B6311" w:rsidR="00316671" w:rsidRPr="00500AA0" w:rsidDel="001174D2" w:rsidRDefault="006577E3"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47546D93" wp14:editId="4C587B2D">
                      <wp:extent cx="1534795" cy="661670"/>
                      <wp:effectExtent l="0" t="0" r="27305" b="62230"/>
                      <wp:docPr id="923767266"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661670"/>
                                <a:chOff x="0" y="0"/>
                                <a:chExt cx="18088" cy="8857"/>
                              </a:xfrm>
                            </wpg:grpSpPr>
                            <wps:wsp>
                              <wps:cNvPr id="943288386"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959678" name="Cuadro de texto 13"/>
                              <wps:cNvSpPr txBox="1">
                                <a:spLocks noChangeArrowheads="1"/>
                              </wps:cNvSpPr>
                              <wps:spPr bwMode="auto">
                                <a:xfrm>
                                  <a:off x="0" y="0"/>
                                  <a:ext cx="18088" cy="6950"/>
                                </a:xfrm>
                                <a:prstGeom prst="rect">
                                  <a:avLst/>
                                </a:prstGeom>
                                <a:solidFill>
                                  <a:schemeClr val="lt1">
                                    <a:lumMod val="100000"/>
                                    <a:lumOff val="0"/>
                                  </a:schemeClr>
                                </a:solidFill>
                                <a:ln w="6350">
                                  <a:solidFill>
                                    <a:srgbClr val="000000"/>
                                  </a:solidFill>
                                  <a:miter lim="800000"/>
                                  <a:headEnd/>
                                  <a:tailEnd/>
                                </a:ln>
                              </wps:spPr>
                              <wps:txbx>
                                <w:txbxContent>
                                  <w:p w14:paraId="10422ED2" w14:textId="2AB817B6" w:rsidR="006577E3" w:rsidRPr="00CE51C0" w:rsidRDefault="006577E3" w:rsidP="006577E3">
                                    <w:pPr>
                                      <w:rPr>
                                        <w:rFonts w:ascii="Arial" w:hAnsi="Arial" w:cs="Arial"/>
                                        <w:sz w:val="20"/>
                                        <w:szCs w:val="20"/>
                                      </w:rPr>
                                    </w:pPr>
                                    <w:r w:rsidRPr="00CE51C0">
                                      <w:rPr>
                                        <w:rFonts w:ascii="Arial" w:hAnsi="Arial" w:cs="Arial"/>
                                        <w:sz w:val="20"/>
                                        <w:szCs w:val="20"/>
                                      </w:rPr>
                                      <w:t>Comparar los listados</w:t>
                                    </w:r>
                                  </w:p>
                                </w:txbxContent>
                              </wps:txbx>
                              <wps:bodyPr rot="0" vert="horz" wrap="square" lIns="91440" tIns="45720" rIns="91440" bIns="45720" anchor="t" anchorCtr="0" upright="1">
                                <a:noAutofit/>
                              </wps:bodyPr>
                            </wps:wsp>
                          </wpg:wgp>
                        </a:graphicData>
                      </a:graphic>
                    </wp:inline>
                  </w:drawing>
                </mc:Choice>
                <mc:Fallback>
                  <w:pict>
                    <v:group w14:anchorId="47546D93" id="_x0000_s1052" alt="Actividad 8.1" style="width:120.85pt;height:52.1pt;mso-position-horizontal-relative:char;mso-position-vertical-relative:line" coordsize="180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">
                      <v:line id="Conector recto 9" o:spid="_x0000_s1053"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">
                        <v:stroke endarrow="block"/>
                      </v:line>
                      <v:shape id="Cuadro de texto 13" o:spid="_x0000_s1054" type="#_x0000_t202" style="position:absolute;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" fillcolor="white [3201]" strokeweight=".5pt">
                        <v:textbox>
                          <w:txbxContent>
                            <w:p w14:paraId="10422ED2" w14:textId="2AB817B6" w:rsidR="006577E3" w:rsidRPr="00CE51C0" w:rsidRDefault="006577E3" w:rsidP="006577E3">
                              <w:pPr>
                                <w:rPr>
                                  <w:rFonts w:ascii="Arial" w:hAnsi="Arial" w:cs="Arial"/>
                                  <w:sz w:val="20"/>
                                  <w:szCs w:val="20"/>
                                </w:rPr>
                              </w:pPr>
                              <w:r w:rsidRPr="00CE51C0">
                                <w:rPr>
                                  <w:rFonts w:ascii="Arial" w:hAnsi="Arial" w:cs="Arial"/>
                                  <w:sz w:val="20"/>
                                  <w:szCs w:val="20"/>
                                </w:rPr>
                                <w:t>Comparar los listados</w:t>
                              </w:r>
                            </w:p>
                          </w:txbxContent>
                        </v:textbox>
                      </v:shape>
                      <w10:anchorlock/>
                    </v:group>
                  </w:pict>
                </mc:Fallback>
              </mc:AlternateContent>
            </w:r>
          </w:p>
        </w:tc>
        <w:tc>
          <w:tcPr>
            <w:tcW w:w="1842" w:type="dxa"/>
            <w:vAlign w:val="center"/>
          </w:tcPr>
          <w:p w14:paraId="0E35D405" w14:textId="5BBAC5FF" w:rsidR="00316671" w:rsidRPr="00500AA0" w:rsidDel="001174D2" w:rsidRDefault="00AF6FEF" w:rsidP="005F6E29">
            <w:pPr>
              <w:widowControl w:val="0"/>
              <w:tabs>
                <w:tab w:val="left" w:pos="941"/>
              </w:tabs>
              <w:autoSpaceDE w:val="0"/>
              <w:autoSpaceDN w:val="0"/>
              <w:jc w:val="both"/>
              <w:rPr>
                <w:rFonts w:ascii="Arial" w:hAnsi="Arial" w:cs="Arial"/>
                <w:sz w:val="20"/>
                <w:szCs w:val="20"/>
              </w:rPr>
            </w:pPr>
            <w:r>
              <w:rPr>
                <w:rFonts w:ascii="Arial" w:hAnsi="Arial" w:cs="Arial"/>
                <w:bCs/>
                <w:sz w:val="20"/>
                <w:szCs w:val="20"/>
              </w:rPr>
              <w:t>Profesional encargado</w:t>
            </w:r>
          </w:p>
        </w:tc>
        <w:tc>
          <w:tcPr>
            <w:tcW w:w="1560" w:type="dxa"/>
            <w:vAlign w:val="center"/>
          </w:tcPr>
          <w:p w14:paraId="034D7D41" w14:textId="77777777" w:rsidR="000235CC" w:rsidRDefault="006577E3" w:rsidP="005F6E29">
            <w:pPr>
              <w:widowControl w:val="0"/>
              <w:tabs>
                <w:tab w:val="left" w:pos="941"/>
              </w:tabs>
              <w:autoSpaceDE w:val="0"/>
              <w:autoSpaceDN w:val="0"/>
              <w:jc w:val="both"/>
              <w:rPr>
                <w:rFonts w:ascii="Arial" w:hAnsi="Arial" w:cs="Arial"/>
                <w:bCs/>
                <w:sz w:val="20"/>
                <w:szCs w:val="20"/>
              </w:rPr>
            </w:pPr>
            <w:r w:rsidRPr="00500AA0">
              <w:rPr>
                <w:rFonts w:ascii="Arial" w:hAnsi="Arial" w:cs="Arial"/>
                <w:bCs/>
                <w:sz w:val="20"/>
                <w:szCs w:val="20"/>
              </w:rPr>
              <w:t xml:space="preserve">Formatos: </w:t>
            </w:r>
          </w:p>
          <w:p w14:paraId="421378B7" w14:textId="43E98E31" w:rsidR="00316671" w:rsidRPr="00500AA0" w:rsidDel="001174D2" w:rsidRDefault="00814C55" w:rsidP="005F6E29">
            <w:pPr>
              <w:widowControl w:val="0"/>
              <w:tabs>
                <w:tab w:val="left" w:pos="941"/>
              </w:tabs>
              <w:autoSpaceDE w:val="0"/>
              <w:autoSpaceDN w:val="0"/>
              <w:jc w:val="both"/>
              <w:rPr>
                <w:rFonts w:ascii="Arial" w:hAnsi="Arial" w:cs="Arial"/>
                <w:sz w:val="20"/>
                <w:szCs w:val="20"/>
              </w:rPr>
            </w:pPr>
            <w:r w:rsidRPr="00814C55">
              <w:rPr>
                <w:rFonts w:ascii="Arial" w:hAnsi="Arial" w:cs="Arial"/>
                <w:bCs/>
                <w:sz w:val="20"/>
                <w:szCs w:val="20"/>
              </w:rPr>
              <w:t>GR-PR-37-FT01</w:t>
            </w:r>
            <w:r>
              <w:rPr>
                <w:rFonts w:ascii="Arial" w:hAnsi="Arial" w:cs="Arial"/>
                <w:bCs/>
                <w:sz w:val="20"/>
                <w:szCs w:val="20"/>
              </w:rPr>
              <w:t xml:space="preserve"> Relación Individualizada de Bienes Evidenciados en Toma Física de Inventarios</w:t>
            </w:r>
          </w:p>
        </w:tc>
        <w:tc>
          <w:tcPr>
            <w:tcW w:w="2976" w:type="dxa"/>
            <w:vAlign w:val="center"/>
          </w:tcPr>
          <w:p w14:paraId="000AE777" w14:textId="457C57EC"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Esta labor se realiza mediante trabajo de escritorio, consiste en comparar los listados de las </w:t>
            </w:r>
            <w:proofErr w:type="gramStart"/>
            <w:r w:rsidRPr="00500AA0">
              <w:rPr>
                <w:rFonts w:ascii="Arial" w:hAnsi="Arial" w:cs="Arial"/>
                <w:bCs/>
                <w:sz w:val="20"/>
                <w:szCs w:val="20"/>
              </w:rPr>
              <w:t>verificaciones</w:t>
            </w:r>
            <w:r w:rsidR="000235CC">
              <w:rPr>
                <w:rFonts w:ascii="Arial" w:hAnsi="Arial" w:cs="Arial"/>
                <w:bCs/>
                <w:sz w:val="20"/>
                <w:szCs w:val="20"/>
              </w:rPr>
              <w:t xml:space="preserve"> </w:t>
            </w:r>
            <w:r w:rsidR="00814C55" w:rsidRPr="00814C55">
              <w:rPr>
                <w:rFonts w:ascii="Arial" w:hAnsi="Arial" w:cs="Arial"/>
                <w:bCs/>
                <w:sz w:val="20"/>
                <w:szCs w:val="20"/>
              </w:rPr>
              <w:t xml:space="preserve"> GR</w:t>
            </w:r>
            <w:proofErr w:type="gramEnd"/>
            <w:r w:rsidR="00814C55" w:rsidRPr="00814C55">
              <w:rPr>
                <w:rFonts w:ascii="Arial" w:hAnsi="Arial" w:cs="Arial"/>
                <w:bCs/>
                <w:sz w:val="20"/>
                <w:szCs w:val="20"/>
              </w:rPr>
              <w:t>-PR-37-FT01</w:t>
            </w:r>
            <w:r w:rsidR="00814C55">
              <w:rPr>
                <w:rFonts w:ascii="Arial" w:hAnsi="Arial" w:cs="Arial"/>
                <w:bCs/>
                <w:sz w:val="20"/>
                <w:szCs w:val="20"/>
              </w:rPr>
              <w:t xml:space="preserve"> Relación Individualizada de Bienes Evidenciados en Toma Física de Inventarios</w:t>
            </w:r>
            <w:r w:rsidR="00814C55" w:rsidRPr="00500AA0">
              <w:rPr>
                <w:rFonts w:ascii="Arial" w:hAnsi="Arial" w:cs="Arial"/>
                <w:bCs/>
                <w:sz w:val="20"/>
                <w:szCs w:val="20"/>
              </w:rPr>
              <w:t xml:space="preserve"> </w:t>
            </w:r>
            <w:r w:rsidRPr="00500AA0">
              <w:rPr>
                <w:rFonts w:ascii="Arial" w:hAnsi="Arial" w:cs="Arial"/>
                <w:bCs/>
                <w:sz w:val="20"/>
                <w:szCs w:val="20"/>
              </w:rPr>
              <w:t xml:space="preserve"> y establecer las coincidencias y diferencias que se presentan entre ellos</w:t>
            </w:r>
          </w:p>
        </w:tc>
      </w:tr>
      <w:tr w:rsidR="00316671" w:rsidRPr="00500AA0" w:rsidDel="001174D2" w14:paraId="6A87A7CC" w14:textId="77777777" w:rsidTr="005F6E29">
        <w:trPr>
          <w:trHeight w:val="2179"/>
        </w:trPr>
        <w:tc>
          <w:tcPr>
            <w:tcW w:w="712" w:type="dxa"/>
            <w:vAlign w:val="center"/>
          </w:tcPr>
          <w:p w14:paraId="6B3C1BEB" w14:textId="55E11BD6" w:rsidR="00316671" w:rsidRPr="00500AA0" w:rsidDel="001174D2" w:rsidRDefault="006577E3"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8.13.</w:t>
            </w:r>
          </w:p>
        </w:tc>
        <w:tc>
          <w:tcPr>
            <w:tcW w:w="3111" w:type="dxa"/>
            <w:vAlign w:val="center"/>
          </w:tcPr>
          <w:p w14:paraId="7C07E993" w14:textId="2DB3F898" w:rsidR="00316671" w:rsidRPr="00500AA0" w:rsidDel="001174D2" w:rsidRDefault="006577E3"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6C54A640" wp14:editId="72F883FB">
                      <wp:extent cx="1496695" cy="661670"/>
                      <wp:effectExtent l="0" t="0" r="27305" b="62230"/>
                      <wp:docPr id="571806311"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6695" cy="661670"/>
                                <a:chOff x="0" y="0"/>
                                <a:chExt cx="18088" cy="8857"/>
                              </a:xfrm>
                            </wpg:grpSpPr>
                            <wps:wsp>
                              <wps:cNvPr id="874190635"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4479762" name="Cuadro de texto 13"/>
                              <wps:cNvSpPr txBox="1">
                                <a:spLocks noChangeArrowheads="1"/>
                              </wps:cNvSpPr>
                              <wps:spPr bwMode="auto">
                                <a:xfrm>
                                  <a:off x="0" y="0"/>
                                  <a:ext cx="18088" cy="6950"/>
                                </a:xfrm>
                                <a:prstGeom prst="rect">
                                  <a:avLst/>
                                </a:prstGeom>
                                <a:solidFill>
                                  <a:schemeClr val="lt1">
                                    <a:lumMod val="100000"/>
                                    <a:lumOff val="0"/>
                                  </a:schemeClr>
                                </a:solidFill>
                                <a:ln w="6350">
                                  <a:solidFill>
                                    <a:srgbClr val="000000"/>
                                  </a:solidFill>
                                  <a:miter lim="800000"/>
                                  <a:headEnd/>
                                  <a:tailEnd/>
                                </a:ln>
                              </wps:spPr>
                              <wps:txbx>
                                <w:txbxContent>
                                  <w:p w14:paraId="38DA6726" w14:textId="31179F29" w:rsidR="006577E3" w:rsidRPr="00CE51C0" w:rsidRDefault="009324F7" w:rsidP="006577E3">
                                    <w:pPr>
                                      <w:rPr>
                                        <w:rFonts w:ascii="Arial" w:hAnsi="Arial" w:cs="Arial"/>
                                        <w:sz w:val="20"/>
                                        <w:szCs w:val="20"/>
                                      </w:rPr>
                                    </w:pPr>
                                    <w:r w:rsidRPr="00CE51C0">
                                      <w:rPr>
                                        <w:rFonts w:ascii="Arial" w:hAnsi="Arial" w:cs="Arial"/>
                                        <w:bCs/>
                                        <w:sz w:val="20"/>
                                        <w:szCs w:val="20"/>
                                      </w:rPr>
                                      <w:t>Realizar el c</w:t>
                                    </w:r>
                                    <w:r w:rsidR="006577E3" w:rsidRPr="00CE51C0">
                                      <w:rPr>
                                        <w:rFonts w:ascii="Arial" w:hAnsi="Arial" w:cs="Arial"/>
                                        <w:bCs/>
                                        <w:sz w:val="20"/>
                                        <w:szCs w:val="20"/>
                                      </w:rPr>
                                      <w:t>onteo de verificación</w:t>
                                    </w:r>
                                  </w:p>
                                </w:txbxContent>
                              </wps:txbx>
                              <wps:bodyPr rot="0" vert="horz" wrap="square" lIns="91440" tIns="45720" rIns="91440" bIns="45720" anchor="t" anchorCtr="0" upright="1">
                                <a:noAutofit/>
                              </wps:bodyPr>
                            </wps:wsp>
                          </wpg:wgp>
                        </a:graphicData>
                      </a:graphic>
                    </wp:inline>
                  </w:drawing>
                </mc:Choice>
                <mc:Fallback>
                  <w:pict>
                    <v:group w14:anchorId="6C54A640" id="_x0000_s1055" alt="Actividad 8.1" style="width:117.85pt;height:52.1pt;mso-position-horizontal-relative:char;mso-position-vertical-relative:line" coordsize="180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">
                      <v:line id="Conector recto 9" o:spid="_x0000_s1056"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">
                        <v:stroke endarrow="block"/>
                      </v:line>
                      <v:shape id="Cuadro de texto 13" o:spid="_x0000_s1057" type="#_x0000_t202" style="position:absolute;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" fillcolor="white [3201]" strokeweight=".5pt">
                        <v:textbox>
                          <w:txbxContent>
                            <w:p w14:paraId="38DA6726" w14:textId="31179F29" w:rsidR="006577E3" w:rsidRPr="00CE51C0" w:rsidRDefault="009324F7" w:rsidP="006577E3">
                              <w:pPr>
                                <w:rPr>
                                  <w:rFonts w:ascii="Arial" w:hAnsi="Arial" w:cs="Arial"/>
                                  <w:sz w:val="20"/>
                                  <w:szCs w:val="20"/>
                                </w:rPr>
                              </w:pPr>
                              <w:r w:rsidRPr="00CE51C0">
                                <w:rPr>
                                  <w:rFonts w:ascii="Arial" w:hAnsi="Arial" w:cs="Arial"/>
                                  <w:bCs/>
                                  <w:sz w:val="20"/>
                                  <w:szCs w:val="20"/>
                                </w:rPr>
                                <w:t>Realizar el c</w:t>
                              </w:r>
                              <w:r w:rsidR="006577E3" w:rsidRPr="00CE51C0">
                                <w:rPr>
                                  <w:rFonts w:ascii="Arial" w:hAnsi="Arial" w:cs="Arial"/>
                                  <w:bCs/>
                                  <w:sz w:val="20"/>
                                  <w:szCs w:val="20"/>
                                </w:rPr>
                                <w:t>onteo de verificación</w:t>
                              </w:r>
                            </w:p>
                          </w:txbxContent>
                        </v:textbox>
                      </v:shape>
                      <w10:anchorlock/>
                    </v:group>
                  </w:pict>
                </mc:Fallback>
              </mc:AlternateContent>
            </w:r>
          </w:p>
        </w:tc>
        <w:tc>
          <w:tcPr>
            <w:tcW w:w="1842" w:type="dxa"/>
            <w:vAlign w:val="center"/>
          </w:tcPr>
          <w:p w14:paraId="5698991F" w14:textId="771000BF" w:rsidR="00316671" w:rsidRPr="00500AA0" w:rsidDel="001174D2" w:rsidRDefault="00AF6FEF" w:rsidP="005F6E29">
            <w:pPr>
              <w:widowControl w:val="0"/>
              <w:tabs>
                <w:tab w:val="left" w:pos="941"/>
              </w:tabs>
              <w:autoSpaceDE w:val="0"/>
              <w:autoSpaceDN w:val="0"/>
              <w:jc w:val="both"/>
              <w:rPr>
                <w:rFonts w:ascii="Arial" w:hAnsi="Arial" w:cs="Arial"/>
                <w:sz w:val="20"/>
                <w:szCs w:val="20"/>
              </w:rPr>
            </w:pPr>
            <w:r>
              <w:rPr>
                <w:rFonts w:ascii="Arial" w:hAnsi="Arial" w:cs="Arial"/>
                <w:bCs/>
                <w:sz w:val="20"/>
                <w:szCs w:val="20"/>
              </w:rPr>
              <w:t>Profesional encargado</w:t>
            </w:r>
          </w:p>
        </w:tc>
        <w:tc>
          <w:tcPr>
            <w:tcW w:w="1560" w:type="dxa"/>
            <w:vAlign w:val="center"/>
          </w:tcPr>
          <w:p w14:paraId="35040F41" w14:textId="77777777" w:rsidR="000235CC" w:rsidRDefault="006577E3" w:rsidP="005F6E29">
            <w:pPr>
              <w:widowControl w:val="0"/>
              <w:tabs>
                <w:tab w:val="left" w:pos="941"/>
              </w:tabs>
              <w:autoSpaceDE w:val="0"/>
              <w:autoSpaceDN w:val="0"/>
              <w:jc w:val="both"/>
              <w:rPr>
                <w:rFonts w:ascii="Arial" w:hAnsi="Arial" w:cs="Arial"/>
                <w:bCs/>
                <w:sz w:val="20"/>
                <w:szCs w:val="20"/>
              </w:rPr>
            </w:pPr>
            <w:r w:rsidRPr="00500AA0">
              <w:rPr>
                <w:rFonts w:ascii="Arial" w:hAnsi="Arial" w:cs="Arial"/>
                <w:bCs/>
                <w:sz w:val="20"/>
                <w:szCs w:val="20"/>
              </w:rPr>
              <w:t xml:space="preserve">Formatos: </w:t>
            </w:r>
          </w:p>
          <w:p w14:paraId="373729AE" w14:textId="5A3F6550" w:rsidR="00316671" w:rsidRPr="00500AA0" w:rsidDel="001174D2" w:rsidRDefault="00814C55" w:rsidP="005F6E29">
            <w:pPr>
              <w:widowControl w:val="0"/>
              <w:tabs>
                <w:tab w:val="left" w:pos="941"/>
              </w:tabs>
              <w:autoSpaceDE w:val="0"/>
              <w:autoSpaceDN w:val="0"/>
              <w:jc w:val="both"/>
              <w:rPr>
                <w:rFonts w:ascii="Arial" w:hAnsi="Arial" w:cs="Arial"/>
                <w:sz w:val="20"/>
                <w:szCs w:val="20"/>
              </w:rPr>
            </w:pPr>
            <w:r w:rsidRPr="00814C55">
              <w:rPr>
                <w:rFonts w:ascii="Arial" w:hAnsi="Arial" w:cs="Arial"/>
                <w:bCs/>
                <w:sz w:val="20"/>
                <w:szCs w:val="20"/>
              </w:rPr>
              <w:t>GR-PR-37-FT01</w:t>
            </w:r>
            <w:r>
              <w:rPr>
                <w:rFonts w:ascii="Arial" w:hAnsi="Arial" w:cs="Arial"/>
                <w:bCs/>
                <w:sz w:val="20"/>
                <w:szCs w:val="20"/>
              </w:rPr>
              <w:t xml:space="preserve"> Relación Individualizada de Bienes Evidenciados en Toma Física de Inventarios</w:t>
            </w:r>
          </w:p>
        </w:tc>
        <w:tc>
          <w:tcPr>
            <w:tcW w:w="2976" w:type="dxa"/>
            <w:vAlign w:val="center"/>
          </w:tcPr>
          <w:p w14:paraId="5A46D5DF" w14:textId="226DB5B7" w:rsidR="00316671"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Se les efectúa un conteo de verificación a los bienes que se encuentren del cruce de los listados de verificación, con el fin de determinar, en forma definitiva, los faltantes y sobrantes reales. Se marcan con otro distintivo las áreas o bienes verificados.</w:t>
            </w:r>
          </w:p>
        </w:tc>
      </w:tr>
      <w:tr w:rsidR="006577E3" w:rsidRPr="00500AA0" w:rsidDel="001174D2" w14:paraId="2F7D2ED4" w14:textId="77777777" w:rsidTr="005F6E29">
        <w:trPr>
          <w:trHeight w:val="2766"/>
        </w:trPr>
        <w:tc>
          <w:tcPr>
            <w:tcW w:w="712" w:type="dxa"/>
            <w:vAlign w:val="center"/>
          </w:tcPr>
          <w:p w14:paraId="713D2A81" w14:textId="7F8840D8" w:rsidR="006577E3" w:rsidRPr="00500AA0" w:rsidDel="001174D2" w:rsidRDefault="006577E3"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8.14.</w:t>
            </w:r>
          </w:p>
        </w:tc>
        <w:tc>
          <w:tcPr>
            <w:tcW w:w="3111" w:type="dxa"/>
            <w:vAlign w:val="center"/>
          </w:tcPr>
          <w:p w14:paraId="52947832" w14:textId="47AD9C27" w:rsidR="006577E3" w:rsidRPr="00500AA0" w:rsidDel="001174D2" w:rsidRDefault="006577E3"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6A4C6460" wp14:editId="2C381851">
                      <wp:extent cx="1525270" cy="661670"/>
                      <wp:effectExtent l="0" t="0" r="17780" b="62230"/>
                      <wp:docPr id="1335195198"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5270" cy="661670"/>
                                <a:chOff x="0" y="0"/>
                                <a:chExt cx="18088" cy="8857"/>
                              </a:xfrm>
                            </wpg:grpSpPr>
                            <wps:wsp>
                              <wps:cNvPr id="2130487593"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0331356" name="Cuadro de texto 13"/>
                              <wps:cNvSpPr txBox="1">
                                <a:spLocks noChangeArrowheads="1"/>
                              </wps:cNvSpPr>
                              <wps:spPr bwMode="auto">
                                <a:xfrm>
                                  <a:off x="0" y="0"/>
                                  <a:ext cx="18088" cy="6950"/>
                                </a:xfrm>
                                <a:prstGeom prst="rect">
                                  <a:avLst/>
                                </a:prstGeom>
                                <a:solidFill>
                                  <a:schemeClr val="lt1">
                                    <a:lumMod val="100000"/>
                                    <a:lumOff val="0"/>
                                  </a:schemeClr>
                                </a:solidFill>
                                <a:ln w="6350">
                                  <a:solidFill>
                                    <a:srgbClr val="000000"/>
                                  </a:solidFill>
                                  <a:miter lim="800000"/>
                                  <a:headEnd/>
                                  <a:tailEnd/>
                                </a:ln>
                              </wps:spPr>
                              <wps:txbx>
                                <w:txbxContent>
                                  <w:p w14:paraId="05384B69" w14:textId="5BB888C0" w:rsidR="006577E3" w:rsidRPr="00CE51C0" w:rsidRDefault="009324F7" w:rsidP="00CE51C0">
                                    <w:pPr>
                                      <w:jc w:val="center"/>
                                      <w:rPr>
                                        <w:rFonts w:ascii="Arial" w:hAnsi="Arial" w:cs="Arial"/>
                                        <w:sz w:val="20"/>
                                        <w:szCs w:val="20"/>
                                      </w:rPr>
                                    </w:pPr>
                                    <w:r w:rsidRPr="00CE51C0">
                                      <w:rPr>
                                        <w:rFonts w:ascii="Arial" w:hAnsi="Arial" w:cs="Arial"/>
                                        <w:bCs/>
                                        <w:sz w:val="20"/>
                                        <w:szCs w:val="20"/>
                                      </w:rPr>
                                      <w:t>Realizar recuento</w:t>
                                    </w:r>
                                  </w:p>
                                </w:txbxContent>
                              </wps:txbx>
                              <wps:bodyPr rot="0" vert="horz" wrap="square" lIns="91440" tIns="45720" rIns="91440" bIns="45720" anchor="t" anchorCtr="0" upright="1">
                                <a:noAutofit/>
                              </wps:bodyPr>
                            </wps:wsp>
                          </wpg:wgp>
                        </a:graphicData>
                      </a:graphic>
                    </wp:inline>
                  </w:drawing>
                </mc:Choice>
                <mc:Fallback>
                  <w:pict>
                    <v:group w14:anchorId="6A4C6460" id="_x0000_s1058" alt="Actividad 8.1" style="width:120.1pt;height:52.1pt;mso-position-horizontal-relative:char;mso-position-vertical-relative:line" coordsize="180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">
                      <v:line id="Conector recto 9" o:spid="_x0000_s1059"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">
                        <v:stroke endarrow="block"/>
                      </v:line>
                      <v:shape id="Cuadro de texto 13" o:spid="_x0000_s1060" type="#_x0000_t202" style="position:absolute;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" fillcolor="white [3201]" strokeweight=".5pt">
                        <v:textbox>
                          <w:txbxContent>
                            <w:p w14:paraId="05384B69" w14:textId="5BB888C0" w:rsidR="006577E3" w:rsidRPr="00CE51C0" w:rsidRDefault="009324F7" w:rsidP="00CE51C0">
                              <w:pPr>
                                <w:jc w:val="center"/>
                                <w:rPr>
                                  <w:rFonts w:ascii="Arial" w:hAnsi="Arial" w:cs="Arial"/>
                                  <w:sz w:val="20"/>
                                  <w:szCs w:val="20"/>
                                </w:rPr>
                              </w:pPr>
                              <w:r w:rsidRPr="00CE51C0">
                                <w:rPr>
                                  <w:rFonts w:ascii="Arial" w:hAnsi="Arial" w:cs="Arial"/>
                                  <w:bCs/>
                                  <w:sz w:val="20"/>
                                  <w:szCs w:val="20"/>
                                </w:rPr>
                                <w:t>Realizar recuento</w:t>
                              </w:r>
                            </w:p>
                          </w:txbxContent>
                        </v:textbox>
                      </v:shape>
                      <w10:anchorlock/>
                    </v:group>
                  </w:pict>
                </mc:Fallback>
              </mc:AlternateContent>
            </w:r>
          </w:p>
        </w:tc>
        <w:tc>
          <w:tcPr>
            <w:tcW w:w="1842" w:type="dxa"/>
            <w:vAlign w:val="center"/>
          </w:tcPr>
          <w:p w14:paraId="24D3EE35" w14:textId="6FB75DDE" w:rsidR="006577E3" w:rsidRPr="00500AA0" w:rsidDel="001174D2" w:rsidRDefault="006577E3" w:rsidP="005F6E29">
            <w:pPr>
              <w:widowControl w:val="0"/>
              <w:tabs>
                <w:tab w:val="left" w:pos="941"/>
              </w:tabs>
              <w:autoSpaceDE w:val="0"/>
              <w:autoSpaceDN w:val="0"/>
              <w:jc w:val="both"/>
              <w:rPr>
                <w:rFonts w:ascii="Arial" w:hAnsi="Arial" w:cs="Arial"/>
                <w:sz w:val="20"/>
                <w:szCs w:val="20"/>
              </w:rPr>
            </w:pPr>
            <w:r w:rsidRPr="00500AA0">
              <w:rPr>
                <w:rFonts w:ascii="Arial" w:hAnsi="Arial" w:cs="Arial"/>
                <w:bCs/>
                <w:sz w:val="20"/>
                <w:szCs w:val="20"/>
              </w:rPr>
              <w:t>Funcionario y/o contratista de la UAECOB, responsable del o los Bienes</w:t>
            </w:r>
          </w:p>
        </w:tc>
        <w:tc>
          <w:tcPr>
            <w:tcW w:w="1560" w:type="dxa"/>
            <w:vAlign w:val="center"/>
          </w:tcPr>
          <w:p w14:paraId="13A2A954" w14:textId="77777777" w:rsidR="006577E3" w:rsidRPr="00500AA0" w:rsidRDefault="006577E3" w:rsidP="005F6E29">
            <w:pPr>
              <w:pStyle w:val="Default"/>
              <w:jc w:val="both"/>
              <w:rPr>
                <w:rFonts w:ascii="Arial" w:hAnsi="Arial" w:cs="Arial"/>
                <w:bCs/>
                <w:sz w:val="20"/>
                <w:szCs w:val="20"/>
              </w:rPr>
            </w:pPr>
            <w:r w:rsidRPr="00500AA0">
              <w:rPr>
                <w:rFonts w:ascii="Arial" w:hAnsi="Arial" w:cs="Arial"/>
                <w:bCs/>
                <w:sz w:val="20"/>
                <w:szCs w:val="20"/>
              </w:rPr>
              <w:t>Notificación Correo Electrónico</w:t>
            </w:r>
          </w:p>
          <w:p w14:paraId="71662B23" w14:textId="77777777" w:rsidR="006577E3" w:rsidRPr="00500AA0" w:rsidDel="001174D2" w:rsidRDefault="006577E3" w:rsidP="005F6E29">
            <w:pPr>
              <w:pStyle w:val="Prrafodelista"/>
              <w:widowControl w:val="0"/>
              <w:tabs>
                <w:tab w:val="left" w:pos="941"/>
              </w:tabs>
              <w:autoSpaceDE w:val="0"/>
              <w:autoSpaceDN w:val="0"/>
              <w:ind w:left="284"/>
              <w:jc w:val="both"/>
              <w:rPr>
                <w:rFonts w:ascii="Arial" w:hAnsi="Arial" w:cs="Arial"/>
                <w:sz w:val="20"/>
                <w:szCs w:val="20"/>
              </w:rPr>
            </w:pPr>
          </w:p>
        </w:tc>
        <w:tc>
          <w:tcPr>
            <w:tcW w:w="2976" w:type="dxa"/>
          </w:tcPr>
          <w:p w14:paraId="7791CD48" w14:textId="62357A93" w:rsidR="006577E3" w:rsidRPr="00500AA0" w:rsidDel="001174D2" w:rsidRDefault="006577E3" w:rsidP="005F6E29">
            <w:pPr>
              <w:widowControl w:val="0"/>
              <w:tabs>
                <w:tab w:val="left" w:pos="941"/>
              </w:tabs>
              <w:autoSpaceDE w:val="0"/>
              <w:autoSpaceDN w:val="0"/>
              <w:jc w:val="both"/>
              <w:rPr>
                <w:rFonts w:ascii="Arial" w:hAnsi="Arial" w:cs="Arial"/>
                <w:sz w:val="20"/>
                <w:szCs w:val="20"/>
              </w:rPr>
            </w:pPr>
            <w:r w:rsidRPr="005F6E29">
              <w:rPr>
                <w:rFonts w:ascii="Arial" w:hAnsi="Arial" w:cs="Arial"/>
                <w:bCs/>
                <w:sz w:val="20"/>
                <w:szCs w:val="20"/>
              </w:rPr>
              <w:t xml:space="preserve">El </w:t>
            </w:r>
            <w:r w:rsidR="00FB0692" w:rsidRPr="005F6E29">
              <w:rPr>
                <w:rFonts w:ascii="Arial" w:hAnsi="Arial" w:cs="Arial"/>
                <w:bCs/>
                <w:sz w:val="20"/>
                <w:szCs w:val="20"/>
              </w:rPr>
              <w:t>funcionario</w:t>
            </w:r>
            <w:r w:rsidRPr="005F6E29">
              <w:rPr>
                <w:rFonts w:ascii="Arial" w:hAnsi="Arial" w:cs="Arial"/>
                <w:bCs/>
                <w:sz w:val="20"/>
                <w:szCs w:val="20"/>
              </w:rPr>
              <w:t xml:space="preserve"> y/o contratista de la UAECOB responsable del o los Bienes que</w:t>
            </w:r>
            <w:r w:rsidRPr="00500AA0">
              <w:rPr>
                <w:rFonts w:ascii="Arial" w:hAnsi="Arial" w:cs="Arial"/>
                <w:bCs/>
                <w:sz w:val="20"/>
                <w:szCs w:val="20"/>
              </w:rPr>
              <w:t xml:space="preserve"> se determinen como posibles faltantes tendrá 3 días hábiles, luego de ser notificado de los bienes bajo su responsabilidad que se determinen como posibles faltantes no justificados, para hacer llegar las evidencias de los bienes o los soportes que justifiquen los faltantes.</w:t>
            </w:r>
          </w:p>
        </w:tc>
      </w:tr>
      <w:tr w:rsidR="006577E3" w:rsidRPr="00500AA0" w:rsidDel="001174D2" w14:paraId="70C5F4E3" w14:textId="77777777" w:rsidTr="005F6E29">
        <w:trPr>
          <w:trHeight w:val="1838"/>
        </w:trPr>
        <w:tc>
          <w:tcPr>
            <w:tcW w:w="712" w:type="dxa"/>
            <w:vAlign w:val="center"/>
          </w:tcPr>
          <w:p w14:paraId="707A559A" w14:textId="73D711E8" w:rsidR="006577E3" w:rsidRPr="00500AA0" w:rsidDel="001174D2" w:rsidRDefault="006577E3"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8.15.</w:t>
            </w:r>
          </w:p>
        </w:tc>
        <w:tc>
          <w:tcPr>
            <w:tcW w:w="3111" w:type="dxa"/>
            <w:vAlign w:val="center"/>
          </w:tcPr>
          <w:p w14:paraId="2032E5F0" w14:textId="699606C9" w:rsidR="006577E3" w:rsidRPr="00500AA0" w:rsidDel="001174D2" w:rsidRDefault="006577E3"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3B8F473A" wp14:editId="252AA9FB">
                      <wp:extent cx="1476399" cy="1066800"/>
                      <wp:effectExtent l="0" t="0" r="28575" b="57150"/>
                      <wp:docPr id="1200578938"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99" cy="1066800"/>
                                <a:chOff x="-845" y="0"/>
                                <a:chExt cx="14552" cy="12954"/>
                              </a:xfrm>
                            </wpg:grpSpPr>
                            <wps:wsp>
                              <wps:cNvPr id="1477401195" name="Conector recto 9"/>
                              <wps:cNvCnPr>
                                <a:cxnSpLocks noChangeShapeType="1"/>
                              </wps:cNvCnPr>
                              <wps:spPr bwMode="auto">
                                <a:xfrm>
                                  <a:off x="8910" y="7028"/>
                                  <a:ext cx="0" cy="5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924607" name="Cuadro de texto 13"/>
                              <wps:cNvSpPr txBox="1">
                                <a:spLocks noChangeArrowheads="1"/>
                              </wps:cNvSpPr>
                              <wps:spPr bwMode="auto">
                                <a:xfrm>
                                  <a:off x="-845" y="0"/>
                                  <a:ext cx="14552" cy="10294"/>
                                </a:xfrm>
                                <a:prstGeom prst="rect">
                                  <a:avLst/>
                                </a:prstGeom>
                                <a:solidFill>
                                  <a:schemeClr val="lt1">
                                    <a:lumMod val="100000"/>
                                    <a:lumOff val="0"/>
                                  </a:schemeClr>
                                </a:solidFill>
                                <a:ln w="6350">
                                  <a:solidFill>
                                    <a:srgbClr val="000000"/>
                                  </a:solidFill>
                                  <a:miter lim="800000"/>
                                  <a:headEnd/>
                                  <a:tailEnd/>
                                </a:ln>
                              </wps:spPr>
                              <wps:txbx>
                                <w:txbxContent>
                                  <w:p w14:paraId="1FC4C93E" w14:textId="57D6D526" w:rsidR="006577E3" w:rsidRPr="00CE51C0" w:rsidRDefault="005F6E29" w:rsidP="005F6E29">
                                    <w:pPr>
                                      <w:jc w:val="center"/>
                                      <w:rPr>
                                        <w:rFonts w:ascii="Arial" w:hAnsi="Arial" w:cs="Arial"/>
                                        <w:bCs/>
                                        <w:sz w:val="20"/>
                                        <w:szCs w:val="20"/>
                                      </w:rPr>
                                    </w:pPr>
                                    <w:r w:rsidRPr="00CE51C0">
                                      <w:rPr>
                                        <w:rFonts w:ascii="Arial" w:hAnsi="Arial" w:cs="Arial"/>
                                        <w:bCs/>
                                        <w:sz w:val="20"/>
                                        <w:szCs w:val="20"/>
                                      </w:rPr>
                                      <w:t>Realizar cierre</w:t>
                                    </w:r>
                                    <w:r w:rsidR="006577E3" w:rsidRPr="00CE51C0">
                                      <w:rPr>
                                        <w:rFonts w:ascii="Arial" w:hAnsi="Arial" w:cs="Arial"/>
                                        <w:bCs/>
                                        <w:sz w:val="20"/>
                                        <w:szCs w:val="20"/>
                                      </w:rPr>
                                      <w:t xml:space="preserve"> e informe Final</w:t>
                                    </w:r>
                                  </w:p>
                                  <w:p w14:paraId="620B19F1" w14:textId="36C36786" w:rsidR="007072AB" w:rsidRPr="00B458EC" w:rsidRDefault="007072AB" w:rsidP="006577E3">
                                    <w:pPr>
                                      <w:rPr>
                                        <w:rFonts w:ascii="Arial" w:hAnsi="Arial" w:cs="Arial"/>
                                        <w:szCs w:val="20"/>
                                      </w:rPr>
                                    </w:pPr>
                                    <w:r>
                                      <w:rPr>
                                        <w:noProof/>
                                      </w:rPr>
                                      <w:drawing>
                                        <wp:inline distT="0" distB="0" distL="0" distR="0" wp14:anchorId="016745BE" wp14:editId="71EB3721">
                                          <wp:extent cx="281940" cy="281940"/>
                                          <wp:effectExtent l="0" t="0" r="3810" b="3810"/>
                                          <wp:docPr id="2040583026" name="Gráfico 2040583026"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inline>
                  </w:drawing>
                </mc:Choice>
                <mc:Fallback>
                  <w:pict>
                    <v:group w14:anchorId="3B8F473A" id="_x0000_s1061" alt="Actividad 8.1" style="width:116.25pt;height:84pt;mso-position-horizontal-relative:char;mso-position-vertical-relative:line" coordorigin="-845" coordsize="14552,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">
                      <v:line id="Conector recto 9" o:spid="_x0000_s1062" style="position:absolute;visibility:visible;mso-wrap-style:square" from="8910,7028" to="8910,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">
                        <v:stroke endarrow="block"/>
                      </v:line>
                      <v:shape id="Cuadro de texto 13" o:spid="_x0000_s1063" type="#_x0000_t202" style="position:absolute;left:-845;width:14552;height:1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" fillcolor="white [3201]" strokeweight=".5pt">
                        <v:textbox>
                          <w:txbxContent>
                            <w:p w14:paraId="1FC4C93E" w14:textId="57D6D526" w:rsidR="006577E3" w:rsidRPr="00CE51C0" w:rsidRDefault="005F6E29" w:rsidP="005F6E29">
                              <w:pPr>
                                <w:jc w:val="center"/>
                                <w:rPr>
                                  <w:rFonts w:ascii="Arial" w:hAnsi="Arial" w:cs="Arial"/>
                                  <w:bCs/>
                                  <w:sz w:val="20"/>
                                  <w:szCs w:val="20"/>
                                </w:rPr>
                              </w:pPr>
                              <w:r w:rsidRPr="00CE51C0">
                                <w:rPr>
                                  <w:rFonts w:ascii="Arial" w:hAnsi="Arial" w:cs="Arial"/>
                                  <w:bCs/>
                                  <w:sz w:val="20"/>
                                  <w:szCs w:val="20"/>
                                </w:rPr>
                                <w:t>Realizar cierre</w:t>
                              </w:r>
                              <w:r w:rsidR="006577E3" w:rsidRPr="00CE51C0">
                                <w:rPr>
                                  <w:rFonts w:ascii="Arial" w:hAnsi="Arial" w:cs="Arial"/>
                                  <w:bCs/>
                                  <w:sz w:val="20"/>
                                  <w:szCs w:val="20"/>
                                </w:rPr>
                                <w:t xml:space="preserve"> e informe Final</w:t>
                              </w:r>
                            </w:p>
                            <w:p w14:paraId="620B19F1" w14:textId="36C36786" w:rsidR="007072AB" w:rsidRPr="00B458EC" w:rsidRDefault="007072AB" w:rsidP="006577E3">
                              <w:pPr>
                                <w:rPr>
                                  <w:rFonts w:ascii="Arial" w:hAnsi="Arial" w:cs="Arial"/>
                                  <w:szCs w:val="20"/>
                                </w:rPr>
                              </w:pPr>
                              <w:r>
                                <w:rPr>
                                  <w:noProof/>
                                </w:rPr>
                                <w:drawing>
                                  <wp:inline distT="0" distB="0" distL="0" distR="0" wp14:anchorId="016745BE" wp14:editId="71EB3721">
                                    <wp:extent cx="281940" cy="281940"/>
                                    <wp:effectExtent l="0" t="0" r="3810" b="3810"/>
                                    <wp:docPr id="2040583026" name="Gráfico 2040583026"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p>
                          </w:txbxContent>
                        </v:textbox>
                      </v:shape>
                      <w10:anchorlock/>
                    </v:group>
                  </w:pict>
                </mc:Fallback>
              </mc:AlternateContent>
            </w:r>
          </w:p>
        </w:tc>
        <w:tc>
          <w:tcPr>
            <w:tcW w:w="1842" w:type="dxa"/>
          </w:tcPr>
          <w:p w14:paraId="5AB92633" w14:textId="77777777" w:rsidR="006577E3" w:rsidRPr="00500AA0" w:rsidRDefault="006577E3" w:rsidP="005F6E29">
            <w:pPr>
              <w:pStyle w:val="Default"/>
              <w:jc w:val="both"/>
              <w:rPr>
                <w:rFonts w:ascii="Arial" w:hAnsi="Arial" w:cs="Arial"/>
                <w:bCs/>
                <w:sz w:val="20"/>
                <w:szCs w:val="20"/>
              </w:rPr>
            </w:pPr>
          </w:p>
          <w:p w14:paraId="3DBDAB00" w14:textId="77777777" w:rsidR="006577E3" w:rsidRPr="00500AA0" w:rsidRDefault="006577E3" w:rsidP="005F6E29">
            <w:pPr>
              <w:pStyle w:val="Default"/>
              <w:jc w:val="both"/>
              <w:rPr>
                <w:rFonts w:ascii="Arial" w:hAnsi="Arial" w:cs="Arial"/>
                <w:bCs/>
                <w:sz w:val="20"/>
                <w:szCs w:val="20"/>
              </w:rPr>
            </w:pPr>
          </w:p>
          <w:p w14:paraId="6DE9BB3A" w14:textId="77777777" w:rsidR="006577E3" w:rsidRPr="00500AA0" w:rsidRDefault="006577E3" w:rsidP="005F6E29">
            <w:pPr>
              <w:pStyle w:val="Default"/>
              <w:jc w:val="both"/>
              <w:rPr>
                <w:rFonts w:ascii="Arial" w:hAnsi="Arial" w:cs="Arial"/>
                <w:bCs/>
                <w:sz w:val="20"/>
                <w:szCs w:val="20"/>
              </w:rPr>
            </w:pPr>
          </w:p>
          <w:p w14:paraId="54C32391" w14:textId="6F9D95EE" w:rsidR="006577E3" w:rsidRPr="00500AA0" w:rsidRDefault="00AF6FEF" w:rsidP="005F6E29">
            <w:pPr>
              <w:pStyle w:val="Default"/>
              <w:jc w:val="both"/>
              <w:rPr>
                <w:rFonts w:ascii="Arial" w:hAnsi="Arial" w:cs="Arial"/>
                <w:bCs/>
                <w:sz w:val="20"/>
                <w:szCs w:val="20"/>
              </w:rPr>
            </w:pPr>
            <w:r>
              <w:rPr>
                <w:rFonts w:ascii="Arial" w:hAnsi="Arial" w:cs="Arial"/>
                <w:bCs/>
                <w:sz w:val="20"/>
                <w:szCs w:val="20"/>
              </w:rPr>
              <w:t>Profesional encargado</w:t>
            </w:r>
          </w:p>
          <w:p w14:paraId="5D385075" w14:textId="77777777" w:rsidR="006577E3" w:rsidRPr="00500AA0" w:rsidRDefault="006577E3" w:rsidP="005F6E29">
            <w:pPr>
              <w:pStyle w:val="Default"/>
              <w:jc w:val="both"/>
              <w:rPr>
                <w:rFonts w:ascii="Arial" w:hAnsi="Arial" w:cs="Arial"/>
                <w:bCs/>
                <w:sz w:val="20"/>
                <w:szCs w:val="20"/>
              </w:rPr>
            </w:pPr>
            <w:r w:rsidRPr="00500AA0">
              <w:rPr>
                <w:rFonts w:ascii="Arial" w:hAnsi="Arial" w:cs="Arial"/>
                <w:bCs/>
                <w:sz w:val="20"/>
                <w:szCs w:val="20"/>
              </w:rPr>
              <w:t>Contabilidad</w:t>
            </w:r>
          </w:p>
          <w:p w14:paraId="5BABFEBA" w14:textId="77C9FD57" w:rsidR="006577E3" w:rsidRPr="00500AA0" w:rsidDel="001174D2" w:rsidRDefault="006577E3" w:rsidP="005F6E29">
            <w:pPr>
              <w:widowControl w:val="0"/>
              <w:tabs>
                <w:tab w:val="left" w:pos="941"/>
              </w:tabs>
              <w:autoSpaceDE w:val="0"/>
              <w:autoSpaceDN w:val="0"/>
              <w:jc w:val="both"/>
              <w:rPr>
                <w:rFonts w:ascii="Arial" w:hAnsi="Arial" w:cs="Arial"/>
                <w:sz w:val="20"/>
                <w:szCs w:val="20"/>
              </w:rPr>
            </w:pPr>
          </w:p>
        </w:tc>
        <w:tc>
          <w:tcPr>
            <w:tcW w:w="1560" w:type="dxa"/>
            <w:vAlign w:val="center"/>
          </w:tcPr>
          <w:p w14:paraId="70581DE7" w14:textId="51381880" w:rsidR="006577E3" w:rsidRPr="00CE51C0" w:rsidDel="001174D2" w:rsidRDefault="00814C55" w:rsidP="00CE51C0">
            <w:pPr>
              <w:widowControl w:val="0"/>
              <w:tabs>
                <w:tab w:val="left" w:pos="941"/>
              </w:tabs>
              <w:autoSpaceDE w:val="0"/>
              <w:autoSpaceDN w:val="0"/>
              <w:jc w:val="both"/>
              <w:rPr>
                <w:rFonts w:ascii="Arial" w:hAnsi="Arial" w:cs="Arial"/>
                <w:sz w:val="20"/>
                <w:szCs w:val="20"/>
              </w:rPr>
            </w:pPr>
            <w:r w:rsidRPr="00CE51C0">
              <w:rPr>
                <w:rFonts w:ascii="Arial" w:hAnsi="Arial" w:cs="Arial"/>
                <w:sz w:val="20"/>
                <w:szCs w:val="20"/>
              </w:rPr>
              <w:t xml:space="preserve">GR-PR-37-FT03 </w:t>
            </w:r>
            <w:r w:rsidR="006577E3" w:rsidRPr="00CE51C0">
              <w:rPr>
                <w:rFonts w:ascii="Arial" w:hAnsi="Arial" w:cs="Arial"/>
                <w:bCs/>
                <w:sz w:val="20"/>
                <w:szCs w:val="20"/>
              </w:rPr>
              <w:t>Informe</w:t>
            </w:r>
            <w:r w:rsidRPr="00CE51C0">
              <w:rPr>
                <w:rFonts w:ascii="Arial" w:hAnsi="Arial" w:cs="Arial"/>
                <w:bCs/>
                <w:sz w:val="20"/>
                <w:szCs w:val="20"/>
              </w:rPr>
              <w:t xml:space="preserve"> Detallado de Toma Física</w:t>
            </w:r>
            <w:r w:rsidR="00407FB5" w:rsidRPr="00CE51C0">
              <w:rPr>
                <w:rFonts w:ascii="Arial" w:hAnsi="Arial" w:cs="Arial"/>
                <w:bCs/>
                <w:sz w:val="20"/>
                <w:szCs w:val="20"/>
              </w:rPr>
              <w:t xml:space="preserve"> </w:t>
            </w:r>
          </w:p>
        </w:tc>
        <w:tc>
          <w:tcPr>
            <w:tcW w:w="2976" w:type="dxa"/>
          </w:tcPr>
          <w:p w14:paraId="5535AE76" w14:textId="77777777" w:rsidR="006577E3" w:rsidRPr="00500AA0" w:rsidRDefault="006577E3" w:rsidP="005F6E29">
            <w:pPr>
              <w:pStyle w:val="Default"/>
              <w:jc w:val="both"/>
              <w:rPr>
                <w:rFonts w:ascii="Arial" w:hAnsi="Arial" w:cs="Arial"/>
                <w:bCs/>
                <w:sz w:val="20"/>
                <w:szCs w:val="20"/>
              </w:rPr>
            </w:pPr>
            <w:r w:rsidRPr="00500AA0">
              <w:rPr>
                <w:rFonts w:ascii="Arial" w:hAnsi="Arial" w:cs="Arial"/>
                <w:bCs/>
                <w:sz w:val="20"/>
                <w:szCs w:val="20"/>
              </w:rPr>
              <w:t>En el desarrollo del procedimiento se elabora un informe en la cual quedan consignados todos los pormenores de la toma física que contenga la siguiente información:</w:t>
            </w:r>
            <w:r w:rsidRPr="00500AA0">
              <w:rPr>
                <w:rStyle w:val="Refdenotaalpie"/>
                <w:rFonts w:ascii="Arial" w:hAnsi="Arial" w:cs="Arial"/>
                <w:bCs/>
                <w:sz w:val="20"/>
                <w:szCs w:val="20"/>
              </w:rPr>
              <w:footnoteReference w:id="1"/>
            </w:r>
          </w:p>
          <w:p w14:paraId="0772C3E1"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Lugar y fecha;</w:t>
            </w:r>
          </w:p>
          <w:p w14:paraId="58D14E80"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Nombre de la Entidad Dependencia o bodega donde se encuentran ubicados los bienes;</w:t>
            </w:r>
          </w:p>
          <w:p w14:paraId="70BD7471"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lastRenderedPageBreak/>
              <w:t>Datos del servidor público o responsable de su uso o custodia;</w:t>
            </w:r>
          </w:p>
          <w:p w14:paraId="2F28FB21"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Datos del seguro: número, cuantía, compañía aseguradora y vigencia (si a ello hay lugar);</w:t>
            </w:r>
          </w:p>
          <w:p w14:paraId="5236E001"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Información de los servidores públicos que acompañan el proceso, de Control Interno o el delegado por la administración.</w:t>
            </w:r>
          </w:p>
          <w:p w14:paraId="1E3C56FD"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Las relaciones (formatos, planillas, bases de datos, listados) que permiten el comparativo de los bienes verificados anexas al acta;</w:t>
            </w:r>
          </w:p>
          <w:p w14:paraId="0BE1EC79"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Descripción o nombre del bien;</w:t>
            </w:r>
          </w:p>
          <w:p w14:paraId="75399926"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Codificación o número de placa;</w:t>
            </w:r>
          </w:p>
          <w:p w14:paraId="3DB533AD"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Unidad de medida;</w:t>
            </w:r>
          </w:p>
          <w:p w14:paraId="6B8C4AD6"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Existencias físicas reales;</w:t>
            </w:r>
          </w:p>
          <w:p w14:paraId="001FEF87" w14:textId="77777777" w:rsidR="006577E3" w:rsidRPr="00500AA0" w:rsidRDefault="006577E3" w:rsidP="005F6E29">
            <w:pPr>
              <w:pStyle w:val="Prrafodelista"/>
              <w:numPr>
                <w:ilvl w:val="0"/>
                <w:numId w:val="22"/>
              </w:numPr>
              <w:ind w:left="174" w:right="125" w:hanging="141"/>
              <w:jc w:val="both"/>
              <w:rPr>
                <w:rFonts w:ascii="Arial" w:hAnsi="Arial" w:cs="Arial"/>
                <w:sz w:val="20"/>
                <w:szCs w:val="20"/>
              </w:rPr>
            </w:pPr>
            <w:r w:rsidRPr="00500AA0">
              <w:rPr>
                <w:rFonts w:ascii="Arial" w:hAnsi="Arial" w:cs="Arial"/>
                <w:sz w:val="20"/>
                <w:szCs w:val="20"/>
              </w:rPr>
              <w:t>Diferencias, faltantes, sobrantes.</w:t>
            </w:r>
          </w:p>
          <w:p w14:paraId="6434C437" w14:textId="77777777" w:rsidR="006577E3" w:rsidRPr="00500AA0" w:rsidRDefault="006577E3" w:rsidP="005F6E29">
            <w:pPr>
              <w:ind w:right="125"/>
              <w:jc w:val="both"/>
              <w:rPr>
                <w:rFonts w:ascii="Arial" w:hAnsi="Arial" w:cs="Arial"/>
                <w:sz w:val="20"/>
                <w:szCs w:val="20"/>
              </w:rPr>
            </w:pPr>
            <w:r w:rsidRPr="00500AA0">
              <w:rPr>
                <w:rFonts w:ascii="Arial" w:hAnsi="Arial" w:cs="Arial"/>
                <w:sz w:val="20"/>
                <w:szCs w:val="20"/>
              </w:rPr>
              <w:t xml:space="preserve">En esta actividad se analizan las condiciones físicas y estado de los bienes, así como la determinación de los criterios para evaluar las vidas útiles y el deterioro de estos, de acuerdo con los procedimientos y políticas de operación establecidas por los Entes y Entidades. Las conclusiones de esta revisión se consignan en el informe, en el cual se describen las recomendaciones, comentarios, análisis y firma de los participantes. </w:t>
            </w:r>
          </w:p>
          <w:p w14:paraId="57585855" w14:textId="77777777" w:rsidR="006577E3" w:rsidRPr="00500AA0" w:rsidRDefault="006577E3" w:rsidP="005F6E29">
            <w:pPr>
              <w:ind w:right="125"/>
              <w:jc w:val="both"/>
              <w:rPr>
                <w:rFonts w:ascii="Arial" w:hAnsi="Arial" w:cs="Arial"/>
                <w:sz w:val="20"/>
                <w:szCs w:val="20"/>
              </w:rPr>
            </w:pPr>
            <w:r w:rsidRPr="00500AA0">
              <w:rPr>
                <w:rFonts w:ascii="Arial" w:hAnsi="Arial" w:cs="Arial"/>
                <w:sz w:val="20"/>
                <w:szCs w:val="20"/>
              </w:rPr>
              <w:t xml:space="preserve">Adicionalmente, este ejercicio sirve para actualizar la información de los códigos de cada uno de los bienes que se tienen en bodega, en servicio o entregados a terceros, de acuerdo con el Catálogo Administrativo establecido por la Entidad y homologado con el Catálogo General de </w:t>
            </w:r>
            <w:r w:rsidRPr="00500AA0">
              <w:rPr>
                <w:rFonts w:ascii="Arial" w:hAnsi="Arial" w:cs="Arial"/>
                <w:sz w:val="20"/>
                <w:szCs w:val="20"/>
              </w:rPr>
              <w:lastRenderedPageBreak/>
              <w:t>Cuentas emitido por la CGN. Entre otros informes, están aquellos que permitan recoger transacciones, datos y sucesos observados al momento de realizar la toma física, como los que se describen a continuación:</w:t>
            </w:r>
            <w:r w:rsidRPr="00500AA0">
              <w:rPr>
                <w:rStyle w:val="Refdenotaalpie"/>
                <w:rFonts w:ascii="Arial" w:hAnsi="Arial" w:cs="Arial"/>
                <w:sz w:val="20"/>
                <w:szCs w:val="20"/>
              </w:rPr>
              <w:footnoteReference w:id="2"/>
            </w:r>
          </w:p>
          <w:p w14:paraId="7341A1BF" w14:textId="77777777" w:rsidR="006577E3" w:rsidRPr="00500AA0" w:rsidRDefault="006577E3" w:rsidP="005F6E29">
            <w:pPr>
              <w:pStyle w:val="Prrafodelista"/>
              <w:numPr>
                <w:ilvl w:val="0"/>
                <w:numId w:val="22"/>
              </w:numPr>
              <w:ind w:left="174" w:right="125" w:hanging="174"/>
              <w:jc w:val="both"/>
              <w:rPr>
                <w:rFonts w:ascii="Arial" w:hAnsi="Arial" w:cs="Arial"/>
                <w:sz w:val="20"/>
                <w:szCs w:val="20"/>
              </w:rPr>
            </w:pPr>
            <w:r w:rsidRPr="00500AA0">
              <w:rPr>
                <w:rFonts w:ascii="Arial" w:hAnsi="Arial" w:cs="Arial"/>
                <w:sz w:val="20"/>
                <w:szCs w:val="20"/>
              </w:rPr>
              <w:t>Traslados realizados entre áreas;</w:t>
            </w:r>
          </w:p>
          <w:p w14:paraId="37E719AB" w14:textId="77777777" w:rsidR="006577E3" w:rsidRPr="00500AA0" w:rsidRDefault="006577E3" w:rsidP="005F6E29">
            <w:pPr>
              <w:pStyle w:val="Prrafodelista"/>
              <w:numPr>
                <w:ilvl w:val="0"/>
                <w:numId w:val="22"/>
              </w:numPr>
              <w:ind w:left="174" w:right="125" w:hanging="174"/>
              <w:jc w:val="both"/>
              <w:rPr>
                <w:rFonts w:ascii="Arial" w:hAnsi="Arial" w:cs="Arial"/>
                <w:sz w:val="20"/>
                <w:szCs w:val="20"/>
              </w:rPr>
            </w:pPr>
            <w:r w:rsidRPr="00500AA0">
              <w:rPr>
                <w:rFonts w:ascii="Arial" w:hAnsi="Arial" w:cs="Arial"/>
                <w:sz w:val="20"/>
                <w:szCs w:val="20"/>
              </w:rPr>
              <w:t>Traslados realizados entre servidores públicos;</w:t>
            </w:r>
          </w:p>
          <w:p w14:paraId="37D08392" w14:textId="77777777" w:rsidR="006577E3" w:rsidRPr="00500AA0" w:rsidRDefault="006577E3" w:rsidP="005F6E29">
            <w:pPr>
              <w:pStyle w:val="Prrafodelista"/>
              <w:numPr>
                <w:ilvl w:val="0"/>
                <w:numId w:val="22"/>
              </w:numPr>
              <w:ind w:left="174" w:right="125" w:hanging="174"/>
              <w:jc w:val="both"/>
              <w:rPr>
                <w:rFonts w:ascii="Arial" w:hAnsi="Arial" w:cs="Arial"/>
                <w:sz w:val="20"/>
                <w:szCs w:val="20"/>
              </w:rPr>
            </w:pPr>
            <w:r w:rsidRPr="00500AA0">
              <w:rPr>
                <w:rFonts w:ascii="Arial" w:hAnsi="Arial" w:cs="Arial"/>
                <w:sz w:val="20"/>
                <w:szCs w:val="20"/>
              </w:rPr>
              <w:t>Listado definitivo de bienes inservibles, servibles no utilizables, obsoletos y de aquellos que requieren reparación;</w:t>
            </w:r>
          </w:p>
          <w:p w14:paraId="555458B2" w14:textId="77777777" w:rsidR="006577E3" w:rsidRPr="00500AA0" w:rsidRDefault="006577E3" w:rsidP="005F6E29">
            <w:pPr>
              <w:pStyle w:val="Prrafodelista"/>
              <w:numPr>
                <w:ilvl w:val="0"/>
                <w:numId w:val="22"/>
              </w:numPr>
              <w:ind w:left="174" w:right="125" w:hanging="174"/>
              <w:jc w:val="both"/>
              <w:rPr>
                <w:rFonts w:ascii="Arial" w:hAnsi="Arial" w:cs="Arial"/>
                <w:sz w:val="20"/>
                <w:szCs w:val="20"/>
              </w:rPr>
            </w:pPr>
            <w:r w:rsidRPr="00500AA0">
              <w:rPr>
                <w:rFonts w:ascii="Arial" w:hAnsi="Arial" w:cs="Arial"/>
                <w:sz w:val="20"/>
                <w:szCs w:val="20"/>
              </w:rPr>
              <w:t>Listado definitivo de sobrantes y faltantes para evaluar si se ordena la investigación administrativa o el proceso de responsabilidad a que haya lugar;</w:t>
            </w:r>
          </w:p>
          <w:p w14:paraId="1FDB8AA5" w14:textId="77777777" w:rsidR="006577E3" w:rsidRPr="00500AA0" w:rsidRDefault="006577E3" w:rsidP="005F6E29">
            <w:pPr>
              <w:pStyle w:val="Prrafodelista"/>
              <w:numPr>
                <w:ilvl w:val="0"/>
                <w:numId w:val="22"/>
              </w:numPr>
              <w:ind w:left="174" w:right="125" w:hanging="174"/>
              <w:jc w:val="both"/>
              <w:rPr>
                <w:rFonts w:ascii="Arial" w:hAnsi="Arial" w:cs="Arial"/>
                <w:sz w:val="20"/>
                <w:szCs w:val="20"/>
              </w:rPr>
            </w:pPr>
            <w:r w:rsidRPr="00500AA0">
              <w:rPr>
                <w:rFonts w:ascii="Arial" w:hAnsi="Arial" w:cs="Arial"/>
                <w:sz w:val="20"/>
                <w:szCs w:val="20"/>
              </w:rPr>
              <w:t>Conciliación con el área de contabilidad, que surge a partir del resultado de la toma física y su confrontación con la información de Almacén y Bodega y los registros contables; al efectuar la conciliación se pueden presentar las siguientes situaciones:</w:t>
            </w:r>
          </w:p>
          <w:p w14:paraId="44629796" w14:textId="77777777" w:rsidR="006577E3" w:rsidRPr="00500AA0" w:rsidRDefault="006577E3" w:rsidP="005F6E29">
            <w:pPr>
              <w:pStyle w:val="Prrafodelista"/>
              <w:numPr>
                <w:ilvl w:val="1"/>
                <w:numId w:val="26"/>
              </w:numPr>
              <w:tabs>
                <w:tab w:val="left" w:pos="171"/>
              </w:tabs>
              <w:ind w:left="29" w:right="125" w:hanging="29"/>
              <w:jc w:val="both"/>
              <w:rPr>
                <w:rFonts w:ascii="Arial" w:hAnsi="Arial" w:cs="Arial"/>
                <w:sz w:val="20"/>
                <w:szCs w:val="20"/>
              </w:rPr>
            </w:pPr>
            <w:r w:rsidRPr="00500AA0">
              <w:rPr>
                <w:rFonts w:ascii="Arial" w:hAnsi="Arial" w:cs="Arial"/>
                <w:b/>
                <w:sz w:val="20"/>
                <w:szCs w:val="20"/>
              </w:rPr>
              <w:t>Sobrantes Justificados</w:t>
            </w:r>
            <w:r w:rsidRPr="00500AA0">
              <w:rPr>
                <w:rFonts w:ascii="Arial" w:hAnsi="Arial" w:cs="Arial"/>
                <w:sz w:val="20"/>
                <w:szCs w:val="20"/>
              </w:rPr>
              <w:t xml:space="preserve">: Si aparecen elementos sobrantes, originados por omisiones o errores en los registros, se incorporan en forma inmediata, elaborando un comprobante de ingreso o su equivalente, el cual se soporta en el respectivo informe. Si los bienes se encuentran en servicio, se efectúa adicionalmente la salida correspondiente, para dejarlos a cargo de la dependencia o servidor </w:t>
            </w:r>
            <w:r w:rsidRPr="00500AA0">
              <w:rPr>
                <w:rFonts w:ascii="Arial" w:hAnsi="Arial" w:cs="Arial"/>
                <w:sz w:val="20"/>
                <w:szCs w:val="20"/>
              </w:rPr>
              <w:lastRenderedPageBreak/>
              <w:t>público que los esté utilizando.</w:t>
            </w:r>
            <w:r w:rsidRPr="00500AA0">
              <w:rPr>
                <w:rFonts w:ascii="Arial" w:hAnsi="Arial" w:cs="Arial"/>
                <w:sz w:val="20"/>
                <w:szCs w:val="20"/>
                <w:vertAlign w:val="superscript"/>
              </w:rPr>
              <w:t>4</w:t>
            </w:r>
          </w:p>
          <w:p w14:paraId="155E1F73" w14:textId="77777777" w:rsidR="006577E3" w:rsidRPr="00500AA0" w:rsidRDefault="006577E3" w:rsidP="005F6E29">
            <w:pPr>
              <w:pStyle w:val="Prrafodelista"/>
              <w:numPr>
                <w:ilvl w:val="1"/>
                <w:numId w:val="26"/>
              </w:numPr>
              <w:tabs>
                <w:tab w:val="left" w:pos="171"/>
              </w:tabs>
              <w:ind w:left="29" w:right="125" w:hanging="29"/>
              <w:jc w:val="both"/>
              <w:rPr>
                <w:rFonts w:ascii="Arial" w:hAnsi="Arial" w:cs="Arial"/>
                <w:sz w:val="20"/>
                <w:szCs w:val="20"/>
              </w:rPr>
            </w:pPr>
            <w:r w:rsidRPr="00500AA0">
              <w:rPr>
                <w:rFonts w:ascii="Arial" w:hAnsi="Arial" w:cs="Arial"/>
                <w:b/>
                <w:sz w:val="20"/>
                <w:szCs w:val="20"/>
              </w:rPr>
              <w:t>Sobrantes no Justificados</w:t>
            </w:r>
            <w:r w:rsidRPr="00500AA0">
              <w:rPr>
                <w:rFonts w:ascii="Arial" w:hAnsi="Arial" w:cs="Arial"/>
                <w:sz w:val="20"/>
                <w:szCs w:val="20"/>
              </w:rPr>
              <w:t>: De encontrarse sobrantes cuyo origen no se puede determinar, se procede a efectuar la valorización y elaboración del ingreso, con las respectivas observaciones y el correspondiente registro en el sistema, o listados de control de bienes y sistema contable, con cargo a quien los tiene en uso, tomando como soporte el acta y la toma física en que se estableció.</w:t>
            </w:r>
            <w:r w:rsidRPr="00500AA0">
              <w:rPr>
                <w:rFonts w:ascii="Arial" w:hAnsi="Arial" w:cs="Arial"/>
                <w:sz w:val="20"/>
                <w:szCs w:val="20"/>
                <w:vertAlign w:val="superscript"/>
              </w:rPr>
              <w:t>9</w:t>
            </w:r>
          </w:p>
          <w:p w14:paraId="56E93CF7" w14:textId="77777777" w:rsidR="006577E3" w:rsidRPr="00500AA0" w:rsidRDefault="006577E3" w:rsidP="005F6E29">
            <w:pPr>
              <w:pStyle w:val="Prrafodelista"/>
              <w:numPr>
                <w:ilvl w:val="1"/>
                <w:numId w:val="26"/>
              </w:numPr>
              <w:tabs>
                <w:tab w:val="left" w:pos="171"/>
              </w:tabs>
              <w:ind w:left="29" w:right="125" w:hanging="29"/>
              <w:jc w:val="both"/>
              <w:rPr>
                <w:rFonts w:ascii="Arial" w:hAnsi="Arial" w:cs="Arial"/>
                <w:sz w:val="20"/>
                <w:szCs w:val="20"/>
              </w:rPr>
            </w:pPr>
            <w:r w:rsidRPr="00500AA0">
              <w:rPr>
                <w:rFonts w:ascii="Arial" w:hAnsi="Arial" w:cs="Arial"/>
                <w:b/>
                <w:sz w:val="20"/>
                <w:szCs w:val="20"/>
              </w:rPr>
              <w:t>Faltantes Justificados</w:t>
            </w:r>
            <w:r w:rsidRPr="00500AA0">
              <w:rPr>
                <w:rFonts w:ascii="Arial" w:hAnsi="Arial" w:cs="Arial"/>
                <w:sz w:val="20"/>
                <w:szCs w:val="20"/>
              </w:rPr>
              <w:t>: Si al final del procedimiento se concluye que hay faltantes, pero ellos tienen como origen posibles errores u omisiones en los registros, plenamente comprobados y documentados, se procede a efectuar los registros y ajustes del caso, dejando consignado expresamente el error u omisión que originó el hecho en el acta y en el comprobante correspondiente, el cual lleva el visto bueno del servidor público responsable o delegado para el proceso.</w:t>
            </w:r>
            <w:r w:rsidRPr="00500AA0">
              <w:rPr>
                <w:rFonts w:ascii="Arial" w:hAnsi="Arial" w:cs="Arial"/>
                <w:sz w:val="20"/>
                <w:szCs w:val="20"/>
                <w:vertAlign w:val="superscript"/>
              </w:rPr>
              <w:t xml:space="preserve"> </w:t>
            </w:r>
            <w:r w:rsidRPr="00500AA0">
              <w:rPr>
                <w:rStyle w:val="Refdenotaalpie"/>
                <w:rFonts w:ascii="Arial" w:hAnsi="Arial" w:cs="Arial"/>
                <w:sz w:val="20"/>
                <w:szCs w:val="20"/>
              </w:rPr>
              <w:footnoteReference w:id="3"/>
            </w:r>
          </w:p>
          <w:p w14:paraId="7F801C2D" w14:textId="4CD4C6CB" w:rsidR="006577E3" w:rsidRPr="00500AA0" w:rsidDel="001174D2" w:rsidRDefault="006577E3" w:rsidP="005F6E29">
            <w:pPr>
              <w:pStyle w:val="Prrafodelista"/>
              <w:widowControl w:val="0"/>
              <w:numPr>
                <w:ilvl w:val="1"/>
                <w:numId w:val="26"/>
              </w:numPr>
              <w:tabs>
                <w:tab w:val="left" w:pos="171"/>
                <w:tab w:val="left" w:pos="738"/>
              </w:tabs>
              <w:autoSpaceDE w:val="0"/>
              <w:autoSpaceDN w:val="0"/>
              <w:ind w:left="29" w:firstLine="0"/>
              <w:jc w:val="both"/>
              <w:rPr>
                <w:rFonts w:ascii="Arial" w:hAnsi="Arial" w:cs="Arial"/>
                <w:sz w:val="20"/>
                <w:szCs w:val="20"/>
              </w:rPr>
            </w:pPr>
            <w:r w:rsidRPr="00500AA0">
              <w:rPr>
                <w:rFonts w:ascii="Arial" w:hAnsi="Arial" w:cs="Arial"/>
                <w:b/>
                <w:sz w:val="20"/>
                <w:szCs w:val="20"/>
              </w:rPr>
              <w:t>Faltantes No Justificados</w:t>
            </w:r>
            <w:r w:rsidRPr="00500AA0">
              <w:rPr>
                <w:rFonts w:ascii="Arial" w:hAnsi="Arial" w:cs="Arial"/>
                <w:sz w:val="20"/>
                <w:szCs w:val="20"/>
              </w:rPr>
              <w:t>: Cuando existan elementos faltantes no justificados o que no sea procedente o viable su compensación, en el informe final de la toma física se deja constancia del hecho, para que el Almacenista lo presente a la Instancia de Apoyo relacionada con la administración y control de bienes, creada por el Comité.</w:t>
            </w:r>
            <w:r w:rsidRPr="00500AA0">
              <w:rPr>
                <w:rFonts w:ascii="Arial" w:hAnsi="Arial" w:cs="Arial"/>
                <w:sz w:val="20"/>
                <w:szCs w:val="20"/>
                <w:vertAlign w:val="superscript"/>
              </w:rPr>
              <w:t xml:space="preserve"> </w:t>
            </w:r>
            <w:r w:rsidRPr="00500AA0">
              <w:rPr>
                <w:rStyle w:val="Refdenotaalpie"/>
                <w:rFonts w:ascii="Arial" w:hAnsi="Arial" w:cs="Arial"/>
                <w:sz w:val="20"/>
                <w:szCs w:val="20"/>
              </w:rPr>
              <w:footnoteReference w:id="4"/>
            </w:r>
          </w:p>
        </w:tc>
      </w:tr>
      <w:tr w:rsidR="005D5B0B" w:rsidRPr="00500AA0" w:rsidDel="001174D2" w14:paraId="607D7FCF" w14:textId="77777777" w:rsidTr="005F6E29">
        <w:trPr>
          <w:trHeight w:val="846"/>
        </w:trPr>
        <w:tc>
          <w:tcPr>
            <w:tcW w:w="712" w:type="dxa"/>
            <w:vAlign w:val="center"/>
          </w:tcPr>
          <w:p w14:paraId="7550A31F" w14:textId="7E9C916E" w:rsidR="005D5B0B" w:rsidRPr="00500AA0" w:rsidDel="001174D2" w:rsidRDefault="005D5B0B"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lastRenderedPageBreak/>
              <w:t>8.16.</w:t>
            </w:r>
          </w:p>
        </w:tc>
        <w:tc>
          <w:tcPr>
            <w:tcW w:w="3111" w:type="dxa"/>
            <w:vAlign w:val="center"/>
          </w:tcPr>
          <w:p w14:paraId="318EC370" w14:textId="378136AD" w:rsidR="005D5B0B" w:rsidRPr="00500AA0" w:rsidDel="001174D2" w:rsidRDefault="005D5B0B"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5236668F" wp14:editId="64CC4822">
                      <wp:extent cx="1590675" cy="1076325"/>
                      <wp:effectExtent l="0" t="0" r="28575" b="66675"/>
                      <wp:docPr id="2080867218"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1076325"/>
                                <a:chOff x="0" y="0"/>
                                <a:chExt cx="18088" cy="8857"/>
                              </a:xfrm>
                            </wpg:grpSpPr>
                            <wps:wsp>
                              <wps:cNvPr id="251935126"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709835" name="Cuadro de texto 13"/>
                              <wps:cNvSpPr txBox="1">
                                <a:spLocks noChangeArrowheads="1"/>
                              </wps:cNvSpPr>
                              <wps:spPr bwMode="auto">
                                <a:xfrm>
                                  <a:off x="0" y="0"/>
                                  <a:ext cx="18088" cy="6950"/>
                                </a:xfrm>
                                <a:prstGeom prst="rect">
                                  <a:avLst/>
                                </a:prstGeom>
                                <a:solidFill>
                                  <a:schemeClr val="lt1">
                                    <a:lumMod val="100000"/>
                                    <a:lumOff val="0"/>
                                  </a:schemeClr>
                                </a:solidFill>
                                <a:ln w="6350">
                                  <a:solidFill>
                                    <a:srgbClr val="000000"/>
                                  </a:solidFill>
                                  <a:miter lim="800000"/>
                                  <a:headEnd/>
                                  <a:tailEnd/>
                                </a:ln>
                              </wps:spPr>
                              <wps:txbx>
                                <w:txbxContent>
                                  <w:p w14:paraId="7D405198" w14:textId="2470B013" w:rsidR="005D5B0B" w:rsidRPr="00CE51C0" w:rsidRDefault="004D11AF" w:rsidP="005D5B0B">
                                    <w:pPr>
                                      <w:rPr>
                                        <w:rFonts w:ascii="Arial" w:hAnsi="Arial" w:cs="Arial"/>
                                        <w:sz w:val="20"/>
                                        <w:szCs w:val="20"/>
                                      </w:rPr>
                                    </w:pPr>
                                    <w:r w:rsidRPr="00CE51C0">
                                      <w:rPr>
                                        <w:rFonts w:ascii="Arial" w:hAnsi="Arial" w:cs="Arial"/>
                                        <w:bCs/>
                                        <w:sz w:val="20"/>
                                        <w:szCs w:val="20"/>
                                      </w:rPr>
                                      <w:t xml:space="preserve">Marcar </w:t>
                                    </w:r>
                                    <w:r w:rsidR="005D5B0B" w:rsidRPr="00CE51C0">
                                      <w:rPr>
                                        <w:rFonts w:ascii="Arial" w:hAnsi="Arial" w:cs="Arial"/>
                                        <w:bCs/>
                                        <w:sz w:val="20"/>
                                        <w:szCs w:val="20"/>
                                      </w:rPr>
                                      <w:t>de los bienes sin su respectiva identificación. (</w:t>
                                    </w:r>
                                    <w:r w:rsidR="00802A23" w:rsidRPr="00CE51C0">
                                      <w:rPr>
                                        <w:rFonts w:ascii="Arial" w:hAnsi="Arial" w:cs="Arial"/>
                                        <w:bCs/>
                                        <w:sz w:val="20"/>
                                        <w:szCs w:val="20"/>
                                      </w:rPr>
                                      <w:t>Paqueteo</w:t>
                                    </w:r>
                                    <w:r w:rsidR="005D5B0B" w:rsidRPr="00CE51C0">
                                      <w:rPr>
                                        <w:rFonts w:ascii="Arial" w:hAnsi="Arial" w:cs="Arial"/>
                                        <w:bCs/>
                                        <w:sz w:val="20"/>
                                        <w:szCs w:val="20"/>
                                      </w:rPr>
                                      <w:t>)</w:t>
                                    </w:r>
                                  </w:p>
                                </w:txbxContent>
                              </wps:txbx>
                              <wps:bodyPr rot="0" vert="horz" wrap="square" lIns="91440" tIns="45720" rIns="91440" bIns="45720" anchor="t" anchorCtr="0" upright="1">
                                <a:noAutofit/>
                              </wps:bodyPr>
                            </wps:wsp>
                          </wpg:wgp>
                        </a:graphicData>
                      </a:graphic>
                    </wp:inline>
                  </w:drawing>
                </mc:Choice>
                <mc:Fallback>
                  <w:pict>
                    <v:group w14:anchorId="5236668F" id="_x0000_s1064" alt="Actividad 8.1" style="width:125.25pt;height:84.75pt;mso-position-horizontal-relative:char;mso-position-vertical-relative:line" coordsize="180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">
                      <v:line id="Conector recto 9" o:spid="_x0000_s1065"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">
                        <v:stroke endarrow="block"/>
                      </v:line>
                      <v:shape id="Cuadro de texto 13" o:spid="_x0000_s1066" type="#_x0000_t202" style="position:absolute;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" fillcolor="white [3201]" strokeweight=".5pt">
                        <v:textbox>
                          <w:txbxContent>
                            <w:p w14:paraId="7D405198" w14:textId="2470B013" w:rsidR="005D5B0B" w:rsidRPr="00CE51C0" w:rsidRDefault="004D11AF" w:rsidP="005D5B0B">
                              <w:pPr>
                                <w:rPr>
                                  <w:rFonts w:ascii="Arial" w:hAnsi="Arial" w:cs="Arial"/>
                                  <w:sz w:val="20"/>
                                  <w:szCs w:val="20"/>
                                </w:rPr>
                              </w:pPr>
                              <w:r w:rsidRPr="00CE51C0">
                                <w:rPr>
                                  <w:rFonts w:ascii="Arial" w:hAnsi="Arial" w:cs="Arial"/>
                                  <w:bCs/>
                                  <w:sz w:val="20"/>
                                  <w:szCs w:val="20"/>
                                </w:rPr>
                                <w:t xml:space="preserve">Marcar </w:t>
                              </w:r>
                              <w:r w:rsidR="005D5B0B" w:rsidRPr="00CE51C0">
                                <w:rPr>
                                  <w:rFonts w:ascii="Arial" w:hAnsi="Arial" w:cs="Arial"/>
                                  <w:bCs/>
                                  <w:sz w:val="20"/>
                                  <w:szCs w:val="20"/>
                                </w:rPr>
                                <w:t>de los bienes sin su respectiva identificación. (</w:t>
                              </w:r>
                              <w:r w:rsidR="00802A23" w:rsidRPr="00CE51C0">
                                <w:rPr>
                                  <w:rFonts w:ascii="Arial" w:hAnsi="Arial" w:cs="Arial"/>
                                  <w:bCs/>
                                  <w:sz w:val="20"/>
                                  <w:szCs w:val="20"/>
                                </w:rPr>
                                <w:t>Paqueteo</w:t>
                              </w:r>
                              <w:r w:rsidR="005D5B0B" w:rsidRPr="00CE51C0">
                                <w:rPr>
                                  <w:rFonts w:ascii="Arial" w:hAnsi="Arial" w:cs="Arial"/>
                                  <w:bCs/>
                                  <w:sz w:val="20"/>
                                  <w:szCs w:val="20"/>
                                </w:rPr>
                                <w:t>)</w:t>
                              </w:r>
                            </w:p>
                          </w:txbxContent>
                        </v:textbox>
                      </v:shape>
                      <w10:anchorlock/>
                    </v:group>
                  </w:pict>
                </mc:Fallback>
              </mc:AlternateContent>
            </w:r>
          </w:p>
        </w:tc>
        <w:tc>
          <w:tcPr>
            <w:tcW w:w="1842" w:type="dxa"/>
            <w:vAlign w:val="center"/>
          </w:tcPr>
          <w:p w14:paraId="4CEC7E2C" w14:textId="7065FB60" w:rsidR="005D5B0B" w:rsidRPr="00500AA0" w:rsidDel="001174D2" w:rsidRDefault="00AF6FEF" w:rsidP="005F6E29">
            <w:pPr>
              <w:widowControl w:val="0"/>
              <w:tabs>
                <w:tab w:val="left" w:pos="941"/>
              </w:tabs>
              <w:autoSpaceDE w:val="0"/>
              <w:autoSpaceDN w:val="0"/>
              <w:jc w:val="both"/>
              <w:rPr>
                <w:rFonts w:ascii="Arial" w:hAnsi="Arial" w:cs="Arial"/>
                <w:sz w:val="20"/>
                <w:szCs w:val="20"/>
              </w:rPr>
            </w:pPr>
            <w:r>
              <w:rPr>
                <w:rFonts w:ascii="Arial" w:hAnsi="Arial" w:cs="Arial"/>
                <w:bCs/>
                <w:sz w:val="20"/>
                <w:szCs w:val="20"/>
              </w:rPr>
              <w:t>Profesional encargado</w:t>
            </w:r>
          </w:p>
        </w:tc>
        <w:tc>
          <w:tcPr>
            <w:tcW w:w="1560" w:type="dxa"/>
            <w:vAlign w:val="center"/>
          </w:tcPr>
          <w:p w14:paraId="27B139B3" w14:textId="7406D347" w:rsidR="005D5B0B" w:rsidRPr="00500AA0" w:rsidDel="001174D2" w:rsidRDefault="005D5B0B" w:rsidP="005F6E29">
            <w:pPr>
              <w:pStyle w:val="Prrafodelista"/>
              <w:widowControl w:val="0"/>
              <w:tabs>
                <w:tab w:val="left" w:pos="941"/>
              </w:tabs>
              <w:autoSpaceDE w:val="0"/>
              <w:autoSpaceDN w:val="0"/>
              <w:ind w:left="0"/>
              <w:jc w:val="both"/>
              <w:rPr>
                <w:rFonts w:ascii="Arial" w:hAnsi="Arial" w:cs="Arial"/>
                <w:sz w:val="20"/>
                <w:szCs w:val="20"/>
              </w:rPr>
            </w:pPr>
            <w:r w:rsidRPr="00500AA0">
              <w:rPr>
                <w:rFonts w:ascii="Arial" w:hAnsi="Arial" w:cs="Arial"/>
                <w:bCs/>
                <w:sz w:val="20"/>
                <w:szCs w:val="20"/>
              </w:rPr>
              <w:t>Placa</w:t>
            </w:r>
          </w:p>
        </w:tc>
        <w:tc>
          <w:tcPr>
            <w:tcW w:w="2976" w:type="dxa"/>
          </w:tcPr>
          <w:p w14:paraId="54FF4817" w14:textId="091D69FC" w:rsidR="005D5B0B" w:rsidRPr="00500AA0" w:rsidDel="001174D2" w:rsidRDefault="005D5B0B" w:rsidP="00814C55">
            <w:pPr>
              <w:widowControl w:val="0"/>
              <w:shd w:val="clear" w:color="auto" w:fill="FFFFFF" w:themeFill="background1"/>
              <w:tabs>
                <w:tab w:val="left" w:pos="941"/>
              </w:tabs>
              <w:autoSpaceDE w:val="0"/>
              <w:autoSpaceDN w:val="0"/>
              <w:jc w:val="both"/>
              <w:rPr>
                <w:rFonts w:ascii="Arial" w:hAnsi="Arial" w:cs="Arial"/>
                <w:sz w:val="20"/>
                <w:szCs w:val="20"/>
              </w:rPr>
            </w:pPr>
            <w:r w:rsidRPr="00500AA0">
              <w:rPr>
                <w:rFonts w:ascii="Arial" w:hAnsi="Arial" w:cs="Arial"/>
                <w:bCs/>
                <w:sz w:val="20"/>
                <w:szCs w:val="20"/>
              </w:rPr>
              <w:t xml:space="preserve">El equipo de inventarios, imprimirá las placas que hagan falta para posteriormente pegarlas a los bienes que durante la ejecución del procedimiento sea necesario reforzar la marcación y que, de este modo, los bienes queden debidamente identificados con el número que se encuentran en el programa de control de bienes de la entidad, soportando mediante formato </w:t>
            </w:r>
            <w:r w:rsidR="00814C55" w:rsidRPr="00814C55">
              <w:rPr>
                <w:rFonts w:ascii="Arial" w:hAnsi="Arial" w:cs="Arial"/>
                <w:bCs/>
                <w:sz w:val="20"/>
                <w:szCs w:val="20"/>
              </w:rPr>
              <w:t>GR-PR-FT37-FT02</w:t>
            </w:r>
            <w:r w:rsidRPr="00500AA0">
              <w:rPr>
                <w:rFonts w:ascii="Arial" w:hAnsi="Arial" w:cs="Arial"/>
                <w:bCs/>
                <w:sz w:val="20"/>
                <w:szCs w:val="20"/>
              </w:rPr>
              <w:t xml:space="preserve"> Constancia de Entrega de Placas</w:t>
            </w:r>
          </w:p>
        </w:tc>
      </w:tr>
      <w:tr w:rsidR="005D5B0B" w:rsidRPr="00500AA0" w:rsidDel="001174D2" w14:paraId="42065912" w14:textId="77777777" w:rsidTr="005F6E29">
        <w:trPr>
          <w:trHeight w:val="1823"/>
        </w:trPr>
        <w:tc>
          <w:tcPr>
            <w:tcW w:w="712" w:type="dxa"/>
            <w:vAlign w:val="center"/>
          </w:tcPr>
          <w:p w14:paraId="499CFFCA" w14:textId="27487E90" w:rsidR="005D5B0B" w:rsidRPr="00500AA0" w:rsidDel="001174D2" w:rsidRDefault="005D5B0B"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8.17</w:t>
            </w:r>
          </w:p>
        </w:tc>
        <w:tc>
          <w:tcPr>
            <w:tcW w:w="3111" w:type="dxa"/>
            <w:vAlign w:val="center"/>
          </w:tcPr>
          <w:p w14:paraId="270DCF30" w14:textId="477F148C" w:rsidR="005D5B0B" w:rsidRPr="00500AA0" w:rsidDel="001174D2" w:rsidRDefault="005D5B0B"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71440703" wp14:editId="0905BB9F">
                      <wp:extent cx="1525301" cy="661670"/>
                      <wp:effectExtent l="0" t="0" r="17780" b="62230"/>
                      <wp:docPr id="2137149637"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5301" cy="661670"/>
                                <a:chOff x="0" y="0"/>
                                <a:chExt cx="15034" cy="8857"/>
                              </a:xfrm>
                            </wpg:grpSpPr>
                            <wps:wsp>
                              <wps:cNvPr id="1507214794"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8963334" name="Cuadro de texto 13"/>
                              <wps:cNvSpPr txBox="1">
                                <a:spLocks noChangeArrowheads="1"/>
                              </wps:cNvSpPr>
                              <wps:spPr bwMode="auto">
                                <a:xfrm>
                                  <a:off x="0" y="0"/>
                                  <a:ext cx="15034" cy="6950"/>
                                </a:xfrm>
                                <a:prstGeom prst="rect">
                                  <a:avLst/>
                                </a:prstGeom>
                                <a:solidFill>
                                  <a:schemeClr val="lt1">
                                    <a:lumMod val="100000"/>
                                    <a:lumOff val="0"/>
                                  </a:schemeClr>
                                </a:solidFill>
                                <a:ln w="6350">
                                  <a:solidFill>
                                    <a:srgbClr val="000000"/>
                                  </a:solidFill>
                                  <a:miter lim="800000"/>
                                  <a:headEnd/>
                                  <a:tailEnd/>
                                </a:ln>
                              </wps:spPr>
                              <wps:txbx>
                                <w:txbxContent>
                                  <w:p w14:paraId="32A4EDE3" w14:textId="25963BE5" w:rsidR="005D5B0B" w:rsidRPr="00CE51C0" w:rsidRDefault="005D5B0B" w:rsidP="005D5B0B">
                                    <w:pPr>
                                      <w:rPr>
                                        <w:rFonts w:ascii="Arial" w:hAnsi="Arial" w:cs="Arial"/>
                                        <w:bCs/>
                                        <w:sz w:val="18"/>
                                        <w:szCs w:val="18"/>
                                      </w:rPr>
                                    </w:pPr>
                                    <w:r w:rsidRPr="00CE51C0">
                                      <w:rPr>
                                        <w:rFonts w:ascii="Arial" w:hAnsi="Arial" w:cs="Arial"/>
                                        <w:bCs/>
                                        <w:sz w:val="18"/>
                                        <w:szCs w:val="18"/>
                                      </w:rPr>
                                      <w:t>Actualización bases de datos</w:t>
                                    </w:r>
                                  </w:p>
                                </w:txbxContent>
                              </wps:txbx>
                              <wps:bodyPr rot="0" vert="horz" wrap="square" lIns="91440" tIns="45720" rIns="91440" bIns="45720" anchor="t" anchorCtr="0" upright="1">
                                <a:noAutofit/>
                              </wps:bodyPr>
                            </wps:wsp>
                          </wpg:wgp>
                        </a:graphicData>
                      </a:graphic>
                    </wp:inline>
                  </w:drawing>
                </mc:Choice>
                <mc:Fallback>
                  <w:pict>
                    <v:group w14:anchorId="71440703" id="_x0000_s1067" alt="Actividad 8.1" style="width:120.1pt;height:52.1pt;mso-position-horizontal-relative:char;mso-position-vertical-relative:line" coordsize="15034,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">
                      <v:line id="Conector recto 9" o:spid="_x0000_s1068"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">
                        <v:stroke endarrow="block"/>
                      </v:line>
                      <v:shape id="Cuadro de texto 13" o:spid="_x0000_s1069" type="#_x0000_t202" style="position:absolute;width:15034;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" fillcolor="white [3201]" strokeweight=".5pt">
                        <v:textbox>
                          <w:txbxContent>
                            <w:p w14:paraId="32A4EDE3" w14:textId="25963BE5" w:rsidR="005D5B0B" w:rsidRPr="00CE51C0" w:rsidRDefault="005D5B0B" w:rsidP="005D5B0B">
                              <w:pPr>
                                <w:rPr>
                                  <w:rFonts w:ascii="Arial" w:hAnsi="Arial" w:cs="Arial"/>
                                  <w:bCs/>
                                  <w:sz w:val="18"/>
                                  <w:szCs w:val="18"/>
                                </w:rPr>
                              </w:pPr>
                              <w:r w:rsidRPr="00CE51C0">
                                <w:rPr>
                                  <w:rFonts w:ascii="Arial" w:hAnsi="Arial" w:cs="Arial"/>
                                  <w:bCs/>
                                  <w:sz w:val="18"/>
                                  <w:szCs w:val="18"/>
                                </w:rPr>
                                <w:t>Actualización bases de datos</w:t>
                              </w:r>
                            </w:p>
                          </w:txbxContent>
                        </v:textbox>
                      </v:shape>
                      <w10:anchorlock/>
                    </v:group>
                  </w:pict>
                </mc:Fallback>
              </mc:AlternateContent>
            </w:r>
          </w:p>
        </w:tc>
        <w:tc>
          <w:tcPr>
            <w:tcW w:w="1842" w:type="dxa"/>
            <w:vAlign w:val="center"/>
          </w:tcPr>
          <w:p w14:paraId="40F96D61" w14:textId="51A62E14" w:rsidR="005D5B0B" w:rsidRPr="00CE51C0" w:rsidRDefault="00AF6FEF" w:rsidP="005F6E29">
            <w:pPr>
              <w:pStyle w:val="Default"/>
              <w:jc w:val="both"/>
              <w:rPr>
                <w:rFonts w:ascii="Arial" w:hAnsi="Arial" w:cs="Arial"/>
                <w:bCs/>
                <w:sz w:val="20"/>
                <w:szCs w:val="20"/>
              </w:rPr>
            </w:pPr>
            <w:r w:rsidRPr="00CE51C0">
              <w:rPr>
                <w:rFonts w:ascii="Arial" w:hAnsi="Arial" w:cs="Arial"/>
                <w:bCs/>
                <w:sz w:val="20"/>
                <w:szCs w:val="20"/>
              </w:rPr>
              <w:t>Profesional encargado</w:t>
            </w:r>
          </w:p>
          <w:p w14:paraId="57D22001" w14:textId="3BE5FFF9" w:rsidR="005D5B0B" w:rsidRPr="00CE51C0" w:rsidDel="001174D2" w:rsidRDefault="005D5B0B" w:rsidP="005F6E29">
            <w:pPr>
              <w:widowControl w:val="0"/>
              <w:tabs>
                <w:tab w:val="left" w:pos="941"/>
              </w:tabs>
              <w:autoSpaceDE w:val="0"/>
              <w:autoSpaceDN w:val="0"/>
              <w:jc w:val="both"/>
              <w:rPr>
                <w:rFonts w:ascii="Arial" w:hAnsi="Arial" w:cs="Arial"/>
                <w:sz w:val="20"/>
                <w:szCs w:val="20"/>
              </w:rPr>
            </w:pPr>
            <w:r w:rsidRPr="00CE51C0">
              <w:rPr>
                <w:rFonts w:ascii="Arial" w:hAnsi="Arial" w:cs="Arial"/>
                <w:bCs/>
                <w:sz w:val="20"/>
                <w:szCs w:val="20"/>
              </w:rPr>
              <w:t>Contabilidad</w:t>
            </w:r>
          </w:p>
        </w:tc>
        <w:tc>
          <w:tcPr>
            <w:tcW w:w="1560" w:type="dxa"/>
            <w:vAlign w:val="center"/>
          </w:tcPr>
          <w:p w14:paraId="3322AFB7" w14:textId="3A90098A" w:rsidR="005D5B0B" w:rsidRPr="00CE51C0" w:rsidDel="001174D2" w:rsidRDefault="005D5B0B" w:rsidP="005F6E29">
            <w:pPr>
              <w:widowControl w:val="0"/>
              <w:tabs>
                <w:tab w:val="left" w:pos="941"/>
              </w:tabs>
              <w:autoSpaceDE w:val="0"/>
              <w:autoSpaceDN w:val="0"/>
              <w:jc w:val="both"/>
              <w:rPr>
                <w:rFonts w:ascii="Arial" w:hAnsi="Arial" w:cs="Arial"/>
                <w:sz w:val="20"/>
                <w:szCs w:val="20"/>
              </w:rPr>
            </w:pPr>
            <w:r w:rsidRPr="00CE51C0">
              <w:rPr>
                <w:rFonts w:ascii="Arial" w:hAnsi="Arial" w:cs="Arial"/>
                <w:bCs/>
                <w:sz w:val="20"/>
                <w:szCs w:val="20"/>
              </w:rPr>
              <w:t>Informes aplicativos UAECOB</w:t>
            </w:r>
          </w:p>
        </w:tc>
        <w:tc>
          <w:tcPr>
            <w:tcW w:w="2976" w:type="dxa"/>
          </w:tcPr>
          <w:p w14:paraId="54BBC1CB" w14:textId="26A1C503" w:rsidR="005D5B0B" w:rsidRPr="00CE51C0" w:rsidDel="001174D2" w:rsidRDefault="005D5B0B" w:rsidP="005F6E29">
            <w:pPr>
              <w:widowControl w:val="0"/>
              <w:tabs>
                <w:tab w:val="left" w:pos="941"/>
              </w:tabs>
              <w:autoSpaceDE w:val="0"/>
              <w:autoSpaceDN w:val="0"/>
              <w:jc w:val="both"/>
              <w:rPr>
                <w:rFonts w:ascii="Arial" w:hAnsi="Arial" w:cs="Arial"/>
                <w:sz w:val="20"/>
                <w:szCs w:val="20"/>
              </w:rPr>
            </w:pPr>
            <w:r w:rsidRPr="00CE51C0">
              <w:rPr>
                <w:rFonts w:ascii="Arial" w:hAnsi="Arial" w:cs="Arial"/>
                <w:bCs/>
                <w:sz w:val="20"/>
                <w:szCs w:val="20"/>
              </w:rPr>
              <w:t>Luego de realizar las conciliaciones, las revisiones y sacar las conclusiones pertinentes en el informe final, se deben actualizar las bases de datos del sistema de control de inventarios y de contabilidad de la entidad.</w:t>
            </w:r>
          </w:p>
        </w:tc>
      </w:tr>
      <w:tr w:rsidR="005D5B0B" w:rsidRPr="00500AA0" w:rsidDel="001174D2" w14:paraId="7F2F3559" w14:textId="77777777" w:rsidTr="005F6E29">
        <w:trPr>
          <w:trHeight w:val="2766"/>
        </w:trPr>
        <w:tc>
          <w:tcPr>
            <w:tcW w:w="712" w:type="dxa"/>
            <w:vAlign w:val="center"/>
          </w:tcPr>
          <w:p w14:paraId="0893D698" w14:textId="70CBD21C" w:rsidR="005D5B0B" w:rsidRPr="00500AA0" w:rsidDel="001174D2" w:rsidRDefault="005D5B0B"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8.18.</w:t>
            </w:r>
          </w:p>
        </w:tc>
        <w:tc>
          <w:tcPr>
            <w:tcW w:w="3111" w:type="dxa"/>
            <w:vAlign w:val="center"/>
          </w:tcPr>
          <w:p w14:paraId="2A9C2A89" w14:textId="6EFA5711" w:rsidR="005D5B0B" w:rsidRPr="00500AA0" w:rsidDel="001174D2" w:rsidRDefault="005D5B0B"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color w:val="808080" w:themeColor="background1" w:themeShade="80"/>
                <w:sz w:val="20"/>
                <w:szCs w:val="20"/>
                <w:lang w:eastAsia="es-CO"/>
              </w:rPr>
              <mc:AlternateContent>
                <mc:Choice Requires="wpg">
                  <w:drawing>
                    <wp:inline distT="0" distB="0" distL="0" distR="0" wp14:anchorId="14EB244F" wp14:editId="60AC7B15">
                      <wp:extent cx="1533525" cy="967740"/>
                      <wp:effectExtent l="0" t="0" r="28575" b="60960"/>
                      <wp:docPr id="1891504250"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967740"/>
                                <a:chOff x="0" y="0"/>
                                <a:chExt cx="18088" cy="12954"/>
                              </a:xfrm>
                            </wpg:grpSpPr>
                            <wps:wsp>
                              <wps:cNvPr id="1770189068" name="Conector recto 9"/>
                              <wps:cNvCnPr>
                                <a:cxnSpLocks noChangeShapeType="1"/>
                              </wps:cNvCnPr>
                              <wps:spPr bwMode="auto">
                                <a:xfrm>
                                  <a:off x="8910" y="7028"/>
                                  <a:ext cx="0" cy="5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0899124" name="Cuadro de texto 13"/>
                              <wps:cNvSpPr txBox="1">
                                <a:spLocks noChangeArrowheads="1"/>
                              </wps:cNvSpPr>
                              <wps:spPr bwMode="auto">
                                <a:xfrm>
                                  <a:off x="0" y="0"/>
                                  <a:ext cx="18088" cy="10404"/>
                                </a:xfrm>
                                <a:prstGeom prst="rect">
                                  <a:avLst/>
                                </a:prstGeom>
                                <a:solidFill>
                                  <a:schemeClr val="lt1">
                                    <a:lumMod val="100000"/>
                                    <a:lumOff val="0"/>
                                  </a:schemeClr>
                                </a:solidFill>
                                <a:ln w="6350">
                                  <a:solidFill>
                                    <a:srgbClr val="000000"/>
                                  </a:solidFill>
                                  <a:miter lim="800000"/>
                                  <a:headEnd/>
                                  <a:tailEnd/>
                                </a:ln>
                              </wps:spPr>
                              <wps:txbx>
                                <w:txbxContent>
                                  <w:p w14:paraId="68740356" w14:textId="40F40B4D" w:rsidR="007072AB" w:rsidRPr="005F6E29" w:rsidRDefault="005D5B0B" w:rsidP="005D5B0B">
                                    <w:pPr>
                                      <w:rPr>
                                        <w:rFonts w:ascii="Arial" w:hAnsi="Arial" w:cs="Arial"/>
                                        <w:sz w:val="18"/>
                                        <w:szCs w:val="18"/>
                                      </w:rPr>
                                    </w:pPr>
                                    <w:r w:rsidRPr="00CE51C0">
                                      <w:rPr>
                                        <w:rFonts w:ascii="Arial" w:hAnsi="Arial" w:cs="Arial"/>
                                        <w:bCs/>
                                        <w:sz w:val="18"/>
                                        <w:szCs w:val="18"/>
                                      </w:rPr>
                                      <w:t>Archivar el expediente del procedimiento</w:t>
                                    </w:r>
                                    <w:r w:rsidR="007072AB" w:rsidRPr="00CE51C0">
                                      <w:rPr>
                                        <w:rFonts w:ascii="Arial" w:hAnsi="Arial" w:cs="Arial"/>
                                        <w:bCs/>
                                        <w:sz w:val="18"/>
                                        <w:szCs w:val="18"/>
                                      </w:rPr>
                                      <w:t>.</w:t>
                                    </w:r>
                                    <w:r w:rsidR="007072AB" w:rsidRPr="005F6E29">
                                      <w:rPr>
                                        <w:rFonts w:ascii="Arial" w:hAnsi="Arial" w:cs="Arial"/>
                                        <w:sz w:val="18"/>
                                        <w:szCs w:val="18"/>
                                      </w:rPr>
                                      <w:t xml:space="preserve"> </w:t>
                                    </w:r>
                                    <w:r w:rsidR="007072AB" w:rsidRPr="005F6E29">
                                      <w:rPr>
                                        <w:rFonts w:ascii="Arial" w:hAnsi="Arial" w:cs="Arial"/>
                                        <w:noProof/>
                                        <w:sz w:val="18"/>
                                        <w:szCs w:val="18"/>
                                      </w:rPr>
                                      <w:drawing>
                                        <wp:inline distT="0" distB="0" distL="0" distR="0" wp14:anchorId="2C7A1328" wp14:editId="623DA179">
                                          <wp:extent cx="281940" cy="281940"/>
                                          <wp:effectExtent l="0" t="0" r="3810" b="3810"/>
                                          <wp:docPr id="1154497668" name="Gráfico 1154497668"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p>
                                  <w:p w14:paraId="2E7C52E7" w14:textId="0C2DABC7" w:rsidR="007072AB" w:rsidRPr="005F6E29" w:rsidRDefault="007072AB" w:rsidP="005D5B0B">
                                    <w:pPr>
                                      <w:rPr>
                                        <w:rFonts w:ascii="Arial" w:hAnsi="Arial" w:cs="Arial"/>
                                        <w:sz w:val="18"/>
                                        <w:szCs w:val="18"/>
                                      </w:rPr>
                                    </w:pPr>
                                  </w:p>
                                  <w:p w14:paraId="4F23AB10" w14:textId="77777777" w:rsidR="007072AB" w:rsidRPr="005F6E29" w:rsidRDefault="007072AB" w:rsidP="005D5B0B">
                                    <w:pPr>
                                      <w:rPr>
                                        <w:rFonts w:ascii="Arial" w:hAnsi="Arial" w:cs="Arial"/>
                                        <w:sz w:val="18"/>
                                        <w:szCs w:val="18"/>
                                      </w:rPr>
                                    </w:pPr>
                                  </w:p>
                                </w:txbxContent>
                              </wps:txbx>
                              <wps:bodyPr rot="0" vert="horz" wrap="square" lIns="91440" tIns="45720" rIns="91440" bIns="45720" anchor="t" anchorCtr="0" upright="1">
                                <a:noAutofit/>
                              </wps:bodyPr>
                            </wps:wsp>
                          </wpg:wgp>
                        </a:graphicData>
                      </a:graphic>
                    </wp:inline>
                  </w:drawing>
                </mc:Choice>
                <mc:Fallback>
                  <w:pict>
                    <v:group w14:anchorId="14EB244F" id="_x0000_s1070" alt="Actividad 8.1" style="width:120.75pt;height:76.2pt;mso-position-horizontal-relative:char;mso-position-vertical-relative:line" coordsize="18088,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">
                      <v:line id="Conector recto 9" o:spid="_x0000_s1071" style="position:absolute;visibility:visible;mso-wrap-style:square" from="8910,7028" to="8910,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">
                        <v:stroke endarrow="block"/>
                      </v:line>
                      <v:shape id="Cuadro de texto 13" o:spid="_x0000_s1072" type="#_x0000_t202" style="position:absolute;width:18088;height:10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" fillcolor="white [3201]" strokeweight=".5pt">
                        <v:textbox>
                          <w:txbxContent>
                            <w:p w14:paraId="68740356" w14:textId="40F40B4D" w:rsidR="007072AB" w:rsidRPr="005F6E29" w:rsidRDefault="005D5B0B" w:rsidP="005D5B0B">
                              <w:pPr>
                                <w:rPr>
                                  <w:rFonts w:ascii="Arial" w:hAnsi="Arial" w:cs="Arial"/>
                                  <w:sz w:val="18"/>
                                  <w:szCs w:val="18"/>
                                </w:rPr>
                              </w:pPr>
                              <w:r w:rsidRPr="00CE51C0">
                                <w:rPr>
                                  <w:rFonts w:ascii="Arial" w:hAnsi="Arial" w:cs="Arial"/>
                                  <w:bCs/>
                                  <w:sz w:val="18"/>
                                  <w:szCs w:val="18"/>
                                </w:rPr>
                                <w:t>Archivar el expediente del procedimiento</w:t>
                              </w:r>
                              <w:r w:rsidR="007072AB" w:rsidRPr="00CE51C0">
                                <w:rPr>
                                  <w:rFonts w:ascii="Arial" w:hAnsi="Arial" w:cs="Arial"/>
                                  <w:bCs/>
                                  <w:sz w:val="18"/>
                                  <w:szCs w:val="18"/>
                                </w:rPr>
                                <w:t>.</w:t>
                              </w:r>
                              <w:r w:rsidR="007072AB" w:rsidRPr="005F6E29">
                                <w:rPr>
                                  <w:rFonts w:ascii="Arial" w:hAnsi="Arial" w:cs="Arial"/>
                                  <w:sz w:val="18"/>
                                  <w:szCs w:val="18"/>
                                </w:rPr>
                                <w:t xml:space="preserve"> </w:t>
                              </w:r>
                              <w:r w:rsidR="007072AB" w:rsidRPr="005F6E29">
                                <w:rPr>
                                  <w:rFonts w:ascii="Arial" w:hAnsi="Arial" w:cs="Arial"/>
                                  <w:noProof/>
                                  <w:sz w:val="18"/>
                                  <w:szCs w:val="18"/>
                                </w:rPr>
                                <w:drawing>
                                  <wp:inline distT="0" distB="0" distL="0" distR="0" wp14:anchorId="2C7A1328" wp14:editId="623DA179">
                                    <wp:extent cx="281940" cy="281940"/>
                                    <wp:effectExtent l="0" t="0" r="3810" b="3810"/>
                                    <wp:docPr id="1154497668" name="Gráfico 1154497668"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1940" cy="281940"/>
                                            </a:xfrm>
                                            <a:prstGeom prst="rect">
                                              <a:avLst/>
                                            </a:prstGeom>
                                          </pic:spPr>
                                        </pic:pic>
                                      </a:graphicData>
                                    </a:graphic>
                                  </wp:inline>
                                </w:drawing>
                              </w:r>
                            </w:p>
                            <w:p w14:paraId="2E7C52E7" w14:textId="0C2DABC7" w:rsidR="007072AB" w:rsidRPr="005F6E29" w:rsidRDefault="007072AB" w:rsidP="005D5B0B">
                              <w:pPr>
                                <w:rPr>
                                  <w:rFonts w:ascii="Arial" w:hAnsi="Arial" w:cs="Arial"/>
                                  <w:sz w:val="18"/>
                                  <w:szCs w:val="18"/>
                                </w:rPr>
                              </w:pPr>
                            </w:p>
                            <w:p w14:paraId="4F23AB10" w14:textId="77777777" w:rsidR="007072AB" w:rsidRPr="005F6E29" w:rsidRDefault="007072AB" w:rsidP="005D5B0B">
                              <w:pPr>
                                <w:rPr>
                                  <w:rFonts w:ascii="Arial" w:hAnsi="Arial" w:cs="Arial"/>
                                  <w:sz w:val="18"/>
                                  <w:szCs w:val="18"/>
                                </w:rPr>
                              </w:pPr>
                            </w:p>
                          </w:txbxContent>
                        </v:textbox>
                      </v:shape>
                      <w10:anchorlock/>
                    </v:group>
                  </w:pict>
                </mc:Fallback>
              </mc:AlternateContent>
            </w:r>
          </w:p>
        </w:tc>
        <w:tc>
          <w:tcPr>
            <w:tcW w:w="1842" w:type="dxa"/>
            <w:vAlign w:val="center"/>
          </w:tcPr>
          <w:p w14:paraId="50E4FA73" w14:textId="68E02050" w:rsidR="005D5B0B" w:rsidRPr="00CE51C0" w:rsidRDefault="00AF6FEF" w:rsidP="005F6E29">
            <w:pPr>
              <w:pStyle w:val="Default"/>
              <w:jc w:val="both"/>
              <w:rPr>
                <w:rFonts w:ascii="Arial" w:hAnsi="Arial" w:cs="Arial"/>
                <w:bCs/>
                <w:sz w:val="20"/>
                <w:szCs w:val="20"/>
              </w:rPr>
            </w:pPr>
            <w:r w:rsidRPr="00CE51C0">
              <w:rPr>
                <w:rFonts w:ascii="Arial" w:hAnsi="Arial" w:cs="Arial"/>
                <w:bCs/>
                <w:sz w:val="20"/>
                <w:szCs w:val="20"/>
              </w:rPr>
              <w:t>Profesional encargado</w:t>
            </w:r>
          </w:p>
          <w:p w14:paraId="7B68DC4D" w14:textId="77777777" w:rsidR="005D5B0B" w:rsidRPr="00CE51C0" w:rsidRDefault="005D5B0B" w:rsidP="005F6E29">
            <w:pPr>
              <w:jc w:val="both"/>
              <w:rPr>
                <w:rFonts w:ascii="Arial" w:hAnsi="Arial" w:cs="Arial"/>
                <w:sz w:val="20"/>
                <w:szCs w:val="20"/>
              </w:rPr>
            </w:pPr>
            <w:r w:rsidRPr="00CE51C0">
              <w:rPr>
                <w:rFonts w:ascii="Arial" w:hAnsi="Arial" w:cs="Arial"/>
                <w:sz w:val="20"/>
                <w:szCs w:val="20"/>
              </w:rPr>
              <w:t>Contabilidad</w:t>
            </w:r>
          </w:p>
          <w:p w14:paraId="44188EC7" w14:textId="00D85D9A" w:rsidR="005D5B0B" w:rsidRPr="00CE51C0" w:rsidDel="001174D2" w:rsidRDefault="005D5B0B" w:rsidP="005F6E29">
            <w:pPr>
              <w:widowControl w:val="0"/>
              <w:tabs>
                <w:tab w:val="left" w:pos="941"/>
              </w:tabs>
              <w:autoSpaceDE w:val="0"/>
              <w:autoSpaceDN w:val="0"/>
              <w:jc w:val="both"/>
              <w:rPr>
                <w:rFonts w:ascii="Arial" w:hAnsi="Arial" w:cs="Arial"/>
                <w:sz w:val="20"/>
                <w:szCs w:val="20"/>
              </w:rPr>
            </w:pPr>
            <w:r w:rsidRPr="00CE51C0">
              <w:rPr>
                <w:rFonts w:ascii="Arial" w:hAnsi="Arial" w:cs="Arial"/>
                <w:sz w:val="20"/>
                <w:szCs w:val="20"/>
              </w:rPr>
              <w:t>Área de Gestión Documental</w:t>
            </w:r>
          </w:p>
        </w:tc>
        <w:tc>
          <w:tcPr>
            <w:tcW w:w="1560" w:type="dxa"/>
            <w:vAlign w:val="center"/>
          </w:tcPr>
          <w:p w14:paraId="7D2A4D4B" w14:textId="77777777" w:rsidR="005D5B0B" w:rsidRPr="00CE51C0" w:rsidDel="001174D2" w:rsidRDefault="005D5B0B" w:rsidP="005F6E29">
            <w:pPr>
              <w:pStyle w:val="Prrafodelista"/>
              <w:widowControl w:val="0"/>
              <w:tabs>
                <w:tab w:val="left" w:pos="941"/>
              </w:tabs>
              <w:autoSpaceDE w:val="0"/>
              <w:autoSpaceDN w:val="0"/>
              <w:ind w:left="284"/>
              <w:jc w:val="both"/>
              <w:rPr>
                <w:rFonts w:ascii="Arial" w:hAnsi="Arial" w:cs="Arial"/>
                <w:sz w:val="20"/>
                <w:szCs w:val="20"/>
              </w:rPr>
            </w:pPr>
          </w:p>
        </w:tc>
        <w:tc>
          <w:tcPr>
            <w:tcW w:w="2976" w:type="dxa"/>
            <w:vAlign w:val="center"/>
          </w:tcPr>
          <w:p w14:paraId="0B6E24FE" w14:textId="77777777" w:rsidR="005D5B0B" w:rsidRPr="00CE51C0" w:rsidRDefault="005D5B0B" w:rsidP="005F6E29">
            <w:pPr>
              <w:pStyle w:val="Default"/>
              <w:jc w:val="both"/>
              <w:rPr>
                <w:rFonts w:ascii="Arial" w:hAnsi="Arial" w:cs="Arial"/>
                <w:bCs/>
                <w:sz w:val="20"/>
                <w:szCs w:val="20"/>
              </w:rPr>
            </w:pPr>
            <w:r w:rsidRPr="00CE51C0">
              <w:rPr>
                <w:rFonts w:ascii="Arial" w:hAnsi="Arial" w:cs="Arial"/>
                <w:bCs/>
                <w:sz w:val="20"/>
                <w:szCs w:val="20"/>
              </w:rPr>
              <w:t xml:space="preserve">El área de Inventarios archivará según las Tablas de Retención Documental todos los soportes que emita el PCT y que se generen del desarrollo del procedimiento. </w:t>
            </w:r>
          </w:p>
          <w:p w14:paraId="5AE430C1" w14:textId="2113E21F" w:rsidR="005D5B0B" w:rsidRPr="00CE51C0" w:rsidDel="001174D2" w:rsidRDefault="005D5B0B" w:rsidP="005F6E29">
            <w:pPr>
              <w:pStyle w:val="Default"/>
              <w:jc w:val="both"/>
              <w:rPr>
                <w:rFonts w:ascii="Arial" w:hAnsi="Arial" w:cs="Arial"/>
                <w:bCs/>
                <w:sz w:val="20"/>
                <w:szCs w:val="20"/>
              </w:rPr>
            </w:pPr>
            <w:r w:rsidRPr="00CE51C0">
              <w:rPr>
                <w:rFonts w:ascii="Arial" w:hAnsi="Arial" w:cs="Arial"/>
                <w:bCs/>
                <w:sz w:val="20"/>
                <w:szCs w:val="20"/>
              </w:rPr>
              <w:t>Contabilidad imprimirá todos los soportes de la actualización a que haya lugar de los bienes relacionados en los formatos del procedimiento y estos dos documentos se adjuntarán al expediente completo para su disposición según los estándares documentales de gestión documental de la entidad.</w:t>
            </w:r>
          </w:p>
        </w:tc>
      </w:tr>
      <w:tr w:rsidR="005D5B0B" w:rsidRPr="00500AA0" w:rsidDel="001174D2" w14:paraId="1FA55195" w14:textId="77777777" w:rsidTr="005F6E29">
        <w:trPr>
          <w:trHeight w:val="846"/>
        </w:trPr>
        <w:tc>
          <w:tcPr>
            <w:tcW w:w="712" w:type="dxa"/>
            <w:vAlign w:val="center"/>
          </w:tcPr>
          <w:p w14:paraId="511EA459" w14:textId="139AA040" w:rsidR="005D5B0B" w:rsidRPr="00500AA0" w:rsidDel="001174D2" w:rsidRDefault="005D5B0B" w:rsidP="005F6E29">
            <w:pPr>
              <w:widowControl w:val="0"/>
              <w:tabs>
                <w:tab w:val="left" w:pos="941"/>
              </w:tabs>
              <w:autoSpaceDE w:val="0"/>
              <w:autoSpaceDN w:val="0"/>
              <w:jc w:val="both"/>
              <w:rPr>
                <w:rFonts w:ascii="Arial" w:hAnsi="Arial" w:cs="Arial"/>
                <w:b/>
                <w:bCs/>
                <w:sz w:val="20"/>
                <w:szCs w:val="20"/>
              </w:rPr>
            </w:pPr>
            <w:r w:rsidRPr="00500AA0">
              <w:rPr>
                <w:rFonts w:ascii="Arial" w:hAnsi="Arial" w:cs="Arial"/>
                <w:b/>
                <w:bCs/>
                <w:sz w:val="20"/>
                <w:szCs w:val="20"/>
              </w:rPr>
              <w:t>8.19.</w:t>
            </w:r>
          </w:p>
        </w:tc>
        <w:tc>
          <w:tcPr>
            <w:tcW w:w="3111" w:type="dxa"/>
            <w:vAlign w:val="center"/>
          </w:tcPr>
          <w:p w14:paraId="1F93BE7B" w14:textId="4CB85464" w:rsidR="005D5B0B" w:rsidRPr="00500AA0" w:rsidDel="001174D2" w:rsidRDefault="005D5B0B" w:rsidP="005F6E29">
            <w:pPr>
              <w:pStyle w:val="Prrafodelista"/>
              <w:widowControl w:val="0"/>
              <w:tabs>
                <w:tab w:val="left" w:pos="941"/>
              </w:tabs>
              <w:autoSpaceDE w:val="0"/>
              <w:autoSpaceDN w:val="0"/>
              <w:ind w:left="284"/>
              <w:jc w:val="both"/>
              <w:rPr>
                <w:rFonts w:ascii="Arial" w:hAnsi="Arial" w:cs="Arial"/>
                <w:noProof/>
                <w:sz w:val="20"/>
                <w:szCs w:val="20"/>
                <w:lang w:eastAsia="es-CO"/>
              </w:rPr>
            </w:pPr>
            <w:r w:rsidRPr="00500AA0">
              <w:rPr>
                <w:rFonts w:ascii="Arial" w:hAnsi="Arial" w:cs="Arial"/>
                <w:noProof/>
                <w:sz w:val="20"/>
                <w:szCs w:val="20"/>
              </w:rPr>
              <mc:AlternateContent>
                <mc:Choice Requires="wps">
                  <w:drawing>
                    <wp:anchor distT="0" distB="0" distL="114300" distR="114300" simplePos="0" relativeHeight="251829248" behindDoc="0" locked="0" layoutInCell="1" allowOverlap="1" wp14:anchorId="568A56DF" wp14:editId="44BD490D">
                      <wp:simplePos x="0" y="0"/>
                      <wp:positionH relativeFrom="column">
                        <wp:posOffset>139700</wp:posOffset>
                      </wp:positionH>
                      <wp:positionV relativeFrom="paragraph">
                        <wp:posOffset>36830</wp:posOffset>
                      </wp:positionV>
                      <wp:extent cx="1447800" cy="321310"/>
                      <wp:effectExtent l="0" t="0" r="19050" b="21590"/>
                      <wp:wrapNone/>
                      <wp:docPr id="6262701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2131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202953A9" w14:textId="16B3CA09" w:rsidR="005D5B0B" w:rsidRPr="005F6E29" w:rsidRDefault="005D5B0B" w:rsidP="005D5B0B">
                                  <w:pPr>
                                    <w:ind w:hanging="2"/>
                                    <w:rPr>
                                      <w:rFonts w:ascii="Arial" w:hAnsi="Arial" w:cs="Arial"/>
                                      <w:sz w:val="18"/>
                                      <w:szCs w:val="18"/>
                                      <w:lang w:val="es-ES"/>
                                    </w:rPr>
                                  </w:pPr>
                                  <w:r w:rsidRPr="005F6E29">
                                    <w:rPr>
                                      <w:rFonts w:ascii="Arial" w:hAnsi="Arial" w:cs="Arial"/>
                                      <w:sz w:val="18"/>
                                      <w:szCs w:val="18"/>
                                    </w:rPr>
                                    <w:t>Fin del procedimiento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A56DF" id="AutoShape 3" o:spid="_x0000_s1073" type="#_x0000_t116" style="position:absolute;left:0;text-align:left;margin-left:11pt;margin-top:2.9pt;width:114pt;height:25.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">
                      <v:shadow color="black" opacity=".5" offset="6pt,-6pt"/>
                      <v:textbox>
                        <w:txbxContent>
                          <w:p w14:paraId="202953A9" w14:textId="16B3CA09" w:rsidR="005D5B0B" w:rsidRPr="005F6E29" w:rsidRDefault="005D5B0B" w:rsidP="005D5B0B">
                            <w:pPr>
                              <w:ind w:hanging="2"/>
                              <w:rPr>
                                <w:rFonts w:ascii="Arial" w:hAnsi="Arial" w:cs="Arial"/>
                                <w:sz w:val="18"/>
                                <w:szCs w:val="18"/>
                                <w:lang w:val="es-ES"/>
                              </w:rPr>
                            </w:pPr>
                            <w:r w:rsidRPr="005F6E29">
                              <w:rPr>
                                <w:rFonts w:ascii="Arial" w:hAnsi="Arial" w:cs="Arial"/>
                                <w:sz w:val="18"/>
                                <w:szCs w:val="18"/>
                              </w:rPr>
                              <w:t>Fin del procedimiento</w:t>
                            </w:r>
                          </w:p>
                        </w:txbxContent>
                      </v:textbox>
                    </v:shape>
                  </w:pict>
                </mc:Fallback>
              </mc:AlternateContent>
            </w:r>
          </w:p>
        </w:tc>
        <w:tc>
          <w:tcPr>
            <w:tcW w:w="1842" w:type="dxa"/>
            <w:vAlign w:val="center"/>
          </w:tcPr>
          <w:p w14:paraId="01FF277D" w14:textId="77777777" w:rsidR="005D5B0B" w:rsidRPr="00500AA0" w:rsidDel="001174D2" w:rsidRDefault="005D5B0B" w:rsidP="005F6E29">
            <w:pPr>
              <w:pStyle w:val="Prrafodelista"/>
              <w:widowControl w:val="0"/>
              <w:tabs>
                <w:tab w:val="left" w:pos="941"/>
              </w:tabs>
              <w:autoSpaceDE w:val="0"/>
              <w:autoSpaceDN w:val="0"/>
              <w:ind w:left="284"/>
              <w:jc w:val="both"/>
              <w:rPr>
                <w:rFonts w:ascii="Arial" w:hAnsi="Arial" w:cs="Arial"/>
                <w:sz w:val="20"/>
                <w:szCs w:val="20"/>
              </w:rPr>
            </w:pPr>
          </w:p>
        </w:tc>
        <w:tc>
          <w:tcPr>
            <w:tcW w:w="1560" w:type="dxa"/>
            <w:vAlign w:val="center"/>
          </w:tcPr>
          <w:p w14:paraId="349A9FBB" w14:textId="77777777" w:rsidR="005D5B0B" w:rsidRPr="00500AA0" w:rsidDel="001174D2" w:rsidRDefault="005D5B0B" w:rsidP="005F6E29">
            <w:pPr>
              <w:pStyle w:val="Prrafodelista"/>
              <w:widowControl w:val="0"/>
              <w:tabs>
                <w:tab w:val="left" w:pos="941"/>
              </w:tabs>
              <w:autoSpaceDE w:val="0"/>
              <w:autoSpaceDN w:val="0"/>
              <w:ind w:left="284"/>
              <w:jc w:val="both"/>
              <w:rPr>
                <w:rFonts w:ascii="Arial" w:hAnsi="Arial" w:cs="Arial"/>
                <w:sz w:val="20"/>
                <w:szCs w:val="20"/>
              </w:rPr>
            </w:pPr>
          </w:p>
        </w:tc>
        <w:tc>
          <w:tcPr>
            <w:tcW w:w="2976" w:type="dxa"/>
            <w:vAlign w:val="center"/>
          </w:tcPr>
          <w:p w14:paraId="2AEEA10E" w14:textId="77777777" w:rsidR="005D5B0B" w:rsidRPr="00500AA0" w:rsidDel="001174D2" w:rsidRDefault="005D5B0B" w:rsidP="005F6E29">
            <w:pPr>
              <w:pStyle w:val="Prrafodelista"/>
              <w:widowControl w:val="0"/>
              <w:tabs>
                <w:tab w:val="left" w:pos="941"/>
              </w:tabs>
              <w:autoSpaceDE w:val="0"/>
              <w:autoSpaceDN w:val="0"/>
              <w:ind w:left="284"/>
              <w:jc w:val="both"/>
              <w:rPr>
                <w:rFonts w:ascii="Arial" w:hAnsi="Arial" w:cs="Arial"/>
                <w:sz w:val="20"/>
                <w:szCs w:val="20"/>
              </w:rPr>
            </w:pPr>
          </w:p>
        </w:tc>
      </w:tr>
    </w:tbl>
    <w:p w14:paraId="52480378" w14:textId="77777777" w:rsidR="000D2726" w:rsidRPr="00500AA0" w:rsidRDefault="000D2726" w:rsidP="005F6E29">
      <w:pPr>
        <w:pStyle w:val="Prrafodelista"/>
        <w:widowControl w:val="0"/>
        <w:tabs>
          <w:tab w:val="left" w:pos="941"/>
        </w:tabs>
        <w:autoSpaceDE w:val="0"/>
        <w:autoSpaceDN w:val="0"/>
        <w:spacing w:after="0" w:line="240" w:lineRule="auto"/>
        <w:ind w:left="284"/>
        <w:jc w:val="both"/>
        <w:rPr>
          <w:rFonts w:ascii="Arial" w:hAnsi="Arial" w:cs="Arial"/>
          <w:b/>
          <w:sz w:val="20"/>
          <w:szCs w:val="20"/>
        </w:rPr>
      </w:pPr>
    </w:p>
    <w:p w14:paraId="014C2872" w14:textId="64D1D7D2" w:rsidR="000D2726" w:rsidRPr="005D4714" w:rsidRDefault="000B0638" w:rsidP="005F6E29">
      <w:pPr>
        <w:spacing w:after="0" w:line="240" w:lineRule="auto"/>
        <w:jc w:val="both"/>
        <w:rPr>
          <w:rFonts w:ascii="Arial" w:hAnsi="Arial" w:cs="Arial"/>
          <w:color w:val="808080" w:themeColor="background1" w:themeShade="80"/>
          <w:sz w:val="20"/>
          <w:szCs w:val="20"/>
        </w:rPr>
      </w:pPr>
      <w:r w:rsidRPr="00500AA0">
        <w:rPr>
          <w:rFonts w:ascii="Arial" w:hAnsi="Arial" w:cs="Arial"/>
          <w:b/>
          <w:sz w:val="20"/>
          <w:szCs w:val="20"/>
        </w:rPr>
        <w:t>11</w:t>
      </w:r>
      <w:r w:rsidRPr="005D4714">
        <w:rPr>
          <w:rFonts w:ascii="Arial" w:hAnsi="Arial" w:cs="Arial"/>
          <w:b/>
          <w:sz w:val="20"/>
          <w:szCs w:val="20"/>
        </w:rPr>
        <w:t xml:space="preserve">. </w:t>
      </w:r>
      <w:r w:rsidR="00E82849" w:rsidRPr="005D4714">
        <w:rPr>
          <w:rFonts w:ascii="Arial" w:hAnsi="Arial" w:cs="Arial"/>
          <w:b/>
          <w:sz w:val="20"/>
          <w:szCs w:val="20"/>
        </w:rPr>
        <w:t>DOCUMENTOS RELACIONADOS</w:t>
      </w:r>
    </w:p>
    <w:tbl>
      <w:tblPr>
        <w:tblStyle w:val="Tablaconcuadrcula"/>
        <w:tblW w:w="0" w:type="auto"/>
        <w:tblLook w:val="04A0" w:firstRow="1" w:lastRow="0" w:firstColumn="1" w:lastColumn="0" w:noHBand="0" w:noVBand="1"/>
      </w:tblPr>
      <w:tblGrid>
        <w:gridCol w:w="2382"/>
        <w:gridCol w:w="7673"/>
      </w:tblGrid>
      <w:tr w:rsidR="006C5D8B" w:rsidRPr="005D4714" w14:paraId="1105D373" w14:textId="77777777" w:rsidTr="00DC682C">
        <w:trPr>
          <w:trHeight w:val="322"/>
        </w:trPr>
        <w:tc>
          <w:tcPr>
            <w:tcW w:w="2382" w:type="dxa"/>
            <w:shd w:val="clear" w:color="auto" w:fill="F2F2F2" w:themeFill="background1" w:themeFillShade="F2"/>
          </w:tcPr>
          <w:p w14:paraId="61B84B58" w14:textId="77777777" w:rsidR="00991744" w:rsidRPr="005D4714" w:rsidRDefault="00991744" w:rsidP="005F6E29">
            <w:pPr>
              <w:pStyle w:val="Prrafodelista"/>
              <w:tabs>
                <w:tab w:val="left" w:pos="284"/>
              </w:tabs>
              <w:ind w:left="0"/>
              <w:jc w:val="both"/>
              <w:rPr>
                <w:rFonts w:ascii="Arial" w:hAnsi="Arial" w:cs="Arial"/>
                <w:b/>
                <w:sz w:val="20"/>
                <w:szCs w:val="20"/>
              </w:rPr>
            </w:pPr>
            <w:r w:rsidRPr="005D4714">
              <w:rPr>
                <w:rFonts w:ascii="Arial" w:hAnsi="Arial" w:cs="Arial"/>
                <w:b/>
                <w:sz w:val="20"/>
                <w:szCs w:val="20"/>
              </w:rPr>
              <w:t>CÓDIGO</w:t>
            </w:r>
          </w:p>
        </w:tc>
        <w:tc>
          <w:tcPr>
            <w:tcW w:w="7673" w:type="dxa"/>
            <w:shd w:val="clear" w:color="auto" w:fill="F2F2F2" w:themeFill="background1" w:themeFillShade="F2"/>
          </w:tcPr>
          <w:p w14:paraId="762F5611" w14:textId="77777777" w:rsidR="00991744" w:rsidRPr="005D4714" w:rsidRDefault="00991744" w:rsidP="005F6E29">
            <w:pPr>
              <w:pStyle w:val="Prrafodelista"/>
              <w:tabs>
                <w:tab w:val="left" w:pos="284"/>
              </w:tabs>
              <w:ind w:left="0"/>
              <w:jc w:val="both"/>
              <w:rPr>
                <w:rFonts w:ascii="Arial" w:hAnsi="Arial" w:cs="Arial"/>
                <w:b/>
                <w:sz w:val="20"/>
                <w:szCs w:val="20"/>
              </w:rPr>
            </w:pPr>
            <w:r w:rsidRPr="005D4714">
              <w:rPr>
                <w:rFonts w:ascii="Arial" w:hAnsi="Arial" w:cs="Arial"/>
                <w:b/>
                <w:sz w:val="20"/>
                <w:szCs w:val="20"/>
              </w:rPr>
              <w:t>DOCUMENTO</w:t>
            </w:r>
          </w:p>
        </w:tc>
      </w:tr>
      <w:tr w:rsidR="006C5D8B" w:rsidRPr="005D4714" w14:paraId="1A6AE008" w14:textId="77777777" w:rsidTr="00DC682C">
        <w:tc>
          <w:tcPr>
            <w:tcW w:w="2382" w:type="dxa"/>
          </w:tcPr>
          <w:p w14:paraId="278D8D43" w14:textId="77777777" w:rsidR="00991744" w:rsidRPr="005D4714" w:rsidRDefault="00353F20" w:rsidP="005F6E29">
            <w:pPr>
              <w:tabs>
                <w:tab w:val="left" w:pos="284"/>
              </w:tabs>
              <w:jc w:val="both"/>
              <w:rPr>
                <w:rFonts w:ascii="Arial" w:hAnsi="Arial" w:cs="Arial"/>
                <w:sz w:val="20"/>
                <w:szCs w:val="20"/>
              </w:rPr>
            </w:pPr>
            <w:r w:rsidRPr="005D4714">
              <w:rPr>
                <w:rFonts w:ascii="Arial" w:hAnsi="Arial" w:cs="Arial"/>
                <w:sz w:val="20"/>
                <w:szCs w:val="20"/>
              </w:rPr>
              <w:t>Documento externo</w:t>
            </w:r>
          </w:p>
        </w:tc>
        <w:tc>
          <w:tcPr>
            <w:tcW w:w="7673" w:type="dxa"/>
          </w:tcPr>
          <w:p w14:paraId="7C711CCD" w14:textId="6C602CAF" w:rsidR="00991744" w:rsidRPr="005D4714" w:rsidRDefault="005757D1" w:rsidP="005F6E29">
            <w:pPr>
              <w:tabs>
                <w:tab w:val="left" w:pos="284"/>
              </w:tabs>
              <w:jc w:val="both"/>
              <w:rPr>
                <w:rFonts w:ascii="Arial" w:hAnsi="Arial" w:cs="Arial"/>
                <w:sz w:val="20"/>
                <w:szCs w:val="20"/>
              </w:rPr>
            </w:pPr>
            <w:r w:rsidRPr="005D4714">
              <w:rPr>
                <w:rFonts w:ascii="Arial" w:hAnsi="Arial" w:cs="Arial"/>
                <w:sz w:val="20"/>
                <w:szCs w:val="20"/>
              </w:rPr>
              <w:t>Manual de Procedimientos Administrativos y Contables para el manejo y control de los bienes en las Entidades de Gobierno Distritales - Versión 1</w:t>
            </w:r>
          </w:p>
        </w:tc>
      </w:tr>
      <w:tr w:rsidR="006C5D8B" w:rsidRPr="005D4714" w14:paraId="4F671578" w14:textId="77777777" w:rsidTr="00DC682C">
        <w:tc>
          <w:tcPr>
            <w:tcW w:w="2382" w:type="dxa"/>
          </w:tcPr>
          <w:p w14:paraId="5A0F3185" w14:textId="77777777" w:rsidR="005757D1" w:rsidRPr="005D4714" w:rsidRDefault="004B2C7B" w:rsidP="005F6E29">
            <w:pPr>
              <w:tabs>
                <w:tab w:val="left" w:pos="284"/>
              </w:tabs>
              <w:jc w:val="both"/>
              <w:rPr>
                <w:rFonts w:ascii="Arial" w:hAnsi="Arial" w:cs="Arial"/>
                <w:sz w:val="20"/>
                <w:szCs w:val="20"/>
              </w:rPr>
            </w:pPr>
            <w:r w:rsidRPr="005D4714">
              <w:rPr>
                <w:rFonts w:ascii="Arial" w:hAnsi="Arial" w:cs="Arial"/>
                <w:sz w:val="20"/>
                <w:szCs w:val="20"/>
              </w:rPr>
              <w:t>Documento externo</w:t>
            </w:r>
          </w:p>
        </w:tc>
        <w:tc>
          <w:tcPr>
            <w:tcW w:w="7673" w:type="dxa"/>
          </w:tcPr>
          <w:p w14:paraId="13EB92B0" w14:textId="77777777" w:rsidR="005757D1" w:rsidRPr="005D4714" w:rsidRDefault="004B2C7B" w:rsidP="005F6E29">
            <w:pPr>
              <w:tabs>
                <w:tab w:val="left" w:pos="284"/>
              </w:tabs>
              <w:jc w:val="both"/>
              <w:rPr>
                <w:rFonts w:ascii="Arial" w:hAnsi="Arial" w:cs="Arial"/>
                <w:sz w:val="20"/>
                <w:szCs w:val="20"/>
              </w:rPr>
            </w:pPr>
            <w:r w:rsidRPr="005D4714">
              <w:rPr>
                <w:rFonts w:ascii="Arial" w:hAnsi="Arial" w:cs="Arial"/>
                <w:b/>
                <w:bCs/>
                <w:sz w:val="20"/>
                <w:szCs w:val="20"/>
              </w:rPr>
              <w:t>Normas técnicas de contabilidad para los activos fijos del Plan General de la Contabilidad Pública</w:t>
            </w:r>
            <w:r w:rsidRPr="005D4714">
              <w:rPr>
                <w:rFonts w:ascii="Arial" w:hAnsi="Arial" w:cs="Arial"/>
                <w:sz w:val="20"/>
                <w:szCs w:val="20"/>
              </w:rPr>
              <w:t xml:space="preserve">: numeral 1.2.7.1.1, adiciones y mejoras, depreciaciones y </w:t>
            </w:r>
            <w:r w:rsidRPr="005D4714">
              <w:rPr>
                <w:rFonts w:ascii="Arial" w:hAnsi="Arial" w:cs="Arial"/>
                <w:sz w:val="20"/>
                <w:szCs w:val="20"/>
              </w:rPr>
              <w:lastRenderedPageBreak/>
              <w:t>numeral 2.2.3.1 propiedad planta y equipo; procedimientos relativos a las normas técnicas de contabilidad (depreciaciones, vida útil).</w:t>
            </w:r>
          </w:p>
        </w:tc>
      </w:tr>
      <w:tr w:rsidR="006C5D8B" w:rsidRPr="005D4714" w14:paraId="4AF0692D" w14:textId="77777777" w:rsidTr="00DC682C">
        <w:tc>
          <w:tcPr>
            <w:tcW w:w="2382" w:type="dxa"/>
          </w:tcPr>
          <w:p w14:paraId="40AF8AE3" w14:textId="77777777" w:rsidR="005757D1" w:rsidRPr="005D4714" w:rsidRDefault="00606330" w:rsidP="005F6E29">
            <w:pPr>
              <w:tabs>
                <w:tab w:val="left" w:pos="284"/>
              </w:tabs>
              <w:jc w:val="both"/>
              <w:rPr>
                <w:rFonts w:ascii="Arial" w:hAnsi="Arial" w:cs="Arial"/>
                <w:sz w:val="20"/>
                <w:szCs w:val="20"/>
              </w:rPr>
            </w:pPr>
            <w:r w:rsidRPr="005D4714">
              <w:rPr>
                <w:rFonts w:ascii="Arial" w:hAnsi="Arial" w:cs="Arial"/>
                <w:sz w:val="20"/>
                <w:szCs w:val="20"/>
              </w:rPr>
              <w:lastRenderedPageBreak/>
              <w:t>Documento interno</w:t>
            </w:r>
          </w:p>
        </w:tc>
        <w:tc>
          <w:tcPr>
            <w:tcW w:w="7673" w:type="dxa"/>
          </w:tcPr>
          <w:p w14:paraId="29700EB1" w14:textId="77777777" w:rsidR="005757D1" w:rsidRPr="005D4714" w:rsidRDefault="00606330" w:rsidP="005F6E29">
            <w:pPr>
              <w:tabs>
                <w:tab w:val="left" w:pos="284"/>
              </w:tabs>
              <w:jc w:val="both"/>
              <w:rPr>
                <w:rFonts w:ascii="Arial" w:hAnsi="Arial" w:cs="Arial"/>
                <w:sz w:val="20"/>
                <w:szCs w:val="20"/>
              </w:rPr>
            </w:pPr>
            <w:r w:rsidRPr="005D4714">
              <w:rPr>
                <w:rFonts w:ascii="Arial" w:hAnsi="Arial" w:cs="Arial"/>
                <w:sz w:val="20"/>
                <w:szCs w:val="20"/>
              </w:rPr>
              <w:t>Acta de Reunión</w:t>
            </w:r>
          </w:p>
        </w:tc>
      </w:tr>
      <w:tr w:rsidR="006C5D8B" w:rsidRPr="005D4714" w14:paraId="7E457739" w14:textId="77777777" w:rsidTr="00DC682C">
        <w:tc>
          <w:tcPr>
            <w:tcW w:w="2382" w:type="dxa"/>
          </w:tcPr>
          <w:p w14:paraId="03FFCB21" w14:textId="77777777" w:rsidR="00606330" w:rsidRPr="005D4714" w:rsidRDefault="00EB08E8" w:rsidP="005F6E29">
            <w:pPr>
              <w:tabs>
                <w:tab w:val="left" w:pos="284"/>
              </w:tabs>
              <w:jc w:val="both"/>
              <w:rPr>
                <w:rFonts w:ascii="Arial" w:hAnsi="Arial" w:cs="Arial"/>
                <w:sz w:val="20"/>
                <w:szCs w:val="20"/>
              </w:rPr>
            </w:pPr>
            <w:r w:rsidRPr="005D4714">
              <w:rPr>
                <w:rFonts w:ascii="Arial" w:hAnsi="Arial" w:cs="Arial"/>
                <w:sz w:val="20"/>
                <w:szCs w:val="20"/>
              </w:rPr>
              <w:t>GR-PR32-FT02</w:t>
            </w:r>
          </w:p>
        </w:tc>
        <w:tc>
          <w:tcPr>
            <w:tcW w:w="7673" w:type="dxa"/>
          </w:tcPr>
          <w:p w14:paraId="0720540F" w14:textId="77777777" w:rsidR="00606330" w:rsidRPr="005D4714" w:rsidRDefault="002F1A18" w:rsidP="005F6E29">
            <w:pPr>
              <w:tabs>
                <w:tab w:val="left" w:pos="284"/>
              </w:tabs>
              <w:jc w:val="both"/>
              <w:rPr>
                <w:rFonts w:ascii="Arial" w:hAnsi="Arial" w:cs="Arial"/>
                <w:sz w:val="20"/>
                <w:szCs w:val="20"/>
              </w:rPr>
            </w:pPr>
            <w:r w:rsidRPr="005D4714">
              <w:rPr>
                <w:rFonts w:ascii="Arial" w:hAnsi="Arial" w:cs="Arial"/>
                <w:sz w:val="20"/>
                <w:szCs w:val="20"/>
              </w:rPr>
              <w:t xml:space="preserve">Acta concepto técnico </w:t>
            </w:r>
            <w:r w:rsidR="00206AAE" w:rsidRPr="005D4714">
              <w:rPr>
                <w:rFonts w:ascii="Arial" w:hAnsi="Arial" w:cs="Arial"/>
                <w:sz w:val="20"/>
                <w:szCs w:val="20"/>
              </w:rPr>
              <w:t xml:space="preserve">y </w:t>
            </w:r>
            <w:r w:rsidR="004B3940" w:rsidRPr="005D4714">
              <w:rPr>
                <w:rFonts w:ascii="Arial" w:hAnsi="Arial" w:cs="Arial"/>
                <w:sz w:val="20"/>
                <w:szCs w:val="20"/>
              </w:rPr>
              <w:t>fotográfico</w:t>
            </w:r>
          </w:p>
        </w:tc>
      </w:tr>
      <w:tr w:rsidR="006C5D8B" w:rsidRPr="005D4714" w14:paraId="40FFB6C8" w14:textId="77777777" w:rsidTr="00DC682C">
        <w:tc>
          <w:tcPr>
            <w:tcW w:w="2382" w:type="dxa"/>
          </w:tcPr>
          <w:p w14:paraId="49FBB340" w14:textId="77777777" w:rsidR="00606330" w:rsidRPr="005D4714" w:rsidRDefault="00EB08E8" w:rsidP="005F6E29">
            <w:pPr>
              <w:tabs>
                <w:tab w:val="left" w:pos="284"/>
              </w:tabs>
              <w:jc w:val="both"/>
              <w:rPr>
                <w:rFonts w:ascii="Arial" w:hAnsi="Arial" w:cs="Arial"/>
                <w:sz w:val="20"/>
                <w:szCs w:val="20"/>
              </w:rPr>
            </w:pPr>
            <w:r w:rsidRPr="005D4714">
              <w:rPr>
                <w:rFonts w:ascii="Arial" w:hAnsi="Arial" w:cs="Arial"/>
                <w:sz w:val="20"/>
                <w:szCs w:val="20"/>
              </w:rPr>
              <w:t>GR-PR32-FT01</w:t>
            </w:r>
          </w:p>
        </w:tc>
        <w:tc>
          <w:tcPr>
            <w:tcW w:w="7673" w:type="dxa"/>
          </w:tcPr>
          <w:p w14:paraId="58188DAB" w14:textId="77777777" w:rsidR="00606330" w:rsidRPr="005D4714" w:rsidRDefault="00AF41F6" w:rsidP="005F6E29">
            <w:pPr>
              <w:tabs>
                <w:tab w:val="left" w:pos="284"/>
              </w:tabs>
              <w:jc w:val="both"/>
              <w:rPr>
                <w:rFonts w:ascii="Arial" w:hAnsi="Arial" w:cs="Arial"/>
                <w:sz w:val="20"/>
                <w:szCs w:val="20"/>
              </w:rPr>
            </w:pPr>
            <w:r w:rsidRPr="005D4714">
              <w:rPr>
                <w:rFonts w:ascii="Arial" w:hAnsi="Arial" w:cs="Arial"/>
                <w:sz w:val="20"/>
                <w:szCs w:val="20"/>
              </w:rPr>
              <w:t>Acta de reintegro</w:t>
            </w:r>
          </w:p>
        </w:tc>
      </w:tr>
      <w:tr w:rsidR="006C5D8B" w:rsidRPr="005D4714" w14:paraId="0FF1E4C0" w14:textId="77777777" w:rsidTr="00DC682C">
        <w:tc>
          <w:tcPr>
            <w:tcW w:w="2382" w:type="dxa"/>
          </w:tcPr>
          <w:p w14:paraId="2D13F272" w14:textId="77777777" w:rsidR="00606330" w:rsidRPr="005D4714" w:rsidRDefault="00AF41F6" w:rsidP="005F6E29">
            <w:pPr>
              <w:tabs>
                <w:tab w:val="left" w:pos="284"/>
              </w:tabs>
              <w:jc w:val="both"/>
              <w:rPr>
                <w:rFonts w:ascii="Arial" w:hAnsi="Arial" w:cs="Arial"/>
                <w:sz w:val="20"/>
                <w:szCs w:val="20"/>
              </w:rPr>
            </w:pPr>
            <w:r w:rsidRPr="005D4714">
              <w:rPr>
                <w:rFonts w:ascii="Arial" w:hAnsi="Arial" w:cs="Arial"/>
                <w:sz w:val="20"/>
                <w:szCs w:val="20"/>
              </w:rPr>
              <w:t>Documento emitido por el aplicativo</w:t>
            </w:r>
          </w:p>
        </w:tc>
        <w:tc>
          <w:tcPr>
            <w:tcW w:w="7673" w:type="dxa"/>
          </w:tcPr>
          <w:p w14:paraId="7148C672" w14:textId="77777777" w:rsidR="00606330" w:rsidRPr="005D4714" w:rsidRDefault="00AF41F6" w:rsidP="005F6E29">
            <w:pPr>
              <w:tabs>
                <w:tab w:val="left" w:pos="284"/>
              </w:tabs>
              <w:jc w:val="both"/>
              <w:rPr>
                <w:rFonts w:ascii="Arial" w:hAnsi="Arial" w:cs="Arial"/>
                <w:sz w:val="20"/>
                <w:szCs w:val="20"/>
              </w:rPr>
            </w:pPr>
            <w:r w:rsidRPr="005D4714">
              <w:rPr>
                <w:rFonts w:ascii="Arial" w:hAnsi="Arial" w:cs="Arial"/>
                <w:sz w:val="20"/>
                <w:szCs w:val="20"/>
              </w:rPr>
              <w:t>Comprobantes de ingresos y salidas de PCT</w:t>
            </w:r>
          </w:p>
        </w:tc>
      </w:tr>
      <w:tr w:rsidR="00336490" w:rsidRPr="005D4714" w14:paraId="581F7AD4" w14:textId="77777777" w:rsidTr="00DC682C">
        <w:tc>
          <w:tcPr>
            <w:tcW w:w="2382" w:type="dxa"/>
          </w:tcPr>
          <w:p w14:paraId="45FFEA01" w14:textId="4865EB80" w:rsidR="00336490" w:rsidRPr="005D4714" w:rsidRDefault="00336490" w:rsidP="005F6E29">
            <w:pPr>
              <w:tabs>
                <w:tab w:val="left" w:pos="284"/>
              </w:tabs>
              <w:jc w:val="both"/>
              <w:rPr>
                <w:rFonts w:ascii="Arial" w:hAnsi="Arial" w:cs="Arial"/>
                <w:sz w:val="20"/>
                <w:szCs w:val="20"/>
              </w:rPr>
            </w:pPr>
            <w:r w:rsidRPr="00814C55">
              <w:rPr>
                <w:rFonts w:ascii="Arial" w:hAnsi="Arial" w:cs="Arial"/>
                <w:bCs/>
                <w:sz w:val="20"/>
                <w:szCs w:val="20"/>
              </w:rPr>
              <w:t>GR-P</w:t>
            </w:r>
            <w:r w:rsidR="009F4B21">
              <w:rPr>
                <w:rFonts w:ascii="Arial" w:hAnsi="Arial" w:cs="Arial"/>
                <w:bCs/>
                <w:sz w:val="20"/>
                <w:szCs w:val="20"/>
              </w:rPr>
              <w:t>R</w:t>
            </w:r>
            <w:r w:rsidRPr="00814C55">
              <w:rPr>
                <w:rFonts w:ascii="Arial" w:hAnsi="Arial" w:cs="Arial"/>
                <w:bCs/>
                <w:sz w:val="20"/>
                <w:szCs w:val="20"/>
              </w:rPr>
              <w:t>37-FT01</w:t>
            </w:r>
            <w:r>
              <w:rPr>
                <w:rFonts w:ascii="Arial" w:hAnsi="Arial" w:cs="Arial"/>
                <w:bCs/>
                <w:sz w:val="20"/>
                <w:szCs w:val="20"/>
              </w:rPr>
              <w:t xml:space="preserve"> </w:t>
            </w:r>
          </w:p>
        </w:tc>
        <w:tc>
          <w:tcPr>
            <w:tcW w:w="7673" w:type="dxa"/>
          </w:tcPr>
          <w:p w14:paraId="05C0FFBC" w14:textId="44CDBA3A" w:rsidR="00336490" w:rsidRPr="005D4714" w:rsidRDefault="00336490" w:rsidP="005F6E29">
            <w:pPr>
              <w:tabs>
                <w:tab w:val="left" w:pos="284"/>
              </w:tabs>
              <w:jc w:val="both"/>
              <w:rPr>
                <w:rFonts w:ascii="Arial" w:hAnsi="Arial" w:cs="Arial"/>
                <w:sz w:val="20"/>
                <w:szCs w:val="20"/>
              </w:rPr>
            </w:pPr>
            <w:r>
              <w:rPr>
                <w:rFonts w:ascii="Arial" w:hAnsi="Arial" w:cs="Arial"/>
                <w:bCs/>
                <w:sz w:val="20"/>
                <w:szCs w:val="20"/>
              </w:rPr>
              <w:t>Relación Individualizada de Bienes Evidenciados en Toma Física de Inventarios</w:t>
            </w:r>
          </w:p>
        </w:tc>
      </w:tr>
      <w:tr w:rsidR="00336490" w:rsidRPr="005D4714" w14:paraId="5EFF0565" w14:textId="77777777" w:rsidTr="00DC682C">
        <w:tc>
          <w:tcPr>
            <w:tcW w:w="2382" w:type="dxa"/>
          </w:tcPr>
          <w:p w14:paraId="4A91EC61" w14:textId="09085E6D" w:rsidR="00336490" w:rsidRPr="00814C55" w:rsidRDefault="00336490" w:rsidP="005F6E29">
            <w:pPr>
              <w:tabs>
                <w:tab w:val="left" w:pos="284"/>
              </w:tabs>
              <w:jc w:val="both"/>
              <w:rPr>
                <w:rFonts w:ascii="Arial" w:hAnsi="Arial" w:cs="Arial"/>
                <w:bCs/>
                <w:sz w:val="20"/>
                <w:szCs w:val="20"/>
              </w:rPr>
            </w:pPr>
            <w:r w:rsidRPr="00814C55">
              <w:rPr>
                <w:rFonts w:ascii="Arial" w:hAnsi="Arial" w:cs="Arial"/>
                <w:bCs/>
                <w:sz w:val="20"/>
                <w:szCs w:val="20"/>
              </w:rPr>
              <w:t>GR-PR37-FT0</w:t>
            </w:r>
            <w:r>
              <w:rPr>
                <w:rFonts w:ascii="Arial" w:hAnsi="Arial" w:cs="Arial"/>
                <w:bCs/>
                <w:sz w:val="20"/>
                <w:szCs w:val="20"/>
              </w:rPr>
              <w:t>2</w:t>
            </w:r>
          </w:p>
        </w:tc>
        <w:tc>
          <w:tcPr>
            <w:tcW w:w="7673" w:type="dxa"/>
          </w:tcPr>
          <w:p w14:paraId="5B2614F6" w14:textId="045C3D69" w:rsidR="00336490" w:rsidRDefault="00336490" w:rsidP="005F6E29">
            <w:pPr>
              <w:tabs>
                <w:tab w:val="left" w:pos="284"/>
              </w:tabs>
              <w:jc w:val="both"/>
              <w:rPr>
                <w:rFonts w:ascii="Arial" w:hAnsi="Arial" w:cs="Arial"/>
                <w:bCs/>
                <w:sz w:val="20"/>
                <w:szCs w:val="20"/>
              </w:rPr>
            </w:pPr>
            <w:r>
              <w:rPr>
                <w:rFonts w:ascii="Arial" w:hAnsi="Arial" w:cs="Arial"/>
                <w:bCs/>
                <w:sz w:val="20"/>
                <w:szCs w:val="20"/>
              </w:rPr>
              <w:t>Constancia de entrega de placas</w:t>
            </w:r>
          </w:p>
        </w:tc>
      </w:tr>
      <w:tr w:rsidR="00336490" w:rsidRPr="005D4714" w14:paraId="56E75B26" w14:textId="77777777" w:rsidTr="00DC682C">
        <w:tc>
          <w:tcPr>
            <w:tcW w:w="2382" w:type="dxa"/>
          </w:tcPr>
          <w:p w14:paraId="666EF21B" w14:textId="211B35AB" w:rsidR="00336490" w:rsidRPr="00814C55" w:rsidRDefault="00336490" w:rsidP="005F6E29">
            <w:pPr>
              <w:tabs>
                <w:tab w:val="left" w:pos="284"/>
              </w:tabs>
              <w:jc w:val="both"/>
              <w:rPr>
                <w:rFonts w:ascii="Arial" w:hAnsi="Arial" w:cs="Arial"/>
                <w:bCs/>
                <w:sz w:val="20"/>
                <w:szCs w:val="20"/>
              </w:rPr>
            </w:pPr>
            <w:r>
              <w:rPr>
                <w:rFonts w:ascii="Arial" w:hAnsi="Arial" w:cs="Arial"/>
                <w:sz w:val="20"/>
                <w:szCs w:val="20"/>
              </w:rPr>
              <w:t>GR-PR37-FT03</w:t>
            </w:r>
          </w:p>
        </w:tc>
        <w:tc>
          <w:tcPr>
            <w:tcW w:w="7673" w:type="dxa"/>
          </w:tcPr>
          <w:p w14:paraId="494AD558" w14:textId="24399A82" w:rsidR="00336490" w:rsidRPr="00336490" w:rsidRDefault="00336490" w:rsidP="005F6E29">
            <w:pPr>
              <w:tabs>
                <w:tab w:val="left" w:pos="284"/>
              </w:tabs>
              <w:jc w:val="both"/>
              <w:rPr>
                <w:rFonts w:ascii="Arial" w:hAnsi="Arial" w:cs="Arial"/>
                <w:bCs/>
                <w:sz w:val="20"/>
                <w:szCs w:val="20"/>
              </w:rPr>
            </w:pPr>
            <w:r w:rsidRPr="00336490">
              <w:rPr>
                <w:rFonts w:ascii="Arial" w:hAnsi="Arial" w:cs="Arial"/>
                <w:bCs/>
                <w:sz w:val="20"/>
                <w:szCs w:val="20"/>
                <w:lang w:val="es-PE"/>
              </w:rPr>
              <w:t>informe detallado de toma física</w:t>
            </w:r>
          </w:p>
        </w:tc>
      </w:tr>
      <w:tr w:rsidR="006C5D8B" w:rsidRPr="005D4714" w14:paraId="3B6A140A" w14:textId="77777777" w:rsidTr="00DC682C">
        <w:tc>
          <w:tcPr>
            <w:tcW w:w="2382" w:type="dxa"/>
          </w:tcPr>
          <w:p w14:paraId="4DE14B6D" w14:textId="77777777" w:rsidR="00606330" w:rsidRPr="005D4714" w:rsidRDefault="00AF41F6" w:rsidP="005F6E29">
            <w:pPr>
              <w:tabs>
                <w:tab w:val="left" w:pos="284"/>
              </w:tabs>
              <w:jc w:val="both"/>
              <w:rPr>
                <w:rFonts w:ascii="Arial" w:hAnsi="Arial" w:cs="Arial"/>
                <w:sz w:val="20"/>
                <w:szCs w:val="20"/>
              </w:rPr>
            </w:pPr>
            <w:r w:rsidRPr="005D4714">
              <w:rPr>
                <w:rFonts w:ascii="Arial" w:hAnsi="Arial" w:cs="Arial"/>
                <w:sz w:val="20"/>
                <w:szCs w:val="20"/>
              </w:rPr>
              <w:t>Documento Interno</w:t>
            </w:r>
          </w:p>
        </w:tc>
        <w:tc>
          <w:tcPr>
            <w:tcW w:w="7673" w:type="dxa"/>
          </w:tcPr>
          <w:p w14:paraId="57177ED8" w14:textId="77777777" w:rsidR="00606330" w:rsidRPr="005D4714" w:rsidRDefault="0055117D" w:rsidP="005F6E29">
            <w:pPr>
              <w:tabs>
                <w:tab w:val="left" w:pos="284"/>
              </w:tabs>
              <w:jc w:val="both"/>
              <w:rPr>
                <w:rFonts w:ascii="Arial" w:hAnsi="Arial" w:cs="Arial"/>
                <w:sz w:val="20"/>
                <w:szCs w:val="20"/>
              </w:rPr>
            </w:pPr>
            <w:r w:rsidRPr="005D4714">
              <w:rPr>
                <w:rFonts w:ascii="Arial" w:hAnsi="Arial" w:cs="Arial"/>
                <w:sz w:val="20"/>
                <w:szCs w:val="20"/>
              </w:rPr>
              <w:t>Memorando Interno</w:t>
            </w:r>
          </w:p>
        </w:tc>
      </w:tr>
      <w:tr w:rsidR="006C5D8B" w:rsidRPr="005D4714" w14:paraId="09EC74DA" w14:textId="77777777" w:rsidTr="00DC682C">
        <w:tc>
          <w:tcPr>
            <w:tcW w:w="2382" w:type="dxa"/>
          </w:tcPr>
          <w:p w14:paraId="22C58F26" w14:textId="77777777" w:rsidR="00606330" w:rsidRPr="005D4714" w:rsidRDefault="0055117D" w:rsidP="005F6E29">
            <w:pPr>
              <w:tabs>
                <w:tab w:val="left" w:pos="284"/>
              </w:tabs>
              <w:jc w:val="both"/>
              <w:rPr>
                <w:rFonts w:ascii="Arial" w:hAnsi="Arial" w:cs="Arial"/>
                <w:sz w:val="20"/>
                <w:szCs w:val="20"/>
              </w:rPr>
            </w:pPr>
            <w:r w:rsidRPr="005D4714">
              <w:rPr>
                <w:rFonts w:ascii="Arial" w:hAnsi="Arial" w:cs="Arial"/>
                <w:sz w:val="20"/>
                <w:szCs w:val="20"/>
              </w:rPr>
              <w:t>Documento Interno</w:t>
            </w:r>
          </w:p>
        </w:tc>
        <w:tc>
          <w:tcPr>
            <w:tcW w:w="7673" w:type="dxa"/>
          </w:tcPr>
          <w:p w14:paraId="10117CC6" w14:textId="77777777" w:rsidR="00606330" w:rsidRPr="005D4714" w:rsidRDefault="00F30D11" w:rsidP="005F6E29">
            <w:pPr>
              <w:tabs>
                <w:tab w:val="left" w:pos="284"/>
              </w:tabs>
              <w:jc w:val="both"/>
              <w:rPr>
                <w:rFonts w:ascii="Arial" w:hAnsi="Arial" w:cs="Arial"/>
                <w:sz w:val="20"/>
                <w:szCs w:val="20"/>
              </w:rPr>
            </w:pPr>
            <w:r w:rsidRPr="005D4714">
              <w:rPr>
                <w:rFonts w:ascii="Arial" w:hAnsi="Arial" w:cs="Arial"/>
                <w:sz w:val="20"/>
                <w:szCs w:val="20"/>
              </w:rPr>
              <w:t>Acta de entrega</w:t>
            </w:r>
          </w:p>
        </w:tc>
      </w:tr>
      <w:tr w:rsidR="006C5D8B" w:rsidRPr="005D4714" w14:paraId="41FC0E2E" w14:textId="77777777" w:rsidTr="00DC682C">
        <w:tc>
          <w:tcPr>
            <w:tcW w:w="2382" w:type="dxa"/>
          </w:tcPr>
          <w:p w14:paraId="4F4B7628" w14:textId="77777777" w:rsidR="00F30D11" w:rsidRPr="005D4714" w:rsidRDefault="00944AE9" w:rsidP="005F6E29">
            <w:pPr>
              <w:tabs>
                <w:tab w:val="left" w:pos="284"/>
              </w:tabs>
              <w:jc w:val="both"/>
              <w:rPr>
                <w:rFonts w:ascii="Arial" w:hAnsi="Arial" w:cs="Arial"/>
                <w:sz w:val="20"/>
                <w:szCs w:val="20"/>
              </w:rPr>
            </w:pPr>
            <w:r w:rsidRPr="005D4714">
              <w:rPr>
                <w:rFonts w:ascii="Arial" w:hAnsi="Arial" w:cs="Arial"/>
                <w:sz w:val="20"/>
                <w:szCs w:val="20"/>
              </w:rPr>
              <w:t>Documento interno</w:t>
            </w:r>
          </w:p>
        </w:tc>
        <w:tc>
          <w:tcPr>
            <w:tcW w:w="7673" w:type="dxa"/>
          </w:tcPr>
          <w:p w14:paraId="1D00C7C2" w14:textId="77777777" w:rsidR="00F30D11" w:rsidRPr="005D4714" w:rsidRDefault="00944AE9" w:rsidP="005F6E29">
            <w:pPr>
              <w:tabs>
                <w:tab w:val="left" w:pos="284"/>
              </w:tabs>
              <w:jc w:val="both"/>
              <w:rPr>
                <w:rFonts w:ascii="Arial" w:hAnsi="Arial" w:cs="Arial"/>
                <w:sz w:val="20"/>
                <w:szCs w:val="20"/>
              </w:rPr>
            </w:pPr>
            <w:r w:rsidRPr="005D4714">
              <w:rPr>
                <w:rFonts w:ascii="Arial" w:hAnsi="Arial" w:cs="Arial"/>
                <w:sz w:val="20"/>
                <w:szCs w:val="20"/>
              </w:rPr>
              <w:t xml:space="preserve">ACTA No. 03-2019 de fecha: </w:t>
            </w:r>
            <w:r w:rsidR="00F54307" w:rsidRPr="005D4714">
              <w:rPr>
                <w:rFonts w:ascii="Arial" w:hAnsi="Arial" w:cs="Arial"/>
                <w:sz w:val="20"/>
                <w:szCs w:val="20"/>
              </w:rPr>
              <w:t>diciembre</w:t>
            </w:r>
            <w:r w:rsidRPr="005D4714">
              <w:rPr>
                <w:rFonts w:ascii="Arial" w:hAnsi="Arial" w:cs="Arial"/>
                <w:sz w:val="20"/>
                <w:szCs w:val="20"/>
              </w:rPr>
              <w:t xml:space="preserve"> 26 de 2019 Creación instancia de apoyo Equipo Técnico de Inventarios</w:t>
            </w:r>
          </w:p>
        </w:tc>
      </w:tr>
    </w:tbl>
    <w:p w14:paraId="1E2492EC" w14:textId="77777777" w:rsidR="00B72D38" w:rsidRPr="005D4714" w:rsidRDefault="00B72D38" w:rsidP="005F6E29">
      <w:pPr>
        <w:tabs>
          <w:tab w:val="left" w:pos="284"/>
        </w:tabs>
        <w:spacing w:after="0" w:line="240" w:lineRule="auto"/>
        <w:jc w:val="both"/>
        <w:rPr>
          <w:rFonts w:ascii="Arial" w:hAnsi="Arial" w:cs="Arial"/>
          <w:sz w:val="20"/>
          <w:szCs w:val="20"/>
        </w:rPr>
      </w:pPr>
    </w:p>
    <w:p w14:paraId="7C2521A7" w14:textId="77777777" w:rsidR="00095047" w:rsidRPr="005D4714" w:rsidRDefault="00991744" w:rsidP="005F6E29">
      <w:pPr>
        <w:pStyle w:val="Prrafodelista"/>
        <w:numPr>
          <w:ilvl w:val="0"/>
          <w:numId w:val="18"/>
        </w:numPr>
        <w:tabs>
          <w:tab w:val="left" w:pos="426"/>
        </w:tabs>
        <w:spacing w:after="0" w:line="240" w:lineRule="auto"/>
        <w:ind w:hanging="720"/>
        <w:jc w:val="both"/>
        <w:rPr>
          <w:rFonts w:ascii="Arial" w:hAnsi="Arial" w:cs="Arial"/>
          <w:b/>
          <w:sz w:val="20"/>
          <w:szCs w:val="20"/>
        </w:rPr>
      </w:pPr>
      <w:r w:rsidRPr="005D4714">
        <w:rPr>
          <w:rFonts w:ascii="Arial" w:hAnsi="Arial" w:cs="Arial"/>
          <w:b/>
          <w:sz w:val="20"/>
          <w:szCs w:val="20"/>
        </w:rPr>
        <w:t>CONTROL DE CAMBIOS</w:t>
      </w:r>
    </w:p>
    <w:p w14:paraId="3788ED2B" w14:textId="77777777" w:rsidR="007434A2" w:rsidRDefault="00751961" w:rsidP="005F6E29">
      <w:pPr>
        <w:spacing w:after="0" w:line="240" w:lineRule="auto"/>
        <w:jc w:val="both"/>
        <w:rPr>
          <w:rFonts w:ascii="Arial" w:hAnsi="Arial" w:cs="Arial"/>
          <w:sz w:val="20"/>
          <w:szCs w:val="20"/>
        </w:rPr>
      </w:pPr>
      <w:r w:rsidRPr="005D4714">
        <w:rPr>
          <w:rFonts w:ascii="Arial" w:hAnsi="Arial" w:cs="Arial"/>
          <w:sz w:val="20"/>
          <w:szCs w:val="20"/>
        </w:rPr>
        <w:t>Registrar cada una de las modificaciones realizadas a lo largo del ciclo de vida del procedimiento. Cada modificación deberá ser registrada como una nueva versión</w:t>
      </w:r>
      <w:r w:rsidR="007434A2" w:rsidRPr="005D4714">
        <w:rPr>
          <w:rFonts w:ascii="Arial" w:hAnsi="Arial" w:cs="Arial"/>
          <w:sz w:val="20"/>
          <w:szCs w:val="20"/>
        </w:rPr>
        <w:t>.</w:t>
      </w:r>
    </w:p>
    <w:p w14:paraId="5760BFF9" w14:textId="77777777" w:rsidR="005D4714" w:rsidRPr="005D4714" w:rsidRDefault="005D4714" w:rsidP="005F6E29">
      <w:pPr>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2380"/>
        <w:gridCol w:w="1965"/>
        <w:gridCol w:w="5715"/>
      </w:tblGrid>
      <w:tr w:rsidR="00991744" w:rsidRPr="005D4714" w14:paraId="12C047F4" w14:textId="77777777" w:rsidTr="00E82849">
        <w:trPr>
          <w:trHeight w:val="340"/>
        </w:trPr>
        <w:tc>
          <w:tcPr>
            <w:tcW w:w="2402" w:type="dxa"/>
            <w:shd w:val="clear" w:color="auto" w:fill="F2F2F2" w:themeFill="background1" w:themeFillShade="F2"/>
            <w:vAlign w:val="center"/>
          </w:tcPr>
          <w:p w14:paraId="1AFF5ADF" w14:textId="77777777" w:rsidR="00991744" w:rsidRPr="005D4714" w:rsidRDefault="00991744" w:rsidP="00CE51C0">
            <w:pPr>
              <w:pStyle w:val="Prrafodelista"/>
              <w:tabs>
                <w:tab w:val="left" w:pos="284"/>
              </w:tabs>
              <w:ind w:left="0"/>
              <w:jc w:val="center"/>
              <w:rPr>
                <w:rFonts w:ascii="Arial" w:hAnsi="Arial" w:cs="Arial"/>
                <w:b/>
                <w:sz w:val="20"/>
                <w:szCs w:val="20"/>
              </w:rPr>
            </w:pPr>
            <w:bookmarkStart w:id="1" w:name="_Hlk163209507"/>
            <w:r w:rsidRPr="005D4714">
              <w:rPr>
                <w:rFonts w:ascii="Arial" w:hAnsi="Arial" w:cs="Arial"/>
                <w:b/>
                <w:sz w:val="20"/>
                <w:szCs w:val="20"/>
              </w:rPr>
              <w:t>VERSIÓN</w:t>
            </w:r>
          </w:p>
        </w:tc>
        <w:tc>
          <w:tcPr>
            <w:tcW w:w="1979" w:type="dxa"/>
            <w:shd w:val="clear" w:color="auto" w:fill="F2F2F2" w:themeFill="background1" w:themeFillShade="F2"/>
            <w:vAlign w:val="center"/>
          </w:tcPr>
          <w:p w14:paraId="514DE518" w14:textId="77777777" w:rsidR="00991744" w:rsidRPr="005D4714" w:rsidRDefault="00991744" w:rsidP="00CE51C0">
            <w:pPr>
              <w:pStyle w:val="Prrafodelista"/>
              <w:tabs>
                <w:tab w:val="left" w:pos="284"/>
              </w:tabs>
              <w:ind w:left="0"/>
              <w:jc w:val="center"/>
              <w:rPr>
                <w:rFonts w:ascii="Arial" w:hAnsi="Arial" w:cs="Arial"/>
                <w:b/>
                <w:sz w:val="20"/>
                <w:szCs w:val="20"/>
              </w:rPr>
            </w:pPr>
            <w:r w:rsidRPr="005D4714">
              <w:rPr>
                <w:rFonts w:ascii="Arial" w:hAnsi="Arial" w:cs="Arial"/>
                <w:b/>
                <w:sz w:val="20"/>
                <w:szCs w:val="20"/>
              </w:rPr>
              <w:t>FECHA</w:t>
            </w:r>
          </w:p>
        </w:tc>
        <w:tc>
          <w:tcPr>
            <w:tcW w:w="5788" w:type="dxa"/>
            <w:shd w:val="clear" w:color="auto" w:fill="F2F2F2" w:themeFill="background1" w:themeFillShade="F2"/>
            <w:vAlign w:val="center"/>
          </w:tcPr>
          <w:p w14:paraId="345A9985" w14:textId="77777777" w:rsidR="00991744" w:rsidRPr="005D4714" w:rsidRDefault="00991744" w:rsidP="00CE51C0">
            <w:pPr>
              <w:pStyle w:val="Prrafodelista"/>
              <w:tabs>
                <w:tab w:val="left" w:pos="284"/>
              </w:tabs>
              <w:ind w:left="0"/>
              <w:jc w:val="center"/>
              <w:rPr>
                <w:rFonts w:ascii="Arial" w:hAnsi="Arial" w:cs="Arial"/>
                <w:b/>
                <w:sz w:val="20"/>
                <w:szCs w:val="20"/>
              </w:rPr>
            </w:pPr>
            <w:r w:rsidRPr="005D4714">
              <w:rPr>
                <w:rFonts w:ascii="Arial" w:hAnsi="Arial" w:cs="Arial"/>
                <w:b/>
                <w:sz w:val="20"/>
                <w:szCs w:val="20"/>
              </w:rPr>
              <w:t>DESCRIPCIÓN DE LA MODIFICACIÓN</w:t>
            </w:r>
          </w:p>
        </w:tc>
      </w:tr>
      <w:tr w:rsidR="00991744" w:rsidRPr="005D4714" w14:paraId="7A131EBE" w14:textId="77777777" w:rsidTr="00991744">
        <w:trPr>
          <w:trHeight w:val="340"/>
        </w:trPr>
        <w:tc>
          <w:tcPr>
            <w:tcW w:w="2402" w:type="dxa"/>
          </w:tcPr>
          <w:p w14:paraId="75951DCD" w14:textId="67F54526" w:rsidR="00991744" w:rsidRPr="005D4714" w:rsidRDefault="00FE6712" w:rsidP="00CE51C0">
            <w:pPr>
              <w:pStyle w:val="Prrafodelista"/>
              <w:tabs>
                <w:tab w:val="left" w:pos="284"/>
              </w:tabs>
              <w:ind w:left="0"/>
              <w:jc w:val="center"/>
              <w:rPr>
                <w:rFonts w:ascii="Arial" w:hAnsi="Arial" w:cs="Arial"/>
                <w:bCs/>
                <w:sz w:val="20"/>
                <w:szCs w:val="20"/>
              </w:rPr>
            </w:pPr>
            <w:r w:rsidRPr="005D4714">
              <w:rPr>
                <w:rFonts w:ascii="Arial" w:hAnsi="Arial" w:cs="Arial"/>
                <w:bCs/>
                <w:sz w:val="20"/>
                <w:szCs w:val="20"/>
              </w:rPr>
              <w:t>1</w:t>
            </w:r>
          </w:p>
        </w:tc>
        <w:tc>
          <w:tcPr>
            <w:tcW w:w="1979" w:type="dxa"/>
          </w:tcPr>
          <w:p w14:paraId="74A52A38" w14:textId="5BACB476" w:rsidR="00991744" w:rsidRPr="005D4714" w:rsidRDefault="002B106B" w:rsidP="005F6E29">
            <w:pPr>
              <w:pStyle w:val="Prrafodelista"/>
              <w:tabs>
                <w:tab w:val="left" w:pos="284"/>
              </w:tabs>
              <w:ind w:left="0"/>
              <w:jc w:val="both"/>
              <w:rPr>
                <w:rFonts w:ascii="Arial" w:hAnsi="Arial" w:cs="Arial"/>
                <w:bCs/>
                <w:sz w:val="20"/>
                <w:szCs w:val="20"/>
              </w:rPr>
            </w:pPr>
            <w:r w:rsidRPr="002B106B">
              <w:rPr>
                <w:rFonts w:ascii="Arial" w:hAnsi="Arial" w:cs="Arial"/>
                <w:bCs/>
                <w:sz w:val="20"/>
                <w:szCs w:val="20"/>
              </w:rPr>
              <w:t>1</w:t>
            </w:r>
            <w:r w:rsidR="00DE5BC7">
              <w:rPr>
                <w:rFonts w:ascii="Arial" w:hAnsi="Arial" w:cs="Arial"/>
                <w:bCs/>
                <w:sz w:val="20"/>
                <w:szCs w:val="20"/>
              </w:rPr>
              <w:t>2</w:t>
            </w:r>
            <w:r w:rsidR="00FE6712" w:rsidRPr="005D4714">
              <w:rPr>
                <w:rFonts w:ascii="Arial" w:hAnsi="Arial" w:cs="Arial"/>
                <w:bCs/>
                <w:sz w:val="20"/>
                <w:szCs w:val="20"/>
              </w:rPr>
              <w:t>/04/2024</w:t>
            </w:r>
          </w:p>
        </w:tc>
        <w:tc>
          <w:tcPr>
            <w:tcW w:w="5788" w:type="dxa"/>
          </w:tcPr>
          <w:p w14:paraId="7F51A425" w14:textId="323747D4" w:rsidR="00991744" w:rsidRPr="005D4714" w:rsidRDefault="00FE6712" w:rsidP="005F6E29">
            <w:pPr>
              <w:pStyle w:val="Prrafodelista"/>
              <w:tabs>
                <w:tab w:val="left" w:pos="284"/>
              </w:tabs>
              <w:ind w:left="0"/>
              <w:jc w:val="both"/>
              <w:rPr>
                <w:rFonts w:ascii="Arial" w:hAnsi="Arial" w:cs="Arial"/>
                <w:bCs/>
                <w:sz w:val="20"/>
                <w:szCs w:val="20"/>
              </w:rPr>
            </w:pPr>
            <w:r w:rsidRPr="005D4714">
              <w:rPr>
                <w:rFonts w:ascii="Arial" w:hAnsi="Arial" w:cs="Arial"/>
                <w:bCs/>
                <w:sz w:val="20"/>
                <w:szCs w:val="20"/>
              </w:rPr>
              <w:t>Creación del documento al nuevo mapa de procesos</w:t>
            </w:r>
          </w:p>
        </w:tc>
      </w:tr>
    </w:tbl>
    <w:bookmarkEnd w:id="1"/>
    <w:p w14:paraId="4A8F503D" w14:textId="77777777" w:rsidR="00991744" w:rsidRPr="005D4714" w:rsidRDefault="00991744" w:rsidP="005F6E29">
      <w:pPr>
        <w:pStyle w:val="Prrafodelista"/>
        <w:tabs>
          <w:tab w:val="left" w:pos="284"/>
        </w:tabs>
        <w:spacing w:after="0" w:line="240" w:lineRule="auto"/>
        <w:jc w:val="both"/>
        <w:rPr>
          <w:rFonts w:ascii="Arial" w:hAnsi="Arial" w:cs="Arial"/>
          <w:b/>
          <w:sz w:val="20"/>
          <w:szCs w:val="20"/>
        </w:rPr>
      </w:pPr>
      <w:r w:rsidRPr="005D4714">
        <w:rPr>
          <w:rFonts w:ascii="Arial" w:hAnsi="Arial" w:cs="Arial"/>
          <w:b/>
          <w:sz w:val="20"/>
          <w:szCs w:val="20"/>
        </w:rPr>
        <w:t xml:space="preserve"> </w:t>
      </w:r>
    </w:p>
    <w:p w14:paraId="77061FAE" w14:textId="77777777" w:rsidR="00991744" w:rsidRPr="005D4714" w:rsidRDefault="00991744" w:rsidP="005F6E29">
      <w:pPr>
        <w:pStyle w:val="Prrafodelista"/>
        <w:numPr>
          <w:ilvl w:val="0"/>
          <w:numId w:val="18"/>
        </w:numPr>
        <w:tabs>
          <w:tab w:val="left" w:pos="426"/>
        </w:tabs>
        <w:spacing w:after="0" w:line="240" w:lineRule="auto"/>
        <w:ind w:hanging="720"/>
        <w:jc w:val="both"/>
        <w:rPr>
          <w:rFonts w:ascii="Arial" w:hAnsi="Arial" w:cs="Arial"/>
          <w:b/>
          <w:sz w:val="20"/>
          <w:szCs w:val="20"/>
        </w:rPr>
      </w:pPr>
      <w:r w:rsidRPr="005D4714">
        <w:rPr>
          <w:rFonts w:ascii="Arial" w:hAnsi="Arial" w:cs="Arial"/>
          <w:b/>
          <w:sz w:val="20"/>
          <w:szCs w:val="20"/>
        </w:rPr>
        <w:t xml:space="preserve">CONTROL DE FIRMAS </w:t>
      </w:r>
    </w:p>
    <w:p w14:paraId="40FA4927" w14:textId="77777777" w:rsidR="00991744" w:rsidRPr="005D4714" w:rsidRDefault="00751961" w:rsidP="005F6E29">
      <w:pPr>
        <w:spacing w:after="0" w:line="240" w:lineRule="auto"/>
        <w:jc w:val="both"/>
        <w:rPr>
          <w:rFonts w:ascii="Arial" w:hAnsi="Arial" w:cs="Arial"/>
          <w:sz w:val="20"/>
          <w:szCs w:val="20"/>
        </w:rPr>
      </w:pPr>
      <w:r w:rsidRPr="005D4714">
        <w:rPr>
          <w:rFonts w:ascii="Arial" w:hAnsi="Arial" w:cs="Arial"/>
          <w:sz w:val="20"/>
          <w:szCs w:val="20"/>
        </w:rPr>
        <w:t>Registrar las personas involucradas en el diseño del procedimiento atendiendo los controles necesarios para la verificación y el aseguramiento de la calidad y pertenencia del procedimiento</w:t>
      </w:r>
      <w:r w:rsidR="00202E4B" w:rsidRPr="005D4714">
        <w:rPr>
          <w:rFonts w:ascii="Arial" w:hAnsi="Arial" w:cs="Arial"/>
          <w:sz w:val="20"/>
          <w:szCs w:val="20"/>
        </w:rPr>
        <w:t>: elaboración, revisión y aprobación</w:t>
      </w:r>
      <w:r w:rsidR="007434A2" w:rsidRPr="005D4714">
        <w:rPr>
          <w:rFonts w:ascii="Arial" w:hAnsi="Arial" w:cs="Arial"/>
          <w:sz w:val="20"/>
          <w:szCs w:val="20"/>
        </w:rPr>
        <w:t>.</w:t>
      </w:r>
    </w:p>
    <w:p w14:paraId="3B3E6F4C" w14:textId="77777777" w:rsidR="005D4714" w:rsidRPr="005D4714" w:rsidRDefault="005D4714" w:rsidP="005F6E29">
      <w:pPr>
        <w:spacing w:after="0" w:line="240" w:lineRule="auto"/>
        <w:jc w:val="both"/>
        <w:rPr>
          <w:rFonts w:ascii="Arial" w:hAnsi="Arial" w:cs="Arial"/>
          <w:b/>
          <w:sz w:val="20"/>
          <w:szCs w:val="20"/>
        </w:rPr>
      </w:pPr>
    </w:p>
    <w:tbl>
      <w:tblPr>
        <w:tblStyle w:val="Tablaconcuadrcula"/>
        <w:tblW w:w="10060" w:type="dxa"/>
        <w:tblLook w:val="04A0" w:firstRow="1" w:lastRow="0" w:firstColumn="1" w:lastColumn="0" w:noHBand="0" w:noVBand="1"/>
      </w:tblPr>
      <w:tblGrid>
        <w:gridCol w:w="3539"/>
        <w:gridCol w:w="3892"/>
        <w:gridCol w:w="2629"/>
      </w:tblGrid>
      <w:tr w:rsidR="00C759EB" w:rsidRPr="005D4714" w14:paraId="1F7654ED" w14:textId="77777777" w:rsidTr="005F6E29">
        <w:trPr>
          <w:trHeight w:val="772"/>
        </w:trPr>
        <w:tc>
          <w:tcPr>
            <w:tcW w:w="3539" w:type="dxa"/>
          </w:tcPr>
          <w:p w14:paraId="58109248" w14:textId="77777777" w:rsidR="00E441CB" w:rsidRPr="005D4714" w:rsidRDefault="00C759EB" w:rsidP="005F6E29">
            <w:pPr>
              <w:pStyle w:val="Prrafodelista"/>
              <w:tabs>
                <w:tab w:val="left" w:pos="284"/>
              </w:tabs>
              <w:ind w:left="0"/>
              <w:jc w:val="both"/>
              <w:rPr>
                <w:rFonts w:ascii="Arial" w:hAnsi="Arial" w:cs="Arial"/>
                <w:b/>
                <w:bCs/>
                <w:sz w:val="20"/>
                <w:szCs w:val="20"/>
              </w:rPr>
            </w:pPr>
            <w:r w:rsidRPr="005D4714">
              <w:rPr>
                <w:rFonts w:ascii="Arial" w:hAnsi="Arial" w:cs="Arial"/>
                <w:b/>
                <w:bCs/>
                <w:sz w:val="20"/>
                <w:szCs w:val="20"/>
              </w:rPr>
              <w:t>Elaboró:</w:t>
            </w:r>
          </w:p>
          <w:p w14:paraId="491D3968" w14:textId="4C5E73CE" w:rsidR="00B72D38" w:rsidRPr="005D4714" w:rsidRDefault="00B72D38" w:rsidP="005F6E29">
            <w:pPr>
              <w:pStyle w:val="Prrafodelista"/>
              <w:tabs>
                <w:tab w:val="left" w:pos="284"/>
              </w:tabs>
              <w:ind w:left="0"/>
              <w:jc w:val="both"/>
              <w:rPr>
                <w:rFonts w:ascii="Arial" w:hAnsi="Arial" w:cs="Arial"/>
                <w:bCs/>
                <w:sz w:val="20"/>
                <w:szCs w:val="20"/>
              </w:rPr>
            </w:pPr>
            <w:r w:rsidRPr="005D4714">
              <w:rPr>
                <w:rFonts w:ascii="Arial" w:hAnsi="Arial" w:cs="Arial"/>
                <w:bCs/>
                <w:sz w:val="20"/>
                <w:szCs w:val="20"/>
              </w:rPr>
              <w:t xml:space="preserve">Leidy Patricia </w:t>
            </w:r>
            <w:r w:rsidR="00F733EC" w:rsidRPr="005D4714">
              <w:rPr>
                <w:rFonts w:ascii="Arial" w:hAnsi="Arial" w:cs="Arial"/>
                <w:bCs/>
                <w:sz w:val="20"/>
                <w:szCs w:val="20"/>
              </w:rPr>
              <w:t>Ramírez</w:t>
            </w:r>
            <w:r w:rsidRPr="005D4714">
              <w:rPr>
                <w:rFonts w:ascii="Arial" w:hAnsi="Arial" w:cs="Arial"/>
                <w:bCs/>
                <w:sz w:val="20"/>
                <w:szCs w:val="20"/>
              </w:rPr>
              <w:t xml:space="preserve"> Aldana</w:t>
            </w:r>
          </w:p>
        </w:tc>
        <w:tc>
          <w:tcPr>
            <w:tcW w:w="3892" w:type="dxa"/>
          </w:tcPr>
          <w:p w14:paraId="01301963" w14:textId="77777777" w:rsidR="00C759EB" w:rsidRPr="005D4714" w:rsidRDefault="00C759EB" w:rsidP="005F6E29">
            <w:pPr>
              <w:pStyle w:val="Prrafodelista"/>
              <w:tabs>
                <w:tab w:val="left" w:pos="284"/>
              </w:tabs>
              <w:ind w:left="0"/>
              <w:jc w:val="both"/>
              <w:rPr>
                <w:rFonts w:ascii="Arial" w:hAnsi="Arial" w:cs="Arial"/>
                <w:b/>
                <w:bCs/>
                <w:sz w:val="20"/>
                <w:szCs w:val="20"/>
              </w:rPr>
            </w:pPr>
            <w:r w:rsidRPr="005D4714">
              <w:rPr>
                <w:rFonts w:ascii="Arial" w:hAnsi="Arial" w:cs="Arial"/>
                <w:b/>
                <w:bCs/>
                <w:sz w:val="20"/>
                <w:szCs w:val="20"/>
              </w:rPr>
              <w:t>Cargo</w:t>
            </w:r>
          </w:p>
          <w:p w14:paraId="2009A51E" w14:textId="77777777" w:rsidR="00C759EB" w:rsidRPr="005D4714" w:rsidRDefault="00C759EB" w:rsidP="005F6E29">
            <w:pPr>
              <w:pStyle w:val="Prrafodelista"/>
              <w:tabs>
                <w:tab w:val="left" w:pos="284"/>
              </w:tabs>
              <w:ind w:left="0"/>
              <w:jc w:val="both"/>
              <w:rPr>
                <w:rFonts w:ascii="Arial" w:hAnsi="Arial" w:cs="Arial"/>
                <w:sz w:val="20"/>
                <w:szCs w:val="20"/>
              </w:rPr>
            </w:pPr>
            <w:r w:rsidRPr="005D4714">
              <w:rPr>
                <w:rFonts w:ascii="Arial" w:hAnsi="Arial" w:cs="Arial"/>
                <w:sz w:val="20"/>
                <w:szCs w:val="20"/>
              </w:rPr>
              <w:t xml:space="preserve">Contratista – Subdirección de Gestión Corporativa </w:t>
            </w:r>
          </w:p>
        </w:tc>
        <w:tc>
          <w:tcPr>
            <w:tcW w:w="2629" w:type="dxa"/>
          </w:tcPr>
          <w:p w14:paraId="775ED182" w14:textId="77777777" w:rsidR="009F4B21" w:rsidRPr="005D4714" w:rsidRDefault="009F4B21" w:rsidP="009F4B21">
            <w:pPr>
              <w:pStyle w:val="Prrafodelista"/>
              <w:tabs>
                <w:tab w:val="left" w:pos="284"/>
              </w:tabs>
              <w:ind w:left="0"/>
              <w:jc w:val="both"/>
              <w:rPr>
                <w:rFonts w:ascii="Arial" w:hAnsi="Arial" w:cs="Arial"/>
                <w:b/>
                <w:bCs/>
                <w:sz w:val="20"/>
                <w:szCs w:val="20"/>
              </w:rPr>
            </w:pPr>
            <w:r>
              <w:rPr>
                <w:rFonts w:ascii="Arial" w:hAnsi="Arial" w:cs="Arial"/>
                <w:b/>
                <w:bCs/>
                <w:sz w:val="20"/>
                <w:szCs w:val="20"/>
              </w:rPr>
              <w:t>Firmado Original</w:t>
            </w:r>
          </w:p>
          <w:p w14:paraId="5F0D6205" w14:textId="6AB9DCF7" w:rsidR="00C759EB" w:rsidRPr="005D4714" w:rsidRDefault="00C759EB" w:rsidP="005F6E29">
            <w:pPr>
              <w:pStyle w:val="Prrafodelista"/>
              <w:tabs>
                <w:tab w:val="left" w:pos="284"/>
              </w:tabs>
              <w:ind w:left="0"/>
              <w:jc w:val="both"/>
              <w:rPr>
                <w:rFonts w:ascii="Arial" w:hAnsi="Arial" w:cs="Arial"/>
                <w:sz w:val="20"/>
                <w:szCs w:val="20"/>
              </w:rPr>
            </w:pPr>
          </w:p>
        </w:tc>
      </w:tr>
      <w:tr w:rsidR="00C759EB" w:rsidRPr="005D4714" w14:paraId="1EB580AD" w14:textId="77777777" w:rsidTr="005F6E29">
        <w:trPr>
          <w:trHeight w:val="868"/>
        </w:trPr>
        <w:tc>
          <w:tcPr>
            <w:tcW w:w="3539" w:type="dxa"/>
          </w:tcPr>
          <w:p w14:paraId="19A4CC49" w14:textId="77777777" w:rsidR="00C759EB" w:rsidRPr="005D4714" w:rsidRDefault="00C759EB" w:rsidP="005F6E29">
            <w:pPr>
              <w:pStyle w:val="Prrafodelista"/>
              <w:tabs>
                <w:tab w:val="left" w:pos="284"/>
              </w:tabs>
              <w:ind w:left="0"/>
              <w:jc w:val="both"/>
              <w:rPr>
                <w:rFonts w:ascii="Arial" w:hAnsi="Arial" w:cs="Arial"/>
                <w:sz w:val="20"/>
                <w:szCs w:val="20"/>
              </w:rPr>
            </w:pPr>
            <w:r w:rsidRPr="005D4714">
              <w:rPr>
                <w:rFonts w:ascii="Arial" w:hAnsi="Arial" w:cs="Arial"/>
                <w:b/>
                <w:bCs/>
                <w:sz w:val="20"/>
                <w:szCs w:val="20"/>
              </w:rPr>
              <w:t>Revisó:</w:t>
            </w:r>
          </w:p>
          <w:p w14:paraId="623DCB3C" w14:textId="77777777" w:rsidR="00C759EB" w:rsidRPr="005D4714" w:rsidRDefault="00C759EB" w:rsidP="005F6E29">
            <w:pPr>
              <w:pStyle w:val="Prrafodelista"/>
              <w:tabs>
                <w:tab w:val="left" w:pos="284"/>
              </w:tabs>
              <w:ind w:left="0"/>
              <w:jc w:val="both"/>
              <w:rPr>
                <w:rFonts w:ascii="Arial" w:hAnsi="Arial" w:cs="Arial"/>
                <w:sz w:val="20"/>
                <w:szCs w:val="20"/>
              </w:rPr>
            </w:pPr>
          </w:p>
          <w:p w14:paraId="77AA97E8" w14:textId="77777777" w:rsidR="00C759EB" w:rsidRPr="005D4714" w:rsidRDefault="00C759EB" w:rsidP="005F6E29">
            <w:pPr>
              <w:pStyle w:val="Prrafodelista"/>
              <w:tabs>
                <w:tab w:val="left" w:pos="284"/>
              </w:tabs>
              <w:ind w:left="0"/>
              <w:jc w:val="both"/>
              <w:rPr>
                <w:rFonts w:ascii="Arial" w:hAnsi="Arial" w:cs="Arial"/>
                <w:sz w:val="20"/>
                <w:szCs w:val="20"/>
              </w:rPr>
            </w:pPr>
          </w:p>
          <w:p w14:paraId="7D941ACA" w14:textId="7A358323" w:rsidR="00DC682C" w:rsidRPr="005D4714" w:rsidRDefault="00C759EB" w:rsidP="005F6E29">
            <w:pPr>
              <w:pStyle w:val="Prrafodelista"/>
              <w:tabs>
                <w:tab w:val="left" w:pos="284"/>
              </w:tabs>
              <w:ind w:left="0"/>
              <w:jc w:val="both"/>
              <w:rPr>
                <w:rFonts w:ascii="Arial" w:hAnsi="Arial" w:cs="Arial"/>
                <w:sz w:val="20"/>
                <w:szCs w:val="20"/>
              </w:rPr>
            </w:pPr>
            <w:r w:rsidRPr="005D4714">
              <w:rPr>
                <w:rFonts w:ascii="Arial" w:hAnsi="Arial" w:cs="Arial"/>
                <w:sz w:val="20"/>
                <w:szCs w:val="20"/>
              </w:rPr>
              <w:t>Yecenia Cadena</w:t>
            </w:r>
            <w:r w:rsidR="00864455">
              <w:rPr>
                <w:rFonts w:ascii="Arial" w:hAnsi="Arial" w:cs="Arial"/>
                <w:sz w:val="20"/>
                <w:szCs w:val="20"/>
              </w:rPr>
              <w:t xml:space="preserve"> Serrano</w:t>
            </w:r>
          </w:p>
          <w:p w14:paraId="183F2D45" w14:textId="77777777" w:rsidR="00E441CB" w:rsidRPr="005D4714" w:rsidRDefault="00E441CB" w:rsidP="005F6E29">
            <w:pPr>
              <w:pStyle w:val="Prrafodelista"/>
              <w:tabs>
                <w:tab w:val="left" w:pos="284"/>
              </w:tabs>
              <w:ind w:left="0"/>
              <w:jc w:val="both"/>
              <w:rPr>
                <w:rFonts w:ascii="Arial" w:hAnsi="Arial" w:cs="Arial"/>
                <w:b/>
                <w:bCs/>
                <w:sz w:val="20"/>
                <w:szCs w:val="20"/>
              </w:rPr>
            </w:pPr>
          </w:p>
          <w:p w14:paraId="3A232852" w14:textId="77777777" w:rsidR="00630951" w:rsidRDefault="00630951" w:rsidP="005F6E29">
            <w:pPr>
              <w:pStyle w:val="Prrafodelista"/>
              <w:tabs>
                <w:tab w:val="left" w:pos="284"/>
              </w:tabs>
              <w:ind w:left="0"/>
              <w:jc w:val="both"/>
              <w:rPr>
                <w:rFonts w:ascii="Arial" w:hAnsi="Arial" w:cs="Arial"/>
                <w:b/>
                <w:bCs/>
                <w:sz w:val="20"/>
                <w:szCs w:val="20"/>
              </w:rPr>
            </w:pPr>
          </w:p>
          <w:p w14:paraId="450824B4" w14:textId="7C9D506C" w:rsidR="00F733EC" w:rsidRPr="00630951" w:rsidRDefault="00F733EC" w:rsidP="005F6E29">
            <w:pPr>
              <w:pStyle w:val="Prrafodelista"/>
              <w:tabs>
                <w:tab w:val="left" w:pos="284"/>
              </w:tabs>
              <w:ind w:left="0"/>
              <w:jc w:val="both"/>
              <w:rPr>
                <w:rFonts w:ascii="Arial" w:hAnsi="Arial" w:cs="Arial"/>
                <w:bCs/>
                <w:sz w:val="20"/>
                <w:szCs w:val="20"/>
              </w:rPr>
            </w:pPr>
            <w:r w:rsidRPr="00630951">
              <w:rPr>
                <w:rFonts w:ascii="Arial" w:hAnsi="Arial" w:cs="Arial"/>
                <w:bCs/>
                <w:sz w:val="20"/>
                <w:szCs w:val="20"/>
              </w:rPr>
              <w:t>Adriana Salom Viecco</w:t>
            </w:r>
          </w:p>
          <w:p w14:paraId="4F919E3E" w14:textId="19A89C81" w:rsidR="00C759EB" w:rsidRDefault="00C759EB" w:rsidP="005F6E29">
            <w:pPr>
              <w:pStyle w:val="Prrafodelista"/>
              <w:tabs>
                <w:tab w:val="left" w:pos="284"/>
              </w:tabs>
              <w:ind w:left="0"/>
              <w:jc w:val="both"/>
              <w:rPr>
                <w:rFonts w:ascii="Arial" w:hAnsi="Arial" w:cs="Arial"/>
                <w:b/>
                <w:bCs/>
                <w:sz w:val="20"/>
                <w:szCs w:val="20"/>
              </w:rPr>
            </w:pPr>
            <w:proofErr w:type="spellStart"/>
            <w:r w:rsidRPr="005D4714">
              <w:rPr>
                <w:rFonts w:ascii="Arial" w:hAnsi="Arial" w:cs="Arial"/>
                <w:b/>
                <w:bCs/>
                <w:sz w:val="20"/>
                <w:szCs w:val="20"/>
              </w:rPr>
              <w:t>Vo.Bo</w:t>
            </w:r>
            <w:proofErr w:type="spellEnd"/>
            <w:r w:rsidRPr="005D4714">
              <w:rPr>
                <w:rFonts w:ascii="Arial" w:hAnsi="Arial" w:cs="Arial"/>
                <w:b/>
                <w:bCs/>
                <w:sz w:val="20"/>
                <w:szCs w:val="20"/>
              </w:rPr>
              <w:t xml:space="preserve">. de Mejora Continua </w:t>
            </w:r>
            <w:r w:rsidR="00802A23">
              <w:rPr>
                <w:rFonts w:ascii="Arial" w:hAnsi="Arial" w:cs="Arial"/>
                <w:b/>
                <w:bCs/>
                <w:sz w:val="20"/>
                <w:szCs w:val="20"/>
              </w:rPr>
              <w:t>–</w:t>
            </w:r>
            <w:r w:rsidRPr="005D4714">
              <w:rPr>
                <w:rFonts w:ascii="Arial" w:hAnsi="Arial" w:cs="Arial"/>
                <w:b/>
                <w:bCs/>
                <w:sz w:val="20"/>
                <w:szCs w:val="20"/>
              </w:rPr>
              <w:t xml:space="preserve"> OAP</w:t>
            </w:r>
          </w:p>
          <w:p w14:paraId="6037E146" w14:textId="77777777" w:rsidR="00802A23" w:rsidRPr="005D4714" w:rsidRDefault="00802A23" w:rsidP="005F6E29">
            <w:pPr>
              <w:pStyle w:val="Prrafodelista"/>
              <w:tabs>
                <w:tab w:val="left" w:pos="284"/>
              </w:tabs>
              <w:ind w:left="0"/>
              <w:jc w:val="both"/>
              <w:rPr>
                <w:rFonts w:ascii="Arial" w:hAnsi="Arial" w:cs="Arial"/>
                <w:b/>
                <w:bCs/>
                <w:sz w:val="20"/>
                <w:szCs w:val="20"/>
              </w:rPr>
            </w:pPr>
          </w:p>
          <w:p w14:paraId="207088B7" w14:textId="77777777" w:rsidR="00C759EB" w:rsidRPr="005D4714" w:rsidRDefault="00C759EB" w:rsidP="005F6E29">
            <w:pPr>
              <w:pStyle w:val="Prrafodelista"/>
              <w:tabs>
                <w:tab w:val="left" w:pos="284"/>
              </w:tabs>
              <w:ind w:left="0"/>
              <w:jc w:val="both"/>
              <w:rPr>
                <w:rFonts w:ascii="Arial" w:hAnsi="Arial" w:cs="Arial"/>
                <w:color w:val="808080" w:themeColor="background1" w:themeShade="80"/>
                <w:sz w:val="20"/>
                <w:szCs w:val="20"/>
              </w:rPr>
            </w:pPr>
            <w:r w:rsidRPr="005D4714">
              <w:rPr>
                <w:rFonts w:ascii="Arial" w:hAnsi="Arial" w:cs="Arial"/>
                <w:sz w:val="20"/>
                <w:szCs w:val="20"/>
              </w:rPr>
              <w:t>Quien revisó en el equipo de la OAP del cumplimiento de las condiciones documentales</w:t>
            </w:r>
          </w:p>
        </w:tc>
        <w:tc>
          <w:tcPr>
            <w:tcW w:w="3892" w:type="dxa"/>
          </w:tcPr>
          <w:p w14:paraId="1839A64E" w14:textId="77777777" w:rsidR="00C759EB" w:rsidRPr="005D4714" w:rsidRDefault="00C759EB" w:rsidP="005F6E29">
            <w:pPr>
              <w:pStyle w:val="Prrafodelista"/>
              <w:tabs>
                <w:tab w:val="left" w:pos="284"/>
              </w:tabs>
              <w:ind w:left="0"/>
              <w:jc w:val="both"/>
              <w:rPr>
                <w:rFonts w:ascii="Arial" w:hAnsi="Arial" w:cs="Arial"/>
                <w:b/>
                <w:bCs/>
                <w:sz w:val="20"/>
                <w:szCs w:val="20"/>
              </w:rPr>
            </w:pPr>
            <w:r w:rsidRPr="005D4714">
              <w:rPr>
                <w:rFonts w:ascii="Arial" w:hAnsi="Arial" w:cs="Arial"/>
                <w:b/>
                <w:bCs/>
                <w:sz w:val="20"/>
                <w:szCs w:val="20"/>
              </w:rPr>
              <w:t>Cargo</w:t>
            </w:r>
          </w:p>
          <w:p w14:paraId="76ADBF4C" w14:textId="77777777" w:rsidR="00C759EB" w:rsidRPr="005D4714" w:rsidRDefault="00C759EB" w:rsidP="005F6E29">
            <w:pPr>
              <w:pStyle w:val="Prrafodelista"/>
              <w:tabs>
                <w:tab w:val="left" w:pos="284"/>
              </w:tabs>
              <w:ind w:left="0"/>
              <w:jc w:val="both"/>
              <w:rPr>
                <w:rFonts w:ascii="Arial" w:hAnsi="Arial" w:cs="Arial"/>
                <w:b/>
                <w:sz w:val="20"/>
                <w:szCs w:val="20"/>
              </w:rPr>
            </w:pPr>
          </w:p>
          <w:p w14:paraId="3B56F6F8" w14:textId="20620B11" w:rsidR="00DC682C" w:rsidRPr="005D4714" w:rsidRDefault="00C759EB" w:rsidP="005F6E29">
            <w:pPr>
              <w:pStyle w:val="Prrafodelista"/>
              <w:tabs>
                <w:tab w:val="left" w:pos="284"/>
              </w:tabs>
              <w:ind w:left="0"/>
              <w:jc w:val="both"/>
              <w:rPr>
                <w:rFonts w:ascii="Arial" w:hAnsi="Arial" w:cs="Arial"/>
                <w:sz w:val="20"/>
                <w:szCs w:val="20"/>
              </w:rPr>
            </w:pPr>
            <w:r w:rsidRPr="005D4714">
              <w:rPr>
                <w:rFonts w:ascii="Arial" w:hAnsi="Arial" w:cs="Arial"/>
                <w:sz w:val="20"/>
                <w:szCs w:val="20"/>
              </w:rPr>
              <w:t>Contratista – Subdirección de Gestión Corporativa</w:t>
            </w:r>
          </w:p>
          <w:p w14:paraId="6C4F3CB3" w14:textId="77777777" w:rsidR="00E441CB" w:rsidRPr="005D4714" w:rsidRDefault="00E441CB" w:rsidP="005F6E29">
            <w:pPr>
              <w:pStyle w:val="Prrafodelista"/>
              <w:tabs>
                <w:tab w:val="left" w:pos="284"/>
              </w:tabs>
              <w:ind w:left="0"/>
              <w:jc w:val="both"/>
              <w:rPr>
                <w:rFonts w:ascii="Arial" w:hAnsi="Arial" w:cs="Arial"/>
                <w:bCs/>
                <w:sz w:val="20"/>
                <w:szCs w:val="20"/>
              </w:rPr>
            </w:pPr>
          </w:p>
          <w:p w14:paraId="37B52A2A" w14:textId="77777777" w:rsidR="00630951" w:rsidRDefault="00630951" w:rsidP="005F6E29">
            <w:pPr>
              <w:pStyle w:val="Prrafodelista"/>
              <w:tabs>
                <w:tab w:val="left" w:pos="284"/>
              </w:tabs>
              <w:ind w:left="0"/>
              <w:jc w:val="both"/>
              <w:rPr>
                <w:rFonts w:ascii="Arial" w:hAnsi="Arial" w:cs="Arial"/>
                <w:bCs/>
                <w:sz w:val="20"/>
                <w:szCs w:val="20"/>
              </w:rPr>
            </w:pPr>
          </w:p>
          <w:p w14:paraId="1345C672" w14:textId="277E69FF" w:rsidR="00E441CB" w:rsidRPr="005D4714" w:rsidRDefault="00C759EB" w:rsidP="005F6E29">
            <w:pPr>
              <w:pStyle w:val="Prrafodelista"/>
              <w:tabs>
                <w:tab w:val="left" w:pos="284"/>
              </w:tabs>
              <w:ind w:left="0"/>
              <w:jc w:val="both"/>
              <w:rPr>
                <w:rFonts w:ascii="Arial" w:hAnsi="Arial" w:cs="Arial"/>
                <w:bCs/>
                <w:sz w:val="20"/>
                <w:szCs w:val="20"/>
              </w:rPr>
            </w:pPr>
            <w:r w:rsidRPr="005D4714">
              <w:rPr>
                <w:rFonts w:ascii="Arial" w:hAnsi="Arial" w:cs="Arial"/>
                <w:bCs/>
                <w:sz w:val="20"/>
                <w:szCs w:val="20"/>
              </w:rPr>
              <w:t>Profesional Mejora Continua</w:t>
            </w:r>
          </w:p>
          <w:p w14:paraId="43223269" w14:textId="71CEB55E" w:rsidR="00E441CB" w:rsidRDefault="00E441CB" w:rsidP="005F6E29">
            <w:pPr>
              <w:pStyle w:val="Prrafodelista"/>
              <w:tabs>
                <w:tab w:val="left" w:pos="284"/>
              </w:tabs>
              <w:ind w:left="0"/>
              <w:jc w:val="both"/>
              <w:rPr>
                <w:rFonts w:ascii="Arial" w:hAnsi="Arial" w:cs="Arial"/>
                <w:bCs/>
                <w:sz w:val="20"/>
                <w:szCs w:val="20"/>
              </w:rPr>
            </w:pPr>
          </w:p>
          <w:p w14:paraId="2210C05A" w14:textId="77777777" w:rsidR="00630951" w:rsidRPr="005D4714" w:rsidRDefault="00630951" w:rsidP="005F6E29">
            <w:pPr>
              <w:pStyle w:val="Prrafodelista"/>
              <w:tabs>
                <w:tab w:val="left" w:pos="284"/>
              </w:tabs>
              <w:ind w:left="0"/>
              <w:jc w:val="both"/>
              <w:rPr>
                <w:rFonts w:ascii="Arial" w:hAnsi="Arial" w:cs="Arial"/>
                <w:bCs/>
                <w:sz w:val="20"/>
                <w:szCs w:val="20"/>
              </w:rPr>
            </w:pPr>
          </w:p>
          <w:p w14:paraId="11839C22" w14:textId="7E90C796" w:rsidR="00C759EB" w:rsidRPr="005D4714" w:rsidRDefault="00E441CB" w:rsidP="005F6E29">
            <w:pPr>
              <w:pStyle w:val="Prrafodelista"/>
              <w:tabs>
                <w:tab w:val="left" w:pos="284"/>
              </w:tabs>
              <w:ind w:left="0"/>
              <w:jc w:val="both"/>
              <w:rPr>
                <w:rFonts w:ascii="Arial" w:hAnsi="Arial" w:cs="Arial"/>
                <w:b/>
                <w:sz w:val="20"/>
                <w:szCs w:val="20"/>
              </w:rPr>
            </w:pPr>
            <w:r w:rsidRPr="005F6E29">
              <w:rPr>
                <w:rFonts w:ascii="Arial" w:hAnsi="Arial" w:cs="Arial"/>
                <w:bCs/>
                <w:i/>
                <w:iCs/>
                <w:color w:val="000000"/>
                <w:sz w:val="20"/>
                <w:szCs w:val="20"/>
                <w:bdr w:val="none" w:sz="0" w:space="0" w:color="auto" w:frame="1"/>
              </w:rPr>
              <w:t xml:space="preserve"> </w:t>
            </w:r>
            <w:r w:rsidR="00C759EB" w:rsidRPr="005F6E29">
              <w:rPr>
                <w:rFonts w:ascii="Arial" w:hAnsi="Arial" w:cs="Arial"/>
                <w:bCs/>
                <w:i/>
                <w:iCs/>
                <w:color w:val="000000"/>
                <w:sz w:val="20"/>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00C759EB" w:rsidRPr="005F6E29">
              <w:rPr>
                <w:rFonts w:ascii="Arial" w:hAnsi="Arial" w:cs="Arial"/>
                <w:bCs/>
                <w:i/>
                <w:iCs/>
                <w:color w:val="000000"/>
                <w:sz w:val="20"/>
                <w:szCs w:val="20"/>
                <w:bdr w:val="none" w:sz="0" w:space="0" w:color="auto" w:frame="1"/>
              </w:rPr>
              <w:t>y</w:t>
            </w:r>
            <w:proofErr w:type="gramEnd"/>
            <w:r w:rsidR="00C759EB" w:rsidRPr="005F6E29">
              <w:rPr>
                <w:rFonts w:ascii="Arial" w:hAnsi="Arial" w:cs="Arial"/>
                <w:bCs/>
                <w:i/>
                <w:iCs/>
                <w:color w:val="000000"/>
                <w:sz w:val="20"/>
                <w:szCs w:val="20"/>
                <w:bdr w:val="none" w:sz="0" w:space="0" w:color="auto" w:frame="1"/>
              </w:rPr>
              <w:t xml:space="preserve"> por lo tanto, lo presentamos para la firma del líder del proceso”</w:t>
            </w:r>
          </w:p>
        </w:tc>
        <w:tc>
          <w:tcPr>
            <w:tcW w:w="2629" w:type="dxa"/>
          </w:tcPr>
          <w:p w14:paraId="0109785B" w14:textId="77777777" w:rsidR="00C759EB" w:rsidRPr="005D4714" w:rsidRDefault="00C759EB" w:rsidP="005F6E29">
            <w:pPr>
              <w:pStyle w:val="Prrafodelista"/>
              <w:tabs>
                <w:tab w:val="left" w:pos="284"/>
              </w:tabs>
              <w:ind w:left="0"/>
              <w:jc w:val="both"/>
              <w:rPr>
                <w:rFonts w:ascii="Arial" w:hAnsi="Arial" w:cs="Arial"/>
                <w:b/>
                <w:bCs/>
                <w:sz w:val="20"/>
                <w:szCs w:val="20"/>
              </w:rPr>
            </w:pPr>
          </w:p>
          <w:p w14:paraId="635AF0C8" w14:textId="34F13CD0" w:rsidR="00C759EB" w:rsidRPr="005D4714" w:rsidRDefault="00C759EB" w:rsidP="005F6E29">
            <w:pPr>
              <w:pStyle w:val="Prrafodelista"/>
              <w:tabs>
                <w:tab w:val="left" w:pos="284"/>
              </w:tabs>
              <w:ind w:left="0"/>
              <w:jc w:val="both"/>
              <w:rPr>
                <w:rFonts w:ascii="Arial" w:hAnsi="Arial" w:cs="Arial"/>
                <w:b/>
                <w:bCs/>
                <w:sz w:val="20"/>
                <w:szCs w:val="20"/>
              </w:rPr>
            </w:pPr>
          </w:p>
          <w:p w14:paraId="22597F83" w14:textId="27903109" w:rsidR="00F733EC" w:rsidRPr="005D4714" w:rsidRDefault="00F733EC" w:rsidP="005F6E29">
            <w:pPr>
              <w:pStyle w:val="Prrafodelista"/>
              <w:tabs>
                <w:tab w:val="left" w:pos="284"/>
              </w:tabs>
              <w:ind w:left="0"/>
              <w:jc w:val="both"/>
              <w:rPr>
                <w:rFonts w:ascii="Arial" w:hAnsi="Arial" w:cs="Arial"/>
                <w:b/>
                <w:bCs/>
                <w:sz w:val="20"/>
                <w:szCs w:val="20"/>
              </w:rPr>
            </w:pPr>
          </w:p>
          <w:p w14:paraId="5DF0A44D" w14:textId="56164074" w:rsidR="00F733EC" w:rsidRPr="005D4714" w:rsidRDefault="00F40109" w:rsidP="005F6E29">
            <w:pPr>
              <w:pStyle w:val="Prrafodelista"/>
              <w:tabs>
                <w:tab w:val="left" w:pos="284"/>
              </w:tabs>
              <w:ind w:left="0"/>
              <w:jc w:val="both"/>
              <w:rPr>
                <w:rFonts w:ascii="Arial" w:hAnsi="Arial" w:cs="Arial"/>
                <w:b/>
                <w:bCs/>
                <w:sz w:val="20"/>
                <w:szCs w:val="20"/>
              </w:rPr>
            </w:pPr>
            <w:r>
              <w:rPr>
                <w:rFonts w:ascii="Arial" w:hAnsi="Arial" w:cs="Arial"/>
                <w:b/>
                <w:bCs/>
                <w:sz w:val="20"/>
                <w:szCs w:val="20"/>
              </w:rPr>
              <w:t>Firmado Original</w:t>
            </w:r>
          </w:p>
          <w:p w14:paraId="7F87B211" w14:textId="77777777" w:rsidR="00C759EB" w:rsidRDefault="00C759EB" w:rsidP="005F6E29">
            <w:pPr>
              <w:pStyle w:val="Prrafodelista"/>
              <w:tabs>
                <w:tab w:val="left" w:pos="284"/>
              </w:tabs>
              <w:ind w:left="0"/>
              <w:jc w:val="both"/>
              <w:rPr>
                <w:rFonts w:ascii="Arial" w:hAnsi="Arial" w:cs="Arial"/>
                <w:b/>
                <w:bCs/>
                <w:sz w:val="20"/>
                <w:szCs w:val="20"/>
              </w:rPr>
            </w:pPr>
          </w:p>
          <w:p w14:paraId="5D193200" w14:textId="77777777" w:rsidR="009F4B21" w:rsidRDefault="009F4B21" w:rsidP="005F6E29">
            <w:pPr>
              <w:pStyle w:val="Prrafodelista"/>
              <w:tabs>
                <w:tab w:val="left" w:pos="284"/>
              </w:tabs>
              <w:ind w:left="0"/>
              <w:jc w:val="both"/>
              <w:rPr>
                <w:rFonts w:ascii="Arial" w:hAnsi="Arial" w:cs="Arial"/>
                <w:b/>
                <w:bCs/>
                <w:sz w:val="20"/>
                <w:szCs w:val="20"/>
              </w:rPr>
            </w:pPr>
          </w:p>
          <w:p w14:paraId="59DF6855" w14:textId="77777777" w:rsidR="009F4B21" w:rsidRDefault="009F4B21" w:rsidP="005F6E29">
            <w:pPr>
              <w:pStyle w:val="Prrafodelista"/>
              <w:tabs>
                <w:tab w:val="left" w:pos="284"/>
              </w:tabs>
              <w:ind w:left="0"/>
              <w:jc w:val="both"/>
              <w:rPr>
                <w:rFonts w:ascii="Arial" w:hAnsi="Arial" w:cs="Arial"/>
                <w:b/>
                <w:bCs/>
                <w:sz w:val="20"/>
                <w:szCs w:val="20"/>
              </w:rPr>
            </w:pPr>
          </w:p>
          <w:p w14:paraId="5BD97D1F" w14:textId="77777777" w:rsidR="009F4B21" w:rsidRDefault="009F4B21" w:rsidP="005F6E29">
            <w:pPr>
              <w:pStyle w:val="Prrafodelista"/>
              <w:tabs>
                <w:tab w:val="left" w:pos="284"/>
              </w:tabs>
              <w:ind w:left="0"/>
              <w:jc w:val="both"/>
              <w:rPr>
                <w:rFonts w:ascii="Arial" w:hAnsi="Arial" w:cs="Arial"/>
                <w:b/>
                <w:bCs/>
                <w:sz w:val="20"/>
                <w:szCs w:val="20"/>
              </w:rPr>
            </w:pPr>
          </w:p>
          <w:p w14:paraId="7CF2CC5D" w14:textId="77777777" w:rsidR="009F4B21" w:rsidRDefault="009F4B21" w:rsidP="005F6E29">
            <w:pPr>
              <w:pStyle w:val="Prrafodelista"/>
              <w:tabs>
                <w:tab w:val="left" w:pos="284"/>
              </w:tabs>
              <w:ind w:left="0"/>
              <w:jc w:val="both"/>
              <w:rPr>
                <w:rFonts w:ascii="Arial" w:hAnsi="Arial" w:cs="Arial"/>
                <w:b/>
                <w:bCs/>
                <w:sz w:val="20"/>
                <w:szCs w:val="20"/>
              </w:rPr>
            </w:pPr>
          </w:p>
          <w:p w14:paraId="7F5281A8" w14:textId="77777777" w:rsidR="009F4B21" w:rsidRDefault="009F4B21" w:rsidP="005F6E29">
            <w:pPr>
              <w:pStyle w:val="Prrafodelista"/>
              <w:tabs>
                <w:tab w:val="left" w:pos="284"/>
              </w:tabs>
              <w:ind w:left="0"/>
              <w:jc w:val="both"/>
              <w:rPr>
                <w:rFonts w:ascii="Arial" w:hAnsi="Arial" w:cs="Arial"/>
                <w:b/>
                <w:bCs/>
                <w:sz w:val="20"/>
                <w:szCs w:val="20"/>
              </w:rPr>
            </w:pPr>
          </w:p>
          <w:p w14:paraId="1B44FE2C" w14:textId="77777777" w:rsidR="009F4B21" w:rsidRPr="005D4714" w:rsidRDefault="009F4B21" w:rsidP="009F4B21">
            <w:pPr>
              <w:pStyle w:val="Prrafodelista"/>
              <w:tabs>
                <w:tab w:val="left" w:pos="284"/>
              </w:tabs>
              <w:ind w:left="0"/>
              <w:jc w:val="both"/>
              <w:rPr>
                <w:rFonts w:ascii="Arial" w:hAnsi="Arial" w:cs="Arial"/>
                <w:b/>
                <w:bCs/>
                <w:sz w:val="20"/>
                <w:szCs w:val="20"/>
              </w:rPr>
            </w:pPr>
            <w:r>
              <w:rPr>
                <w:rFonts w:ascii="Arial" w:hAnsi="Arial" w:cs="Arial"/>
                <w:b/>
                <w:bCs/>
                <w:sz w:val="20"/>
                <w:szCs w:val="20"/>
              </w:rPr>
              <w:t>Firmado Original</w:t>
            </w:r>
          </w:p>
          <w:p w14:paraId="71211F2A" w14:textId="25B6C737" w:rsidR="009F4B21" w:rsidRPr="005D4714" w:rsidRDefault="009F4B21" w:rsidP="005F6E29">
            <w:pPr>
              <w:pStyle w:val="Prrafodelista"/>
              <w:tabs>
                <w:tab w:val="left" w:pos="284"/>
              </w:tabs>
              <w:ind w:left="0"/>
              <w:jc w:val="both"/>
              <w:rPr>
                <w:rFonts w:ascii="Arial" w:hAnsi="Arial" w:cs="Arial"/>
                <w:b/>
                <w:bCs/>
                <w:sz w:val="20"/>
                <w:szCs w:val="20"/>
              </w:rPr>
            </w:pPr>
          </w:p>
        </w:tc>
      </w:tr>
      <w:tr w:rsidR="00C759EB" w:rsidRPr="005D4714" w14:paraId="094EE29E" w14:textId="77777777" w:rsidTr="005F6E29">
        <w:trPr>
          <w:trHeight w:val="552"/>
        </w:trPr>
        <w:tc>
          <w:tcPr>
            <w:tcW w:w="3539" w:type="dxa"/>
          </w:tcPr>
          <w:p w14:paraId="51FF4983" w14:textId="0C973B9A" w:rsidR="00C759EB" w:rsidRPr="00630951" w:rsidRDefault="00C759EB" w:rsidP="005F6E29">
            <w:pPr>
              <w:pStyle w:val="Prrafodelista"/>
              <w:tabs>
                <w:tab w:val="left" w:pos="284"/>
              </w:tabs>
              <w:ind w:left="0"/>
              <w:jc w:val="both"/>
              <w:rPr>
                <w:rFonts w:ascii="Arial" w:hAnsi="Arial" w:cs="Arial"/>
                <w:b/>
                <w:bCs/>
                <w:sz w:val="20"/>
                <w:szCs w:val="20"/>
              </w:rPr>
            </w:pPr>
            <w:r w:rsidRPr="005D4714">
              <w:rPr>
                <w:rFonts w:ascii="Arial" w:hAnsi="Arial" w:cs="Arial"/>
                <w:b/>
                <w:bCs/>
                <w:sz w:val="20"/>
                <w:szCs w:val="20"/>
              </w:rPr>
              <w:t xml:space="preserve">Aprobó </w:t>
            </w:r>
          </w:p>
          <w:p w14:paraId="49B3F87C" w14:textId="5867F713" w:rsidR="00C759EB" w:rsidRPr="005D4714" w:rsidRDefault="00630951" w:rsidP="005F6E29">
            <w:pPr>
              <w:pStyle w:val="Prrafodelista"/>
              <w:tabs>
                <w:tab w:val="left" w:pos="284"/>
              </w:tabs>
              <w:ind w:left="0"/>
              <w:jc w:val="both"/>
              <w:rPr>
                <w:rFonts w:ascii="Arial" w:hAnsi="Arial" w:cs="Arial"/>
                <w:b/>
                <w:sz w:val="20"/>
                <w:szCs w:val="20"/>
              </w:rPr>
            </w:pPr>
            <w:proofErr w:type="spellStart"/>
            <w:r>
              <w:rPr>
                <w:rFonts w:ascii="Arial" w:hAnsi="Arial" w:cs="Arial"/>
                <w:b/>
                <w:sz w:val="20"/>
                <w:szCs w:val="20"/>
              </w:rPr>
              <w:t>Amalín</w:t>
            </w:r>
            <w:proofErr w:type="spellEnd"/>
            <w:r>
              <w:rPr>
                <w:rFonts w:ascii="Arial" w:hAnsi="Arial" w:cs="Arial"/>
                <w:b/>
                <w:sz w:val="20"/>
                <w:szCs w:val="20"/>
              </w:rPr>
              <w:t xml:space="preserve"> Ariza Mahuad</w:t>
            </w:r>
          </w:p>
        </w:tc>
        <w:tc>
          <w:tcPr>
            <w:tcW w:w="3892" w:type="dxa"/>
          </w:tcPr>
          <w:p w14:paraId="18509B58" w14:textId="77777777" w:rsidR="00C759EB" w:rsidRPr="005F6E29" w:rsidRDefault="00C759EB" w:rsidP="005F6E29">
            <w:pPr>
              <w:pStyle w:val="Prrafodelista"/>
              <w:tabs>
                <w:tab w:val="left" w:pos="284"/>
              </w:tabs>
              <w:ind w:left="0"/>
              <w:jc w:val="both"/>
              <w:rPr>
                <w:rFonts w:ascii="Arial" w:hAnsi="Arial" w:cs="Arial"/>
                <w:b/>
                <w:bCs/>
                <w:sz w:val="20"/>
                <w:szCs w:val="20"/>
              </w:rPr>
            </w:pPr>
            <w:r w:rsidRPr="005F6E29">
              <w:rPr>
                <w:rFonts w:ascii="Arial" w:hAnsi="Arial" w:cs="Arial"/>
                <w:b/>
                <w:bCs/>
                <w:sz w:val="20"/>
                <w:szCs w:val="20"/>
              </w:rPr>
              <w:t xml:space="preserve">Cargo </w:t>
            </w:r>
          </w:p>
          <w:p w14:paraId="0C17F842" w14:textId="77777777" w:rsidR="00C759EB" w:rsidRPr="005D4714" w:rsidRDefault="00C759EB" w:rsidP="005F6E29">
            <w:pPr>
              <w:pStyle w:val="Prrafodelista"/>
              <w:tabs>
                <w:tab w:val="left" w:pos="284"/>
              </w:tabs>
              <w:ind w:left="0"/>
              <w:jc w:val="both"/>
              <w:rPr>
                <w:rFonts w:ascii="Arial" w:hAnsi="Arial" w:cs="Arial"/>
                <w:b/>
                <w:sz w:val="20"/>
                <w:szCs w:val="20"/>
              </w:rPr>
            </w:pPr>
            <w:r w:rsidRPr="005D4714">
              <w:rPr>
                <w:rFonts w:ascii="Arial" w:hAnsi="Arial" w:cs="Arial"/>
                <w:sz w:val="20"/>
                <w:szCs w:val="20"/>
              </w:rPr>
              <w:t>Subdirectora de Gestión Corporativa</w:t>
            </w:r>
          </w:p>
        </w:tc>
        <w:tc>
          <w:tcPr>
            <w:tcW w:w="2629" w:type="dxa"/>
          </w:tcPr>
          <w:p w14:paraId="0E9BBD64" w14:textId="77777777" w:rsidR="00C759EB" w:rsidRPr="005D4714" w:rsidRDefault="00C759EB" w:rsidP="005F6E29">
            <w:pPr>
              <w:pStyle w:val="Prrafodelista"/>
              <w:tabs>
                <w:tab w:val="left" w:pos="284"/>
              </w:tabs>
              <w:ind w:left="0"/>
              <w:jc w:val="both"/>
              <w:rPr>
                <w:rFonts w:ascii="Arial" w:hAnsi="Arial" w:cs="Arial"/>
                <w:b/>
                <w:bCs/>
                <w:sz w:val="20"/>
                <w:szCs w:val="20"/>
              </w:rPr>
            </w:pPr>
            <w:r w:rsidRPr="005D4714">
              <w:rPr>
                <w:rFonts w:ascii="Arial" w:hAnsi="Arial" w:cs="Arial"/>
                <w:b/>
                <w:bCs/>
                <w:sz w:val="20"/>
                <w:szCs w:val="20"/>
              </w:rPr>
              <w:t>Firmado Original</w:t>
            </w:r>
          </w:p>
          <w:p w14:paraId="07BD6EC3" w14:textId="77777777" w:rsidR="00C759EB" w:rsidRPr="005D4714" w:rsidRDefault="00C759EB" w:rsidP="005F6E29">
            <w:pPr>
              <w:pStyle w:val="Prrafodelista"/>
              <w:tabs>
                <w:tab w:val="left" w:pos="284"/>
              </w:tabs>
              <w:ind w:left="0"/>
              <w:jc w:val="both"/>
              <w:rPr>
                <w:rFonts w:ascii="Arial" w:hAnsi="Arial" w:cs="Arial"/>
                <w:sz w:val="20"/>
                <w:szCs w:val="20"/>
              </w:rPr>
            </w:pPr>
          </w:p>
        </w:tc>
      </w:tr>
    </w:tbl>
    <w:p w14:paraId="32588E95" w14:textId="779BCE70" w:rsidR="00991744" w:rsidRPr="005D4714" w:rsidRDefault="00991744" w:rsidP="005F6E29">
      <w:pPr>
        <w:pStyle w:val="Prrafodelista"/>
        <w:tabs>
          <w:tab w:val="left" w:pos="284"/>
        </w:tabs>
        <w:spacing w:after="0" w:line="240" w:lineRule="auto"/>
        <w:ind w:left="0"/>
        <w:jc w:val="both"/>
        <w:rPr>
          <w:rFonts w:ascii="Arial" w:hAnsi="Arial" w:cs="Arial"/>
          <w:b/>
          <w:sz w:val="20"/>
          <w:szCs w:val="20"/>
        </w:rPr>
      </w:pPr>
    </w:p>
    <w:sectPr w:rsidR="00991744" w:rsidRPr="005D4714" w:rsidSect="00016FEB">
      <w:headerReference w:type="default" r:id="rId17"/>
      <w:footerReference w:type="default" r:id="rId18"/>
      <w:pgSz w:w="12240" w:h="15840"/>
      <w:pgMar w:top="720" w:right="1041"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6229" w14:textId="77777777" w:rsidR="00016FEB" w:rsidRDefault="00016FEB" w:rsidP="00B457F2">
      <w:pPr>
        <w:spacing w:after="0" w:line="240" w:lineRule="auto"/>
      </w:pPr>
      <w:r>
        <w:separator/>
      </w:r>
    </w:p>
  </w:endnote>
  <w:endnote w:type="continuationSeparator" w:id="0">
    <w:p w14:paraId="66FAAE18" w14:textId="77777777" w:rsidR="00016FEB" w:rsidRDefault="00016FE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A9C" w14:textId="77777777" w:rsidR="0060603B" w:rsidRPr="00CB3BD8" w:rsidRDefault="0060603B"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F299" w14:textId="77777777" w:rsidR="00016FEB" w:rsidRDefault="00016FEB" w:rsidP="00B457F2">
      <w:pPr>
        <w:spacing w:after="0" w:line="240" w:lineRule="auto"/>
      </w:pPr>
      <w:r>
        <w:separator/>
      </w:r>
    </w:p>
  </w:footnote>
  <w:footnote w:type="continuationSeparator" w:id="0">
    <w:p w14:paraId="52B1EFA5" w14:textId="77777777" w:rsidR="00016FEB" w:rsidRDefault="00016FEB" w:rsidP="00B457F2">
      <w:pPr>
        <w:spacing w:after="0" w:line="240" w:lineRule="auto"/>
      </w:pPr>
      <w:r>
        <w:continuationSeparator/>
      </w:r>
    </w:p>
  </w:footnote>
  <w:footnote w:id="1">
    <w:p w14:paraId="19DB2547" w14:textId="77777777" w:rsidR="006577E3" w:rsidRPr="004334B1" w:rsidRDefault="006577E3">
      <w:pPr>
        <w:pStyle w:val="Textonotapie"/>
      </w:pPr>
      <w:r>
        <w:rPr>
          <w:rStyle w:val="Refdenotaalpie"/>
        </w:rPr>
        <w:footnoteRef/>
      </w:r>
      <w:r>
        <w:t xml:space="preserve"> </w:t>
      </w:r>
      <w:r w:rsidRPr="00BB334B">
        <w:rPr>
          <w:sz w:val="15"/>
          <w:szCs w:val="15"/>
        </w:rPr>
        <w:t>Manual de Procedimientos Administrativos y Contables para el manejo y control de los bienes en las En</w:t>
      </w:r>
      <w:r>
        <w:rPr>
          <w:sz w:val="15"/>
          <w:szCs w:val="15"/>
        </w:rPr>
        <w:t>tidades de Gobierno Distritales.</w:t>
      </w:r>
    </w:p>
  </w:footnote>
  <w:footnote w:id="2">
    <w:p w14:paraId="0731CBDE" w14:textId="77777777" w:rsidR="006577E3" w:rsidRPr="00A046E3" w:rsidRDefault="006577E3" w:rsidP="00CC00DF">
      <w:pPr>
        <w:pStyle w:val="Textonotapie"/>
        <w:rPr>
          <w:lang w:val="es-CO"/>
        </w:rPr>
      </w:pPr>
      <w:r>
        <w:rPr>
          <w:rStyle w:val="Refdenotaalpie"/>
        </w:rPr>
        <w:footnoteRef/>
      </w:r>
      <w:r>
        <w:t xml:space="preserve"> </w:t>
      </w:r>
      <w:r w:rsidRPr="00BB334B">
        <w:rPr>
          <w:sz w:val="15"/>
          <w:szCs w:val="15"/>
        </w:rPr>
        <w:t>Manual de Procedimientos Administrativos y Contables para el manejo y control de los bienes en las En</w:t>
      </w:r>
      <w:r>
        <w:rPr>
          <w:sz w:val="15"/>
          <w:szCs w:val="15"/>
        </w:rPr>
        <w:t>tidades de Gobierno Distritales.</w:t>
      </w:r>
    </w:p>
  </w:footnote>
  <w:footnote w:id="3">
    <w:p w14:paraId="1C66CA88" w14:textId="77777777" w:rsidR="006577E3" w:rsidRPr="004334B1" w:rsidRDefault="006577E3">
      <w:pPr>
        <w:pStyle w:val="Textonotapie"/>
        <w:rPr>
          <w:lang w:val="es-CO"/>
        </w:rPr>
      </w:pPr>
      <w:r>
        <w:rPr>
          <w:rStyle w:val="Refdenotaalpie"/>
        </w:rPr>
        <w:footnoteRef/>
      </w:r>
      <w:r>
        <w:t xml:space="preserve"> </w:t>
      </w:r>
      <w:r w:rsidRPr="00BB334B">
        <w:rPr>
          <w:sz w:val="15"/>
          <w:szCs w:val="15"/>
        </w:rPr>
        <w:t>Manual de Procedimientos Administrativos y Contables para el manejo y control de los bienes en las En</w:t>
      </w:r>
      <w:r>
        <w:rPr>
          <w:sz w:val="15"/>
          <w:szCs w:val="15"/>
        </w:rPr>
        <w:t>tidades de Gobierno Distritales.</w:t>
      </w:r>
    </w:p>
  </w:footnote>
  <w:footnote w:id="4">
    <w:p w14:paraId="2E7496CE" w14:textId="77777777" w:rsidR="006577E3" w:rsidRPr="004334B1" w:rsidRDefault="006577E3">
      <w:pPr>
        <w:pStyle w:val="Textonotapie"/>
        <w:rPr>
          <w:lang w:val="es-CO"/>
        </w:rPr>
      </w:pPr>
      <w:r>
        <w:rPr>
          <w:rStyle w:val="Refdenotaalpie"/>
        </w:rPr>
        <w:footnoteRef/>
      </w:r>
      <w:r>
        <w:t xml:space="preserve"> </w:t>
      </w:r>
      <w:r w:rsidRPr="00BB334B">
        <w:rPr>
          <w:sz w:val="15"/>
          <w:szCs w:val="15"/>
        </w:rPr>
        <w:t>Manual de Procedimientos Administrativos y Contables para el manejo y control de los bienes en las En</w:t>
      </w:r>
      <w:r>
        <w:rPr>
          <w:sz w:val="15"/>
          <w:szCs w:val="15"/>
        </w:rPr>
        <w:t>tidades de Gobierno Distritales.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4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5"/>
      <w:gridCol w:w="5731"/>
      <w:gridCol w:w="3229"/>
    </w:tblGrid>
    <w:tr w:rsidR="0060603B" w14:paraId="67AAFB90" w14:textId="77777777" w:rsidTr="005F6E29">
      <w:trPr>
        <w:trHeight w:val="835"/>
      </w:trPr>
      <w:tc>
        <w:tcPr>
          <w:tcW w:w="1785" w:type="dxa"/>
        </w:tcPr>
        <w:p w14:paraId="36B5CBD6" w14:textId="77777777" w:rsidR="0060603B" w:rsidRDefault="0060603B" w:rsidP="003A05F0">
          <w:pPr>
            <w:pStyle w:val="Encabezado"/>
          </w:pPr>
          <w:r>
            <w:rPr>
              <w:noProof/>
              <w:lang w:eastAsia="es-CO"/>
            </w:rPr>
            <w:drawing>
              <wp:inline distT="0" distB="0" distL="0" distR="0" wp14:anchorId="4E6F8D5D" wp14:editId="6B5C10F6">
                <wp:extent cx="878681" cy="714375"/>
                <wp:effectExtent l="0" t="0" r="0" b="0"/>
                <wp:docPr id="11"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p w14:paraId="2B651252" w14:textId="77777777" w:rsidR="0060603B" w:rsidRDefault="0060603B" w:rsidP="003A05F0">
          <w:pPr>
            <w:pStyle w:val="Encabezado"/>
          </w:pPr>
        </w:p>
      </w:tc>
      <w:tc>
        <w:tcPr>
          <w:tcW w:w="5731" w:type="dxa"/>
        </w:tcPr>
        <w:p w14:paraId="5F7CAB27" w14:textId="77777777" w:rsidR="0060603B" w:rsidRPr="00926BCF" w:rsidRDefault="0060603B" w:rsidP="003A05F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CBEEF6D" w14:textId="77777777" w:rsidR="0060603B" w:rsidRPr="005E06F0" w:rsidRDefault="0060603B" w:rsidP="005E06F0">
          <w:pPr>
            <w:jc w:val="center"/>
            <w:rPr>
              <w:rFonts w:ascii="Arial" w:hAnsi="Arial" w:cs="Arial"/>
              <w:b/>
              <w:sz w:val="24"/>
              <w:szCs w:val="24"/>
            </w:rPr>
          </w:pPr>
          <w:r w:rsidRPr="005E06F0">
            <w:rPr>
              <w:rFonts w:ascii="Arial" w:hAnsi="Arial" w:cs="Arial"/>
              <w:b/>
              <w:sz w:val="24"/>
              <w:szCs w:val="24"/>
            </w:rPr>
            <w:t xml:space="preserve">GESTIÓN </w:t>
          </w:r>
          <w:r>
            <w:rPr>
              <w:rFonts w:ascii="Arial" w:hAnsi="Arial" w:cs="Arial"/>
              <w:b/>
              <w:sz w:val="24"/>
              <w:szCs w:val="24"/>
            </w:rPr>
            <w:t>DE RECURSOS</w:t>
          </w:r>
        </w:p>
        <w:p w14:paraId="53F416E4" w14:textId="77777777" w:rsidR="0060603B" w:rsidRPr="00926BCF" w:rsidRDefault="0060603B" w:rsidP="003A05F0">
          <w:pPr>
            <w:rPr>
              <w:rFonts w:ascii="Arial" w:hAnsi="Arial" w:cs="Arial"/>
              <w:color w:val="BFBFBF"/>
              <w:sz w:val="16"/>
              <w:szCs w:val="16"/>
            </w:rPr>
          </w:pPr>
          <w:r w:rsidRPr="00D577C7">
            <w:rPr>
              <w:rFonts w:ascii="Arial" w:hAnsi="Arial" w:cs="Arial"/>
              <w:sz w:val="16"/>
              <w:szCs w:val="16"/>
            </w:rPr>
            <w:t>Nombre de</w:t>
          </w:r>
          <w:r>
            <w:rPr>
              <w:rFonts w:ascii="Arial" w:hAnsi="Arial" w:cs="Arial"/>
              <w:sz w:val="16"/>
              <w:szCs w:val="16"/>
            </w:rPr>
            <w:t>l Procedimiento</w:t>
          </w:r>
        </w:p>
        <w:p w14:paraId="561F110D" w14:textId="07F4DB75" w:rsidR="0060603B" w:rsidRPr="00F75547" w:rsidRDefault="0060603B" w:rsidP="003A05F0">
          <w:pPr>
            <w:pStyle w:val="Encabezado"/>
            <w:jc w:val="center"/>
            <w:rPr>
              <w:sz w:val="24"/>
              <w:szCs w:val="24"/>
            </w:rPr>
          </w:pPr>
          <w:r w:rsidRPr="0060603B">
            <w:rPr>
              <w:rFonts w:ascii="Arial" w:hAnsi="Arial" w:cs="Arial"/>
              <w:b/>
              <w:sz w:val="24"/>
              <w:szCs w:val="24"/>
            </w:rPr>
            <w:t>TOMA FÍSICA DE INVENTARIOS</w:t>
          </w:r>
        </w:p>
      </w:tc>
      <w:tc>
        <w:tcPr>
          <w:tcW w:w="3229" w:type="dxa"/>
        </w:tcPr>
        <w:p w14:paraId="00DE12F7" w14:textId="5EF6E2CA" w:rsidR="0060603B" w:rsidRDefault="0060603B" w:rsidP="003A05F0">
          <w:pPr>
            <w:rPr>
              <w:rFonts w:ascii="Arial" w:hAnsi="Arial" w:cs="Arial"/>
              <w:sz w:val="20"/>
              <w:szCs w:val="20"/>
            </w:rPr>
          </w:pPr>
          <w:r w:rsidRPr="00926BCF">
            <w:rPr>
              <w:rFonts w:ascii="Arial" w:hAnsi="Arial" w:cs="Arial"/>
              <w:sz w:val="20"/>
              <w:szCs w:val="20"/>
            </w:rPr>
            <w:t>Código</w:t>
          </w:r>
          <w:r w:rsidR="00316094">
            <w:rPr>
              <w:rFonts w:ascii="Arial" w:hAnsi="Arial" w:cs="Arial"/>
              <w:sz w:val="20"/>
              <w:szCs w:val="20"/>
            </w:rPr>
            <w:t xml:space="preserve">: </w:t>
          </w:r>
          <w:r w:rsidR="002521AB">
            <w:rPr>
              <w:rFonts w:ascii="Arial" w:hAnsi="Arial" w:cs="Arial"/>
              <w:sz w:val="20"/>
              <w:szCs w:val="20"/>
            </w:rPr>
            <w:t>GR-PR</w:t>
          </w:r>
          <w:r w:rsidR="00D34038">
            <w:rPr>
              <w:rFonts w:ascii="Arial" w:hAnsi="Arial" w:cs="Arial"/>
              <w:sz w:val="20"/>
              <w:szCs w:val="20"/>
            </w:rPr>
            <w:t>37</w:t>
          </w:r>
        </w:p>
        <w:p w14:paraId="628A4F24" w14:textId="08566B67" w:rsidR="0060603B" w:rsidRDefault="0060603B" w:rsidP="003A05F0">
          <w:pPr>
            <w:rPr>
              <w:rFonts w:ascii="Arial" w:hAnsi="Arial" w:cs="Arial"/>
              <w:sz w:val="20"/>
              <w:szCs w:val="20"/>
            </w:rPr>
          </w:pPr>
          <w:r>
            <w:rPr>
              <w:rFonts w:ascii="Arial" w:hAnsi="Arial" w:cs="Arial"/>
              <w:sz w:val="20"/>
              <w:szCs w:val="20"/>
            </w:rPr>
            <w:t>Versión:</w:t>
          </w:r>
          <w:r w:rsidR="00316094">
            <w:rPr>
              <w:rFonts w:ascii="Arial" w:hAnsi="Arial" w:cs="Arial"/>
              <w:sz w:val="20"/>
              <w:szCs w:val="20"/>
            </w:rPr>
            <w:t xml:space="preserve"> </w:t>
          </w:r>
          <w:r w:rsidR="00BD0018">
            <w:rPr>
              <w:rFonts w:ascii="Arial" w:hAnsi="Arial" w:cs="Arial"/>
              <w:sz w:val="20"/>
              <w:szCs w:val="20"/>
            </w:rPr>
            <w:t>0</w:t>
          </w:r>
          <w:r w:rsidR="007407D9">
            <w:rPr>
              <w:rFonts w:ascii="Arial" w:hAnsi="Arial" w:cs="Arial"/>
              <w:sz w:val="20"/>
              <w:szCs w:val="20"/>
            </w:rPr>
            <w:t>1</w:t>
          </w:r>
        </w:p>
        <w:p w14:paraId="6F0B07DF" w14:textId="19273B47" w:rsidR="0060603B" w:rsidRDefault="0060603B" w:rsidP="003A05F0">
          <w:pPr>
            <w:rPr>
              <w:rFonts w:ascii="Arial" w:hAnsi="Arial" w:cs="Arial"/>
              <w:sz w:val="20"/>
              <w:szCs w:val="20"/>
            </w:rPr>
          </w:pPr>
          <w:r w:rsidRPr="00926BCF">
            <w:rPr>
              <w:rFonts w:ascii="Arial" w:hAnsi="Arial" w:cs="Arial"/>
              <w:sz w:val="20"/>
              <w:szCs w:val="20"/>
            </w:rPr>
            <w:t>Vigencia</w:t>
          </w:r>
          <w:r>
            <w:rPr>
              <w:rFonts w:ascii="Arial" w:hAnsi="Arial" w:cs="Arial"/>
              <w:sz w:val="20"/>
              <w:szCs w:val="20"/>
            </w:rPr>
            <w:t>:</w:t>
          </w:r>
          <w:r w:rsidR="00D34038">
            <w:rPr>
              <w:rFonts w:ascii="Arial" w:hAnsi="Arial" w:cs="Arial"/>
              <w:sz w:val="20"/>
              <w:szCs w:val="20"/>
            </w:rPr>
            <w:t>1</w:t>
          </w:r>
          <w:r w:rsidR="00DE5BC7">
            <w:rPr>
              <w:rFonts w:ascii="Arial" w:hAnsi="Arial" w:cs="Arial"/>
              <w:sz w:val="20"/>
              <w:szCs w:val="20"/>
            </w:rPr>
            <w:t>2</w:t>
          </w:r>
          <w:r w:rsidR="002521AB">
            <w:rPr>
              <w:rFonts w:ascii="Arial" w:hAnsi="Arial" w:cs="Arial"/>
              <w:sz w:val="20"/>
              <w:szCs w:val="20"/>
            </w:rPr>
            <w:t>/04/2024</w:t>
          </w:r>
        </w:p>
        <w:p w14:paraId="1539DB9E" w14:textId="77777777" w:rsidR="0060603B" w:rsidRDefault="0060603B" w:rsidP="003A05F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17</w:t>
          </w:r>
          <w:r w:rsidRPr="00926BCF">
            <w:rPr>
              <w:rFonts w:ascii="Arial" w:hAnsi="Arial" w:cs="Arial"/>
              <w:b/>
              <w:bCs/>
              <w:sz w:val="20"/>
              <w:szCs w:val="20"/>
            </w:rPr>
            <w:fldChar w:fldCharType="end"/>
          </w:r>
          <w:r w:rsidRPr="00926BCF">
            <w:rPr>
              <w:rFonts w:ascii="Arial" w:hAnsi="Arial" w:cs="Arial"/>
              <w:sz w:val="20"/>
              <w:szCs w:val="20"/>
            </w:rPr>
            <w:t xml:space="preserve"> de </w:t>
          </w:r>
          <w:fldSimple w:instr="NUMPAGES  \* Arabic  \* MERGEFORMAT">
            <w:r>
              <w:rPr>
                <w:rFonts w:ascii="Arial" w:hAnsi="Arial" w:cs="Arial"/>
                <w:b/>
                <w:bCs/>
                <w:noProof/>
                <w:sz w:val="20"/>
                <w:szCs w:val="20"/>
              </w:rPr>
              <w:t>17</w:t>
            </w:r>
          </w:fldSimple>
        </w:p>
      </w:tc>
    </w:tr>
  </w:tbl>
  <w:p w14:paraId="2581A1E0" w14:textId="77777777" w:rsidR="0060603B" w:rsidRDefault="006060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pt;height:18pt;visibility:visible;mso-wrap-style:square" o:bullet="t">
        <v:imagedata r:id="rId1" o:title=""/>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560F57"/>
    <w:multiLevelType w:val="hybridMultilevel"/>
    <w:tmpl w:val="00B44DFA"/>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68259F"/>
    <w:multiLevelType w:val="hybridMultilevel"/>
    <w:tmpl w:val="0A5E2276"/>
    <w:lvl w:ilvl="0" w:tplc="6C50C6B2">
      <w:start w:val="1"/>
      <w:numFmt w:val="bullet"/>
      <w:lvlText w:val=""/>
      <w:lvlPicBulletId w:val="0"/>
      <w:lvlJc w:val="left"/>
      <w:pPr>
        <w:tabs>
          <w:tab w:val="num" w:pos="720"/>
        </w:tabs>
        <w:ind w:left="720" w:hanging="360"/>
      </w:pPr>
      <w:rPr>
        <w:rFonts w:ascii="Symbol" w:hAnsi="Symbol" w:hint="default"/>
      </w:rPr>
    </w:lvl>
    <w:lvl w:ilvl="1" w:tplc="414C8F4E" w:tentative="1">
      <w:start w:val="1"/>
      <w:numFmt w:val="bullet"/>
      <w:lvlText w:val=""/>
      <w:lvlJc w:val="left"/>
      <w:pPr>
        <w:tabs>
          <w:tab w:val="num" w:pos="1440"/>
        </w:tabs>
        <w:ind w:left="1440" w:hanging="360"/>
      </w:pPr>
      <w:rPr>
        <w:rFonts w:ascii="Symbol" w:hAnsi="Symbol" w:hint="default"/>
      </w:rPr>
    </w:lvl>
    <w:lvl w:ilvl="2" w:tplc="0A06ECEA" w:tentative="1">
      <w:start w:val="1"/>
      <w:numFmt w:val="bullet"/>
      <w:lvlText w:val=""/>
      <w:lvlJc w:val="left"/>
      <w:pPr>
        <w:tabs>
          <w:tab w:val="num" w:pos="2160"/>
        </w:tabs>
        <w:ind w:left="2160" w:hanging="360"/>
      </w:pPr>
      <w:rPr>
        <w:rFonts w:ascii="Symbol" w:hAnsi="Symbol" w:hint="default"/>
      </w:rPr>
    </w:lvl>
    <w:lvl w:ilvl="3" w:tplc="7DC44BFC" w:tentative="1">
      <w:start w:val="1"/>
      <w:numFmt w:val="bullet"/>
      <w:lvlText w:val=""/>
      <w:lvlJc w:val="left"/>
      <w:pPr>
        <w:tabs>
          <w:tab w:val="num" w:pos="2880"/>
        </w:tabs>
        <w:ind w:left="2880" w:hanging="360"/>
      </w:pPr>
      <w:rPr>
        <w:rFonts w:ascii="Symbol" w:hAnsi="Symbol" w:hint="default"/>
      </w:rPr>
    </w:lvl>
    <w:lvl w:ilvl="4" w:tplc="5E2E631C" w:tentative="1">
      <w:start w:val="1"/>
      <w:numFmt w:val="bullet"/>
      <w:lvlText w:val=""/>
      <w:lvlJc w:val="left"/>
      <w:pPr>
        <w:tabs>
          <w:tab w:val="num" w:pos="3600"/>
        </w:tabs>
        <w:ind w:left="3600" w:hanging="360"/>
      </w:pPr>
      <w:rPr>
        <w:rFonts w:ascii="Symbol" w:hAnsi="Symbol" w:hint="default"/>
      </w:rPr>
    </w:lvl>
    <w:lvl w:ilvl="5" w:tplc="AEA8CF6A" w:tentative="1">
      <w:start w:val="1"/>
      <w:numFmt w:val="bullet"/>
      <w:lvlText w:val=""/>
      <w:lvlJc w:val="left"/>
      <w:pPr>
        <w:tabs>
          <w:tab w:val="num" w:pos="4320"/>
        </w:tabs>
        <w:ind w:left="4320" w:hanging="360"/>
      </w:pPr>
      <w:rPr>
        <w:rFonts w:ascii="Symbol" w:hAnsi="Symbol" w:hint="default"/>
      </w:rPr>
    </w:lvl>
    <w:lvl w:ilvl="6" w:tplc="A600D98E" w:tentative="1">
      <w:start w:val="1"/>
      <w:numFmt w:val="bullet"/>
      <w:lvlText w:val=""/>
      <w:lvlJc w:val="left"/>
      <w:pPr>
        <w:tabs>
          <w:tab w:val="num" w:pos="5040"/>
        </w:tabs>
        <w:ind w:left="5040" w:hanging="360"/>
      </w:pPr>
      <w:rPr>
        <w:rFonts w:ascii="Symbol" w:hAnsi="Symbol" w:hint="default"/>
      </w:rPr>
    </w:lvl>
    <w:lvl w:ilvl="7" w:tplc="B6649804" w:tentative="1">
      <w:start w:val="1"/>
      <w:numFmt w:val="bullet"/>
      <w:lvlText w:val=""/>
      <w:lvlJc w:val="left"/>
      <w:pPr>
        <w:tabs>
          <w:tab w:val="num" w:pos="5760"/>
        </w:tabs>
        <w:ind w:left="5760" w:hanging="360"/>
      </w:pPr>
      <w:rPr>
        <w:rFonts w:ascii="Symbol" w:hAnsi="Symbol" w:hint="default"/>
      </w:rPr>
    </w:lvl>
    <w:lvl w:ilvl="8" w:tplc="526A133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7536777"/>
    <w:multiLevelType w:val="hybridMultilevel"/>
    <w:tmpl w:val="1A8246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CB4A96"/>
    <w:multiLevelType w:val="hybridMultilevel"/>
    <w:tmpl w:val="3BFCB238"/>
    <w:lvl w:ilvl="0" w:tplc="99AAA496">
      <w:start w:val="1"/>
      <w:numFmt w:val="bullet"/>
      <w:lvlText w:val=""/>
      <w:lvlPicBulletId w:val="0"/>
      <w:lvlJc w:val="left"/>
      <w:pPr>
        <w:tabs>
          <w:tab w:val="num" w:pos="360"/>
        </w:tabs>
        <w:ind w:left="360" w:hanging="360"/>
      </w:pPr>
      <w:rPr>
        <w:rFonts w:ascii="Symbol" w:hAnsi="Symbol" w:hint="default"/>
      </w:rPr>
    </w:lvl>
    <w:lvl w:ilvl="1" w:tplc="9EEC4380" w:tentative="1">
      <w:start w:val="1"/>
      <w:numFmt w:val="bullet"/>
      <w:lvlText w:val=""/>
      <w:lvlJc w:val="left"/>
      <w:pPr>
        <w:tabs>
          <w:tab w:val="num" w:pos="1080"/>
        </w:tabs>
        <w:ind w:left="1080" w:hanging="360"/>
      </w:pPr>
      <w:rPr>
        <w:rFonts w:ascii="Symbol" w:hAnsi="Symbol" w:hint="default"/>
      </w:rPr>
    </w:lvl>
    <w:lvl w:ilvl="2" w:tplc="EB608810" w:tentative="1">
      <w:start w:val="1"/>
      <w:numFmt w:val="bullet"/>
      <w:lvlText w:val=""/>
      <w:lvlJc w:val="left"/>
      <w:pPr>
        <w:tabs>
          <w:tab w:val="num" w:pos="1800"/>
        </w:tabs>
        <w:ind w:left="1800" w:hanging="360"/>
      </w:pPr>
      <w:rPr>
        <w:rFonts w:ascii="Symbol" w:hAnsi="Symbol" w:hint="default"/>
      </w:rPr>
    </w:lvl>
    <w:lvl w:ilvl="3" w:tplc="6680DB38" w:tentative="1">
      <w:start w:val="1"/>
      <w:numFmt w:val="bullet"/>
      <w:lvlText w:val=""/>
      <w:lvlJc w:val="left"/>
      <w:pPr>
        <w:tabs>
          <w:tab w:val="num" w:pos="2520"/>
        </w:tabs>
        <w:ind w:left="2520" w:hanging="360"/>
      </w:pPr>
      <w:rPr>
        <w:rFonts w:ascii="Symbol" w:hAnsi="Symbol" w:hint="default"/>
      </w:rPr>
    </w:lvl>
    <w:lvl w:ilvl="4" w:tplc="705E3CA0" w:tentative="1">
      <w:start w:val="1"/>
      <w:numFmt w:val="bullet"/>
      <w:lvlText w:val=""/>
      <w:lvlJc w:val="left"/>
      <w:pPr>
        <w:tabs>
          <w:tab w:val="num" w:pos="3240"/>
        </w:tabs>
        <w:ind w:left="3240" w:hanging="360"/>
      </w:pPr>
      <w:rPr>
        <w:rFonts w:ascii="Symbol" w:hAnsi="Symbol" w:hint="default"/>
      </w:rPr>
    </w:lvl>
    <w:lvl w:ilvl="5" w:tplc="15825970" w:tentative="1">
      <w:start w:val="1"/>
      <w:numFmt w:val="bullet"/>
      <w:lvlText w:val=""/>
      <w:lvlJc w:val="left"/>
      <w:pPr>
        <w:tabs>
          <w:tab w:val="num" w:pos="3960"/>
        </w:tabs>
        <w:ind w:left="3960" w:hanging="360"/>
      </w:pPr>
      <w:rPr>
        <w:rFonts w:ascii="Symbol" w:hAnsi="Symbol" w:hint="default"/>
      </w:rPr>
    </w:lvl>
    <w:lvl w:ilvl="6" w:tplc="A10A9044" w:tentative="1">
      <w:start w:val="1"/>
      <w:numFmt w:val="bullet"/>
      <w:lvlText w:val=""/>
      <w:lvlJc w:val="left"/>
      <w:pPr>
        <w:tabs>
          <w:tab w:val="num" w:pos="4680"/>
        </w:tabs>
        <w:ind w:left="4680" w:hanging="360"/>
      </w:pPr>
      <w:rPr>
        <w:rFonts w:ascii="Symbol" w:hAnsi="Symbol" w:hint="default"/>
      </w:rPr>
    </w:lvl>
    <w:lvl w:ilvl="7" w:tplc="2946A5B6" w:tentative="1">
      <w:start w:val="1"/>
      <w:numFmt w:val="bullet"/>
      <w:lvlText w:val=""/>
      <w:lvlJc w:val="left"/>
      <w:pPr>
        <w:tabs>
          <w:tab w:val="num" w:pos="5400"/>
        </w:tabs>
        <w:ind w:left="5400" w:hanging="360"/>
      </w:pPr>
      <w:rPr>
        <w:rFonts w:ascii="Symbol" w:hAnsi="Symbol" w:hint="default"/>
      </w:rPr>
    </w:lvl>
    <w:lvl w:ilvl="8" w:tplc="D93A0372"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2F7C561E"/>
    <w:multiLevelType w:val="hybridMultilevel"/>
    <w:tmpl w:val="0966E8D8"/>
    <w:lvl w:ilvl="0" w:tplc="240A000F">
      <w:start w:val="1"/>
      <w:numFmt w:val="decimal"/>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0" w15:restartNumberingAfterBreak="0">
    <w:nsid w:val="36BB65E6"/>
    <w:multiLevelType w:val="hybridMultilevel"/>
    <w:tmpl w:val="E5907812"/>
    <w:lvl w:ilvl="0" w:tplc="D41E0606">
      <w:start w:val="1"/>
      <w:numFmt w:val="bullet"/>
      <w:lvlText w:val=""/>
      <w:lvlPicBulletId w:val="0"/>
      <w:lvlJc w:val="left"/>
      <w:pPr>
        <w:tabs>
          <w:tab w:val="num" w:pos="720"/>
        </w:tabs>
        <w:ind w:left="720" w:hanging="360"/>
      </w:pPr>
      <w:rPr>
        <w:rFonts w:ascii="Symbol" w:hAnsi="Symbol" w:hint="default"/>
      </w:rPr>
    </w:lvl>
    <w:lvl w:ilvl="1" w:tplc="66AE91B4" w:tentative="1">
      <w:start w:val="1"/>
      <w:numFmt w:val="bullet"/>
      <w:lvlText w:val=""/>
      <w:lvlJc w:val="left"/>
      <w:pPr>
        <w:tabs>
          <w:tab w:val="num" w:pos="1440"/>
        </w:tabs>
        <w:ind w:left="1440" w:hanging="360"/>
      </w:pPr>
      <w:rPr>
        <w:rFonts w:ascii="Symbol" w:hAnsi="Symbol" w:hint="default"/>
      </w:rPr>
    </w:lvl>
    <w:lvl w:ilvl="2" w:tplc="1A5A3F6E" w:tentative="1">
      <w:start w:val="1"/>
      <w:numFmt w:val="bullet"/>
      <w:lvlText w:val=""/>
      <w:lvlJc w:val="left"/>
      <w:pPr>
        <w:tabs>
          <w:tab w:val="num" w:pos="2160"/>
        </w:tabs>
        <w:ind w:left="2160" w:hanging="360"/>
      </w:pPr>
      <w:rPr>
        <w:rFonts w:ascii="Symbol" w:hAnsi="Symbol" w:hint="default"/>
      </w:rPr>
    </w:lvl>
    <w:lvl w:ilvl="3" w:tplc="B82E383A" w:tentative="1">
      <w:start w:val="1"/>
      <w:numFmt w:val="bullet"/>
      <w:lvlText w:val=""/>
      <w:lvlJc w:val="left"/>
      <w:pPr>
        <w:tabs>
          <w:tab w:val="num" w:pos="2880"/>
        </w:tabs>
        <w:ind w:left="2880" w:hanging="360"/>
      </w:pPr>
      <w:rPr>
        <w:rFonts w:ascii="Symbol" w:hAnsi="Symbol" w:hint="default"/>
      </w:rPr>
    </w:lvl>
    <w:lvl w:ilvl="4" w:tplc="58485E40" w:tentative="1">
      <w:start w:val="1"/>
      <w:numFmt w:val="bullet"/>
      <w:lvlText w:val=""/>
      <w:lvlJc w:val="left"/>
      <w:pPr>
        <w:tabs>
          <w:tab w:val="num" w:pos="3600"/>
        </w:tabs>
        <w:ind w:left="3600" w:hanging="360"/>
      </w:pPr>
      <w:rPr>
        <w:rFonts w:ascii="Symbol" w:hAnsi="Symbol" w:hint="default"/>
      </w:rPr>
    </w:lvl>
    <w:lvl w:ilvl="5" w:tplc="5A7E10BE" w:tentative="1">
      <w:start w:val="1"/>
      <w:numFmt w:val="bullet"/>
      <w:lvlText w:val=""/>
      <w:lvlJc w:val="left"/>
      <w:pPr>
        <w:tabs>
          <w:tab w:val="num" w:pos="4320"/>
        </w:tabs>
        <w:ind w:left="4320" w:hanging="360"/>
      </w:pPr>
      <w:rPr>
        <w:rFonts w:ascii="Symbol" w:hAnsi="Symbol" w:hint="default"/>
      </w:rPr>
    </w:lvl>
    <w:lvl w:ilvl="6" w:tplc="A9943498" w:tentative="1">
      <w:start w:val="1"/>
      <w:numFmt w:val="bullet"/>
      <w:lvlText w:val=""/>
      <w:lvlJc w:val="left"/>
      <w:pPr>
        <w:tabs>
          <w:tab w:val="num" w:pos="5040"/>
        </w:tabs>
        <w:ind w:left="5040" w:hanging="360"/>
      </w:pPr>
      <w:rPr>
        <w:rFonts w:ascii="Symbol" w:hAnsi="Symbol" w:hint="default"/>
      </w:rPr>
    </w:lvl>
    <w:lvl w:ilvl="7" w:tplc="2E7CD7A4" w:tentative="1">
      <w:start w:val="1"/>
      <w:numFmt w:val="bullet"/>
      <w:lvlText w:val=""/>
      <w:lvlJc w:val="left"/>
      <w:pPr>
        <w:tabs>
          <w:tab w:val="num" w:pos="5760"/>
        </w:tabs>
        <w:ind w:left="5760" w:hanging="360"/>
      </w:pPr>
      <w:rPr>
        <w:rFonts w:ascii="Symbol" w:hAnsi="Symbol" w:hint="default"/>
      </w:rPr>
    </w:lvl>
    <w:lvl w:ilvl="8" w:tplc="623637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79D337D"/>
    <w:multiLevelType w:val="hybridMultilevel"/>
    <w:tmpl w:val="0DC6E14A"/>
    <w:lvl w:ilvl="0" w:tplc="681C8628">
      <w:start w:val="1"/>
      <w:numFmt w:val="bullet"/>
      <w:lvlText w:val=""/>
      <w:lvlPicBulletId w:val="0"/>
      <w:lvlJc w:val="left"/>
      <w:pPr>
        <w:tabs>
          <w:tab w:val="num" w:pos="720"/>
        </w:tabs>
        <w:ind w:left="720" w:hanging="360"/>
      </w:pPr>
      <w:rPr>
        <w:rFonts w:ascii="Symbol" w:hAnsi="Symbol" w:hint="default"/>
      </w:rPr>
    </w:lvl>
    <w:lvl w:ilvl="1" w:tplc="307C877A" w:tentative="1">
      <w:start w:val="1"/>
      <w:numFmt w:val="bullet"/>
      <w:lvlText w:val=""/>
      <w:lvlJc w:val="left"/>
      <w:pPr>
        <w:tabs>
          <w:tab w:val="num" w:pos="1440"/>
        </w:tabs>
        <w:ind w:left="1440" w:hanging="360"/>
      </w:pPr>
      <w:rPr>
        <w:rFonts w:ascii="Symbol" w:hAnsi="Symbol" w:hint="default"/>
      </w:rPr>
    </w:lvl>
    <w:lvl w:ilvl="2" w:tplc="D46605B8" w:tentative="1">
      <w:start w:val="1"/>
      <w:numFmt w:val="bullet"/>
      <w:lvlText w:val=""/>
      <w:lvlJc w:val="left"/>
      <w:pPr>
        <w:tabs>
          <w:tab w:val="num" w:pos="2160"/>
        </w:tabs>
        <w:ind w:left="2160" w:hanging="360"/>
      </w:pPr>
      <w:rPr>
        <w:rFonts w:ascii="Symbol" w:hAnsi="Symbol" w:hint="default"/>
      </w:rPr>
    </w:lvl>
    <w:lvl w:ilvl="3" w:tplc="CDA0FEE0" w:tentative="1">
      <w:start w:val="1"/>
      <w:numFmt w:val="bullet"/>
      <w:lvlText w:val=""/>
      <w:lvlJc w:val="left"/>
      <w:pPr>
        <w:tabs>
          <w:tab w:val="num" w:pos="2880"/>
        </w:tabs>
        <w:ind w:left="2880" w:hanging="360"/>
      </w:pPr>
      <w:rPr>
        <w:rFonts w:ascii="Symbol" w:hAnsi="Symbol" w:hint="default"/>
      </w:rPr>
    </w:lvl>
    <w:lvl w:ilvl="4" w:tplc="7534AADA" w:tentative="1">
      <w:start w:val="1"/>
      <w:numFmt w:val="bullet"/>
      <w:lvlText w:val=""/>
      <w:lvlJc w:val="left"/>
      <w:pPr>
        <w:tabs>
          <w:tab w:val="num" w:pos="3600"/>
        </w:tabs>
        <w:ind w:left="3600" w:hanging="360"/>
      </w:pPr>
      <w:rPr>
        <w:rFonts w:ascii="Symbol" w:hAnsi="Symbol" w:hint="default"/>
      </w:rPr>
    </w:lvl>
    <w:lvl w:ilvl="5" w:tplc="FBD4A9E6" w:tentative="1">
      <w:start w:val="1"/>
      <w:numFmt w:val="bullet"/>
      <w:lvlText w:val=""/>
      <w:lvlJc w:val="left"/>
      <w:pPr>
        <w:tabs>
          <w:tab w:val="num" w:pos="4320"/>
        </w:tabs>
        <w:ind w:left="4320" w:hanging="360"/>
      </w:pPr>
      <w:rPr>
        <w:rFonts w:ascii="Symbol" w:hAnsi="Symbol" w:hint="default"/>
      </w:rPr>
    </w:lvl>
    <w:lvl w:ilvl="6" w:tplc="7CDC67A4" w:tentative="1">
      <w:start w:val="1"/>
      <w:numFmt w:val="bullet"/>
      <w:lvlText w:val=""/>
      <w:lvlJc w:val="left"/>
      <w:pPr>
        <w:tabs>
          <w:tab w:val="num" w:pos="5040"/>
        </w:tabs>
        <w:ind w:left="5040" w:hanging="360"/>
      </w:pPr>
      <w:rPr>
        <w:rFonts w:ascii="Symbol" w:hAnsi="Symbol" w:hint="default"/>
      </w:rPr>
    </w:lvl>
    <w:lvl w:ilvl="7" w:tplc="6706E89A" w:tentative="1">
      <w:start w:val="1"/>
      <w:numFmt w:val="bullet"/>
      <w:lvlText w:val=""/>
      <w:lvlJc w:val="left"/>
      <w:pPr>
        <w:tabs>
          <w:tab w:val="num" w:pos="5760"/>
        </w:tabs>
        <w:ind w:left="5760" w:hanging="360"/>
      </w:pPr>
      <w:rPr>
        <w:rFonts w:ascii="Symbol" w:hAnsi="Symbol" w:hint="default"/>
      </w:rPr>
    </w:lvl>
    <w:lvl w:ilvl="8" w:tplc="E72C33C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3" w15:restartNumberingAfterBreak="0">
    <w:nsid w:val="41506A1F"/>
    <w:multiLevelType w:val="multilevel"/>
    <w:tmpl w:val="A4609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szCs w:val="20"/>
      </w:rPr>
    </w:lvl>
    <w:lvl w:ilvl="2">
      <w:start w:val="1"/>
      <w:numFmt w:val="bullet"/>
      <w:lvlText w:val=""/>
      <w:lvlJc w:val="left"/>
      <w:pPr>
        <w:ind w:left="5039"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B4E340E"/>
    <w:multiLevelType w:val="hybridMultilevel"/>
    <w:tmpl w:val="50F2AB0C"/>
    <w:lvl w:ilvl="0" w:tplc="FFFFFFFF">
      <w:start w:val="1"/>
      <w:numFmt w:val="bullet"/>
      <w:lvlText w:val=""/>
      <w:lvlJc w:val="left"/>
      <w:pPr>
        <w:ind w:left="720" w:hanging="360"/>
      </w:pPr>
      <w:rPr>
        <w:rFonts w:ascii="Wingdings" w:hAnsi="Wingdings" w:cs="Wingdings" w:hint="default"/>
      </w:rPr>
    </w:lvl>
    <w:lvl w:ilvl="1" w:tplc="0FEE606A">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20500"/>
    <w:multiLevelType w:val="hybridMultilevel"/>
    <w:tmpl w:val="272AB8FA"/>
    <w:lvl w:ilvl="0" w:tplc="C888A7CC">
      <w:start w:val="1"/>
      <w:numFmt w:val="bullet"/>
      <w:lvlText w:val=""/>
      <w:lvlPicBulletId w:val="0"/>
      <w:lvlJc w:val="left"/>
      <w:pPr>
        <w:tabs>
          <w:tab w:val="num" w:pos="360"/>
        </w:tabs>
        <w:ind w:left="360" w:hanging="360"/>
      </w:pPr>
      <w:rPr>
        <w:rFonts w:ascii="Symbol" w:hAnsi="Symbol" w:hint="default"/>
      </w:rPr>
    </w:lvl>
    <w:lvl w:ilvl="1" w:tplc="B696313A" w:tentative="1">
      <w:start w:val="1"/>
      <w:numFmt w:val="bullet"/>
      <w:lvlText w:val=""/>
      <w:lvlJc w:val="left"/>
      <w:pPr>
        <w:tabs>
          <w:tab w:val="num" w:pos="1080"/>
        </w:tabs>
        <w:ind w:left="1080" w:hanging="360"/>
      </w:pPr>
      <w:rPr>
        <w:rFonts w:ascii="Symbol" w:hAnsi="Symbol" w:hint="default"/>
      </w:rPr>
    </w:lvl>
    <w:lvl w:ilvl="2" w:tplc="DD3E295E" w:tentative="1">
      <w:start w:val="1"/>
      <w:numFmt w:val="bullet"/>
      <w:lvlText w:val=""/>
      <w:lvlJc w:val="left"/>
      <w:pPr>
        <w:tabs>
          <w:tab w:val="num" w:pos="1800"/>
        </w:tabs>
        <w:ind w:left="1800" w:hanging="360"/>
      </w:pPr>
      <w:rPr>
        <w:rFonts w:ascii="Symbol" w:hAnsi="Symbol" w:hint="default"/>
      </w:rPr>
    </w:lvl>
    <w:lvl w:ilvl="3" w:tplc="6CD49332" w:tentative="1">
      <w:start w:val="1"/>
      <w:numFmt w:val="bullet"/>
      <w:lvlText w:val=""/>
      <w:lvlJc w:val="left"/>
      <w:pPr>
        <w:tabs>
          <w:tab w:val="num" w:pos="2520"/>
        </w:tabs>
        <w:ind w:left="2520" w:hanging="360"/>
      </w:pPr>
      <w:rPr>
        <w:rFonts w:ascii="Symbol" w:hAnsi="Symbol" w:hint="default"/>
      </w:rPr>
    </w:lvl>
    <w:lvl w:ilvl="4" w:tplc="4962C096" w:tentative="1">
      <w:start w:val="1"/>
      <w:numFmt w:val="bullet"/>
      <w:lvlText w:val=""/>
      <w:lvlJc w:val="left"/>
      <w:pPr>
        <w:tabs>
          <w:tab w:val="num" w:pos="3240"/>
        </w:tabs>
        <w:ind w:left="3240" w:hanging="360"/>
      </w:pPr>
      <w:rPr>
        <w:rFonts w:ascii="Symbol" w:hAnsi="Symbol" w:hint="default"/>
      </w:rPr>
    </w:lvl>
    <w:lvl w:ilvl="5" w:tplc="DA7EA8EC" w:tentative="1">
      <w:start w:val="1"/>
      <w:numFmt w:val="bullet"/>
      <w:lvlText w:val=""/>
      <w:lvlJc w:val="left"/>
      <w:pPr>
        <w:tabs>
          <w:tab w:val="num" w:pos="3960"/>
        </w:tabs>
        <w:ind w:left="3960" w:hanging="360"/>
      </w:pPr>
      <w:rPr>
        <w:rFonts w:ascii="Symbol" w:hAnsi="Symbol" w:hint="default"/>
      </w:rPr>
    </w:lvl>
    <w:lvl w:ilvl="6" w:tplc="1734A906" w:tentative="1">
      <w:start w:val="1"/>
      <w:numFmt w:val="bullet"/>
      <w:lvlText w:val=""/>
      <w:lvlJc w:val="left"/>
      <w:pPr>
        <w:tabs>
          <w:tab w:val="num" w:pos="4680"/>
        </w:tabs>
        <w:ind w:left="4680" w:hanging="360"/>
      </w:pPr>
      <w:rPr>
        <w:rFonts w:ascii="Symbol" w:hAnsi="Symbol" w:hint="default"/>
      </w:rPr>
    </w:lvl>
    <w:lvl w:ilvl="7" w:tplc="DC68214C" w:tentative="1">
      <w:start w:val="1"/>
      <w:numFmt w:val="bullet"/>
      <w:lvlText w:val=""/>
      <w:lvlJc w:val="left"/>
      <w:pPr>
        <w:tabs>
          <w:tab w:val="num" w:pos="5400"/>
        </w:tabs>
        <w:ind w:left="5400" w:hanging="360"/>
      </w:pPr>
      <w:rPr>
        <w:rFonts w:ascii="Symbol" w:hAnsi="Symbol" w:hint="default"/>
      </w:rPr>
    </w:lvl>
    <w:lvl w:ilvl="8" w:tplc="BBB20F38"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570D5B8E"/>
    <w:multiLevelType w:val="hybridMultilevel"/>
    <w:tmpl w:val="AC84E57C"/>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515000"/>
    <w:multiLevelType w:val="hybridMultilevel"/>
    <w:tmpl w:val="80CED8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D68753F"/>
    <w:multiLevelType w:val="hybridMultilevel"/>
    <w:tmpl w:val="78CED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0F408B4"/>
    <w:multiLevelType w:val="hybridMultilevel"/>
    <w:tmpl w:val="14B47AA4"/>
    <w:lvl w:ilvl="0" w:tplc="0C0A0005">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239493B"/>
    <w:multiLevelType w:val="hybridMultilevel"/>
    <w:tmpl w:val="390CC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707E1E"/>
    <w:multiLevelType w:val="hybridMultilevel"/>
    <w:tmpl w:val="4EB4CE44"/>
    <w:lvl w:ilvl="0" w:tplc="8A1A9BB8">
      <w:start w:val="1"/>
      <w:numFmt w:val="bullet"/>
      <w:lvlText w:val=""/>
      <w:lvlPicBulletId w:val="0"/>
      <w:lvlJc w:val="left"/>
      <w:pPr>
        <w:tabs>
          <w:tab w:val="num" w:pos="720"/>
        </w:tabs>
        <w:ind w:left="720" w:hanging="360"/>
      </w:pPr>
      <w:rPr>
        <w:rFonts w:ascii="Symbol" w:hAnsi="Symbol" w:hint="default"/>
      </w:rPr>
    </w:lvl>
    <w:lvl w:ilvl="1" w:tplc="6DFE418A" w:tentative="1">
      <w:start w:val="1"/>
      <w:numFmt w:val="bullet"/>
      <w:lvlText w:val=""/>
      <w:lvlJc w:val="left"/>
      <w:pPr>
        <w:tabs>
          <w:tab w:val="num" w:pos="1440"/>
        </w:tabs>
        <w:ind w:left="1440" w:hanging="360"/>
      </w:pPr>
      <w:rPr>
        <w:rFonts w:ascii="Symbol" w:hAnsi="Symbol" w:hint="default"/>
      </w:rPr>
    </w:lvl>
    <w:lvl w:ilvl="2" w:tplc="B46ABC4E" w:tentative="1">
      <w:start w:val="1"/>
      <w:numFmt w:val="bullet"/>
      <w:lvlText w:val=""/>
      <w:lvlJc w:val="left"/>
      <w:pPr>
        <w:tabs>
          <w:tab w:val="num" w:pos="2160"/>
        </w:tabs>
        <w:ind w:left="2160" w:hanging="360"/>
      </w:pPr>
      <w:rPr>
        <w:rFonts w:ascii="Symbol" w:hAnsi="Symbol" w:hint="default"/>
      </w:rPr>
    </w:lvl>
    <w:lvl w:ilvl="3" w:tplc="96E6A390" w:tentative="1">
      <w:start w:val="1"/>
      <w:numFmt w:val="bullet"/>
      <w:lvlText w:val=""/>
      <w:lvlJc w:val="left"/>
      <w:pPr>
        <w:tabs>
          <w:tab w:val="num" w:pos="2880"/>
        </w:tabs>
        <w:ind w:left="2880" w:hanging="360"/>
      </w:pPr>
      <w:rPr>
        <w:rFonts w:ascii="Symbol" w:hAnsi="Symbol" w:hint="default"/>
      </w:rPr>
    </w:lvl>
    <w:lvl w:ilvl="4" w:tplc="5EC069BC" w:tentative="1">
      <w:start w:val="1"/>
      <w:numFmt w:val="bullet"/>
      <w:lvlText w:val=""/>
      <w:lvlJc w:val="left"/>
      <w:pPr>
        <w:tabs>
          <w:tab w:val="num" w:pos="3600"/>
        </w:tabs>
        <w:ind w:left="3600" w:hanging="360"/>
      </w:pPr>
      <w:rPr>
        <w:rFonts w:ascii="Symbol" w:hAnsi="Symbol" w:hint="default"/>
      </w:rPr>
    </w:lvl>
    <w:lvl w:ilvl="5" w:tplc="DFFA2204" w:tentative="1">
      <w:start w:val="1"/>
      <w:numFmt w:val="bullet"/>
      <w:lvlText w:val=""/>
      <w:lvlJc w:val="left"/>
      <w:pPr>
        <w:tabs>
          <w:tab w:val="num" w:pos="4320"/>
        </w:tabs>
        <w:ind w:left="4320" w:hanging="360"/>
      </w:pPr>
      <w:rPr>
        <w:rFonts w:ascii="Symbol" w:hAnsi="Symbol" w:hint="default"/>
      </w:rPr>
    </w:lvl>
    <w:lvl w:ilvl="6" w:tplc="7CE4AA84" w:tentative="1">
      <w:start w:val="1"/>
      <w:numFmt w:val="bullet"/>
      <w:lvlText w:val=""/>
      <w:lvlJc w:val="left"/>
      <w:pPr>
        <w:tabs>
          <w:tab w:val="num" w:pos="5040"/>
        </w:tabs>
        <w:ind w:left="5040" w:hanging="360"/>
      </w:pPr>
      <w:rPr>
        <w:rFonts w:ascii="Symbol" w:hAnsi="Symbol" w:hint="default"/>
      </w:rPr>
    </w:lvl>
    <w:lvl w:ilvl="7" w:tplc="0F7C5F22" w:tentative="1">
      <w:start w:val="1"/>
      <w:numFmt w:val="bullet"/>
      <w:lvlText w:val=""/>
      <w:lvlJc w:val="left"/>
      <w:pPr>
        <w:tabs>
          <w:tab w:val="num" w:pos="5760"/>
        </w:tabs>
        <w:ind w:left="5760" w:hanging="360"/>
      </w:pPr>
      <w:rPr>
        <w:rFonts w:ascii="Symbol" w:hAnsi="Symbol" w:hint="default"/>
      </w:rPr>
    </w:lvl>
    <w:lvl w:ilvl="8" w:tplc="F22ABFB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4"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737745637">
    <w:abstractNumId w:val="13"/>
  </w:num>
  <w:num w:numId="2" w16cid:durableId="708457736">
    <w:abstractNumId w:val="5"/>
  </w:num>
  <w:num w:numId="3" w16cid:durableId="2112553331">
    <w:abstractNumId w:val="24"/>
  </w:num>
  <w:num w:numId="4" w16cid:durableId="795949221">
    <w:abstractNumId w:val="12"/>
  </w:num>
  <w:num w:numId="5" w16cid:durableId="1854949650">
    <w:abstractNumId w:val="4"/>
  </w:num>
  <w:num w:numId="6" w16cid:durableId="775293713">
    <w:abstractNumId w:val="23"/>
  </w:num>
  <w:num w:numId="7" w16cid:durableId="606542816">
    <w:abstractNumId w:val="2"/>
  </w:num>
  <w:num w:numId="8" w16cid:durableId="1906791547">
    <w:abstractNumId w:val="1"/>
  </w:num>
  <w:num w:numId="9" w16cid:durableId="1523204654">
    <w:abstractNumId w:val="0"/>
  </w:num>
  <w:num w:numId="10" w16cid:durableId="378628759">
    <w:abstractNumId w:val="18"/>
  </w:num>
  <w:num w:numId="11" w16cid:durableId="1438910140">
    <w:abstractNumId w:val="19"/>
  </w:num>
  <w:num w:numId="12" w16cid:durableId="640962308">
    <w:abstractNumId w:val="10"/>
  </w:num>
  <w:num w:numId="13" w16cid:durableId="1556425288">
    <w:abstractNumId w:val="6"/>
  </w:num>
  <w:num w:numId="14" w16cid:durableId="1560554790">
    <w:abstractNumId w:val="22"/>
  </w:num>
  <w:num w:numId="15" w16cid:durableId="2021394170">
    <w:abstractNumId w:val="11"/>
  </w:num>
  <w:num w:numId="16" w16cid:durableId="1930960355">
    <w:abstractNumId w:val="8"/>
  </w:num>
  <w:num w:numId="17" w16cid:durableId="1597253559">
    <w:abstractNumId w:val="15"/>
  </w:num>
  <w:num w:numId="18" w16cid:durableId="390737239">
    <w:abstractNumId w:val="3"/>
  </w:num>
  <w:num w:numId="19" w16cid:durableId="118183933">
    <w:abstractNumId w:val="16"/>
  </w:num>
  <w:num w:numId="20" w16cid:durableId="1023634538">
    <w:abstractNumId w:val="21"/>
  </w:num>
  <w:num w:numId="21" w16cid:durableId="1703050151">
    <w:abstractNumId w:val="17"/>
  </w:num>
  <w:num w:numId="22" w16cid:durableId="46299354">
    <w:abstractNumId w:val="20"/>
  </w:num>
  <w:num w:numId="23" w16cid:durableId="1368427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8479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8165805">
    <w:abstractNumId w:val="7"/>
  </w:num>
  <w:num w:numId="26" w16cid:durableId="215510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101DE"/>
    <w:rsid w:val="00011AEB"/>
    <w:rsid w:val="000136BD"/>
    <w:rsid w:val="00016FEB"/>
    <w:rsid w:val="00017306"/>
    <w:rsid w:val="00017F07"/>
    <w:rsid w:val="00022A23"/>
    <w:rsid w:val="0002312E"/>
    <w:rsid w:val="000235CC"/>
    <w:rsid w:val="00023D5D"/>
    <w:rsid w:val="00026437"/>
    <w:rsid w:val="000313CB"/>
    <w:rsid w:val="00032768"/>
    <w:rsid w:val="0003429B"/>
    <w:rsid w:val="00035BDE"/>
    <w:rsid w:val="00036ABF"/>
    <w:rsid w:val="000379A6"/>
    <w:rsid w:val="00040F52"/>
    <w:rsid w:val="00041D19"/>
    <w:rsid w:val="00050FEC"/>
    <w:rsid w:val="00052803"/>
    <w:rsid w:val="000557A4"/>
    <w:rsid w:val="00056DD2"/>
    <w:rsid w:val="00060048"/>
    <w:rsid w:val="00070CDD"/>
    <w:rsid w:val="000714E8"/>
    <w:rsid w:val="000721CF"/>
    <w:rsid w:val="00073FD7"/>
    <w:rsid w:val="00076830"/>
    <w:rsid w:val="0007725A"/>
    <w:rsid w:val="00083360"/>
    <w:rsid w:val="00083893"/>
    <w:rsid w:val="0009101B"/>
    <w:rsid w:val="00095047"/>
    <w:rsid w:val="00096846"/>
    <w:rsid w:val="000A129C"/>
    <w:rsid w:val="000A6352"/>
    <w:rsid w:val="000B0638"/>
    <w:rsid w:val="000B28CD"/>
    <w:rsid w:val="000B494D"/>
    <w:rsid w:val="000B7434"/>
    <w:rsid w:val="000C0EB7"/>
    <w:rsid w:val="000C5484"/>
    <w:rsid w:val="000D17B2"/>
    <w:rsid w:val="000D2726"/>
    <w:rsid w:val="000D66AF"/>
    <w:rsid w:val="000E0D4D"/>
    <w:rsid w:val="000E2BB2"/>
    <w:rsid w:val="000E2F4A"/>
    <w:rsid w:val="000E654F"/>
    <w:rsid w:val="00101470"/>
    <w:rsid w:val="00101E11"/>
    <w:rsid w:val="00105315"/>
    <w:rsid w:val="0011245D"/>
    <w:rsid w:val="0011266B"/>
    <w:rsid w:val="00114904"/>
    <w:rsid w:val="001150C8"/>
    <w:rsid w:val="001174D2"/>
    <w:rsid w:val="00121065"/>
    <w:rsid w:val="001237C9"/>
    <w:rsid w:val="001255AA"/>
    <w:rsid w:val="001305CD"/>
    <w:rsid w:val="00130D53"/>
    <w:rsid w:val="00134EA6"/>
    <w:rsid w:val="00134EF8"/>
    <w:rsid w:val="001402A7"/>
    <w:rsid w:val="0014047A"/>
    <w:rsid w:val="00144052"/>
    <w:rsid w:val="00150359"/>
    <w:rsid w:val="00152A79"/>
    <w:rsid w:val="001579DB"/>
    <w:rsid w:val="0016015D"/>
    <w:rsid w:val="00162ECA"/>
    <w:rsid w:val="001659D5"/>
    <w:rsid w:val="001659ED"/>
    <w:rsid w:val="00166C3F"/>
    <w:rsid w:val="00177036"/>
    <w:rsid w:val="0018001A"/>
    <w:rsid w:val="00184238"/>
    <w:rsid w:val="00184B88"/>
    <w:rsid w:val="0018502C"/>
    <w:rsid w:val="001908A5"/>
    <w:rsid w:val="00190BAC"/>
    <w:rsid w:val="001977A1"/>
    <w:rsid w:val="001A03CC"/>
    <w:rsid w:val="001A574F"/>
    <w:rsid w:val="001A6297"/>
    <w:rsid w:val="001A65D0"/>
    <w:rsid w:val="001B530C"/>
    <w:rsid w:val="001B6382"/>
    <w:rsid w:val="001B6408"/>
    <w:rsid w:val="001C0652"/>
    <w:rsid w:val="001D0D9F"/>
    <w:rsid w:val="001D1257"/>
    <w:rsid w:val="001D1587"/>
    <w:rsid w:val="001D35F2"/>
    <w:rsid w:val="001D459B"/>
    <w:rsid w:val="001D5603"/>
    <w:rsid w:val="001D5F18"/>
    <w:rsid w:val="001E07EC"/>
    <w:rsid w:val="001E350B"/>
    <w:rsid w:val="001F1FF0"/>
    <w:rsid w:val="001F2AA6"/>
    <w:rsid w:val="001F5B9B"/>
    <w:rsid w:val="001F743D"/>
    <w:rsid w:val="002005D6"/>
    <w:rsid w:val="0020063B"/>
    <w:rsid w:val="00201296"/>
    <w:rsid w:val="00202E4B"/>
    <w:rsid w:val="002066A7"/>
    <w:rsid w:val="00206AAE"/>
    <w:rsid w:val="002137D8"/>
    <w:rsid w:val="0021570C"/>
    <w:rsid w:val="00217EC7"/>
    <w:rsid w:val="0022207B"/>
    <w:rsid w:val="002225E0"/>
    <w:rsid w:val="002257B9"/>
    <w:rsid w:val="00225B21"/>
    <w:rsid w:val="00235430"/>
    <w:rsid w:val="00236ADD"/>
    <w:rsid w:val="00241732"/>
    <w:rsid w:val="00242F1E"/>
    <w:rsid w:val="00243350"/>
    <w:rsid w:val="00244F3F"/>
    <w:rsid w:val="00247212"/>
    <w:rsid w:val="002479C2"/>
    <w:rsid w:val="002520CF"/>
    <w:rsid w:val="002521AB"/>
    <w:rsid w:val="00253252"/>
    <w:rsid w:val="00253E42"/>
    <w:rsid w:val="00255862"/>
    <w:rsid w:val="00256195"/>
    <w:rsid w:val="0026151C"/>
    <w:rsid w:val="0026180B"/>
    <w:rsid w:val="002627FD"/>
    <w:rsid w:val="002634A1"/>
    <w:rsid w:val="00263897"/>
    <w:rsid w:val="00264830"/>
    <w:rsid w:val="00265402"/>
    <w:rsid w:val="00265506"/>
    <w:rsid w:val="00265EE9"/>
    <w:rsid w:val="00265F4D"/>
    <w:rsid w:val="00274451"/>
    <w:rsid w:val="00275A3B"/>
    <w:rsid w:val="0028054F"/>
    <w:rsid w:val="00284E3F"/>
    <w:rsid w:val="00287D69"/>
    <w:rsid w:val="00292B24"/>
    <w:rsid w:val="00293341"/>
    <w:rsid w:val="002A43CB"/>
    <w:rsid w:val="002A762A"/>
    <w:rsid w:val="002B033E"/>
    <w:rsid w:val="002B106B"/>
    <w:rsid w:val="002D5044"/>
    <w:rsid w:val="002F1A18"/>
    <w:rsid w:val="002F2629"/>
    <w:rsid w:val="002F3B23"/>
    <w:rsid w:val="002F535C"/>
    <w:rsid w:val="00300D31"/>
    <w:rsid w:val="003045BD"/>
    <w:rsid w:val="00311E63"/>
    <w:rsid w:val="00316094"/>
    <w:rsid w:val="003161DD"/>
    <w:rsid w:val="00316671"/>
    <w:rsid w:val="003267B1"/>
    <w:rsid w:val="003306C6"/>
    <w:rsid w:val="003363C9"/>
    <w:rsid w:val="00336490"/>
    <w:rsid w:val="00341181"/>
    <w:rsid w:val="00352125"/>
    <w:rsid w:val="00353274"/>
    <w:rsid w:val="0035381B"/>
    <w:rsid w:val="00353F20"/>
    <w:rsid w:val="00354660"/>
    <w:rsid w:val="003549B7"/>
    <w:rsid w:val="0035595C"/>
    <w:rsid w:val="00355FCD"/>
    <w:rsid w:val="003566FB"/>
    <w:rsid w:val="0036116D"/>
    <w:rsid w:val="00362977"/>
    <w:rsid w:val="00367DD9"/>
    <w:rsid w:val="0037025B"/>
    <w:rsid w:val="00371187"/>
    <w:rsid w:val="003746D9"/>
    <w:rsid w:val="003762DE"/>
    <w:rsid w:val="003801C5"/>
    <w:rsid w:val="0038123D"/>
    <w:rsid w:val="0038328A"/>
    <w:rsid w:val="00385A76"/>
    <w:rsid w:val="00387C48"/>
    <w:rsid w:val="00396D61"/>
    <w:rsid w:val="00397B87"/>
    <w:rsid w:val="00397BD7"/>
    <w:rsid w:val="00397CB8"/>
    <w:rsid w:val="003A05F0"/>
    <w:rsid w:val="003A752E"/>
    <w:rsid w:val="003B45E4"/>
    <w:rsid w:val="003C296C"/>
    <w:rsid w:val="003C2A22"/>
    <w:rsid w:val="003C47E7"/>
    <w:rsid w:val="003C69C1"/>
    <w:rsid w:val="003D0E3B"/>
    <w:rsid w:val="003D33B5"/>
    <w:rsid w:val="003D4DDF"/>
    <w:rsid w:val="003D4F1D"/>
    <w:rsid w:val="003D5E4E"/>
    <w:rsid w:val="003D63A4"/>
    <w:rsid w:val="003E59F2"/>
    <w:rsid w:val="003F6087"/>
    <w:rsid w:val="00404501"/>
    <w:rsid w:val="00407FB5"/>
    <w:rsid w:val="0041202A"/>
    <w:rsid w:val="0041282C"/>
    <w:rsid w:val="004175D2"/>
    <w:rsid w:val="00424D48"/>
    <w:rsid w:val="004276CE"/>
    <w:rsid w:val="00430029"/>
    <w:rsid w:val="00436433"/>
    <w:rsid w:val="0044107E"/>
    <w:rsid w:val="00442D5C"/>
    <w:rsid w:val="00443B28"/>
    <w:rsid w:val="004452B8"/>
    <w:rsid w:val="004460E9"/>
    <w:rsid w:val="004472E0"/>
    <w:rsid w:val="00450B39"/>
    <w:rsid w:val="00451326"/>
    <w:rsid w:val="00454D93"/>
    <w:rsid w:val="00456D4D"/>
    <w:rsid w:val="00464B1E"/>
    <w:rsid w:val="004663CB"/>
    <w:rsid w:val="00472F1F"/>
    <w:rsid w:val="00473211"/>
    <w:rsid w:val="00473F0B"/>
    <w:rsid w:val="004756DE"/>
    <w:rsid w:val="00484FCB"/>
    <w:rsid w:val="00485D46"/>
    <w:rsid w:val="0048783B"/>
    <w:rsid w:val="0049281A"/>
    <w:rsid w:val="00492F90"/>
    <w:rsid w:val="004A122F"/>
    <w:rsid w:val="004A411E"/>
    <w:rsid w:val="004A4A05"/>
    <w:rsid w:val="004B1407"/>
    <w:rsid w:val="004B2C7B"/>
    <w:rsid w:val="004B3940"/>
    <w:rsid w:val="004B5706"/>
    <w:rsid w:val="004B6D08"/>
    <w:rsid w:val="004C4D1D"/>
    <w:rsid w:val="004C54BF"/>
    <w:rsid w:val="004D11AF"/>
    <w:rsid w:val="004D14E1"/>
    <w:rsid w:val="004D46A9"/>
    <w:rsid w:val="004E3890"/>
    <w:rsid w:val="004E5391"/>
    <w:rsid w:val="004E6870"/>
    <w:rsid w:val="004F33BE"/>
    <w:rsid w:val="004F6781"/>
    <w:rsid w:val="00500AA0"/>
    <w:rsid w:val="00505C31"/>
    <w:rsid w:val="00507BD4"/>
    <w:rsid w:val="0051427D"/>
    <w:rsid w:val="00521376"/>
    <w:rsid w:val="0052229E"/>
    <w:rsid w:val="00524494"/>
    <w:rsid w:val="00526730"/>
    <w:rsid w:val="00533FE7"/>
    <w:rsid w:val="00535599"/>
    <w:rsid w:val="0054576E"/>
    <w:rsid w:val="00545EAE"/>
    <w:rsid w:val="00546B28"/>
    <w:rsid w:val="00546CC4"/>
    <w:rsid w:val="00550E23"/>
    <w:rsid w:val="0055117D"/>
    <w:rsid w:val="00556626"/>
    <w:rsid w:val="00560FC0"/>
    <w:rsid w:val="00564EBB"/>
    <w:rsid w:val="005665F6"/>
    <w:rsid w:val="00570AD8"/>
    <w:rsid w:val="00574DA7"/>
    <w:rsid w:val="005757D1"/>
    <w:rsid w:val="005775C9"/>
    <w:rsid w:val="0058099A"/>
    <w:rsid w:val="00584769"/>
    <w:rsid w:val="00585139"/>
    <w:rsid w:val="0059173A"/>
    <w:rsid w:val="005926E7"/>
    <w:rsid w:val="00594903"/>
    <w:rsid w:val="00594AAC"/>
    <w:rsid w:val="005A3AE1"/>
    <w:rsid w:val="005A43DE"/>
    <w:rsid w:val="005A5509"/>
    <w:rsid w:val="005B03B4"/>
    <w:rsid w:val="005B370E"/>
    <w:rsid w:val="005B4D08"/>
    <w:rsid w:val="005B5F4C"/>
    <w:rsid w:val="005C69ED"/>
    <w:rsid w:val="005D1D60"/>
    <w:rsid w:val="005D409E"/>
    <w:rsid w:val="005D4714"/>
    <w:rsid w:val="005D5B0B"/>
    <w:rsid w:val="005E06F0"/>
    <w:rsid w:val="005E104F"/>
    <w:rsid w:val="005E4262"/>
    <w:rsid w:val="005E42CF"/>
    <w:rsid w:val="005E516E"/>
    <w:rsid w:val="005E57F4"/>
    <w:rsid w:val="005F0494"/>
    <w:rsid w:val="005F19B3"/>
    <w:rsid w:val="005F453B"/>
    <w:rsid w:val="005F5D7C"/>
    <w:rsid w:val="005F6E29"/>
    <w:rsid w:val="005F6F78"/>
    <w:rsid w:val="00602974"/>
    <w:rsid w:val="0060492B"/>
    <w:rsid w:val="0060603B"/>
    <w:rsid w:val="00606330"/>
    <w:rsid w:val="00611EEE"/>
    <w:rsid w:val="00612390"/>
    <w:rsid w:val="00614485"/>
    <w:rsid w:val="00615AE5"/>
    <w:rsid w:val="006233FE"/>
    <w:rsid w:val="0062497D"/>
    <w:rsid w:val="00624CB8"/>
    <w:rsid w:val="0062775E"/>
    <w:rsid w:val="006302B0"/>
    <w:rsid w:val="00630951"/>
    <w:rsid w:val="00634CF6"/>
    <w:rsid w:val="00640798"/>
    <w:rsid w:val="00645B6A"/>
    <w:rsid w:val="006541A5"/>
    <w:rsid w:val="006569EA"/>
    <w:rsid w:val="006577E3"/>
    <w:rsid w:val="00660E4F"/>
    <w:rsid w:val="00662994"/>
    <w:rsid w:val="00664C13"/>
    <w:rsid w:val="00667BCB"/>
    <w:rsid w:val="00671F69"/>
    <w:rsid w:val="006734E7"/>
    <w:rsid w:val="00677C00"/>
    <w:rsid w:val="006811A8"/>
    <w:rsid w:val="00692296"/>
    <w:rsid w:val="006923EC"/>
    <w:rsid w:val="00693865"/>
    <w:rsid w:val="00693DF0"/>
    <w:rsid w:val="006964C4"/>
    <w:rsid w:val="006A2407"/>
    <w:rsid w:val="006A2ADE"/>
    <w:rsid w:val="006A6C07"/>
    <w:rsid w:val="006A6F28"/>
    <w:rsid w:val="006B0B07"/>
    <w:rsid w:val="006C2F64"/>
    <w:rsid w:val="006C5D8B"/>
    <w:rsid w:val="006D62F7"/>
    <w:rsid w:val="006E0EB9"/>
    <w:rsid w:val="006F34D3"/>
    <w:rsid w:val="006F695E"/>
    <w:rsid w:val="00700866"/>
    <w:rsid w:val="0070271E"/>
    <w:rsid w:val="007040EE"/>
    <w:rsid w:val="00706A13"/>
    <w:rsid w:val="00706F6E"/>
    <w:rsid w:val="007072AB"/>
    <w:rsid w:val="007139BB"/>
    <w:rsid w:val="0071449A"/>
    <w:rsid w:val="0071492D"/>
    <w:rsid w:val="00715864"/>
    <w:rsid w:val="00717E78"/>
    <w:rsid w:val="0072302E"/>
    <w:rsid w:val="00726DC5"/>
    <w:rsid w:val="007304F2"/>
    <w:rsid w:val="007326C6"/>
    <w:rsid w:val="00733EC1"/>
    <w:rsid w:val="00736C2A"/>
    <w:rsid w:val="00740263"/>
    <w:rsid w:val="007407D9"/>
    <w:rsid w:val="007415A2"/>
    <w:rsid w:val="007434A2"/>
    <w:rsid w:val="007437ED"/>
    <w:rsid w:val="007438B7"/>
    <w:rsid w:val="00743AD1"/>
    <w:rsid w:val="00743EE7"/>
    <w:rsid w:val="007478C3"/>
    <w:rsid w:val="00751961"/>
    <w:rsid w:val="00754AAA"/>
    <w:rsid w:val="0075776F"/>
    <w:rsid w:val="007651A3"/>
    <w:rsid w:val="00770DA1"/>
    <w:rsid w:val="007723DA"/>
    <w:rsid w:val="007740B6"/>
    <w:rsid w:val="00775898"/>
    <w:rsid w:val="00781ABF"/>
    <w:rsid w:val="007829EC"/>
    <w:rsid w:val="0078633F"/>
    <w:rsid w:val="00786724"/>
    <w:rsid w:val="00790597"/>
    <w:rsid w:val="007A19C2"/>
    <w:rsid w:val="007A5E8C"/>
    <w:rsid w:val="007A7BA4"/>
    <w:rsid w:val="007B020D"/>
    <w:rsid w:val="007B15E0"/>
    <w:rsid w:val="007B2339"/>
    <w:rsid w:val="007B4A28"/>
    <w:rsid w:val="007B5B34"/>
    <w:rsid w:val="007C2661"/>
    <w:rsid w:val="007C6FEE"/>
    <w:rsid w:val="007D3C7E"/>
    <w:rsid w:val="007D5498"/>
    <w:rsid w:val="007D7F45"/>
    <w:rsid w:val="007E2C72"/>
    <w:rsid w:val="007E3582"/>
    <w:rsid w:val="007E5F4D"/>
    <w:rsid w:val="007F2AC3"/>
    <w:rsid w:val="007F3D50"/>
    <w:rsid w:val="007F6EC2"/>
    <w:rsid w:val="007F79EA"/>
    <w:rsid w:val="00802A23"/>
    <w:rsid w:val="00803CC4"/>
    <w:rsid w:val="008049AD"/>
    <w:rsid w:val="0080609A"/>
    <w:rsid w:val="00814C55"/>
    <w:rsid w:val="00820B2D"/>
    <w:rsid w:val="0082126C"/>
    <w:rsid w:val="00823AE8"/>
    <w:rsid w:val="008249A8"/>
    <w:rsid w:val="00825C03"/>
    <w:rsid w:val="00827881"/>
    <w:rsid w:val="00827CC0"/>
    <w:rsid w:val="00841885"/>
    <w:rsid w:val="00842F83"/>
    <w:rsid w:val="008436FC"/>
    <w:rsid w:val="00844321"/>
    <w:rsid w:val="00844C44"/>
    <w:rsid w:val="008545FE"/>
    <w:rsid w:val="00863A6A"/>
    <w:rsid w:val="00864455"/>
    <w:rsid w:val="00865121"/>
    <w:rsid w:val="00881D45"/>
    <w:rsid w:val="00884335"/>
    <w:rsid w:val="0088502E"/>
    <w:rsid w:val="00892D72"/>
    <w:rsid w:val="00893307"/>
    <w:rsid w:val="008963B2"/>
    <w:rsid w:val="008A2619"/>
    <w:rsid w:val="008A3CDA"/>
    <w:rsid w:val="008A4BF7"/>
    <w:rsid w:val="008A5B23"/>
    <w:rsid w:val="008A65F4"/>
    <w:rsid w:val="008A6A83"/>
    <w:rsid w:val="008B5CA3"/>
    <w:rsid w:val="008C3FF0"/>
    <w:rsid w:val="008C5E30"/>
    <w:rsid w:val="008C7EA6"/>
    <w:rsid w:val="008D1116"/>
    <w:rsid w:val="008D5E70"/>
    <w:rsid w:val="008E5FA7"/>
    <w:rsid w:val="008E647B"/>
    <w:rsid w:val="008F0B48"/>
    <w:rsid w:val="008F38A5"/>
    <w:rsid w:val="008F5AEA"/>
    <w:rsid w:val="008F7646"/>
    <w:rsid w:val="00911619"/>
    <w:rsid w:val="00911CD3"/>
    <w:rsid w:val="00914EAB"/>
    <w:rsid w:val="00915906"/>
    <w:rsid w:val="0092402A"/>
    <w:rsid w:val="009324F7"/>
    <w:rsid w:val="009344A8"/>
    <w:rsid w:val="00934AA6"/>
    <w:rsid w:val="00942A29"/>
    <w:rsid w:val="0094439E"/>
    <w:rsid w:val="00944AE9"/>
    <w:rsid w:val="00946370"/>
    <w:rsid w:val="00946938"/>
    <w:rsid w:val="0095741A"/>
    <w:rsid w:val="009621DE"/>
    <w:rsid w:val="0096262C"/>
    <w:rsid w:val="00964E52"/>
    <w:rsid w:val="0097405F"/>
    <w:rsid w:val="0097423D"/>
    <w:rsid w:val="009752A0"/>
    <w:rsid w:val="009756C9"/>
    <w:rsid w:val="00975BB3"/>
    <w:rsid w:val="009766ED"/>
    <w:rsid w:val="0097783A"/>
    <w:rsid w:val="00977B75"/>
    <w:rsid w:val="00984A79"/>
    <w:rsid w:val="0098651E"/>
    <w:rsid w:val="00987B27"/>
    <w:rsid w:val="00991744"/>
    <w:rsid w:val="009942ED"/>
    <w:rsid w:val="00996B41"/>
    <w:rsid w:val="009A2751"/>
    <w:rsid w:val="009B3CB4"/>
    <w:rsid w:val="009B4263"/>
    <w:rsid w:val="009B43FC"/>
    <w:rsid w:val="009C4284"/>
    <w:rsid w:val="009C5AAE"/>
    <w:rsid w:val="009D21E2"/>
    <w:rsid w:val="009D2B29"/>
    <w:rsid w:val="009E060B"/>
    <w:rsid w:val="009E1C85"/>
    <w:rsid w:val="009E5E1C"/>
    <w:rsid w:val="009E7C4D"/>
    <w:rsid w:val="009E7EEF"/>
    <w:rsid w:val="009F0B7E"/>
    <w:rsid w:val="009F47D4"/>
    <w:rsid w:val="009F4B21"/>
    <w:rsid w:val="009F646E"/>
    <w:rsid w:val="00A04C1D"/>
    <w:rsid w:val="00A05E7C"/>
    <w:rsid w:val="00A069CC"/>
    <w:rsid w:val="00A14E1C"/>
    <w:rsid w:val="00A21FF8"/>
    <w:rsid w:val="00A25A70"/>
    <w:rsid w:val="00A26DFB"/>
    <w:rsid w:val="00A27B36"/>
    <w:rsid w:val="00A31B4E"/>
    <w:rsid w:val="00A33071"/>
    <w:rsid w:val="00A33BDC"/>
    <w:rsid w:val="00A34EE2"/>
    <w:rsid w:val="00A3543D"/>
    <w:rsid w:val="00A41DF0"/>
    <w:rsid w:val="00A4268A"/>
    <w:rsid w:val="00A447E0"/>
    <w:rsid w:val="00A5738D"/>
    <w:rsid w:val="00A57408"/>
    <w:rsid w:val="00A6044E"/>
    <w:rsid w:val="00A734E5"/>
    <w:rsid w:val="00A7538D"/>
    <w:rsid w:val="00A8014A"/>
    <w:rsid w:val="00A816F4"/>
    <w:rsid w:val="00A827F3"/>
    <w:rsid w:val="00A841AD"/>
    <w:rsid w:val="00A850AB"/>
    <w:rsid w:val="00A85293"/>
    <w:rsid w:val="00A86B16"/>
    <w:rsid w:val="00A968D2"/>
    <w:rsid w:val="00AA2DDB"/>
    <w:rsid w:val="00AA424F"/>
    <w:rsid w:val="00AA5F39"/>
    <w:rsid w:val="00AB00AE"/>
    <w:rsid w:val="00AB2054"/>
    <w:rsid w:val="00AB3523"/>
    <w:rsid w:val="00AB644C"/>
    <w:rsid w:val="00AC0BA6"/>
    <w:rsid w:val="00AC1795"/>
    <w:rsid w:val="00AC5286"/>
    <w:rsid w:val="00AD3E27"/>
    <w:rsid w:val="00AE0647"/>
    <w:rsid w:val="00AE428E"/>
    <w:rsid w:val="00AE6FB7"/>
    <w:rsid w:val="00AF17D6"/>
    <w:rsid w:val="00AF41F6"/>
    <w:rsid w:val="00AF648D"/>
    <w:rsid w:val="00AF6FEF"/>
    <w:rsid w:val="00B02F61"/>
    <w:rsid w:val="00B060DE"/>
    <w:rsid w:val="00B116F6"/>
    <w:rsid w:val="00B22C3E"/>
    <w:rsid w:val="00B24D56"/>
    <w:rsid w:val="00B25B3C"/>
    <w:rsid w:val="00B31EEE"/>
    <w:rsid w:val="00B32296"/>
    <w:rsid w:val="00B32DD0"/>
    <w:rsid w:val="00B353F2"/>
    <w:rsid w:val="00B35C30"/>
    <w:rsid w:val="00B35F6F"/>
    <w:rsid w:val="00B40C9F"/>
    <w:rsid w:val="00B4209C"/>
    <w:rsid w:val="00B42AFE"/>
    <w:rsid w:val="00B43B51"/>
    <w:rsid w:val="00B45342"/>
    <w:rsid w:val="00B457F2"/>
    <w:rsid w:val="00B458EC"/>
    <w:rsid w:val="00B531B0"/>
    <w:rsid w:val="00B5678D"/>
    <w:rsid w:val="00B56B2D"/>
    <w:rsid w:val="00B56E72"/>
    <w:rsid w:val="00B57DEC"/>
    <w:rsid w:val="00B60970"/>
    <w:rsid w:val="00B7254C"/>
    <w:rsid w:val="00B72D38"/>
    <w:rsid w:val="00B7449F"/>
    <w:rsid w:val="00B74E15"/>
    <w:rsid w:val="00B80A4C"/>
    <w:rsid w:val="00B8148E"/>
    <w:rsid w:val="00B84A9F"/>
    <w:rsid w:val="00B86CE4"/>
    <w:rsid w:val="00B87862"/>
    <w:rsid w:val="00B91602"/>
    <w:rsid w:val="00B91D2A"/>
    <w:rsid w:val="00B927A2"/>
    <w:rsid w:val="00BA3ACB"/>
    <w:rsid w:val="00BB01CD"/>
    <w:rsid w:val="00BB7C26"/>
    <w:rsid w:val="00BC50A7"/>
    <w:rsid w:val="00BC6A57"/>
    <w:rsid w:val="00BD0018"/>
    <w:rsid w:val="00BD3F79"/>
    <w:rsid w:val="00BE282C"/>
    <w:rsid w:val="00BF1CCF"/>
    <w:rsid w:val="00BF2004"/>
    <w:rsid w:val="00BF27A0"/>
    <w:rsid w:val="00BF3D2B"/>
    <w:rsid w:val="00C0036F"/>
    <w:rsid w:val="00C0038F"/>
    <w:rsid w:val="00C03023"/>
    <w:rsid w:val="00C06380"/>
    <w:rsid w:val="00C07ADB"/>
    <w:rsid w:val="00C11C05"/>
    <w:rsid w:val="00C17545"/>
    <w:rsid w:val="00C201E9"/>
    <w:rsid w:val="00C21370"/>
    <w:rsid w:val="00C24DC5"/>
    <w:rsid w:val="00C26452"/>
    <w:rsid w:val="00C27B8D"/>
    <w:rsid w:val="00C31593"/>
    <w:rsid w:val="00C43331"/>
    <w:rsid w:val="00C4528B"/>
    <w:rsid w:val="00C47A41"/>
    <w:rsid w:val="00C5213F"/>
    <w:rsid w:val="00C525EE"/>
    <w:rsid w:val="00C535FB"/>
    <w:rsid w:val="00C53E1E"/>
    <w:rsid w:val="00C55467"/>
    <w:rsid w:val="00C5638B"/>
    <w:rsid w:val="00C64A1A"/>
    <w:rsid w:val="00C7427B"/>
    <w:rsid w:val="00C759EB"/>
    <w:rsid w:val="00C762D6"/>
    <w:rsid w:val="00C76364"/>
    <w:rsid w:val="00C770CA"/>
    <w:rsid w:val="00C77F04"/>
    <w:rsid w:val="00C81214"/>
    <w:rsid w:val="00C83289"/>
    <w:rsid w:val="00C863C3"/>
    <w:rsid w:val="00C86A6A"/>
    <w:rsid w:val="00C92AE9"/>
    <w:rsid w:val="00C9339C"/>
    <w:rsid w:val="00C93A7D"/>
    <w:rsid w:val="00C94E7E"/>
    <w:rsid w:val="00C95494"/>
    <w:rsid w:val="00C95780"/>
    <w:rsid w:val="00C95E02"/>
    <w:rsid w:val="00C9704A"/>
    <w:rsid w:val="00CA3EBD"/>
    <w:rsid w:val="00CA6809"/>
    <w:rsid w:val="00CB3BD8"/>
    <w:rsid w:val="00CB4150"/>
    <w:rsid w:val="00CC3B27"/>
    <w:rsid w:val="00CC3FD5"/>
    <w:rsid w:val="00CC5926"/>
    <w:rsid w:val="00CC7B34"/>
    <w:rsid w:val="00CE51C0"/>
    <w:rsid w:val="00CF179C"/>
    <w:rsid w:val="00CF78C7"/>
    <w:rsid w:val="00CF7BDA"/>
    <w:rsid w:val="00D058B5"/>
    <w:rsid w:val="00D10ACE"/>
    <w:rsid w:val="00D13115"/>
    <w:rsid w:val="00D13360"/>
    <w:rsid w:val="00D15ED6"/>
    <w:rsid w:val="00D219B6"/>
    <w:rsid w:val="00D27862"/>
    <w:rsid w:val="00D309B1"/>
    <w:rsid w:val="00D3215D"/>
    <w:rsid w:val="00D32DDF"/>
    <w:rsid w:val="00D34038"/>
    <w:rsid w:val="00D37341"/>
    <w:rsid w:val="00D40C59"/>
    <w:rsid w:val="00D43276"/>
    <w:rsid w:val="00D460A2"/>
    <w:rsid w:val="00D523A1"/>
    <w:rsid w:val="00D54885"/>
    <w:rsid w:val="00D67233"/>
    <w:rsid w:val="00D67E99"/>
    <w:rsid w:val="00D7002A"/>
    <w:rsid w:val="00D701A1"/>
    <w:rsid w:val="00D727E5"/>
    <w:rsid w:val="00D73B17"/>
    <w:rsid w:val="00D752E1"/>
    <w:rsid w:val="00D76EE4"/>
    <w:rsid w:val="00D77A89"/>
    <w:rsid w:val="00D80D5A"/>
    <w:rsid w:val="00D8154E"/>
    <w:rsid w:val="00D83B9E"/>
    <w:rsid w:val="00D90064"/>
    <w:rsid w:val="00D91154"/>
    <w:rsid w:val="00D91C9B"/>
    <w:rsid w:val="00D91ECE"/>
    <w:rsid w:val="00D923A2"/>
    <w:rsid w:val="00D96D79"/>
    <w:rsid w:val="00D972A6"/>
    <w:rsid w:val="00DC25E7"/>
    <w:rsid w:val="00DC5AD1"/>
    <w:rsid w:val="00DC5D76"/>
    <w:rsid w:val="00DC682C"/>
    <w:rsid w:val="00DD13DA"/>
    <w:rsid w:val="00DD2C2C"/>
    <w:rsid w:val="00DD472B"/>
    <w:rsid w:val="00DE24D7"/>
    <w:rsid w:val="00DE3853"/>
    <w:rsid w:val="00DE5BC7"/>
    <w:rsid w:val="00DE61CF"/>
    <w:rsid w:val="00DF1B2E"/>
    <w:rsid w:val="00DF208A"/>
    <w:rsid w:val="00DF3641"/>
    <w:rsid w:val="00DF3A44"/>
    <w:rsid w:val="00E03B99"/>
    <w:rsid w:val="00E05BD8"/>
    <w:rsid w:val="00E05F9B"/>
    <w:rsid w:val="00E062D6"/>
    <w:rsid w:val="00E0659C"/>
    <w:rsid w:val="00E126B5"/>
    <w:rsid w:val="00E147AE"/>
    <w:rsid w:val="00E16B5A"/>
    <w:rsid w:val="00E214A8"/>
    <w:rsid w:val="00E21EC4"/>
    <w:rsid w:val="00E2435A"/>
    <w:rsid w:val="00E24F7D"/>
    <w:rsid w:val="00E26236"/>
    <w:rsid w:val="00E30FCB"/>
    <w:rsid w:val="00E32B7B"/>
    <w:rsid w:val="00E409B9"/>
    <w:rsid w:val="00E422F2"/>
    <w:rsid w:val="00E43A1B"/>
    <w:rsid w:val="00E441CB"/>
    <w:rsid w:val="00E44684"/>
    <w:rsid w:val="00E45EB5"/>
    <w:rsid w:val="00E46B14"/>
    <w:rsid w:val="00E51DF1"/>
    <w:rsid w:val="00E576B3"/>
    <w:rsid w:val="00E57CD9"/>
    <w:rsid w:val="00E60B37"/>
    <w:rsid w:val="00E63EA3"/>
    <w:rsid w:val="00E63EBF"/>
    <w:rsid w:val="00E64BBA"/>
    <w:rsid w:val="00E657B4"/>
    <w:rsid w:val="00E66BE2"/>
    <w:rsid w:val="00E67FFA"/>
    <w:rsid w:val="00E7292A"/>
    <w:rsid w:val="00E75FFF"/>
    <w:rsid w:val="00E80974"/>
    <w:rsid w:val="00E82849"/>
    <w:rsid w:val="00E9328D"/>
    <w:rsid w:val="00E961CA"/>
    <w:rsid w:val="00EA148E"/>
    <w:rsid w:val="00EA15FB"/>
    <w:rsid w:val="00EA60ED"/>
    <w:rsid w:val="00EB08E8"/>
    <w:rsid w:val="00EB1251"/>
    <w:rsid w:val="00EB2C87"/>
    <w:rsid w:val="00EB7B1D"/>
    <w:rsid w:val="00EC49C4"/>
    <w:rsid w:val="00EC5E66"/>
    <w:rsid w:val="00EC6029"/>
    <w:rsid w:val="00ED21D0"/>
    <w:rsid w:val="00ED4B43"/>
    <w:rsid w:val="00ED56A2"/>
    <w:rsid w:val="00ED734F"/>
    <w:rsid w:val="00EF1D83"/>
    <w:rsid w:val="00EF2A4A"/>
    <w:rsid w:val="00EF4658"/>
    <w:rsid w:val="00EF613E"/>
    <w:rsid w:val="00F0587A"/>
    <w:rsid w:val="00F204F9"/>
    <w:rsid w:val="00F20AFC"/>
    <w:rsid w:val="00F222FA"/>
    <w:rsid w:val="00F22A7B"/>
    <w:rsid w:val="00F22BE8"/>
    <w:rsid w:val="00F2586A"/>
    <w:rsid w:val="00F26C09"/>
    <w:rsid w:val="00F27DC6"/>
    <w:rsid w:val="00F30241"/>
    <w:rsid w:val="00F30B46"/>
    <w:rsid w:val="00F30D11"/>
    <w:rsid w:val="00F331C1"/>
    <w:rsid w:val="00F339D4"/>
    <w:rsid w:val="00F357CD"/>
    <w:rsid w:val="00F37434"/>
    <w:rsid w:val="00F37C5F"/>
    <w:rsid w:val="00F40109"/>
    <w:rsid w:val="00F4633C"/>
    <w:rsid w:val="00F4670A"/>
    <w:rsid w:val="00F47AF5"/>
    <w:rsid w:val="00F532C3"/>
    <w:rsid w:val="00F53D54"/>
    <w:rsid w:val="00F54307"/>
    <w:rsid w:val="00F547F8"/>
    <w:rsid w:val="00F54EC7"/>
    <w:rsid w:val="00F64E1A"/>
    <w:rsid w:val="00F65F76"/>
    <w:rsid w:val="00F66D1D"/>
    <w:rsid w:val="00F67988"/>
    <w:rsid w:val="00F733EC"/>
    <w:rsid w:val="00F82751"/>
    <w:rsid w:val="00F878A8"/>
    <w:rsid w:val="00F971F8"/>
    <w:rsid w:val="00F975FE"/>
    <w:rsid w:val="00FA20BD"/>
    <w:rsid w:val="00FA22D7"/>
    <w:rsid w:val="00FA4EDA"/>
    <w:rsid w:val="00FA66D0"/>
    <w:rsid w:val="00FA7A93"/>
    <w:rsid w:val="00FB0692"/>
    <w:rsid w:val="00FC17AD"/>
    <w:rsid w:val="00FC7775"/>
    <w:rsid w:val="00FD3655"/>
    <w:rsid w:val="00FD49DC"/>
    <w:rsid w:val="00FD74EE"/>
    <w:rsid w:val="00FE57CE"/>
    <w:rsid w:val="00FE6553"/>
    <w:rsid w:val="00FE6712"/>
    <w:rsid w:val="00FF46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64DA"/>
  <w15:docId w15:val="{60760D34-23CD-4563-84CF-D1D0BED6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9942ED"/>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9942ED"/>
    <w:rPr>
      <w:rFonts w:ascii="Tahoma" w:eastAsia="Tahoma" w:hAnsi="Tahoma" w:cs="Tahoma"/>
      <w:b/>
      <w:bCs/>
      <w:sz w:val="20"/>
      <w:szCs w:val="20"/>
      <w:lang w:val="es-ES"/>
    </w:rPr>
  </w:style>
  <w:style w:type="paragraph" w:customStyle="1" w:styleId="Default">
    <w:name w:val="Default"/>
    <w:rsid w:val="005F6F78"/>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Revisin">
    <w:name w:val="Revision"/>
    <w:hidden/>
    <w:uiPriority w:val="99"/>
    <w:semiHidden/>
    <w:rsid w:val="00E75FFF"/>
    <w:pPr>
      <w:spacing w:after="0" w:line="240" w:lineRule="auto"/>
    </w:pPr>
  </w:style>
  <w:style w:type="character" w:styleId="Nmerodepgina">
    <w:name w:val="page number"/>
    <w:basedOn w:val="Fuentedeprrafopredeter"/>
    <w:rsid w:val="00A26DFB"/>
  </w:style>
  <w:style w:type="paragraph" w:styleId="Textonotapie">
    <w:name w:val="footnote text"/>
    <w:basedOn w:val="Normal"/>
    <w:link w:val="TextonotapieCar"/>
    <w:uiPriority w:val="99"/>
    <w:unhideWhenUsed/>
    <w:rsid w:val="006577E3"/>
    <w:pPr>
      <w:widowControl w:val="0"/>
      <w:autoSpaceDE w:val="0"/>
      <w:autoSpaceDN w:val="0"/>
      <w:spacing w:after="0" w:line="240" w:lineRule="auto"/>
    </w:pPr>
    <w:rPr>
      <w:rFonts w:ascii="Tahoma" w:eastAsia="Tahoma" w:hAnsi="Tahoma" w:cs="Tahoma"/>
      <w:sz w:val="20"/>
      <w:szCs w:val="20"/>
      <w:lang w:val="es-ES"/>
    </w:rPr>
  </w:style>
  <w:style w:type="character" w:customStyle="1" w:styleId="TextonotapieCar">
    <w:name w:val="Texto nota pie Car"/>
    <w:basedOn w:val="Fuentedeprrafopredeter"/>
    <w:link w:val="Textonotapie"/>
    <w:uiPriority w:val="99"/>
    <w:rsid w:val="006577E3"/>
    <w:rPr>
      <w:rFonts w:ascii="Tahoma" w:eastAsia="Tahoma" w:hAnsi="Tahoma" w:cs="Tahoma"/>
      <w:sz w:val="20"/>
      <w:szCs w:val="20"/>
      <w:lang w:val="es-ES"/>
    </w:rPr>
  </w:style>
  <w:style w:type="character" w:styleId="Refdenotaalpie">
    <w:name w:val="footnote reference"/>
    <w:uiPriority w:val="99"/>
    <w:unhideWhenUsed/>
    <w:rsid w:val="006577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0986">
      <w:bodyDiv w:val="1"/>
      <w:marLeft w:val="0"/>
      <w:marRight w:val="0"/>
      <w:marTop w:val="0"/>
      <w:marBottom w:val="0"/>
      <w:divBdr>
        <w:top w:val="none" w:sz="0" w:space="0" w:color="auto"/>
        <w:left w:val="none" w:sz="0" w:space="0" w:color="auto"/>
        <w:bottom w:val="none" w:sz="0" w:space="0" w:color="auto"/>
        <w:right w:val="none" w:sz="0" w:space="0" w:color="auto"/>
      </w:divBdr>
    </w:div>
    <w:div w:id="539055908">
      <w:bodyDiv w:val="1"/>
      <w:marLeft w:val="0"/>
      <w:marRight w:val="0"/>
      <w:marTop w:val="0"/>
      <w:marBottom w:val="0"/>
      <w:divBdr>
        <w:top w:val="none" w:sz="0" w:space="0" w:color="auto"/>
        <w:left w:val="none" w:sz="0" w:space="0" w:color="auto"/>
        <w:bottom w:val="none" w:sz="0" w:space="0" w:color="auto"/>
        <w:right w:val="none" w:sz="0" w:space="0" w:color="auto"/>
      </w:divBdr>
    </w:div>
    <w:div w:id="578752661">
      <w:bodyDiv w:val="1"/>
      <w:marLeft w:val="0"/>
      <w:marRight w:val="0"/>
      <w:marTop w:val="0"/>
      <w:marBottom w:val="0"/>
      <w:divBdr>
        <w:top w:val="none" w:sz="0" w:space="0" w:color="auto"/>
        <w:left w:val="none" w:sz="0" w:space="0" w:color="auto"/>
        <w:bottom w:val="none" w:sz="0" w:space="0" w:color="auto"/>
        <w:right w:val="none" w:sz="0" w:space="0" w:color="auto"/>
      </w:divBdr>
    </w:div>
    <w:div w:id="839271596">
      <w:bodyDiv w:val="1"/>
      <w:marLeft w:val="0"/>
      <w:marRight w:val="0"/>
      <w:marTop w:val="0"/>
      <w:marBottom w:val="0"/>
      <w:divBdr>
        <w:top w:val="none" w:sz="0" w:space="0" w:color="auto"/>
        <w:left w:val="none" w:sz="0" w:space="0" w:color="auto"/>
        <w:bottom w:val="none" w:sz="0" w:space="0" w:color="auto"/>
        <w:right w:val="none" w:sz="0" w:space="0" w:color="auto"/>
      </w:divBdr>
    </w:div>
    <w:div w:id="962926499">
      <w:bodyDiv w:val="1"/>
      <w:marLeft w:val="0"/>
      <w:marRight w:val="0"/>
      <w:marTop w:val="0"/>
      <w:marBottom w:val="0"/>
      <w:divBdr>
        <w:top w:val="none" w:sz="0" w:space="0" w:color="auto"/>
        <w:left w:val="none" w:sz="0" w:space="0" w:color="auto"/>
        <w:bottom w:val="none" w:sz="0" w:space="0" w:color="auto"/>
        <w:right w:val="none" w:sz="0" w:space="0" w:color="auto"/>
      </w:divBdr>
    </w:div>
    <w:div w:id="1136413317">
      <w:bodyDiv w:val="1"/>
      <w:marLeft w:val="0"/>
      <w:marRight w:val="0"/>
      <w:marTop w:val="0"/>
      <w:marBottom w:val="0"/>
      <w:divBdr>
        <w:top w:val="none" w:sz="0" w:space="0" w:color="auto"/>
        <w:left w:val="none" w:sz="0" w:space="0" w:color="auto"/>
        <w:bottom w:val="none" w:sz="0" w:space="0" w:color="auto"/>
        <w:right w:val="none" w:sz="0" w:space="0" w:color="auto"/>
      </w:divBdr>
    </w:div>
    <w:div w:id="1195266699">
      <w:bodyDiv w:val="1"/>
      <w:marLeft w:val="0"/>
      <w:marRight w:val="0"/>
      <w:marTop w:val="0"/>
      <w:marBottom w:val="0"/>
      <w:divBdr>
        <w:top w:val="none" w:sz="0" w:space="0" w:color="auto"/>
        <w:left w:val="none" w:sz="0" w:space="0" w:color="auto"/>
        <w:bottom w:val="none" w:sz="0" w:space="0" w:color="auto"/>
        <w:right w:val="none" w:sz="0" w:space="0" w:color="auto"/>
      </w:divBdr>
    </w:div>
    <w:div w:id="1301497800">
      <w:bodyDiv w:val="1"/>
      <w:marLeft w:val="0"/>
      <w:marRight w:val="0"/>
      <w:marTop w:val="0"/>
      <w:marBottom w:val="0"/>
      <w:divBdr>
        <w:top w:val="none" w:sz="0" w:space="0" w:color="auto"/>
        <w:left w:val="none" w:sz="0" w:space="0" w:color="auto"/>
        <w:bottom w:val="none" w:sz="0" w:space="0" w:color="auto"/>
        <w:right w:val="none" w:sz="0" w:space="0" w:color="auto"/>
      </w:divBdr>
    </w:div>
    <w:div w:id="1420175606">
      <w:bodyDiv w:val="1"/>
      <w:marLeft w:val="0"/>
      <w:marRight w:val="0"/>
      <w:marTop w:val="0"/>
      <w:marBottom w:val="0"/>
      <w:divBdr>
        <w:top w:val="none" w:sz="0" w:space="0" w:color="auto"/>
        <w:left w:val="none" w:sz="0" w:space="0" w:color="auto"/>
        <w:bottom w:val="none" w:sz="0" w:space="0" w:color="auto"/>
        <w:right w:val="none" w:sz="0" w:space="0" w:color="auto"/>
      </w:divBdr>
    </w:div>
    <w:div w:id="1613586537">
      <w:bodyDiv w:val="1"/>
      <w:marLeft w:val="0"/>
      <w:marRight w:val="0"/>
      <w:marTop w:val="0"/>
      <w:marBottom w:val="0"/>
      <w:divBdr>
        <w:top w:val="none" w:sz="0" w:space="0" w:color="auto"/>
        <w:left w:val="none" w:sz="0" w:space="0" w:color="auto"/>
        <w:bottom w:val="none" w:sz="0" w:space="0" w:color="auto"/>
        <w:right w:val="none" w:sz="0" w:space="0" w:color="auto"/>
      </w:divBdr>
    </w:div>
    <w:div w:id="1809669189">
      <w:bodyDiv w:val="1"/>
      <w:marLeft w:val="0"/>
      <w:marRight w:val="0"/>
      <w:marTop w:val="0"/>
      <w:marBottom w:val="0"/>
      <w:divBdr>
        <w:top w:val="none" w:sz="0" w:space="0" w:color="auto"/>
        <w:left w:val="none" w:sz="0" w:space="0" w:color="auto"/>
        <w:bottom w:val="none" w:sz="0" w:space="0" w:color="auto"/>
        <w:right w:val="none" w:sz="0" w:space="0" w:color="auto"/>
      </w:divBdr>
    </w:div>
    <w:div w:id="20358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0.sv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2" ma:contentTypeDescription="Crear nuevo documento." ma:contentTypeScope="" ma:versionID="905c140c6f5bfd2aa838e5ac2ac4a1ff">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50003fe3d851d699859067434371c00d"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71790-C354-4D92-87E1-25711F3AD157}">
  <ds:schemaRefs>
    <ds:schemaRef ds:uri="http://schemas.openxmlformats.org/officeDocument/2006/bibliography"/>
  </ds:schemaRefs>
</ds:datastoreItem>
</file>

<file path=customXml/itemProps2.xml><?xml version="1.0" encoding="utf-8"?>
<ds:datastoreItem xmlns:ds="http://schemas.openxmlformats.org/officeDocument/2006/customXml" ds:itemID="{5A62C4BD-A8B3-4B6F-A015-9A103CDA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74A31-F703-47AA-8D30-3AC3461150CE}">
  <ds:schemaRefs>
    <ds:schemaRef ds:uri="http://schemas.microsoft.com/office/2006/metadata/properties"/>
    <ds:schemaRef ds:uri="http://schemas.microsoft.com/office/infopath/2007/PartnerControls"/>
    <ds:schemaRef ds:uri="da0db5d3-cc18-450f-b024-369bac33d3b9"/>
  </ds:schemaRefs>
</ds:datastoreItem>
</file>

<file path=customXml/itemProps4.xml><?xml version="1.0" encoding="utf-8"?>
<ds:datastoreItem xmlns:ds="http://schemas.openxmlformats.org/officeDocument/2006/customXml" ds:itemID="{2A2F3277-924E-4E73-A5BC-6ECA06E81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3154</Words>
  <Characters>17349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STEPHANIE VALLEJO MARTINEZ</dc:creator>
  <cp:lastModifiedBy>Jazmin Camacho Camacho</cp:lastModifiedBy>
  <cp:revision>12</cp:revision>
  <cp:lastPrinted>2024-04-10T17:57:00Z</cp:lastPrinted>
  <dcterms:created xsi:type="dcterms:W3CDTF">2024-04-09T20:15:00Z</dcterms:created>
  <dcterms:modified xsi:type="dcterms:W3CDTF">2024-04-23T17:20:00Z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