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Default="00566149" w:rsidP="00566149">
      <w:pPr>
        <w:rPr>
          <w:rFonts w:cs="Arial"/>
          <w:b/>
          <w:sz w:val="24"/>
          <w:szCs w:val="22"/>
        </w:rPr>
      </w:pPr>
      <w:r w:rsidRPr="00D87B98">
        <w:rPr>
          <w:rFonts w:cs="Arial"/>
          <w:b/>
          <w:sz w:val="24"/>
          <w:szCs w:val="22"/>
        </w:rPr>
        <w:t xml:space="preserve">OBJETIVO </w:t>
      </w:r>
    </w:p>
    <w:p w14:paraId="638EBFFB" w14:textId="77777777" w:rsidR="004D379E" w:rsidRPr="00D87B98" w:rsidRDefault="004D379E" w:rsidP="00566149">
      <w:pPr>
        <w:rPr>
          <w:rFonts w:cs="Arial"/>
          <w:b/>
          <w:sz w:val="24"/>
          <w:szCs w:val="22"/>
        </w:rPr>
      </w:pPr>
    </w:p>
    <w:p w14:paraId="1DA251F0" w14:textId="77777777" w:rsidR="004D379E" w:rsidRDefault="004D379E" w:rsidP="004D379E">
      <w:pPr>
        <w:rPr>
          <w:rFonts w:eastAsia="Tahoma" w:cs="Arial"/>
          <w:sz w:val="24"/>
          <w:szCs w:val="24"/>
          <w:lang w:val="es-ES"/>
        </w:rPr>
      </w:pPr>
      <w:r w:rsidRPr="00015897">
        <w:rPr>
          <w:rFonts w:eastAsia="Tahoma" w:cs="Arial"/>
          <w:sz w:val="24"/>
          <w:szCs w:val="24"/>
          <w:lang w:val="es-ES"/>
        </w:rPr>
        <w:t>Garantizar que el retiro del servicio de los servidores públicos de la U</w:t>
      </w:r>
      <w:r>
        <w:rPr>
          <w:rFonts w:eastAsia="Tahoma" w:cs="Arial"/>
          <w:sz w:val="24"/>
          <w:szCs w:val="24"/>
          <w:lang w:val="es-ES"/>
        </w:rPr>
        <w:t>.</w:t>
      </w:r>
      <w:r w:rsidRPr="00015897">
        <w:rPr>
          <w:rFonts w:eastAsia="Tahoma" w:cs="Arial"/>
          <w:sz w:val="24"/>
          <w:szCs w:val="24"/>
          <w:lang w:val="es-ES"/>
        </w:rPr>
        <w:t>A</w:t>
      </w:r>
      <w:r>
        <w:rPr>
          <w:rFonts w:eastAsia="Tahoma" w:cs="Arial"/>
          <w:sz w:val="24"/>
          <w:szCs w:val="24"/>
          <w:lang w:val="es-ES"/>
        </w:rPr>
        <w:t>.</w:t>
      </w:r>
      <w:r w:rsidRPr="00015897">
        <w:rPr>
          <w:rFonts w:eastAsia="Tahoma" w:cs="Arial"/>
          <w:sz w:val="24"/>
          <w:szCs w:val="24"/>
          <w:lang w:val="es-ES"/>
        </w:rPr>
        <w:t>E</w:t>
      </w:r>
      <w:r>
        <w:rPr>
          <w:rFonts w:eastAsia="Tahoma" w:cs="Arial"/>
          <w:sz w:val="24"/>
          <w:szCs w:val="24"/>
          <w:lang w:val="es-ES"/>
        </w:rPr>
        <w:t>.</w:t>
      </w:r>
      <w:r w:rsidRPr="00015897">
        <w:rPr>
          <w:rFonts w:eastAsia="Tahoma" w:cs="Arial"/>
          <w:sz w:val="24"/>
          <w:szCs w:val="24"/>
          <w:lang w:val="es-ES"/>
        </w:rPr>
        <w:t xml:space="preserve"> Cuerpo Oficial de Bomberos de Bogotá se efectúe con plena observancia de los requisitos y condiciones establecidos en las normas vigentes.</w:t>
      </w:r>
    </w:p>
    <w:p w14:paraId="00320D66" w14:textId="77777777" w:rsidR="001D41C0" w:rsidRPr="00D87B98" w:rsidRDefault="001D41C0" w:rsidP="00566149">
      <w:pPr>
        <w:rPr>
          <w:rFonts w:cs="Arial"/>
          <w:sz w:val="24"/>
          <w:szCs w:val="22"/>
        </w:rPr>
      </w:pPr>
    </w:p>
    <w:p w14:paraId="1B38A98B" w14:textId="77777777" w:rsidR="00566149" w:rsidRDefault="00566149" w:rsidP="00566149">
      <w:pPr>
        <w:rPr>
          <w:rFonts w:cs="Arial"/>
          <w:b/>
          <w:sz w:val="24"/>
          <w:szCs w:val="22"/>
        </w:rPr>
      </w:pPr>
      <w:r w:rsidRPr="00D87B98">
        <w:rPr>
          <w:rFonts w:cs="Arial"/>
          <w:b/>
          <w:sz w:val="24"/>
          <w:szCs w:val="22"/>
        </w:rPr>
        <w:t xml:space="preserve">ALCANCE </w:t>
      </w:r>
    </w:p>
    <w:p w14:paraId="479C1E99" w14:textId="77777777" w:rsidR="00991AFD" w:rsidRPr="00D87B98" w:rsidRDefault="00991AFD" w:rsidP="00566149">
      <w:pPr>
        <w:rPr>
          <w:rFonts w:cs="Arial"/>
          <w:b/>
          <w:sz w:val="24"/>
          <w:szCs w:val="22"/>
        </w:rPr>
      </w:pPr>
    </w:p>
    <w:p w14:paraId="53DDC05C" w14:textId="77777777" w:rsidR="00991AFD" w:rsidRDefault="00991AFD" w:rsidP="00991AFD">
      <w:pPr>
        <w:pStyle w:val="TableParagraph"/>
        <w:ind w:right="181"/>
        <w:jc w:val="both"/>
        <w:rPr>
          <w:rFonts w:ascii="Arial" w:hAnsi="Arial" w:cs="Arial"/>
          <w:sz w:val="24"/>
          <w:szCs w:val="24"/>
        </w:rPr>
      </w:pPr>
      <w:r w:rsidRPr="00015897">
        <w:rPr>
          <w:rFonts w:ascii="Arial" w:hAnsi="Arial" w:cs="Arial"/>
          <w:sz w:val="24"/>
          <w:szCs w:val="24"/>
        </w:rPr>
        <w:t>Aplica para el retiro de los servidores públicos de la U</w:t>
      </w:r>
      <w:r>
        <w:rPr>
          <w:rFonts w:ascii="Arial" w:hAnsi="Arial" w:cs="Arial"/>
          <w:sz w:val="24"/>
          <w:szCs w:val="24"/>
        </w:rPr>
        <w:t>.</w:t>
      </w:r>
      <w:r w:rsidRPr="00015897">
        <w:rPr>
          <w:rFonts w:ascii="Arial" w:hAnsi="Arial" w:cs="Arial"/>
          <w:sz w:val="24"/>
          <w:szCs w:val="24"/>
        </w:rPr>
        <w:t>A</w:t>
      </w:r>
      <w:r>
        <w:rPr>
          <w:rFonts w:ascii="Arial" w:hAnsi="Arial" w:cs="Arial"/>
          <w:sz w:val="24"/>
          <w:szCs w:val="24"/>
        </w:rPr>
        <w:t>.</w:t>
      </w:r>
      <w:r w:rsidRPr="00015897">
        <w:rPr>
          <w:rFonts w:ascii="Arial" w:hAnsi="Arial" w:cs="Arial"/>
          <w:sz w:val="24"/>
          <w:szCs w:val="24"/>
        </w:rPr>
        <w:t>E</w:t>
      </w:r>
      <w:r>
        <w:rPr>
          <w:rFonts w:ascii="Arial" w:hAnsi="Arial" w:cs="Arial"/>
          <w:sz w:val="24"/>
          <w:szCs w:val="24"/>
        </w:rPr>
        <w:t>.</w:t>
      </w:r>
      <w:r w:rsidRPr="00015897">
        <w:rPr>
          <w:rFonts w:ascii="Arial" w:hAnsi="Arial" w:cs="Arial"/>
          <w:sz w:val="24"/>
          <w:szCs w:val="24"/>
        </w:rPr>
        <w:t xml:space="preserve"> Cuerpo Oficial de Bomberos de Bogotá, inicia con la presentación de solicitud de retiro de servicio por las diferentes causales contenidas en la </w:t>
      </w:r>
      <w:r>
        <w:rPr>
          <w:rFonts w:ascii="Arial" w:hAnsi="Arial" w:cs="Arial"/>
          <w:sz w:val="24"/>
          <w:szCs w:val="24"/>
        </w:rPr>
        <w:t>L</w:t>
      </w:r>
      <w:r w:rsidRPr="00015897">
        <w:rPr>
          <w:rFonts w:ascii="Arial" w:hAnsi="Arial" w:cs="Arial"/>
          <w:sz w:val="24"/>
          <w:szCs w:val="24"/>
        </w:rPr>
        <w:t>ey y finaliza con la formalización del retiro y archivo del acto administrativo en la historia laboral.</w:t>
      </w:r>
    </w:p>
    <w:p w14:paraId="1DA8CDFC" w14:textId="77777777" w:rsidR="001D41C0" w:rsidRPr="00D87B98" w:rsidRDefault="001D41C0" w:rsidP="00566149">
      <w:pPr>
        <w:rPr>
          <w:rFonts w:cs="Arial"/>
          <w:sz w:val="24"/>
          <w:szCs w:val="22"/>
        </w:rPr>
      </w:pPr>
    </w:p>
    <w:p w14:paraId="6FF30AB2" w14:textId="77777777" w:rsidR="00566149" w:rsidRPr="00D87B98" w:rsidRDefault="00566149" w:rsidP="00566149">
      <w:pPr>
        <w:rPr>
          <w:rFonts w:cs="Arial"/>
          <w:b/>
          <w:sz w:val="24"/>
          <w:szCs w:val="22"/>
        </w:rPr>
      </w:pPr>
      <w:r w:rsidRPr="00D87B98">
        <w:rPr>
          <w:rFonts w:cs="Arial"/>
          <w:b/>
          <w:sz w:val="24"/>
          <w:szCs w:val="22"/>
        </w:rPr>
        <w:t>DEFINICIONES / SIGLAS</w:t>
      </w:r>
    </w:p>
    <w:p w14:paraId="232CB0D0" w14:textId="77777777" w:rsidR="00317FC7" w:rsidRPr="00D87B98" w:rsidRDefault="00317FC7" w:rsidP="00566149">
      <w:pPr>
        <w:rPr>
          <w:rFonts w:cs="Arial"/>
          <w:color w:val="BFBFBF" w:themeColor="background1" w:themeShade="BF"/>
          <w:sz w:val="24"/>
          <w:szCs w:val="22"/>
        </w:rPr>
      </w:pPr>
    </w:p>
    <w:p w14:paraId="0487E3A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Definiciones</w:t>
      </w:r>
      <w:r w:rsidRPr="00D87B98">
        <w:rPr>
          <w:rFonts w:ascii="Arial" w:hAnsi="Arial" w:cs="Arial"/>
          <w:b w:val="0"/>
          <w:bCs w:val="0"/>
          <w:color w:val="auto"/>
          <w:sz w:val="24"/>
          <w:u w:val="single"/>
        </w:rPr>
        <w:t xml:space="preserve">: </w:t>
      </w:r>
    </w:p>
    <w:p w14:paraId="6C3500BD" w14:textId="77777777" w:rsidR="00317FC7" w:rsidRPr="00D87B98" w:rsidRDefault="00317FC7" w:rsidP="00317FC7">
      <w:pPr>
        <w:autoSpaceDE w:val="0"/>
        <w:autoSpaceDN w:val="0"/>
        <w:adjustRightInd w:val="0"/>
        <w:jc w:val="left"/>
        <w:rPr>
          <w:rFonts w:cs="Arial"/>
          <w:sz w:val="24"/>
          <w:szCs w:val="22"/>
        </w:rPr>
      </w:pPr>
      <w:r w:rsidRPr="00D87B98">
        <w:rPr>
          <w:rFonts w:cs="Arial"/>
          <w:sz w:val="24"/>
          <w:szCs w:val="22"/>
        </w:rPr>
        <w:t xml:space="preserve"> </w:t>
      </w:r>
    </w:p>
    <w:p w14:paraId="16E672B2"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Abandono del cargo: </w:t>
      </w:r>
      <w:r w:rsidRPr="00E335CC">
        <w:rPr>
          <w:rFonts w:ascii="Arial" w:hAnsi="Arial" w:cs="Arial"/>
          <w:sz w:val="24"/>
          <w:szCs w:val="24"/>
        </w:rPr>
        <w:t>Evento en el cual un empleado sin justa causa no reasume sus funciones al vencimiento de una licencia, vacaciones, etc., o deja de concurrir al trabajo por tres (3) días consecutivos, caso en el cual, la administración previa el cumplimiento del debido proceso, puede declarar la vacancia del cargo que ocupa el funcionario.</w:t>
      </w:r>
    </w:p>
    <w:p w14:paraId="21CAC5DF"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Acto Administrativo: </w:t>
      </w:r>
      <w:r w:rsidRPr="00E335CC">
        <w:rPr>
          <w:rFonts w:ascii="Arial" w:hAnsi="Arial" w:cs="Arial"/>
          <w:sz w:val="24"/>
          <w:szCs w:val="24"/>
        </w:rPr>
        <w:t>toda declaración unilateral de voluntad realizada en el ejercicio de la función administrativa que produce efectos jurídicos individuales de forma inmediata.</w:t>
      </w:r>
    </w:p>
    <w:p w14:paraId="7B15C01E" w14:textId="43629E9C"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Declaratoria de Insubsistencia: </w:t>
      </w:r>
      <w:r w:rsidRPr="00E335CC">
        <w:rPr>
          <w:rFonts w:ascii="Arial" w:hAnsi="Arial" w:cs="Arial"/>
          <w:sz w:val="24"/>
          <w:szCs w:val="24"/>
        </w:rPr>
        <w:t>Acto administrativo a través del cual es cesado del servicio público un empleado de carrera administrativa</w:t>
      </w:r>
      <w:r>
        <w:rPr>
          <w:rFonts w:ascii="Arial" w:hAnsi="Arial" w:cs="Arial"/>
          <w:sz w:val="24"/>
          <w:szCs w:val="24"/>
        </w:rPr>
        <w:t>, nombramiento provis</w:t>
      </w:r>
      <w:r w:rsidR="00642095">
        <w:rPr>
          <w:rFonts w:ascii="Arial" w:hAnsi="Arial" w:cs="Arial"/>
          <w:sz w:val="24"/>
          <w:szCs w:val="24"/>
        </w:rPr>
        <w:t>i</w:t>
      </w:r>
      <w:r>
        <w:rPr>
          <w:rFonts w:ascii="Arial" w:hAnsi="Arial" w:cs="Arial"/>
          <w:sz w:val="24"/>
          <w:szCs w:val="24"/>
        </w:rPr>
        <w:t>onal</w:t>
      </w:r>
      <w:r w:rsidRPr="00E335CC">
        <w:rPr>
          <w:rFonts w:ascii="Arial" w:hAnsi="Arial" w:cs="Arial"/>
          <w:sz w:val="24"/>
          <w:szCs w:val="24"/>
        </w:rPr>
        <w:t xml:space="preserve"> o de libre nombramiento y remoción por la administración en atención a la discrecionalidad o por razones expresas contempladas en la normatividad vigente.</w:t>
      </w:r>
    </w:p>
    <w:p w14:paraId="0C784360"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Declaratoria de vacancia por fallecimiento del servidor: </w:t>
      </w:r>
      <w:r w:rsidRPr="00E335CC">
        <w:rPr>
          <w:rFonts w:ascii="Arial" w:hAnsi="Arial" w:cs="Arial"/>
          <w:sz w:val="24"/>
          <w:szCs w:val="24"/>
        </w:rPr>
        <w:t>Acto administrativo a través del cual se retira del servicio a un servidor público ante su fallecimiento y se declara vacante el cargo que ocupaba al momento de su muerte.</w:t>
      </w:r>
    </w:p>
    <w:p w14:paraId="7CBD72BE"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Destitución: </w:t>
      </w:r>
      <w:r w:rsidRPr="00E335CC">
        <w:rPr>
          <w:rFonts w:ascii="Arial" w:hAnsi="Arial" w:cs="Arial"/>
          <w:sz w:val="24"/>
          <w:szCs w:val="24"/>
        </w:rPr>
        <w:t>evento en el cual un servidor público es cesado del servicio por la autoridad disciplinaria competente como consecuencia de un proceso que demuestra su responsabilidad disciplinaria para el caso de faltas gravísimas realizadas con dolo o culpa gravísima. El retiro del servicio por destitución solo es procedente como sanción disciplinaria y con la plena observancia del procedimiento señalado en las normas disciplinarias vigentes.</w:t>
      </w:r>
    </w:p>
    <w:p w14:paraId="0AE7DE0F"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bCs/>
          <w:sz w:val="24"/>
          <w:szCs w:val="24"/>
        </w:rPr>
        <w:t>Invalidez absoluta:</w:t>
      </w:r>
      <w:r w:rsidRPr="00E335CC">
        <w:rPr>
          <w:rFonts w:ascii="Arial" w:hAnsi="Arial" w:cs="Arial"/>
          <w:sz w:val="24"/>
          <w:szCs w:val="24"/>
        </w:rPr>
        <w:t xml:space="preserve"> es una de las situaciones en que puede darse el retiro, caso en el cual este se produce cuando el servidor público se le ha reconocido su pensión de invalidez absoluta mediante resolución expedida por la autoridad competente.</w:t>
      </w:r>
    </w:p>
    <w:p w14:paraId="7C3EA2D0"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Evaluación del Desempeño. </w:t>
      </w:r>
      <w:r w:rsidRPr="00E335CC">
        <w:rPr>
          <w:rFonts w:ascii="Arial" w:hAnsi="Arial" w:cs="Arial"/>
          <w:sz w:val="24"/>
          <w:szCs w:val="24"/>
        </w:rPr>
        <w:t xml:space="preserve">Es el proceso mediante el cual se verifican, valoran y califican las realizaciones de una persona en el marco de las funciones y responsabilidades de su desempeño laboral de acuerdo con las condiciones previas y establecidas en la etapa de </w:t>
      </w:r>
      <w:r w:rsidRPr="00E335CC">
        <w:rPr>
          <w:rFonts w:ascii="Arial" w:hAnsi="Arial" w:cs="Arial"/>
          <w:sz w:val="24"/>
          <w:szCs w:val="24"/>
        </w:rPr>
        <w:lastRenderedPageBreak/>
        <w:t>fijación de compromisos laborales, su aporte al logro de las metas institucionales y la generación del valor agregado que deben entregar las</w:t>
      </w:r>
      <w:r w:rsidRPr="00E335CC">
        <w:rPr>
          <w:rFonts w:ascii="Arial" w:hAnsi="Arial" w:cs="Arial"/>
          <w:spacing w:val="3"/>
          <w:sz w:val="24"/>
          <w:szCs w:val="24"/>
        </w:rPr>
        <w:t xml:space="preserve"> </w:t>
      </w:r>
      <w:r w:rsidRPr="00E335CC">
        <w:rPr>
          <w:rFonts w:ascii="Arial" w:hAnsi="Arial" w:cs="Arial"/>
          <w:sz w:val="24"/>
          <w:szCs w:val="24"/>
        </w:rPr>
        <w:t>instituciones.</w:t>
      </w:r>
    </w:p>
    <w:p w14:paraId="09F8FCB4"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Entrega del cargo: </w:t>
      </w:r>
      <w:r w:rsidRPr="00E335CC">
        <w:rPr>
          <w:rFonts w:ascii="Arial" w:hAnsi="Arial" w:cs="Arial"/>
          <w:sz w:val="24"/>
          <w:szCs w:val="24"/>
        </w:rPr>
        <w:t>actividades que deberá surtir el servidor público al momento de retirarse del empleo, como la entrega del puesto, la entrega de la información, los inventarios, informes a los que haya lugar.</w:t>
      </w:r>
    </w:p>
    <w:p w14:paraId="300331AD" w14:textId="77777777" w:rsidR="00A70A52" w:rsidRPr="00E335CC" w:rsidRDefault="00A70A52" w:rsidP="00150F77">
      <w:pPr>
        <w:pStyle w:val="TableParagraph"/>
        <w:numPr>
          <w:ilvl w:val="0"/>
          <w:numId w:val="15"/>
        </w:numPr>
        <w:ind w:right="183"/>
        <w:jc w:val="both"/>
        <w:rPr>
          <w:rFonts w:ascii="Arial" w:hAnsi="Arial" w:cs="Arial"/>
          <w:sz w:val="24"/>
          <w:szCs w:val="24"/>
        </w:rPr>
      </w:pPr>
      <w:r w:rsidRPr="00E335CC">
        <w:rPr>
          <w:rFonts w:ascii="Arial" w:hAnsi="Arial" w:cs="Arial"/>
          <w:b/>
          <w:sz w:val="24"/>
          <w:szCs w:val="24"/>
        </w:rPr>
        <w:t xml:space="preserve">Renuncia: </w:t>
      </w:r>
      <w:r w:rsidRPr="00E335CC">
        <w:rPr>
          <w:rFonts w:ascii="Arial" w:hAnsi="Arial" w:cs="Arial"/>
          <w:sz w:val="24"/>
          <w:szCs w:val="24"/>
        </w:rPr>
        <w:t>se produce cuando el empleado manifiesta en forma escrita e inequívoca su voluntad de separarse definitivamente del servicio.</w:t>
      </w:r>
    </w:p>
    <w:p w14:paraId="05957ABD"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Retiro laboral voluntario:</w:t>
      </w:r>
      <w:r w:rsidRPr="00E335CC">
        <w:rPr>
          <w:rFonts w:ascii="Arial" w:hAnsi="Arial" w:cs="Arial"/>
          <w:sz w:val="24"/>
          <w:szCs w:val="24"/>
        </w:rPr>
        <w:t xml:space="preserve"> se entiende como la voluntad de decisión del servidor público de apartarse de su labor en el cargo que ocupa.</w:t>
      </w:r>
    </w:p>
    <w:p w14:paraId="529263AD"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Retiro por orden o decisión judicial:</w:t>
      </w:r>
      <w:r w:rsidRPr="00E335CC">
        <w:rPr>
          <w:rFonts w:ascii="Arial" w:hAnsi="Arial" w:cs="Arial"/>
          <w:sz w:val="24"/>
          <w:szCs w:val="24"/>
        </w:rPr>
        <w:t xml:space="preserve"> evento en el cual se ordena el retiro del servicio de un servidor público por la autoridad judicial competente como consecuencia de un proceso judicial.</w:t>
      </w:r>
    </w:p>
    <w:p w14:paraId="5506B478"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 xml:space="preserve">Terminación de nombramiento provisional: </w:t>
      </w:r>
      <w:r w:rsidRPr="00E335CC">
        <w:rPr>
          <w:rFonts w:ascii="Arial" w:hAnsi="Arial" w:cs="Arial"/>
          <w:sz w:val="24"/>
          <w:szCs w:val="24"/>
        </w:rPr>
        <w:t>Evento por el cual se da por terminado el nombramiento provisional en un cargo de carrera administrativa.</w:t>
      </w:r>
    </w:p>
    <w:p w14:paraId="7D464A83"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Retiro con derecho a jubilación:</w:t>
      </w:r>
      <w:r w:rsidRPr="00E335CC">
        <w:rPr>
          <w:rFonts w:ascii="Arial" w:hAnsi="Arial" w:cs="Arial"/>
          <w:sz w:val="24"/>
          <w:szCs w:val="24"/>
        </w:rPr>
        <w:t xml:space="preserve"> Se produce cuando el servidor público renuncia una vez se le haya ordenado el reconocimiento y pago de la pensión mediante resolución firme.</w:t>
      </w:r>
    </w:p>
    <w:p w14:paraId="0CA58B83"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Supresión del empleo:</w:t>
      </w:r>
      <w:r w:rsidRPr="00E335CC">
        <w:rPr>
          <w:rFonts w:ascii="Arial" w:hAnsi="Arial" w:cs="Arial"/>
          <w:sz w:val="24"/>
          <w:szCs w:val="24"/>
        </w:rPr>
        <w:t xml:space="preserve"> en desarrollo de la política estatal de reestructuración de las entidades públicas ha de entenderse que las facultades para fusionar, suprimir o reestructurar conllevan la natural retribución de supresión de los empleos o cargos que resulten innecesarios en la nueva estructura de la entidad, hecho que coloca automáticamente al servidor público que desempeña ese cargo en situación de retiro.</w:t>
      </w:r>
    </w:p>
    <w:p w14:paraId="45E5E73F"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Terminación de nombramiento provisional en cargos de carrera administrativa:</w:t>
      </w:r>
      <w:r w:rsidRPr="00E335CC">
        <w:rPr>
          <w:rFonts w:ascii="Arial" w:hAnsi="Arial" w:cs="Arial"/>
          <w:sz w:val="24"/>
          <w:szCs w:val="24"/>
        </w:rPr>
        <w:t xml:space="preserve"> el retiro de un servidor público nombrado provisionalmente en un cargo de carrera administrativa, debe producirse cuanto la provisión definitiva dl cargo haya sido mediante concurso de méritos, por imposición de sanción disciplinaria, inobservancia por parte del servidor público de los principios que orientan la función pública, incumplimiento de las funciones del cargo o calificación insatisfactoria de conformidad con la reglamentación que para este tema haya reglamentado la Comisión Nacional del Servicio Civil o el Departamento Administrativo de la Función Pública. </w:t>
      </w:r>
    </w:p>
    <w:p w14:paraId="1FE540BE" w14:textId="77777777" w:rsidR="00A70A52" w:rsidRPr="00E335CC" w:rsidRDefault="00A70A52" w:rsidP="00F1440D">
      <w:pPr>
        <w:pStyle w:val="TableParagraph"/>
        <w:tabs>
          <w:tab w:val="left" w:pos="993"/>
        </w:tabs>
        <w:ind w:left="720" w:right="183"/>
        <w:jc w:val="both"/>
        <w:rPr>
          <w:rFonts w:ascii="Arial" w:hAnsi="Arial" w:cs="Arial"/>
          <w:sz w:val="24"/>
          <w:szCs w:val="24"/>
        </w:rPr>
      </w:pPr>
      <w:r w:rsidRPr="00E335CC">
        <w:rPr>
          <w:rFonts w:ascii="Arial" w:hAnsi="Arial" w:cs="Arial"/>
          <w:bCs/>
          <w:sz w:val="24"/>
          <w:szCs w:val="24"/>
        </w:rPr>
        <w:t>La jurisprudencia de la Corte constitucional ha señalado que los empleados públicos que desempeñan en provisionalidad cargos de carrera gozan de una estabilidad laboral relativa o intermedia, que implica, sin embargo, que el acto administrativo por medio del cual se efectué su desvinculación de estar motivado, es decir, debe contener las razones de la decisión, lo cual constituye una garantía mínima derivada, entre otros, del derecho fundamental del debido proceso y del principio de publicidad.</w:t>
      </w:r>
    </w:p>
    <w:p w14:paraId="38F17F3B" w14:textId="77777777" w:rsidR="00A70A52" w:rsidRPr="00E335CC"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Terminación de nombramiento provisional en vacancia temporal del empleo:</w:t>
      </w:r>
      <w:r w:rsidRPr="00E335CC">
        <w:rPr>
          <w:rFonts w:ascii="Arial" w:hAnsi="Arial" w:cs="Arial"/>
          <w:bCs/>
          <w:sz w:val="24"/>
          <w:szCs w:val="24"/>
        </w:rPr>
        <w:t xml:space="preserve"> se produce el retiro del servidor público nombrado provisionalmente cuando el titular del empleo que se encontraba en vacancia temporal se reintegra al mismo por término de la comisión, de la licencia no remunerada, del encargo o de cualquier situación que produzca ese efecto.</w:t>
      </w:r>
    </w:p>
    <w:p w14:paraId="23AADBD8" w14:textId="77777777" w:rsidR="00A70A52" w:rsidRPr="00FA61EE" w:rsidRDefault="00A70A52" w:rsidP="00150F77">
      <w:pPr>
        <w:pStyle w:val="TableParagraph"/>
        <w:numPr>
          <w:ilvl w:val="0"/>
          <w:numId w:val="15"/>
        </w:numPr>
        <w:tabs>
          <w:tab w:val="left" w:pos="993"/>
        </w:tabs>
        <w:ind w:right="183"/>
        <w:jc w:val="both"/>
        <w:rPr>
          <w:rFonts w:ascii="Arial" w:hAnsi="Arial" w:cs="Arial"/>
          <w:sz w:val="24"/>
          <w:szCs w:val="24"/>
        </w:rPr>
      </w:pPr>
      <w:r w:rsidRPr="00E335CC">
        <w:rPr>
          <w:rFonts w:ascii="Arial" w:hAnsi="Arial" w:cs="Arial"/>
          <w:b/>
          <w:sz w:val="24"/>
          <w:szCs w:val="24"/>
        </w:rPr>
        <w:t>Vacancia del cargo por abandono de este:</w:t>
      </w:r>
      <w:r w:rsidRPr="00E335CC">
        <w:rPr>
          <w:rFonts w:ascii="Arial" w:hAnsi="Arial" w:cs="Arial"/>
          <w:bCs/>
          <w:sz w:val="24"/>
          <w:szCs w:val="24"/>
        </w:rPr>
        <w:t xml:space="preserve"> evento en el cual un empleado, sin justa causa, </w:t>
      </w:r>
      <w:r w:rsidRPr="00E335CC">
        <w:rPr>
          <w:rFonts w:ascii="Arial" w:hAnsi="Arial" w:cs="Arial"/>
          <w:bCs/>
          <w:sz w:val="24"/>
          <w:szCs w:val="24"/>
        </w:rPr>
        <w:lastRenderedPageBreak/>
        <w:t>no reasume sus funciones al vencimiento de una licencia, vacaciones o cualquier otra situación administrativa, o deja de concurrir al trabajo por tres (3) días consecutivos, caso en el cual, la administración previa el cumplimiento del debido proceso, puede declarar la vacancia del cargo que ocupa el servidor público.</w:t>
      </w:r>
    </w:p>
    <w:p w14:paraId="6CC0A60A" w14:textId="344B18CE" w:rsidR="00A70A52" w:rsidRPr="00D167CC" w:rsidRDefault="00A70A52" w:rsidP="00150F77">
      <w:pPr>
        <w:pStyle w:val="TableParagraph"/>
        <w:numPr>
          <w:ilvl w:val="0"/>
          <w:numId w:val="15"/>
        </w:numPr>
        <w:tabs>
          <w:tab w:val="left" w:pos="993"/>
        </w:tabs>
        <w:ind w:right="183"/>
        <w:jc w:val="both"/>
        <w:rPr>
          <w:rFonts w:ascii="Arial" w:hAnsi="Arial" w:cs="Arial"/>
          <w:sz w:val="24"/>
          <w:szCs w:val="24"/>
        </w:rPr>
      </w:pPr>
      <w:r w:rsidRPr="00185C78">
        <w:rPr>
          <w:b/>
          <w:bCs/>
        </w:rPr>
        <w:t>Por edad de retiro forzoso:</w:t>
      </w:r>
      <w:r w:rsidRPr="00D167CC">
        <w:t xml:space="preserve"> es la edad a la que un empleado público debe dejar de trabajar, y es una </w:t>
      </w:r>
      <w:r w:rsidR="001809C1" w:rsidRPr="00D167CC">
        <w:t>causa</w:t>
      </w:r>
      <w:r w:rsidRPr="00D167CC">
        <w:t xml:space="preserve"> justa para terminar el contrato laboral.</w:t>
      </w:r>
    </w:p>
    <w:p w14:paraId="35AEACCB" w14:textId="77777777" w:rsidR="00A70A52" w:rsidRPr="00E335CC" w:rsidRDefault="00A70A52" w:rsidP="00A70A52">
      <w:pPr>
        <w:pStyle w:val="TableParagraph"/>
        <w:ind w:left="201" w:right="191"/>
        <w:jc w:val="both"/>
        <w:rPr>
          <w:rFonts w:ascii="Arial" w:hAnsi="Arial" w:cs="Arial"/>
          <w:bCs/>
          <w:sz w:val="24"/>
          <w:szCs w:val="24"/>
        </w:rPr>
      </w:pPr>
    </w:p>
    <w:p w14:paraId="34CACAC6" w14:textId="77777777" w:rsidR="00317FC7" w:rsidRPr="00D87B98" w:rsidRDefault="00317FC7" w:rsidP="00317FC7">
      <w:pPr>
        <w:pStyle w:val="TITULO1"/>
        <w:contextualSpacing/>
        <w:rPr>
          <w:rFonts w:ascii="Arial" w:hAnsi="Arial" w:cs="Arial"/>
          <w:b w:val="0"/>
          <w:bCs w:val="0"/>
          <w:color w:val="auto"/>
          <w:sz w:val="24"/>
          <w:u w:val="single"/>
        </w:rPr>
      </w:pPr>
      <w:r w:rsidRPr="00D87B98">
        <w:rPr>
          <w:rFonts w:ascii="Arial" w:hAnsi="Arial" w:cs="Arial"/>
          <w:bCs w:val="0"/>
          <w:color w:val="auto"/>
          <w:sz w:val="24"/>
          <w:u w:val="single"/>
        </w:rPr>
        <w:t>Siglas</w:t>
      </w:r>
      <w:r w:rsidRPr="00D87B98">
        <w:rPr>
          <w:rFonts w:ascii="Arial" w:hAnsi="Arial" w:cs="Arial"/>
          <w:b w:val="0"/>
          <w:bCs w:val="0"/>
          <w:color w:val="auto"/>
          <w:sz w:val="24"/>
          <w:u w:val="single"/>
        </w:rPr>
        <w:t>:</w:t>
      </w:r>
    </w:p>
    <w:p w14:paraId="62D1E0F3" w14:textId="77777777" w:rsidR="00317FC7" w:rsidRPr="00D87B98" w:rsidRDefault="00317FC7" w:rsidP="00317FC7">
      <w:pPr>
        <w:pStyle w:val="TITULO1"/>
        <w:contextualSpacing/>
        <w:rPr>
          <w:rFonts w:ascii="Arial" w:hAnsi="Arial" w:cs="Arial"/>
          <w:b w:val="0"/>
          <w:bCs w:val="0"/>
          <w:color w:val="auto"/>
          <w:sz w:val="24"/>
          <w:u w:val="single"/>
        </w:rPr>
      </w:pPr>
    </w:p>
    <w:p w14:paraId="39E63B07" w14:textId="567AC941" w:rsidR="00317FC7" w:rsidRPr="00D87B98" w:rsidRDefault="00150F77" w:rsidP="00566149">
      <w:pPr>
        <w:rPr>
          <w:rFonts w:cs="Arial"/>
          <w:sz w:val="24"/>
        </w:rPr>
      </w:pPr>
      <w:r>
        <w:rPr>
          <w:rFonts w:cs="Arial"/>
          <w:sz w:val="24"/>
        </w:rPr>
        <w:t>N/A</w:t>
      </w: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7BB3E73B" w14:textId="77777777" w:rsidR="00317FC7" w:rsidRPr="00D87B98" w:rsidRDefault="00317FC7" w:rsidP="00566149">
      <w:pPr>
        <w:rPr>
          <w:rFonts w:cs="Arial"/>
          <w:sz w:val="24"/>
          <w:szCs w:val="22"/>
        </w:rPr>
      </w:pPr>
    </w:p>
    <w:p w14:paraId="722CDDF1" w14:textId="77777777" w:rsidR="00781E34" w:rsidRPr="00A6317E" w:rsidRDefault="00781E34" w:rsidP="00E235F5">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Socializar los documentos que aprueba, al personal que interacciona en el documento.</w:t>
      </w:r>
    </w:p>
    <w:p w14:paraId="3E4B6CE6" w14:textId="77777777" w:rsidR="00781E34" w:rsidRPr="00A6317E" w:rsidRDefault="00781E34" w:rsidP="00E235F5">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Hacer cumplir los requisitos establecidos en los documentos aprobados.</w:t>
      </w:r>
    </w:p>
    <w:p w14:paraId="6E9D8141" w14:textId="77777777" w:rsidR="00781E34" w:rsidRPr="00A6317E" w:rsidRDefault="00781E34" w:rsidP="00E235F5">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Actualizar los documentos de acuerdo con el Modelo Integrado de Planeación y Gestión (MIPG) cuando la normatividad y documentos Externos aplicables cambien.</w:t>
      </w:r>
    </w:p>
    <w:p w14:paraId="2B748251" w14:textId="77777777" w:rsidR="00781E34" w:rsidRPr="00A6317E" w:rsidRDefault="00781E34" w:rsidP="00E235F5">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Revisar y/o actualizar los documentos de acuerdo con el Modelo Integrado de Planeación y Gestión (MIPG) cada vez que se requiera, como máximo cada 2 años, con apoyo del referente del Modelo Integrado de Planeación y Gestión (MIPG) de la dependencia.</w:t>
      </w:r>
    </w:p>
    <w:p w14:paraId="2FB81FE3" w14:textId="77777777" w:rsidR="00781E34" w:rsidRPr="00A6317E" w:rsidRDefault="00781E34" w:rsidP="00E235F5">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 xml:space="preserve">Garantizar la actualización oportuna de las historias laborales de los servidores y </w:t>
      </w:r>
      <w:proofErr w:type="gramStart"/>
      <w:r w:rsidRPr="00A6317E">
        <w:rPr>
          <w:rFonts w:asciiTheme="minorBidi" w:hAnsiTheme="minorBidi"/>
          <w:color w:val="auto"/>
          <w:sz w:val="24"/>
          <w:szCs w:val="24"/>
        </w:rPr>
        <w:t>ex servidores</w:t>
      </w:r>
      <w:proofErr w:type="gramEnd"/>
      <w:r w:rsidRPr="00A6317E">
        <w:rPr>
          <w:rFonts w:asciiTheme="minorBidi" w:hAnsiTheme="minorBidi"/>
          <w:color w:val="auto"/>
          <w:sz w:val="24"/>
          <w:szCs w:val="24"/>
        </w:rPr>
        <w:t xml:space="preserve"> y la confidencialidad de la información en ellas contenida.</w:t>
      </w:r>
    </w:p>
    <w:p w14:paraId="45AC25BA" w14:textId="77777777" w:rsidR="00781E34" w:rsidRPr="00A6317E" w:rsidRDefault="00781E34" w:rsidP="00E235F5">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Causales de retiro:</w:t>
      </w:r>
    </w:p>
    <w:p w14:paraId="78301760"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renuncia regularmente aceptada.</w:t>
      </w:r>
    </w:p>
    <w:p w14:paraId="67FDB0AA"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 xml:space="preserve">Por retiro, por haber obtenido la pensión de jubilación o vejez. </w:t>
      </w:r>
    </w:p>
    <w:p w14:paraId="0A6F4E17"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invalidez absoluta.</w:t>
      </w:r>
    </w:p>
    <w:p w14:paraId="6B138425"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orden o decisión judicial.</w:t>
      </w:r>
    </w:p>
    <w:p w14:paraId="66C17DB2"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destitución como consecuencia de proceso disciplinario.</w:t>
      </w:r>
    </w:p>
    <w:p w14:paraId="27FFF20D"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muerte.</w:t>
      </w:r>
    </w:p>
    <w:p w14:paraId="20F5B524"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declaratoria de vacancia del empleo o por abandono de este.</w:t>
      </w:r>
    </w:p>
    <w:p w14:paraId="0D32E672"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declaratoria de insubsistencia del nombramiento en los empleos de libre nombramiento y remoción.</w:t>
      </w:r>
    </w:p>
    <w:p w14:paraId="74BF5803" w14:textId="77777777" w:rsidR="00781E34" w:rsidRPr="00A6317E" w:rsidRDefault="00781E34" w:rsidP="00C8735E">
      <w:pPr>
        <w:pStyle w:val="Prrafodelista"/>
        <w:numPr>
          <w:ilvl w:val="2"/>
          <w:numId w:val="11"/>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declaratoria de insubsistencia del nombramiento, como consecuencia del resultado no satisfactorio en la evaluación de desempeño laboral de un empleado de carrera administrativa.</w:t>
      </w:r>
    </w:p>
    <w:p w14:paraId="6BA0588F" w14:textId="77777777" w:rsidR="00781E34" w:rsidRPr="00A6317E" w:rsidRDefault="00781E34" w:rsidP="00C8735E">
      <w:pPr>
        <w:pStyle w:val="Prrafodelista"/>
        <w:numPr>
          <w:ilvl w:val="2"/>
          <w:numId w:val="11"/>
        </w:numPr>
        <w:tabs>
          <w:tab w:val="left" w:pos="1276"/>
        </w:tabs>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 xml:space="preserve">Por revocatoria del nombramiento por no acreditar los requisitos para el desempeño del empleo, de conformidad con el artículo 5 de la Ley 190 de 1995 y las normas que lo adicionen o modifiquen. </w:t>
      </w:r>
    </w:p>
    <w:p w14:paraId="01724E54" w14:textId="77777777" w:rsidR="00781E34" w:rsidRPr="00A6317E" w:rsidRDefault="00781E34" w:rsidP="00C8735E">
      <w:pPr>
        <w:pStyle w:val="Prrafodelista"/>
        <w:numPr>
          <w:ilvl w:val="2"/>
          <w:numId w:val="11"/>
        </w:numPr>
        <w:tabs>
          <w:tab w:val="left" w:pos="1276"/>
        </w:tabs>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 xml:space="preserve">Por supresión del empleo. </w:t>
      </w:r>
    </w:p>
    <w:p w14:paraId="29CFBCAE" w14:textId="77777777" w:rsidR="00C8735E" w:rsidRPr="00A6317E" w:rsidRDefault="00781E34" w:rsidP="00C8735E">
      <w:pPr>
        <w:pStyle w:val="Prrafodelista"/>
        <w:numPr>
          <w:ilvl w:val="2"/>
          <w:numId w:val="11"/>
        </w:numPr>
        <w:tabs>
          <w:tab w:val="left" w:pos="1276"/>
        </w:tabs>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lastRenderedPageBreak/>
        <w:t xml:space="preserve">Por terminación de nombramiento provisional, cuando medie concurso de méritos </w:t>
      </w:r>
    </w:p>
    <w:p w14:paraId="6CB5E322" w14:textId="7DC92CFC" w:rsidR="00781E34" w:rsidRPr="00A6317E" w:rsidRDefault="00781E34" w:rsidP="00C8735E">
      <w:pPr>
        <w:pStyle w:val="Prrafodelista"/>
        <w:numPr>
          <w:ilvl w:val="2"/>
          <w:numId w:val="11"/>
        </w:numPr>
        <w:tabs>
          <w:tab w:val="left" w:pos="1276"/>
        </w:tabs>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Por las demás que determine la Constitución Política y las leyes.</w:t>
      </w:r>
    </w:p>
    <w:p w14:paraId="18D78747" w14:textId="77777777" w:rsidR="00781E34" w:rsidRPr="00A6317E" w:rsidRDefault="00781E34" w:rsidP="00781E34">
      <w:pPr>
        <w:pStyle w:val="Prrafodelista"/>
        <w:tabs>
          <w:tab w:val="left" w:pos="1276"/>
        </w:tabs>
        <w:spacing w:line="240" w:lineRule="auto"/>
        <w:ind w:left="1080"/>
        <w:rPr>
          <w:rFonts w:asciiTheme="minorBidi" w:eastAsia="Tahoma" w:hAnsiTheme="minorBidi"/>
          <w:color w:val="auto"/>
          <w:sz w:val="24"/>
          <w:szCs w:val="24"/>
        </w:rPr>
      </w:pPr>
    </w:p>
    <w:p w14:paraId="1F6D6AAA" w14:textId="24BFF17E" w:rsidR="00781E34" w:rsidRPr="00A6317E" w:rsidRDefault="00781E34" w:rsidP="00C8735E">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Validaciones por tipo de retiro:</w:t>
      </w:r>
    </w:p>
    <w:p w14:paraId="43A1B441"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el retiro es por solicitud voluntaria del servidor, se verifica oficio, firma, fecha de radicación, contenido y término para aceptación de la renuncia.</w:t>
      </w:r>
    </w:p>
    <w:p w14:paraId="2D8CF9CE"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Evaluación del Desempeño, se verifica que la calificación no satisfactoria se encuentre en firme.</w:t>
      </w:r>
    </w:p>
    <w:p w14:paraId="145825A9"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destitución como consecuencia de un proceso disciplinario, se verifica que el acto administrativo mediante el cual se hace efectiva la sanción se encuentre en firme.</w:t>
      </w:r>
    </w:p>
    <w:p w14:paraId="14A9855C"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declaratoria de insubsistencia del nombramiento, se verifica que la misma este contemplada en la Ley conforme a la provisión de empleo.</w:t>
      </w:r>
    </w:p>
    <w:p w14:paraId="466DE068"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otorgamiento de pensión, se verifica oficio, firma, fecha de radicación, contenido y término para aceptación de la renuncia por este motivo.</w:t>
      </w:r>
    </w:p>
    <w:p w14:paraId="0046C24A"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invalidez absoluta, se revisa que el documento que la declara se encuentre en firme.</w:t>
      </w:r>
    </w:p>
    <w:p w14:paraId="35982F74"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muerte, se verifica el registro civil de defunción.</w:t>
      </w:r>
    </w:p>
    <w:p w14:paraId="2A61532E" w14:textId="77777777" w:rsidR="00781E34" w:rsidRPr="00A6317E" w:rsidRDefault="00781E34" w:rsidP="000D0FBB">
      <w:pPr>
        <w:pStyle w:val="Prrafodelista"/>
        <w:numPr>
          <w:ilvl w:val="0"/>
          <w:numId w:val="16"/>
        </w:numPr>
        <w:ind w:left="2410"/>
        <w:rPr>
          <w:rFonts w:asciiTheme="minorBidi" w:eastAsia="Tahoma" w:hAnsiTheme="minorBidi"/>
          <w:color w:val="auto"/>
          <w:sz w:val="24"/>
          <w:szCs w:val="24"/>
        </w:rPr>
      </w:pPr>
      <w:r w:rsidRPr="00A6317E">
        <w:rPr>
          <w:rFonts w:asciiTheme="minorBidi" w:eastAsia="Tahoma" w:hAnsiTheme="minorBidi"/>
          <w:color w:val="auto"/>
          <w:sz w:val="24"/>
          <w:szCs w:val="24"/>
        </w:rPr>
        <w:t>Si es por retiro forzoso, se verifica la edad del servidor público.</w:t>
      </w:r>
    </w:p>
    <w:p w14:paraId="72C0CBFF" w14:textId="77777777" w:rsidR="00781E34" w:rsidRPr="00A6317E" w:rsidRDefault="00781E34" w:rsidP="00C8735E">
      <w:pPr>
        <w:pStyle w:val="TableParagraph"/>
        <w:numPr>
          <w:ilvl w:val="0"/>
          <w:numId w:val="9"/>
        </w:numPr>
        <w:jc w:val="both"/>
        <w:rPr>
          <w:rFonts w:asciiTheme="minorBidi" w:hAnsiTheme="minorBidi" w:cstheme="minorBidi"/>
          <w:sz w:val="24"/>
          <w:szCs w:val="24"/>
        </w:rPr>
      </w:pPr>
      <w:r w:rsidRPr="00A6317E">
        <w:rPr>
          <w:rFonts w:asciiTheme="minorBidi" w:hAnsiTheme="minorBidi" w:cstheme="minorBidi"/>
          <w:sz w:val="24"/>
          <w:szCs w:val="24"/>
        </w:rPr>
        <w:t>El servidor público, que se retira, será responsable de hacer las respectivas entregas de información documentada, informes requeridos, actas de entrega según sea el caso a sus jefes inmediatos, traslado y entrega de bienes e inventarios y paz y salvo de almacén en la Subdirección de Gestión Corporativa</w:t>
      </w:r>
    </w:p>
    <w:p w14:paraId="695EEFFE" w14:textId="77777777" w:rsidR="00781E34" w:rsidRPr="00A6317E" w:rsidRDefault="00781E34" w:rsidP="00C8735E">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En caso de que el servidor saliente se abstenga de realizar la entrega de los informes y recursos a su cargo, en los términos de Ley, será requerido por el órgano de control interno correspondiente, para que en un lapso de 15 días contados a partir de la fecha de su retiro cumpla con esta obligación</w:t>
      </w:r>
    </w:p>
    <w:p w14:paraId="7A29D4F0" w14:textId="77777777" w:rsidR="00781E34" w:rsidRPr="00A6317E" w:rsidRDefault="00781E34" w:rsidP="00C8735E">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Los cargos del nivel directivo y asesor deberán presentar a la Dirección, informe de entrega del cargo, indicando el estado de avance y asuntos pendientes.</w:t>
      </w:r>
    </w:p>
    <w:p w14:paraId="31DAEA15" w14:textId="77777777" w:rsidR="00781E34" w:rsidRPr="00A6317E" w:rsidRDefault="00781E34" w:rsidP="00C8735E">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El retiro del servidor deberá ser notificado a las siguientes dependencias en la entidad:</w:t>
      </w:r>
    </w:p>
    <w:p w14:paraId="3652FAE0" w14:textId="77777777" w:rsidR="00781E34" w:rsidRPr="00A6317E" w:rsidRDefault="00781E34" w:rsidP="00C8735E">
      <w:pPr>
        <w:pStyle w:val="Prrafodelista"/>
        <w:numPr>
          <w:ilvl w:val="2"/>
          <w:numId w:val="13"/>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 xml:space="preserve">Administración de personal para iniciar el proceso de liquidación de prestaciones. </w:t>
      </w:r>
    </w:p>
    <w:p w14:paraId="286F35A6" w14:textId="77777777" w:rsidR="00781E34" w:rsidRPr="00A6317E" w:rsidRDefault="00781E34" w:rsidP="00C8735E">
      <w:pPr>
        <w:pStyle w:val="Prrafodelista"/>
        <w:numPr>
          <w:ilvl w:val="2"/>
          <w:numId w:val="13"/>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Seguridad y Salud en el Trabajo para validación de la manifestación de exámenes médicos ocupacionales de egreso.</w:t>
      </w:r>
    </w:p>
    <w:p w14:paraId="4D69E5B7" w14:textId="77777777" w:rsidR="00781E34" w:rsidRPr="00A6317E" w:rsidRDefault="00781E34" w:rsidP="00C8735E">
      <w:pPr>
        <w:pStyle w:val="Prrafodelista"/>
        <w:numPr>
          <w:ilvl w:val="2"/>
          <w:numId w:val="13"/>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Jefes inmediatos del servidor público retirado, para efectos de la entrega del cargo.</w:t>
      </w:r>
    </w:p>
    <w:p w14:paraId="729E7119" w14:textId="77777777" w:rsidR="00781E34" w:rsidRPr="00A6317E" w:rsidRDefault="00781E34" w:rsidP="00C8735E">
      <w:pPr>
        <w:pStyle w:val="Prrafodelista"/>
        <w:numPr>
          <w:ilvl w:val="2"/>
          <w:numId w:val="13"/>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lastRenderedPageBreak/>
        <w:t xml:space="preserve"> Área de Tecnología de la Información y las Comunicaciones a cargo de la Dirección, para efectos de la cancelación del correo electrónico individual y de las claves de acceso al sistema de información institucional, back up de información y lo que se requiera, en cuanto a sistemas y tecnología.</w:t>
      </w:r>
    </w:p>
    <w:p w14:paraId="4365C132" w14:textId="77777777" w:rsidR="00781E34" w:rsidRPr="00A6317E" w:rsidRDefault="00781E34" w:rsidP="00C8735E">
      <w:pPr>
        <w:pStyle w:val="Prrafodelista"/>
        <w:numPr>
          <w:ilvl w:val="2"/>
          <w:numId w:val="13"/>
        </w:numPr>
        <w:spacing w:line="240" w:lineRule="auto"/>
        <w:rPr>
          <w:rFonts w:asciiTheme="minorBidi" w:eastAsia="Tahoma" w:hAnsiTheme="minorBidi"/>
          <w:color w:val="auto"/>
          <w:sz w:val="24"/>
          <w:szCs w:val="24"/>
        </w:rPr>
      </w:pPr>
      <w:r w:rsidRPr="00A6317E">
        <w:rPr>
          <w:rFonts w:asciiTheme="minorBidi" w:eastAsia="Tahoma" w:hAnsiTheme="minorBidi"/>
          <w:color w:val="auto"/>
          <w:sz w:val="24"/>
          <w:szCs w:val="24"/>
        </w:rPr>
        <w:t>Subdirección de Gestión Corporativa para efectos de validaciones y emisión de paz y salvos por parte del área financiera y de inventarios, para lo cual el servidor deberá cumplir con lo estipulado en el procedimiento GR-PR04 Traslado de bienes</w:t>
      </w:r>
    </w:p>
    <w:p w14:paraId="31B17168" w14:textId="32E8727F" w:rsidR="00781E34" w:rsidRPr="00A6317E" w:rsidRDefault="00781E34" w:rsidP="00C8735E">
      <w:pPr>
        <w:pStyle w:val="Prrafodelista"/>
        <w:numPr>
          <w:ilvl w:val="0"/>
          <w:numId w:val="9"/>
        </w:numPr>
        <w:rPr>
          <w:rFonts w:asciiTheme="minorBidi" w:eastAsia="Tahoma" w:hAnsiTheme="minorBidi"/>
          <w:color w:val="auto"/>
          <w:sz w:val="24"/>
          <w:szCs w:val="24"/>
        </w:rPr>
      </w:pPr>
      <w:r w:rsidRPr="00A6317E">
        <w:rPr>
          <w:rFonts w:asciiTheme="minorBidi" w:eastAsia="Tahoma" w:hAnsiTheme="minorBidi"/>
          <w:color w:val="auto"/>
          <w:sz w:val="24"/>
          <w:szCs w:val="24"/>
        </w:rPr>
        <w:t>En los casos de retiro del servicio por muerte, las actividades descritas en el presente procedimiento deberán ser gestionadas por el jefe inmediato.</w:t>
      </w:r>
    </w:p>
    <w:p w14:paraId="3ECD9BD9" w14:textId="24AC395D" w:rsidR="002D5B54" w:rsidRPr="002D5B54" w:rsidRDefault="002D5B54" w:rsidP="00C8735E">
      <w:pPr>
        <w:pStyle w:val="Prrafodelista"/>
        <w:numPr>
          <w:ilvl w:val="0"/>
          <w:numId w:val="9"/>
        </w:numPr>
        <w:rPr>
          <w:rFonts w:asciiTheme="minorBidi" w:eastAsia="Tahoma" w:hAnsiTheme="minorBidi"/>
          <w:color w:val="auto"/>
          <w:sz w:val="24"/>
          <w:szCs w:val="24"/>
        </w:rPr>
      </w:pPr>
      <w:r w:rsidRPr="002D5B54">
        <w:rPr>
          <w:rFonts w:asciiTheme="minorBidi" w:eastAsia="Tahoma" w:hAnsiTheme="minorBidi"/>
          <w:color w:val="auto"/>
          <w:sz w:val="24"/>
          <w:szCs w:val="24"/>
        </w:rPr>
        <w:t>Para la generación de la Resolución de Prestaciones Sociales por retiro, se efectuará la respectiva resolución conforme a la normativa vigente</w:t>
      </w:r>
      <w:r>
        <w:rPr>
          <w:rFonts w:asciiTheme="minorBidi" w:eastAsia="Tahoma" w:hAnsiTheme="minorBidi"/>
          <w:color w:val="auto"/>
          <w:sz w:val="24"/>
          <w:szCs w:val="24"/>
        </w:rPr>
        <w:t>.</w:t>
      </w:r>
    </w:p>
    <w:p w14:paraId="3AD43F33" w14:textId="72DB8600" w:rsidR="006374A6" w:rsidRPr="000B4789" w:rsidRDefault="00F65375" w:rsidP="000B4789">
      <w:pPr>
        <w:pStyle w:val="Prrafodelista"/>
        <w:numPr>
          <w:ilvl w:val="0"/>
          <w:numId w:val="9"/>
        </w:numPr>
        <w:rPr>
          <w:rFonts w:asciiTheme="minorBidi" w:hAnsiTheme="minorBidi"/>
          <w:color w:val="auto"/>
          <w:sz w:val="24"/>
          <w:szCs w:val="24"/>
        </w:rPr>
      </w:pPr>
      <w:r w:rsidRPr="00A6317E">
        <w:rPr>
          <w:rFonts w:asciiTheme="minorBidi" w:hAnsiTheme="minorBidi"/>
          <w:color w:val="auto"/>
          <w:sz w:val="24"/>
          <w:szCs w:val="24"/>
        </w:rPr>
        <w:t>L</w:t>
      </w:r>
      <w:r w:rsidR="00566149" w:rsidRPr="00A6317E">
        <w:rPr>
          <w:rFonts w:asciiTheme="minorBidi" w:hAnsiTheme="minorBidi"/>
          <w:color w:val="auto"/>
          <w:sz w:val="24"/>
          <w:szCs w:val="24"/>
        </w:rPr>
        <w:t xml:space="preserve">a Normatividad requerida para el desarrollo de las actividades citas en el presente procedimiento se encuentra definida en el Normograma de la </w:t>
      </w:r>
      <w:r w:rsidRPr="00A6317E">
        <w:rPr>
          <w:rFonts w:asciiTheme="minorBidi" w:hAnsiTheme="minorBidi"/>
          <w:color w:val="auto"/>
          <w:sz w:val="24"/>
          <w:szCs w:val="24"/>
        </w:rPr>
        <w:t>entidad</w:t>
      </w:r>
      <w:r w:rsidR="00566149" w:rsidRPr="00A6317E">
        <w:rPr>
          <w:rFonts w:asciiTheme="minorBidi" w:hAnsiTheme="minorBidi"/>
          <w:color w:val="auto"/>
          <w:sz w:val="24"/>
          <w:szCs w:val="24"/>
        </w:rPr>
        <w:t xml:space="preserve"> disponible para consulta en la página web. (Obligatorio para todos los procesos)</w:t>
      </w:r>
    </w:p>
    <w:p w14:paraId="6AD1D99D" w14:textId="05BCE61B" w:rsidR="00F65375" w:rsidRPr="00D87B98" w:rsidRDefault="00566149" w:rsidP="00566149">
      <w:pPr>
        <w:rPr>
          <w:rFonts w:cs="Arial"/>
          <w:b/>
          <w:sz w:val="24"/>
        </w:rPr>
      </w:pPr>
      <w:r w:rsidRPr="00D87B98">
        <w:rPr>
          <w:rFonts w:cs="Arial"/>
          <w:b/>
          <w:sz w:val="24"/>
        </w:rPr>
        <w:t xml:space="preserve">DESCRIPCION DE ACTIVIDADES </w:t>
      </w:r>
    </w:p>
    <w:p w14:paraId="11753A80" w14:textId="1280ED62" w:rsidR="00F65375" w:rsidRDefault="00F65375" w:rsidP="00566149">
      <w:pPr>
        <w:rPr>
          <w:rFonts w:cs="Arial"/>
          <w:color w:val="BFBFBF" w:themeColor="background1" w:themeShade="BF"/>
        </w:rPr>
      </w:pPr>
    </w:p>
    <w:tbl>
      <w:tblPr>
        <w:tblStyle w:val="Tablaconcuadrcula"/>
        <w:tblpPr w:leftFromText="141" w:rightFromText="141" w:vertAnchor="text" w:tblpXSpec="center" w:tblpY="1"/>
        <w:tblOverlap w:val="never"/>
        <w:tblW w:w="10774" w:type="dxa"/>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134"/>
        <w:gridCol w:w="5245"/>
        <w:gridCol w:w="1843"/>
        <w:gridCol w:w="1995"/>
      </w:tblGrid>
      <w:tr w:rsidR="00660398" w:rsidRPr="00660398" w14:paraId="7B74BCDF" w14:textId="77777777" w:rsidTr="006936AE">
        <w:trPr>
          <w:trHeight w:val="589"/>
          <w:tblHead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417EFBEC" w:rsidR="001D41C0" w:rsidRPr="00660398" w:rsidRDefault="001D41C0" w:rsidP="006936AE">
            <w:pPr>
              <w:pStyle w:val="TITULO1"/>
              <w:jc w:val="center"/>
              <w:rPr>
                <w:rFonts w:asciiTheme="minorBidi" w:hAnsiTheme="minorBidi" w:cstheme="minorBidi"/>
                <w:bCs w:val="0"/>
                <w:color w:val="auto"/>
              </w:rPr>
            </w:pPr>
            <w:bookmarkStart w:id="0" w:name="_Hlk205329438"/>
            <w:r w:rsidRPr="00660398">
              <w:rPr>
                <w:rFonts w:asciiTheme="minorBidi" w:hAnsiTheme="minorBidi" w:cstheme="minorBidi"/>
                <w:color w:val="auto"/>
              </w:rPr>
              <w:t>No.</w:t>
            </w:r>
          </w:p>
        </w:tc>
        <w:tc>
          <w:tcPr>
            <w:tcW w:w="1134" w:type="dxa"/>
            <w:tcBorders>
              <w:left w:val="single" w:sz="8" w:space="0" w:color="auto"/>
              <w:right w:val="single" w:sz="8" w:space="0" w:color="auto"/>
            </w:tcBorders>
            <w:shd w:val="clear" w:color="auto" w:fill="FFC000" w:themeFill="accent4"/>
            <w:vAlign w:val="center"/>
          </w:tcPr>
          <w:p w14:paraId="39BB9BF7" w14:textId="0ADF4F28" w:rsidR="001D41C0" w:rsidRPr="00660398" w:rsidRDefault="003769EE" w:rsidP="006936AE">
            <w:pPr>
              <w:pStyle w:val="TITULO1"/>
              <w:jc w:val="center"/>
              <w:rPr>
                <w:rFonts w:asciiTheme="minorBidi" w:hAnsiTheme="minorBidi" w:cstheme="minorBidi"/>
                <w:color w:val="auto"/>
              </w:rPr>
            </w:pPr>
            <w:r w:rsidRPr="00660398">
              <w:rPr>
                <w:rFonts w:asciiTheme="minorBidi" w:hAnsiTheme="minorBidi" w:cstheme="minorBidi"/>
                <w:color w:val="auto"/>
              </w:rPr>
              <w:t>Diagrama</w:t>
            </w:r>
          </w:p>
        </w:tc>
        <w:tc>
          <w:tcPr>
            <w:tcW w:w="5245"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2159EB26" w:rsidR="001D41C0" w:rsidRPr="00660398" w:rsidRDefault="001D41C0" w:rsidP="006936AE">
            <w:pPr>
              <w:pStyle w:val="TITULO1"/>
              <w:jc w:val="center"/>
              <w:rPr>
                <w:rFonts w:asciiTheme="minorBidi" w:hAnsiTheme="minorBidi" w:cstheme="minorBidi"/>
                <w:bCs w:val="0"/>
                <w:color w:val="auto"/>
              </w:rPr>
            </w:pPr>
            <w:r w:rsidRPr="00660398">
              <w:rPr>
                <w:rFonts w:asciiTheme="minorBidi" w:hAnsiTheme="minorBidi" w:cstheme="minorBidi"/>
                <w:color w:val="auto"/>
              </w:rPr>
              <w:t>Descripción de la Actividad</w:t>
            </w:r>
          </w:p>
        </w:tc>
        <w:tc>
          <w:tcPr>
            <w:tcW w:w="1843"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Pr="00660398" w:rsidRDefault="001D41C0" w:rsidP="006936AE">
            <w:pPr>
              <w:pStyle w:val="TITULO1"/>
              <w:jc w:val="center"/>
              <w:rPr>
                <w:rFonts w:asciiTheme="minorBidi" w:hAnsiTheme="minorBidi" w:cstheme="minorBidi"/>
                <w:color w:val="auto"/>
              </w:rPr>
            </w:pPr>
            <w:r w:rsidRPr="00660398">
              <w:rPr>
                <w:rFonts w:asciiTheme="minorBidi" w:hAnsiTheme="minorBidi" w:cstheme="minorBidi"/>
                <w:color w:val="auto"/>
              </w:rPr>
              <w:t xml:space="preserve">Responsable </w:t>
            </w:r>
          </w:p>
          <w:p w14:paraId="5A851C97" w14:textId="77777777" w:rsidR="001D41C0" w:rsidRPr="00660398" w:rsidRDefault="001D41C0" w:rsidP="006936AE">
            <w:pPr>
              <w:pStyle w:val="TITULO1"/>
              <w:jc w:val="center"/>
              <w:rPr>
                <w:rFonts w:asciiTheme="minorBidi" w:hAnsiTheme="minorBidi" w:cstheme="minorBidi"/>
                <w:bCs w:val="0"/>
                <w:color w:val="auto"/>
              </w:rPr>
            </w:pPr>
            <w:r w:rsidRPr="00660398">
              <w:rPr>
                <w:rFonts w:asciiTheme="minorBidi" w:hAnsiTheme="minorBidi" w:cstheme="minorBidi"/>
                <w:color w:val="auto"/>
              </w:rPr>
              <w:t>(cargo y área)</w:t>
            </w:r>
          </w:p>
        </w:tc>
        <w:tc>
          <w:tcPr>
            <w:tcW w:w="1995"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660398" w:rsidRDefault="001D41C0" w:rsidP="006936AE">
            <w:pPr>
              <w:pStyle w:val="TITULO1"/>
              <w:jc w:val="center"/>
              <w:rPr>
                <w:rFonts w:asciiTheme="minorBidi" w:hAnsiTheme="minorBidi" w:cstheme="minorBidi"/>
                <w:bCs w:val="0"/>
                <w:color w:val="auto"/>
              </w:rPr>
            </w:pPr>
            <w:r w:rsidRPr="00660398">
              <w:rPr>
                <w:rFonts w:asciiTheme="minorBidi" w:hAnsiTheme="minorBidi" w:cstheme="minorBidi"/>
                <w:color w:val="auto"/>
              </w:rPr>
              <w:t>Registro</w:t>
            </w:r>
          </w:p>
        </w:tc>
      </w:tr>
      <w:bookmarkEnd w:id="0"/>
      <w:tr w:rsidR="00660398" w:rsidRPr="00660398" w14:paraId="018F3A2D"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487EA681" w14:textId="77777777" w:rsidR="000C69F2" w:rsidRPr="00660398" w:rsidRDefault="000C69F2" w:rsidP="006936AE">
            <w:pPr>
              <w:pStyle w:val="Prrafodelista"/>
              <w:spacing w:after="0" w:line="240" w:lineRule="auto"/>
              <w:ind w:left="0"/>
              <w:jc w:val="center"/>
              <w:rPr>
                <w:rFonts w:asciiTheme="minorBidi" w:hAnsiTheme="minorBidi"/>
                <w:b/>
                <w:bCs/>
                <w:color w:val="auto"/>
              </w:rPr>
            </w:pPr>
          </w:p>
          <w:p w14:paraId="3DC6877E" w14:textId="5A48C793" w:rsidR="00166A87"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1</w:t>
            </w:r>
          </w:p>
        </w:tc>
        <w:tc>
          <w:tcPr>
            <w:tcW w:w="1134" w:type="dxa"/>
            <w:tcBorders>
              <w:left w:val="single" w:sz="8" w:space="0" w:color="auto"/>
            </w:tcBorders>
          </w:tcPr>
          <w:p w14:paraId="0448C472" w14:textId="540DDC2C" w:rsidR="00166A87" w:rsidRPr="00660398" w:rsidRDefault="00F855D8"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68480" behindDoc="0" locked="0" layoutInCell="1" allowOverlap="1" wp14:anchorId="32C4719B" wp14:editId="09132F00">
                      <wp:simplePos x="0" y="0"/>
                      <wp:positionH relativeFrom="column">
                        <wp:posOffset>306705</wp:posOffset>
                      </wp:positionH>
                      <wp:positionV relativeFrom="paragraph">
                        <wp:posOffset>226756</wp:posOffset>
                      </wp:positionV>
                      <wp:extent cx="0" cy="589219"/>
                      <wp:effectExtent l="76200" t="0" r="57150" b="59055"/>
                      <wp:wrapNone/>
                      <wp:docPr id="1159719121" name="Conector recto de flech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892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18EA87" id="_x0000_t32" coordsize="21600,21600" o:spt="32" o:oned="t" path="m,l21600,21600e" filled="f">
                      <v:path arrowok="t" fillok="f" o:connecttype="none"/>
                      <o:lock v:ext="edit" shapetype="t"/>
                    </v:shapetype>
                    <v:shape id="Conector recto de flecha 50" o:spid="_x0000_s1026" type="#_x0000_t32" alt="&quot;&quot;" style="position:absolute;margin-left:24.15pt;margin-top:17.85pt;width:0;height:46.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" strokecolor="#4472c4 [3204]" strokeweight=".5pt">
                      <v:stroke endarrow="block" joinstyle="miter"/>
                    </v:shape>
                  </w:pict>
                </mc:Fallback>
              </mc:AlternateContent>
            </w:r>
            <w:r w:rsidR="00E50BB3">
              <w:rPr>
                <w:noProof/>
              </w:rPr>
              <mc:AlternateContent>
                <mc:Choice Requires="wpg">
                  <w:drawing>
                    <wp:anchor distT="0" distB="0" distL="114300" distR="114300" simplePos="0" relativeHeight="251659264" behindDoc="0" locked="0" layoutInCell="1" allowOverlap="1" wp14:anchorId="7A3F0DF9" wp14:editId="2EFF463D">
                      <wp:simplePos x="0" y="0"/>
                      <wp:positionH relativeFrom="column">
                        <wp:posOffset>121285</wp:posOffset>
                      </wp:positionH>
                      <wp:positionV relativeFrom="paragraph">
                        <wp:posOffset>45600</wp:posOffset>
                      </wp:positionV>
                      <wp:extent cx="401268" cy="200024"/>
                      <wp:effectExtent l="0" t="0" r="0" b="0"/>
                      <wp:wrapNone/>
                      <wp:docPr id="311818154"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1268" cy="200024"/>
                                <a:chOff x="122608" y="638176"/>
                                <a:chExt cx="401268" cy="200024"/>
                              </a:xfrm>
                            </wpg:grpSpPr>
                            <wps:wsp>
                              <wps:cNvPr id="2136796777" name="Diagrama de flujo: terminador 2136796777"/>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F2F383F" w14:textId="77777777" w:rsidR="00E50BB3" w:rsidRPr="00081FED" w:rsidRDefault="00E50BB3" w:rsidP="00E50BB3">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752674" name="Cuadro de texto 103075267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18DA0A0" w14:textId="77777777" w:rsidR="00E50BB3" w:rsidRPr="000C69F2" w:rsidRDefault="00E50BB3" w:rsidP="00E50BB3">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3F0DF9" id="Grupo 1" o:spid="_x0000_s1026" alt="&quot;&quot;" style="position:absolute;left:0;text-align:left;margin-left:9.55pt;margin-top:3.6pt;width:31.6pt;height:15.75pt;z-index:251659264" coordorigin="1226,6381" coordsize="4012,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">
                      <v:shapetype id="_x0000_t116" coordsize="21600,21600" o:spt="116" path="m3475,qx,10800,3475,21600l18125,21600qx21600,10800,18125,xe">
                        <v:stroke joinstyle="miter"/>
                        <v:path gradientshapeok="t" o:connecttype="rect" textboxrect="1018,3163,20582,18437"/>
                      </v:shapetype>
                      <v:shape id="Diagrama de flujo: terminador 2136796777" o:spid="_x0000_s1027"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" fillcolor="white [3201]" strokecolor="#4472c4 [3204]" strokeweight="1pt">
                        <v:textbox>
                          <w:txbxContent>
                            <w:p w14:paraId="4F2F383F" w14:textId="77777777" w:rsidR="00E50BB3" w:rsidRPr="00081FED" w:rsidRDefault="00E50BB3" w:rsidP="00E50BB3">
                              <w:pPr>
                                <w:spacing w:line="0" w:lineRule="atLeast"/>
                                <w:ind w:left="-142" w:right="-794"/>
                                <w:jc w:val="left"/>
                                <w:rPr>
                                  <w:sz w:val="16"/>
                                  <w:szCs w:val="16"/>
                                </w:rPr>
                              </w:pPr>
                            </w:p>
                          </w:txbxContent>
                        </v:textbox>
                      </v:shape>
                      <v:shapetype id="_x0000_t202" coordsize="21600,21600" o:spt="202" path="m,l,21600r21600,l21600,xe">
                        <v:stroke joinstyle="miter"/>
                        <v:path gradientshapeok="t" o:connecttype="rect"/>
                      </v:shapetype>
                      <v:shape id="Cuadro de texto 1030752674" o:spid="_x0000_s1028"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" filled="f" stroked="f" strokeweight="1pt">
                        <v:textbox>
                          <w:txbxContent>
                            <w:p w14:paraId="618DA0A0" w14:textId="77777777" w:rsidR="00E50BB3" w:rsidRPr="000C69F2" w:rsidRDefault="00E50BB3" w:rsidP="00E50BB3">
                              <w:pPr>
                                <w:spacing w:line="0" w:lineRule="atLeast"/>
                                <w:ind w:left="-142" w:right="-794"/>
                                <w:jc w:val="left"/>
                                <w:rPr>
                                  <w:b/>
                                  <w:color w:val="6699FF"/>
                                  <w:sz w:val="16"/>
                                  <w:szCs w:val="16"/>
                                </w:rPr>
                              </w:pPr>
                              <w:r w:rsidRPr="000C69F2">
                                <w:rPr>
                                  <w:b/>
                                  <w:color w:val="6699FF"/>
                                  <w:sz w:val="16"/>
                                  <w:szCs w:val="16"/>
                                </w:rPr>
                                <w:t>Inicio</w:t>
                              </w:r>
                            </w:p>
                          </w:txbxContent>
                        </v:textbox>
                      </v:shape>
                    </v:group>
                  </w:pict>
                </mc:Fallback>
              </mc:AlternateContent>
            </w:r>
          </w:p>
        </w:tc>
        <w:tc>
          <w:tcPr>
            <w:tcW w:w="5245" w:type="dxa"/>
            <w:tcBorders>
              <w:top w:val="single" w:sz="8" w:space="0" w:color="auto"/>
            </w:tcBorders>
            <w:vAlign w:val="center"/>
          </w:tcPr>
          <w:p w14:paraId="76A4EA74" w14:textId="559E5C2F" w:rsidR="00166A87" w:rsidRPr="00660398" w:rsidRDefault="00166A87" w:rsidP="006936AE">
            <w:pPr>
              <w:pStyle w:val="Prrafodelista"/>
              <w:spacing w:after="0" w:line="240" w:lineRule="auto"/>
              <w:ind w:left="0"/>
              <w:rPr>
                <w:rFonts w:asciiTheme="minorBidi" w:hAnsiTheme="minorBidi"/>
                <w:color w:val="auto"/>
              </w:rPr>
            </w:pPr>
            <w:r w:rsidRPr="00660398">
              <w:rPr>
                <w:rFonts w:asciiTheme="minorBidi" w:hAnsiTheme="minorBidi"/>
                <w:color w:val="auto"/>
              </w:rPr>
              <w:t xml:space="preserve">Inicio del procedimiento </w:t>
            </w:r>
          </w:p>
        </w:tc>
        <w:tc>
          <w:tcPr>
            <w:tcW w:w="1843" w:type="dxa"/>
            <w:tcBorders>
              <w:top w:val="single" w:sz="8" w:space="0" w:color="auto"/>
            </w:tcBorders>
            <w:vAlign w:val="center"/>
          </w:tcPr>
          <w:p w14:paraId="2FC36851" w14:textId="77777777" w:rsidR="00166A87" w:rsidRPr="00660398" w:rsidRDefault="00166A87" w:rsidP="006936AE">
            <w:pPr>
              <w:pStyle w:val="Prrafodelista"/>
              <w:spacing w:after="0" w:line="240" w:lineRule="auto"/>
              <w:ind w:left="0"/>
              <w:rPr>
                <w:rFonts w:asciiTheme="minorBidi" w:hAnsiTheme="minorBidi"/>
                <w:color w:val="auto"/>
              </w:rPr>
            </w:pPr>
          </w:p>
        </w:tc>
        <w:tc>
          <w:tcPr>
            <w:tcW w:w="1995" w:type="dxa"/>
            <w:tcBorders>
              <w:top w:val="single" w:sz="8" w:space="0" w:color="auto"/>
            </w:tcBorders>
            <w:vAlign w:val="center"/>
          </w:tcPr>
          <w:p w14:paraId="7685AEC9" w14:textId="77777777" w:rsidR="00166A87" w:rsidRPr="00660398" w:rsidRDefault="00166A87" w:rsidP="006936AE">
            <w:pPr>
              <w:pStyle w:val="Prrafodelista"/>
              <w:spacing w:after="0" w:line="240" w:lineRule="auto"/>
              <w:ind w:left="0"/>
              <w:rPr>
                <w:rFonts w:asciiTheme="minorBidi" w:hAnsiTheme="minorBidi"/>
                <w:color w:val="auto"/>
              </w:rPr>
            </w:pPr>
          </w:p>
        </w:tc>
      </w:tr>
      <w:tr w:rsidR="00660398" w:rsidRPr="00660398" w14:paraId="0DFA65D0" w14:textId="77777777" w:rsidTr="000B4789">
        <w:trPr>
          <w:trHeight w:val="1350"/>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2</w:t>
            </w:r>
          </w:p>
        </w:tc>
        <w:tc>
          <w:tcPr>
            <w:tcW w:w="1134" w:type="dxa"/>
            <w:tcBorders>
              <w:left w:val="single" w:sz="8" w:space="0" w:color="auto"/>
            </w:tcBorders>
          </w:tcPr>
          <w:p w14:paraId="128AF8D8" w14:textId="138ABF3F" w:rsidR="001D41C0" w:rsidRPr="00660398" w:rsidRDefault="000B4789"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21728" behindDoc="0" locked="0" layoutInCell="1" allowOverlap="1" wp14:anchorId="4CD798AC" wp14:editId="1EA3ACB5">
                      <wp:simplePos x="0" y="0"/>
                      <wp:positionH relativeFrom="column">
                        <wp:posOffset>306705</wp:posOffset>
                      </wp:positionH>
                      <wp:positionV relativeFrom="paragraph">
                        <wp:posOffset>599440</wp:posOffset>
                      </wp:positionV>
                      <wp:extent cx="0" cy="706755"/>
                      <wp:effectExtent l="76200" t="0" r="57150" b="55245"/>
                      <wp:wrapNone/>
                      <wp:docPr id="1096081879" name="Conector recto de flecha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706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C587B6" id="Conector recto de flecha 45" o:spid="_x0000_s1026" type="#_x0000_t32" alt="&quot;&quot;" style="position:absolute;margin-left:24.15pt;margin-top:47.2pt;width:0;height:55.6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" strokecolor="#4472c4 [3204]" strokeweight=".5pt">
                      <v:stroke endarrow="block" joinstyle="miter"/>
                    </v:shape>
                  </w:pict>
                </mc:Fallback>
              </mc:AlternateContent>
            </w:r>
            <w:r w:rsidR="00AE483F">
              <w:rPr>
                <w:noProof/>
              </w:rPr>
              <mc:AlternateContent>
                <mc:Choice Requires="wps">
                  <w:drawing>
                    <wp:anchor distT="0" distB="0" distL="114300" distR="114300" simplePos="0" relativeHeight="251661312" behindDoc="0" locked="0" layoutInCell="1" allowOverlap="1" wp14:anchorId="5EA059C2" wp14:editId="1D359B59">
                      <wp:simplePos x="0" y="0"/>
                      <wp:positionH relativeFrom="column">
                        <wp:posOffset>131445</wp:posOffset>
                      </wp:positionH>
                      <wp:positionV relativeFrom="paragraph">
                        <wp:posOffset>446405</wp:posOffset>
                      </wp:positionV>
                      <wp:extent cx="338400" cy="154800"/>
                      <wp:effectExtent l="0" t="0" r="0" b="0"/>
                      <wp:wrapNone/>
                      <wp:docPr id="25"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1F1E37" id="Rectángulo 1" o:spid="_x0000_s1026" alt="&quot;&quot;" style="position:absolute;margin-left:10.35pt;margin-top:35.15pt;width:26.65pt;height:12.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" fillcolor="white [3201]" strokecolor="#4472c4 [3204]" strokeweight="1pt"/>
                  </w:pict>
                </mc:Fallback>
              </mc:AlternateContent>
            </w:r>
          </w:p>
        </w:tc>
        <w:tc>
          <w:tcPr>
            <w:tcW w:w="5245" w:type="dxa"/>
            <w:tcBorders>
              <w:top w:val="single" w:sz="8" w:space="0" w:color="auto"/>
            </w:tcBorders>
            <w:vAlign w:val="center"/>
          </w:tcPr>
          <w:p w14:paraId="787933D5" w14:textId="0CEC8A5B" w:rsidR="00590BD2" w:rsidRPr="00660398" w:rsidRDefault="00590BD2" w:rsidP="006936AE">
            <w:pPr>
              <w:pStyle w:val="Prrafodelista"/>
              <w:spacing w:after="0" w:line="240" w:lineRule="auto"/>
              <w:ind w:left="0"/>
              <w:rPr>
                <w:rFonts w:asciiTheme="minorBidi" w:hAnsiTheme="minorBidi"/>
                <w:color w:val="auto"/>
              </w:rPr>
            </w:pPr>
          </w:p>
          <w:p w14:paraId="069DFA10" w14:textId="77777777" w:rsidR="003A34F0" w:rsidRPr="00660398" w:rsidRDefault="003A34F0"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 xml:space="preserve">Recibir las solicitudes por cualquiera de las causales de retiro o por las validaciones realizadas por la Subdirección de Gestión Humana. </w:t>
            </w:r>
          </w:p>
          <w:p w14:paraId="69DBCBC1" w14:textId="2435ADE4" w:rsidR="00590BD2" w:rsidRPr="00E8790C" w:rsidRDefault="00B62357"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El servidor debe señalar la causa de retiro</w:t>
            </w:r>
          </w:p>
        </w:tc>
        <w:tc>
          <w:tcPr>
            <w:tcW w:w="1843" w:type="dxa"/>
            <w:tcBorders>
              <w:top w:val="single" w:sz="8" w:space="0" w:color="auto"/>
            </w:tcBorders>
            <w:vAlign w:val="center"/>
          </w:tcPr>
          <w:p w14:paraId="3024A22D" w14:textId="2BF1CB1A" w:rsidR="001D41C0" w:rsidRPr="00660398" w:rsidRDefault="00FA07BA" w:rsidP="006936AE">
            <w:pPr>
              <w:pStyle w:val="Prrafodelista"/>
              <w:spacing w:after="0" w:line="240" w:lineRule="auto"/>
              <w:ind w:left="0"/>
              <w:jc w:val="left"/>
              <w:rPr>
                <w:rFonts w:asciiTheme="minorBidi" w:hAnsiTheme="minorBidi"/>
                <w:color w:val="auto"/>
              </w:rPr>
            </w:pPr>
            <w:r w:rsidRPr="00660398">
              <w:rPr>
                <w:rFonts w:asciiTheme="minorBidi" w:hAnsiTheme="minorBidi"/>
                <w:color w:val="auto"/>
              </w:rPr>
              <w:t>Subdirector (a) de Gestión Humana.</w:t>
            </w:r>
          </w:p>
        </w:tc>
        <w:tc>
          <w:tcPr>
            <w:tcW w:w="1995" w:type="dxa"/>
            <w:tcBorders>
              <w:top w:val="single" w:sz="8" w:space="0" w:color="auto"/>
            </w:tcBorders>
            <w:vAlign w:val="center"/>
          </w:tcPr>
          <w:p w14:paraId="50D42841" w14:textId="77777777" w:rsidR="00A05922" w:rsidRPr="00660398" w:rsidRDefault="00A05922" w:rsidP="006936AE">
            <w:pPr>
              <w:tabs>
                <w:tab w:val="left" w:pos="284"/>
              </w:tabs>
              <w:rPr>
                <w:rFonts w:asciiTheme="minorBidi" w:hAnsiTheme="minorBidi" w:cstheme="minorBidi"/>
                <w:szCs w:val="22"/>
              </w:rPr>
            </w:pPr>
            <w:r w:rsidRPr="00660398">
              <w:rPr>
                <w:rFonts w:asciiTheme="minorBidi" w:hAnsiTheme="minorBidi" w:cstheme="minorBidi"/>
                <w:szCs w:val="22"/>
              </w:rPr>
              <w:t>Memorando</w:t>
            </w:r>
          </w:p>
          <w:p w14:paraId="086E63E1" w14:textId="76192CB6" w:rsidR="001D41C0" w:rsidRPr="00660398" w:rsidRDefault="00A05922" w:rsidP="006936AE">
            <w:pPr>
              <w:pStyle w:val="Prrafodelista"/>
              <w:spacing w:after="0" w:line="240" w:lineRule="auto"/>
              <w:ind w:left="0"/>
              <w:jc w:val="left"/>
              <w:rPr>
                <w:rFonts w:asciiTheme="minorBidi" w:hAnsiTheme="minorBidi"/>
                <w:color w:val="auto"/>
              </w:rPr>
            </w:pPr>
            <w:r w:rsidRPr="00660398">
              <w:rPr>
                <w:rFonts w:asciiTheme="minorBidi" w:hAnsiTheme="minorBidi"/>
                <w:color w:val="auto"/>
              </w:rPr>
              <w:t>Oficio Externo</w:t>
            </w:r>
          </w:p>
        </w:tc>
      </w:tr>
      <w:tr w:rsidR="00660398" w:rsidRPr="00660398" w14:paraId="183BC10D"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4754DDEB" w14:textId="77777777" w:rsidR="001D41C0"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3</w:t>
            </w:r>
          </w:p>
          <w:p w14:paraId="5A20A372" w14:textId="2A8DD346" w:rsidR="00127E13" w:rsidRPr="00660398" w:rsidRDefault="00127E13"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PC</w:t>
            </w:r>
          </w:p>
        </w:tc>
        <w:tc>
          <w:tcPr>
            <w:tcW w:w="1134" w:type="dxa"/>
            <w:tcBorders>
              <w:left w:val="single" w:sz="8" w:space="0" w:color="auto"/>
            </w:tcBorders>
          </w:tcPr>
          <w:p w14:paraId="312B1FCF" w14:textId="1E9A5B45" w:rsidR="001D41C0" w:rsidRPr="00660398" w:rsidRDefault="004C1690"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16608" behindDoc="0" locked="0" layoutInCell="1" allowOverlap="1" wp14:anchorId="22AC2BFA" wp14:editId="07116859">
                      <wp:simplePos x="0" y="0"/>
                      <wp:positionH relativeFrom="column">
                        <wp:posOffset>306705</wp:posOffset>
                      </wp:positionH>
                      <wp:positionV relativeFrom="paragraph">
                        <wp:posOffset>518159</wp:posOffset>
                      </wp:positionV>
                      <wp:extent cx="0" cy="1049655"/>
                      <wp:effectExtent l="76200" t="0" r="57150" b="55245"/>
                      <wp:wrapNone/>
                      <wp:docPr id="282550428" name="Conector recto de flecha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496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773F4B" id="Conector recto de flecha 70" o:spid="_x0000_s1026" type="#_x0000_t32" alt="&quot;&quot;" style="position:absolute;margin-left:24.15pt;margin-top:40.8pt;width:0;height:82.6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" strokecolor="#4472c4 [3204]" strokeweight=".5pt">
                      <v:stroke endarrow="block" joinstyle="miter"/>
                    </v:shape>
                  </w:pict>
                </mc:Fallback>
              </mc:AlternateContent>
            </w:r>
            <w:r w:rsidR="00AE483F">
              <w:rPr>
                <w:noProof/>
              </w:rPr>
              <mc:AlternateContent>
                <mc:Choice Requires="wps">
                  <w:drawing>
                    <wp:anchor distT="0" distB="0" distL="114300" distR="114300" simplePos="0" relativeHeight="251663360" behindDoc="0" locked="0" layoutInCell="1" allowOverlap="1" wp14:anchorId="5B700C2E" wp14:editId="4F332654">
                      <wp:simplePos x="0" y="0"/>
                      <wp:positionH relativeFrom="column">
                        <wp:posOffset>136525</wp:posOffset>
                      </wp:positionH>
                      <wp:positionV relativeFrom="paragraph">
                        <wp:posOffset>362585</wp:posOffset>
                      </wp:positionV>
                      <wp:extent cx="338400" cy="154800"/>
                      <wp:effectExtent l="0" t="0" r="24130" b="17145"/>
                      <wp:wrapNone/>
                      <wp:docPr id="138671446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C549CC" id="Rectángulo 1" o:spid="_x0000_s1026" alt="&quot;&quot;" style="position:absolute;margin-left:10.75pt;margin-top:28.55pt;width:26.65pt;height:12.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" fillcolor="white [3201]" strokecolor="#4472c4 [3204]" strokeweight="1pt"/>
                  </w:pict>
                </mc:Fallback>
              </mc:AlternateContent>
            </w:r>
          </w:p>
        </w:tc>
        <w:tc>
          <w:tcPr>
            <w:tcW w:w="5245" w:type="dxa"/>
            <w:tcBorders>
              <w:top w:val="single" w:sz="4" w:space="0" w:color="FFFFFF" w:themeColor="background1"/>
            </w:tcBorders>
            <w:vAlign w:val="center"/>
          </w:tcPr>
          <w:p w14:paraId="5E702868" w14:textId="3AB13D2B" w:rsidR="001D41C0" w:rsidRPr="00660398" w:rsidRDefault="001D41C0" w:rsidP="006936AE">
            <w:pPr>
              <w:pStyle w:val="Prrafodelista"/>
              <w:spacing w:after="0" w:line="240" w:lineRule="auto"/>
              <w:ind w:left="0"/>
              <w:rPr>
                <w:rFonts w:asciiTheme="minorBidi" w:hAnsiTheme="minorBidi"/>
                <w:color w:val="auto"/>
              </w:rPr>
            </w:pPr>
          </w:p>
          <w:p w14:paraId="4139A14D" w14:textId="0E10AD51" w:rsidR="00590BD2" w:rsidRPr="00E8790C" w:rsidRDefault="003C31B5"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Verificar que los requisitos legales exigidos para cada caso se cumplen a satisfacción.</w:t>
            </w:r>
          </w:p>
        </w:tc>
        <w:tc>
          <w:tcPr>
            <w:tcW w:w="1843" w:type="dxa"/>
            <w:tcBorders>
              <w:top w:val="single" w:sz="4" w:space="0" w:color="FFFFFF" w:themeColor="background1"/>
            </w:tcBorders>
            <w:vAlign w:val="center"/>
          </w:tcPr>
          <w:p w14:paraId="73C57CFC" w14:textId="77777777" w:rsidR="00C13E56" w:rsidRPr="00660398" w:rsidRDefault="00C13E56" w:rsidP="006936AE">
            <w:pPr>
              <w:tabs>
                <w:tab w:val="left" w:pos="284"/>
              </w:tabs>
              <w:rPr>
                <w:rFonts w:asciiTheme="minorBidi" w:hAnsiTheme="minorBidi" w:cstheme="minorBidi"/>
                <w:szCs w:val="22"/>
              </w:rPr>
            </w:pPr>
            <w:r w:rsidRPr="00660398">
              <w:rPr>
                <w:rFonts w:asciiTheme="minorBidi" w:hAnsiTheme="minorBidi" w:cstheme="minorBidi"/>
                <w:szCs w:val="22"/>
              </w:rPr>
              <w:t>Profesional Desarrollo Organizacional/</w:t>
            </w:r>
          </w:p>
          <w:p w14:paraId="73CAB23D" w14:textId="1F189E23" w:rsidR="001D41C0" w:rsidRPr="00660398" w:rsidRDefault="00C13E56" w:rsidP="006936AE">
            <w:pPr>
              <w:tabs>
                <w:tab w:val="left" w:pos="284"/>
              </w:tabs>
              <w:rPr>
                <w:rFonts w:asciiTheme="minorBidi" w:hAnsiTheme="minorBidi" w:cstheme="minorBidi"/>
                <w:szCs w:val="22"/>
              </w:rPr>
            </w:pPr>
            <w:r w:rsidRPr="00660398">
              <w:rPr>
                <w:rFonts w:asciiTheme="minorBidi" w:hAnsiTheme="minorBidi" w:cstheme="minorBidi"/>
                <w:szCs w:val="22"/>
              </w:rPr>
              <w:t>Profesional Jurídico de SGH</w:t>
            </w:r>
          </w:p>
        </w:tc>
        <w:tc>
          <w:tcPr>
            <w:tcW w:w="1995" w:type="dxa"/>
            <w:tcBorders>
              <w:top w:val="single" w:sz="4" w:space="0" w:color="FFFFFF" w:themeColor="background1"/>
            </w:tcBorders>
            <w:vAlign w:val="center"/>
          </w:tcPr>
          <w:p w14:paraId="4224C8E5" w14:textId="3D8327B5" w:rsidR="001D41C0" w:rsidRPr="00660398" w:rsidRDefault="00127E13" w:rsidP="006936AE">
            <w:pPr>
              <w:pStyle w:val="Prrafodelista"/>
              <w:spacing w:after="0" w:line="240" w:lineRule="auto"/>
              <w:ind w:left="0"/>
              <w:jc w:val="left"/>
              <w:rPr>
                <w:rFonts w:asciiTheme="minorBidi" w:hAnsiTheme="minorBidi"/>
                <w:color w:val="auto"/>
              </w:rPr>
            </w:pPr>
            <w:r w:rsidRPr="00660398">
              <w:rPr>
                <w:rFonts w:asciiTheme="minorBidi" w:hAnsiTheme="minorBidi"/>
                <w:color w:val="auto"/>
              </w:rPr>
              <w:t>Oficio y documentos anexos.</w:t>
            </w:r>
          </w:p>
        </w:tc>
      </w:tr>
      <w:tr w:rsidR="00660398" w:rsidRPr="00660398" w14:paraId="0432D523" w14:textId="77777777" w:rsidTr="000B4789">
        <w:trPr>
          <w:trHeight w:val="2351"/>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3D03DCAC" w:rsidR="001D41C0"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4</w:t>
            </w:r>
          </w:p>
        </w:tc>
        <w:tc>
          <w:tcPr>
            <w:tcW w:w="1134" w:type="dxa"/>
            <w:tcBorders>
              <w:left w:val="single" w:sz="8" w:space="0" w:color="auto"/>
            </w:tcBorders>
          </w:tcPr>
          <w:p w14:paraId="408EE065" w14:textId="49E53402" w:rsidR="001D41C0" w:rsidRPr="00660398" w:rsidRDefault="000B4789"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22752" behindDoc="0" locked="0" layoutInCell="1" allowOverlap="1" wp14:anchorId="79090445" wp14:editId="1C90C2C3">
                      <wp:simplePos x="0" y="0"/>
                      <wp:positionH relativeFrom="column">
                        <wp:posOffset>306705</wp:posOffset>
                      </wp:positionH>
                      <wp:positionV relativeFrom="paragraph">
                        <wp:posOffset>904240</wp:posOffset>
                      </wp:positionV>
                      <wp:extent cx="0" cy="325755"/>
                      <wp:effectExtent l="76200" t="0" r="76200" b="55245"/>
                      <wp:wrapNone/>
                      <wp:docPr id="242902844" name="Conector recto de flech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257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DB48AE" id="Conector recto de flecha 46" o:spid="_x0000_s1026" type="#_x0000_t32" alt="&quot;&quot;" style="position:absolute;margin-left:24.15pt;margin-top:71.2pt;width:0;height:25.6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" strokecolor="#4472c4 [3204]" strokeweight=".5pt">
                      <v:stroke endarrow="block" joinstyle="miter"/>
                    </v:shape>
                  </w:pict>
                </mc:Fallback>
              </mc:AlternateContent>
            </w:r>
            <w:r w:rsidR="00F855D8">
              <w:rPr>
                <w:noProof/>
              </w:rPr>
              <mc:AlternateContent>
                <mc:Choice Requires="wpg">
                  <w:drawing>
                    <wp:anchor distT="0" distB="0" distL="114300" distR="114300" simplePos="0" relativeHeight="251667456" behindDoc="0" locked="0" layoutInCell="1" allowOverlap="1" wp14:anchorId="3EAAE12F" wp14:editId="7409D1C5">
                      <wp:simplePos x="0" y="0"/>
                      <wp:positionH relativeFrom="column">
                        <wp:posOffset>211491</wp:posOffset>
                      </wp:positionH>
                      <wp:positionV relativeFrom="paragraph">
                        <wp:posOffset>1229995</wp:posOffset>
                      </wp:positionV>
                      <wp:extent cx="200025" cy="247650"/>
                      <wp:effectExtent l="0" t="0" r="0" b="0"/>
                      <wp:wrapNone/>
                      <wp:docPr id="1565008068"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67532298" name="Diagrama de flujo: conector fuera de página 367532298"/>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15AD53F6" w14:textId="77777777" w:rsidR="00F855D8" w:rsidRPr="008D4C37" w:rsidRDefault="00F855D8" w:rsidP="00F855D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3020211" name="Cuadro de texto 293020211"/>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357AD1C0" w14:textId="77777777" w:rsidR="00F855D8" w:rsidRPr="000C69F2" w:rsidRDefault="00F855D8" w:rsidP="00F855D8">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AAE12F" id="_x0000_s1029" alt="&quot;&quot;" style="position:absolute;left:0;text-align:left;margin-left:16.65pt;margin-top:96.85pt;width:15.75pt;height:19.5pt;z-index:251667456;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">
                      <v:shapetype id="_x0000_t177" coordsize="21600,21600" o:spt="177" path="m,l21600,r,17255l10800,21600,,17255xe">
                        <v:stroke joinstyle="miter"/>
                        <v:path gradientshapeok="t" o:connecttype="rect" textboxrect="0,0,21600,17255"/>
                      </v:shapetype>
                      <v:shape id="Diagrama de flujo: conector fuera de página 367532298" o:spid="_x0000_s1030"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" fillcolor="white [3201]" strokecolor="#4472c4 [3204]" strokeweight="1pt">
                        <v:textbox>
                          <w:txbxContent>
                            <w:p w14:paraId="15AD53F6" w14:textId="77777777" w:rsidR="00F855D8" w:rsidRPr="008D4C37" w:rsidRDefault="00F855D8" w:rsidP="00F855D8">
                              <w:pPr>
                                <w:ind w:left="-142" w:right="-127"/>
                                <w:jc w:val="center"/>
                                <w:rPr>
                                  <w:sz w:val="20"/>
                                </w:rPr>
                              </w:pPr>
                            </w:p>
                          </w:txbxContent>
                        </v:textbox>
                      </v:shape>
                      <v:shape id="Cuadro de texto 293020211" o:spid="_x0000_s1031"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" filled="f" stroked="f" strokeweight="1pt">
                        <v:textbox>
                          <w:txbxContent>
                            <w:p w14:paraId="357AD1C0" w14:textId="77777777" w:rsidR="00F855D8" w:rsidRPr="000C69F2" w:rsidRDefault="00F855D8" w:rsidP="00F855D8">
                              <w:pPr>
                                <w:ind w:left="-142" w:right="-127"/>
                                <w:jc w:val="center"/>
                                <w:rPr>
                                  <w:b/>
                                  <w:color w:val="8EAADB" w:themeColor="accent1" w:themeTint="99"/>
                                  <w:sz w:val="18"/>
                                </w:rPr>
                              </w:pPr>
                              <w:r w:rsidRPr="000C69F2">
                                <w:rPr>
                                  <w:b/>
                                  <w:color w:val="8EAADB" w:themeColor="accent1" w:themeTint="99"/>
                                  <w:sz w:val="18"/>
                                </w:rPr>
                                <w:t>A</w:t>
                              </w:r>
                            </w:p>
                          </w:txbxContent>
                        </v:textbox>
                      </v:shape>
                    </v:group>
                  </w:pict>
                </mc:Fallback>
              </mc:AlternateContent>
            </w:r>
            <w:r w:rsidR="00E65D1E">
              <w:rPr>
                <w:noProof/>
              </w:rPr>
              <mc:AlternateContent>
                <mc:Choice Requires="wps">
                  <w:drawing>
                    <wp:anchor distT="0" distB="0" distL="114300" distR="114300" simplePos="0" relativeHeight="251665408" behindDoc="0" locked="0" layoutInCell="1" allowOverlap="1" wp14:anchorId="20B82C33" wp14:editId="656EBF0C">
                      <wp:simplePos x="0" y="0"/>
                      <wp:positionH relativeFrom="column">
                        <wp:posOffset>125730</wp:posOffset>
                      </wp:positionH>
                      <wp:positionV relativeFrom="paragraph">
                        <wp:posOffset>749935</wp:posOffset>
                      </wp:positionV>
                      <wp:extent cx="338400" cy="154800"/>
                      <wp:effectExtent l="0" t="0" r="0" b="0"/>
                      <wp:wrapNone/>
                      <wp:docPr id="199285945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875E6" id="Rectángulo 1" o:spid="_x0000_s1026" alt="&quot;&quot;" style="position:absolute;margin-left:9.9pt;margin-top:59.05pt;width:26.65pt;height:12.2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" fillcolor="white [3201]" strokecolor="#4472c4 [3204]" strokeweight="1pt"/>
                  </w:pict>
                </mc:Fallback>
              </mc:AlternateContent>
            </w:r>
          </w:p>
        </w:tc>
        <w:tc>
          <w:tcPr>
            <w:tcW w:w="5245" w:type="dxa"/>
            <w:vAlign w:val="center"/>
          </w:tcPr>
          <w:p w14:paraId="3F4D95BE" w14:textId="38068FE5" w:rsidR="00E8256D" w:rsidRPr="00660398" w:rsidRDefault="00E8256D"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Notificar de la renuncia a todas las dependencias y áreas por parte de la Subdirección de Gestión Humana (Desarrollo Organizacional</w:t>
            </w:r>
            <w:r w:rsidR="0065244D" w:rsidRPr="00660398">
              <w:rPr>
                <w:rFonts w:asciiTheme="minorBidi" w:hAnsiTheme="minorBidi" w:cstheme="minorBidi"/>
                <w:szCs w:val="22"/>
              </w:rPr>
              <w:t>.</w:t>
            </w:r>
          </w:p>
          <w:p w14:paraId="00859381" w14:textId="77777777" w:rsidR="0065244D" w:rsidRPr="00660398" w:rsidRDefault="0065244D" w:rsidP="006936AE">
            <w:pPr>
              <w:autoSpaceDE w:val="0"/>
              <w:autoSpaceDN w:val="0"/>
              <w:adjustRightInd w:val="0"/>
              <w:spacing w:line="288" w:lineRule="auto"/>
              <w:rPr>
                <w:rFonts w:asciiTheme="minorBidi" w:hAnsiTheme="minorBidi" w:cstheme="minorBidi"/>
                <w:szCs w:val="22"/>
              </w:rPr>
            </w:pPr>
          </w:p>
          <w:p w14:paraId="09E96D7D" w14:textId="0A4F916E" w:rsidR="00590BD2" w:rsidRPr="00E8790C" w:rsidRDefault="0065244D" w:rsidP="006936AE">
            <w:pPr>
              <w:tabs>
                <w:tab w:val="left" w:pos="284"/>
              </w:tabs>
              <w:rPr>
                <w:rFonts w:asciiTheme="minorBidi" w:hAnsiTheme="minorBidi" w:cstheme="minorBidi"/>
                <w:szCs w:val="22"/>
              </w:rPr>
            </w:pPr>
            <w:r w:rsidRPr="00660398">
              <w:rPr>
                <w:rFonts w:asciiTheme="minorBidi" w:hAnsiTheme="minorBidi" w:cstheme="minorBidi"/>
                <w:szCs w:val="22"/>
              </w:rPr>
              <w:t>Informar a las áreas involucradas en el retiro del servidor la solicitud de este para que realicen las actividades previstas en los procedimientos internos con los temas de inventarios.</w:t>
            </w:r>
          </w:p>
        </w:tc>
        <w:tc>
          <w:tcPr>
            <w:tcW w:w="1843" w:type="dxa"/>
            <w:vAlign w:val="center"/>
          </w:tcPr>
          <w:p w14:paraId="1C28D183" w14:textId="77777777" w:rsidR="00A5768C" w:rsidRPr="00660398" w:rsidRDefault="00A5768C" w:rsidP="006936AE">
            <w:pPr>
              <w:tabs>
                <w:tab w:val="left" w:pos="284"/>
              </w:tabs>
              <w:rPr>
                <w:rFonts w:asciiTheme="minorBidi" w:hAnsiTheme="minorBidi" w:cstheme="minorBidi"/>
                <w:szCs w:val="22"/>
              </w:rPr>
            </w:pPr>
            <w:r w:rsidRPr="00660398">
              <w:rPr>
                <w:rFonts w:asciiTheme="minorBidi" w:hAnsiTheme="minorBidi" w:cstheme="minorBidi"/>
                <w:szCs w:val="22"/>
              </w:rPr>
              <w:t>Profesional Desarrollo Organizacional/</w:t>
            </w:r>
          </w:p>
          <w:p w14:paraId="5B19FFA4" w14:textId="64FA3CBE" w:rsidR="001D41C0" w:rsidRPr="00660398" w:rsidRDefault="00A5768C" w:rsidP="006936AE">
            <w:pPr>
              <w:contextualSpacing/>
              <w:jc w:val="left"/>
              <w:rPr>
                <w:rFonts w:asciiTheme="minorBidi" w:hAnsiTheme="minorBidi" w:cstheme="minorBidi"/>
                <w:szCs w:val="22"/>
              </w:rPr>
            </w:pPr>
            <w:r w:rsidRPr="00660398">
              <w:rPr>
                <w:rFonts w:asciiTheme="minorBidi" w:hAnsiTheme="minorBidi" w:cstheme="minorBidi"/>
                <w:szCs w:val="22"/>
              </w:rPr>
              <w:t>Profesional</w:t>
            </w:r>
          </w:p>
        </w:tc>
        <w:tc>
          <w:tcPr>
            <w:tcW w:w="1995" w:type="dxa"/>
            <w:vAlign w:val="center"/>
          </w:tcPr>
          <w:p w14:paraId="0F712F5E" w14:textId="1F4C6339" w:rsidR="001D41C0" w:rsidRPr="00660398" w:rsidRDefault="00624FAC" w:rsidP="006936AE">
            <w:pPr>
              <w:pStyle w:val="Prrafodelista"/>
              <w:spacing w:after="0" w:line="240" w:lineRule="auto"/>
              <w:ind w:left="0"/>
              <w:jc w:val="left"/>
              <w:rPr>
                <w:rFonts w:asciiTheme="minorBidi" w:hAnsiTheme="minorBidi"/>
                <w:color w:val="auto"/>
              </w:rPr>
            </w:pPr>
            <w:r w:rsidRPr="00660398">
              <w:rPr>
                <w:rFonts w:asciiTheme="minorBidi" w:hAnsiTheme="minorBidi"/>
                <w:color w:val="auto"/>
              </w:rPr>
              <w:t>Correo electrónico</w:t>
            </w:r>
          </w:p>
        </w:tc>
      </w:tr>
      <w:tr w:rsidR="00660398" w:rsidRPr="00660398" w14:paraId="7BA42ED7" w14:textId="77777777" w:rsidTr="006936AE">
        <w:trPr>
          <w:trHeight w:val="3235"/>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5684896E" w14:textId="1D3DE662" w:rsidR="001D41C0"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lastRenderedPageBreak/>
              <w:t>5</w:t>
            </w:r>
          </w:p>
        </w:tc>
        <w:tc>
          <w:tcPr>
            <w:tcW w:w="1134" w:type="dxa"/>
            <w:tcBorders>
              <w:left w:val="single" w:sz="8" w:space="0" w:color="auto"/>
            </w:tcBorders>
            <w:shd w:val="clear" w:color="auto" w:fill="F2F2F2" w:themeFill="background1" w:themeFillShade="F2"/>
          </w:tcPr>
          <w:p w14:paraId="35993673" w14:textId="2BA6AA95" w:rsidR="001D41C0" w:rsidRPr="00660398" w:rsidRDefault="007B11F3" w:rsidP="006936AE">
            <w:pPr>
              <w:pStyle w:val="Prrafodelista"/>
              <w:spacing w:after="0" w:line="240" w:lineRule="auto"/>
              <w:ind w:left="0"/>
              <w:rPr>
                <w:rFonts w:asciiTheme="minorBidi" w:hAnsiTheme="minorBidi"/>
                <w:color w:val="auto"/>
                <w:u w:val="single"/>
              </w:rPr>
            </w:pPr>
            <w:r>
              <w:rPr>
                <w:noProof/>
              </w:rPr>
              <mc:AlternateContent>
                <mc:Choice Requires="wps">
                  <w:drawing>
                    <wp:anchor distT="0" distB="0" distL="114300" distR="114300" simplePos="0" relativeHeight="251687936" behindDoc="0" locked="0" layoutInCell="1" allowOverlap="1" wp14:anchorId="33EAD119" wp14:editId="08BEC4A1">
                      <wp:simplePos x="0" y="0"/>
                      <wp:positionH relativeFrom="column">
                        <wp:posOffset>306705</wp:posOffset>
                      </wp:positionH>
                      <wp:positionV relativeFrom="paragraph">
                        <wp:posOffset>1465579</wp:posOffset>
                      </wp:positionV>
                      <wp:extent cx="0" cy="1689735"/>
                      <wp:effectExtent l="76200" t="0" r="57150" b="62865"/>
                      <wp:wrapNone/>
                      <wp:docPr id="928847912" name="Conector recto de flecha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6897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D39DE5" id="Conector recto de flecha 56" o:spid="_x0000_s1026" type="#_x0000_t32" alt="&quot;&quot;" style="position:absolute;margin-left:24.15pt;margin-top:115.4pt;width:0;height:133.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" strokecolor="#4472c4 [3204]" strokeweight=".5pt">
                      <v:stroke endarrow="block" joinstyle="miter"/>
                    </v:shape>
                  </w:pict>
                </mc:Fallback>
              </mc:AlternateContent>
            </w:r>
            <w:r>
              <w:rPr>
                <w:noProof/>
              </w:rPr>
              <mc:AlternateContent>
                <mc:Choice Requires="wps">
                  <w:drawing>
                    <wp:anchor distT="0" distB="0" distL="114300" distR="114300" simplePos="0" relativeHeight="251675648" behindDoc="0" locked="0" layoutInCell="1" allowOverlap="1" wp14:anchorId="62B07C1E" wp14:editId="5D66772A">
                      <wp:simplePos x="0" y="0"/>
                      <wp:positionH relativeFrom="column">
                        <wp:posOffset>144145</wp:posOffset>
                      </wp:positionH>
                      <wp:positionV relativeFrom="paragraph">
                        <wp:posOffset>1308735</wp:posOffset>
                      </wp:positionV>
                      <wp:extent cx="337820" cy="154305"/>
                      <wp:effectExtent l="0" t="0" r="24130" b="17145"/>
                      <wp:wrapNone/>
                      <wp:docPr id="1463178386"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5B6166" id="Rectángulo 1" o:spid="_x0000_s1026" alt="&quot;&quot;" style="position:absolute;margin-left:11.35pt;margin-top:103.05pt;width:26.6pt;height:12.1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" fillcolor="white [3201]" strokecolor="#4472c4 [3204]" strokeweight="1pt"/>
                  </w:pict>
                </mc:Fallback>
              </mc:AlternateContent>
            </w:r>
            <w:r>
              <w:rPr>
                <w:noProof/>
              </w:rPr>
              <mc:AlternateContent>
                <mc:Choice Requires="wps">
                  <w:drawing>
                    <wp:anchor distT="0" distB="0" distL="114300" distR="114300" simplePos="0" relativeHeight="251686912" behindDoc="0" locked="0" layoutInCell="1" allowOverlap="1" wp14:anchorId="2F4168EA" wp14:editId="0C3637BE">
                      <wp:simplePos x="0" y="0"/>
                      <wp:positionH relativeFrom="column">
                        <wp:posOffset>306705</wp:posOffset>
                      </wp:positionH>
                      <wp:positionV relativeFrom="paragraph">
                        <wp:posOffset>234949</wp:posOffset>
                      </wp:positionV>
                      <wp:extent cx="0" cy="1076325"/>
                      <wp:effectExtent l="76200" t="0" r="57150" b="47625"/>
                      <wp:wrapNone/>
                      <wp:docPr id="2040943429" name="Conector recto de flecha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76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5E78901" id="Conector recto de flecha 55" o:spid="_x0000_s1026" type="#_x0000_t32" alt="&quot;&quot;" style="position:absolute;margin-left:24.15pt;margin-top:18.5pt;width:0;height:84.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" strokecolor="#4472c4 [3204]" strokeweight=".5pt">
                      <v:stroke endarrow="block" joinstyle="miter"/>
                    </v:shape>
                  </w:pict>
                </mc:Fallback>
              </mc:AlternateContent>
            </w:r>
            <w:r w:rsidR="00F855D8">
              <w:rPr>
                <w:noProof/>
              </w:rPr>
              <mc:AlternateContent>
                <mc:Choice Requires="wpg">
                  <w:drawing>
                    <wp:anchor distT="0" distB="0" distL="114300" distR="114300" simplePos="0" relativeHeight="251673600" behindDoc="0" locked="0" layoutInCell="1" allowOverlap="1" wp14:anchorId="1E181409" wp14:editId="3A92B924">
                      <wp:simplePos x="0" y="0"/>
                      <wp:positionH relativeFrom="column">
                        <wp:posOffset>199392</wp:posOffset>
                      </wp:positionH>
                      <wp:positionV relativeFrom="paragraph">
                        <wp:posOffset>15239</wp:posOffset>
                      </wp:positionV>
                      <wp:extent cx="200025" cy="247650"/>
                      <wp:effectExtent l="0" t="0" r="0" b="0"/>
                      <wp:wrapNone/>
                      <wp:docPr id="431123424"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442572855" name="Diagrama de flujo: conector fuera de página 1442572855"/>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6A7C796D" w14:textId="77777777" w:rsidR="00F855D8" w:rsidRPr="008D4C37" w:rsidRDefault="00F855D8" w:rsidP="00F855D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6166838" name="Cuadro de texto 126616683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44B49FA" w14:textId="77777777" w:rsidR="00F855D8" w:rsidRPr="000C69F2" w:rsidRDefault="00F855D8" w:rsidP="00F855D8">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181409" id="_x0000_s1032" alt="&quot;&quot;" style="position:absolute;left:0;text-align:left;margin-left:15.7pt;margin-top:1.2pt;width:15.75pt;height:19.5pt;z-index:25167360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">
                      <v:shape id="Diagrama de flujo: conector fuera de página 1442572855" o:spid="_x0000_s1033"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" fillcolor="white [3201]" strokecolor="#4472c4 [3204]" strokeweight="1pt">
                        <v:textbox>
                          <w:txbxContent>
                            <w:p w14:paraId="6A7C796D" w14:textId="77777777" w:rsidR="00F855D8" w:rsidRPr="008D4C37" w:rsidRDefault="00F855D8" w:rsidP="00F855D8">
                              <w:pPr>
                                <w:ind w:left="-142" w:right="-127"/>
                                <w:jc w:val="center"/>
                                <w:rPr>
                                  <w:sz w:val="20"/>
                                </w:rPr>
                              </w:pPr>
                            </w:p>
                          </w:txbxContent>
                        </v:textbox>
                      </v:shape>
                      <v:shape id="Cuadro de texto 1266166838" o:spid="_x0000_s1034"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" filled="f" stroked="f" strokeweight="1pt">
                        <v:textbox>
                          <w:txbxContent>
                            <w:p w14:paraId="444B49FA" w14:textId="77777777" w:rsidR="00F855D8" w:rsidRPr="000C69F2" w:rsidRDefault="00F855D8" w:rsidP="00F855D8">
                              <w:pPr>
                                <w:ind w:left="-142" w:right="-127"/>
                                <w:jc w:val="center"/>
                                <w:rPr>
                                  <w:b/>
                                  <w:color w:val="8EAADB" w:themeColor="accent1" w:themeTint="99"/>
                                  <w:sz w:val="18"/>
                                </w:rPr>
                              </w:pPr>
                              <w:r w:rsidRPr="000C69F2">
                                <w:rPr>
                                  <w:b/>
                                  <w:color w:val="8EAADB" w:themeColor="accent1" w:themeTint="99"/>
                                  <w:sz w:val="18"/>
                                </w:rPr>
                                <w:t>A</w:t>
                              </w:r>
                            </w:p>
                          </w:txbxContent>
                        </v:textbox>
                      </v:shape>
                    </v:group>
                  </w:pict>
                </mc:Fallback>
              </mc:AlternateContent>
            </w:r>
          </w:p>
        </w:tc>
        <w:tc>
          <w:tcPr>
            <w:tcW w:w="5245" w:type="dxa"/>
            <w:shd w:val="clear" w:color="auto" w:fill="F2F2F2" w:themeFill="background1" w:themeFillShade="F2"/>
            <w:vAlign w:val="center"/>
          </w:tcPr>
          <w:p w14:paraId="51CAAC6C" w14:textId="77777777" w:rsidR="00590BD2" w:rsidRPr="00660398" w:rsidRDefault="00590BD2" w:rsidP="006936AE">
            <w:pPr>
              <w:pStyle w:val="Prrafodelista"/>
              <w:spacing w:after="0" w:line="240" w:lineRule="auto"/>
              <w:ind w:left="0"/>
              <w:rPr>
                <w:rFonts w:asciiTheme="minorBidi" w:hAnsiTheme="minorBidi"/>
                <w:color w:val="auto"/>
                <w:u w:val="single"/>
              </w:rPr>
            </w:pPr>
          </w:p>
          <w:p w14:paraId="26670647" w14:textId="68A8DF89" w:rsidR="008C5A93" w:rsidRPr="00660398" w:rsidRDefault="008C5A93"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Enviar vía correo electrónico al servidor que presenta la renuncia con las Instrucciones actividades a realizar para el retiro del servicio</w:t>
            </w:r>
            <w:r w:rsidR="00B44D99" w:rsidRPr="00660398">
              <w:rPr>
                <w:rFonts w:asciiTheme="minorBidi" w:hAnsiTheme="minorBidi" w:cstheme="minorBidi"/>
                <w:szCs w:val="22"/>
              </w:rPr>
              <w:t>.</w:t>
            </w:r>
          </w:p>
          <w:p w14:paraId="2ABE22F7" w14:textId="77777777" w:rsidR="00B44D99" w:rsidRPr="00660398" w:rsidRDefault="00B44D99" w:rsidP="006936AE">
            <w:pPr>
              <w:autoSpaceDE w:val="0"/>
              <w:autoSpaceDN w:val="0"/>
              <w:adjustRightInd w:val="0"/>
              <w:spacing w:line="288" w:lineRule="auto"/>
              <w:rPr>
                <w:rFonts w:asciiTheme="minorBidi" w:hAnsiTheme="minorBidi" w:cstheme="minorBidi"/>
                <w:szCs w:val="22"/>
              </w:rPr>
            </w:pPr>
          </w:p>
          <w:p w14:paraId="4DCB854E" w14:textId="2796E9F5" w:rsidR="00B44D99" w:rsidRPr="00660398" w:rsidRDefault="00B44D99" w:rsidP="006936AE">
            <w:pPr>
              <w:tabs>
                <w:tab w:val="left" w:pos="284"/>
              </w:tabs>
              <w:rPr>
                <w:rFonts w:asciiTheme="minorBidi" w:hAnsiTheme="minorBidi" w:cstheme="minorBidi"/>
                <w:szCs w:val="22"/>
              </w:rPr>
            </w:pPr>
            <w:r w:rsidRPr="00DD545E">
              <w:rPr>
                <w:rFonts w:asciiTheme="minorBidi" w:hAnsiTheme="minorBidi" w:cstheme="minorBidi"/>
                <w:szCs w:val="22"/>
              </w:rPr>
              <w:t>El servidor deberá tener en cuenta la</w:t>
            </w:r>
            <w:r w:rsidR="00D56124">
              <w:rPr>
                <w:rFonts w:asciiTheme="minorBidi" w:hAnsiTheme="minorBidi" w:cstheme="minorBidi"/>
                <w:szCs w:val="22"/>
              </w:rPr>
              <w:t>s</w:t>
            </w:r>
            <w:r w:rsidRPr="00DD545E">
              <w:rPr>
                <w:rFonts w:asciiTheme="minorBidi" w:hAnsiTheme="minorBidi" w:cstheme="minorBidi"/>
                <w:szCs w:val="22"/>
              </w:rPr>
              <w:t xml:space="preserve"> política</w:t>
            </w:r>
            <w:r w:rsidR="00D56124">
              <w:rPr>
                <w:rFonts w:asciiTheme="minorBidi" w:hAnsiTheme="minorBidi" w:cstheme="minorBidi"/>
                <w:szCs w:val="22"/>
              </w:rPr>
              <w:t>s</w:t>
            </w:r>
            <w:r w:rsidRPr="00DD545E">
              <w:rPr>
                <w:rFonts w:asciiTheme="minorBidi" w:hAnsiTheme="minorBidi" w:cstheme="minorBidi"/>
                <w:szCs w:val="22"/>
              </w:rPr>
              <w:t xml:space="preserve"> de operación </w:t>
            </w:r>
            <w:r w:rsidR="00DD545E" w:rsidRPr="00DD545E">
              <w:rPr>
                <w:rFonts w:asciiTheme="minorBidi" w:hAnsiTheme="minorBidi" w:cstheme="minorBidi"/>
                <w:szCs w:val="22"/>
              </w:rPr>
              <w:t>8, 9, 10</w:t>
            </w:r>
            <w:r w:rsidRPr="00DD545E">
              <w:rPr>
                <w:rFonts w:asciiTheme="minorBidi" w:hAnsiTheme="minorBidi" w:cstheme="minorBidi"/>
                <w:szCs w:val="22"/>
              </w:rPr>
              <w:t>.</w:t>
            </w:r>
          </w:p>
          <w:p w14:paraId="2F904C4A" w14:textId="77777777" w:rsidR="00B44D99" w:rsidRPr="00660398" w:rsidRDefault="00B44D99" w:rsidP="006936AE">
            <w:pPr>
              <w:autoSpaceDE w:val="0"/>
              <w:autoSpaceDN w:val="0"/>
              <w:adjustRightInd w:val="0"/>
              <w:spacing w:line="288" w:lineRule="auto"/>
              <w:rPr>
                <w:rFonts w:asciiTheme="minorBidi" w:hAnsiTheme="minorBidi" w:cstheme="minorBidi"/>
                <w:szCs w:val="22"/>
              </w:rPr>
            </w:pPr>
          </w:p>
          <w:p w14:paraId="4B8527A2" w14:textId="70D7EB33" w:rsidR="00602E2D" w:rsidRPr="00660398" w:rsidRDefault="00602E2D" w:rsidP="006936AE">
            <w:pPr>
              <w:pStyle w:val="Prrafodelista"/>
              <w:spacing w:after="0" w:line="240" w:lineRule="auto"/>
              <w:ind w:left="0"/>
              <w:rPr>
                <w:rFonts w:asciiTheme="minorBidi" w:hAnsiTheme="minorBidi"/>
                <w:color w:val="auto"/>
                <w:lang w:val="es-CO"/>
              </w:rPr>
            </w:pPr>
          </w:p>
        </w:tc>
        <w:tc>
          <w:tcPr>
            <w:tcW w:w="1843" w:type="dxa"/>
            <w:shd w:val="clear" w:color="auto" w:fill="F2F2F2" w:themeFill="background1" w:themeFillShade="F2"/>
            <w:vAlign w:val="center"/>
          </w:tcPr>
          <w:p w14:paraId="76B40139" w14:textId="74E83C6D" w:rsidR="003614A5" w:rsidRPr="00660398" w:rsidRDefault="003614A5" w:rsidP="006936AE">
            <w:pPr>
              <w:tabs>
                <w:tab w:val="left" w:pos="284"/>
              </w:tabs>
              <w:rPr>
                <w:rFonts w:asciiTheme="minorBidi" w:hAnsiTheme="minorBidi" w:cstheme="minorBidi"/>
                <w:szCs w:val="22"/>
              </w:rPr>
            </w:pPr>
            <w:r w:rsidRPr="00660398">
              <w:rPr>
                <w:rFonts w:asciiTheme="minorBidi" w:hAnsiTheme="minorBidi" w:cstheme="minorBidi"/>
                <w:szCs w:val="22"/>
              </w:rPr>
              <w:t>Profesional Desarrollo Organizacional</w:t>
            </w:r>
          </w:p>
          <w:p w14:paraId="4E4E46E5" w14:textId="7A71B184" w:rsidR="001D41C0" w:rsidRPr="00660398" w:rsidRDefault="001D41C0" w:rsidP="006936AE">
            <w:pPr>
              <w:jc w:val="left"/>
              <w:rPr>
                <w:rFonts w:asciiTheme="minorBidi" w:hAnsiTheme="minorBidi" w:cstheme="minorBidi"/>
                <w:szCs w:val="22"/>
              </w:rPr>
            </w:pPr>
          </w:p>
        </w:tc>
        <w:tc>
          <w:tcPr>
            <w:tcW w:w="1995" w:type="dxa"/>
            <w:shd w:val="clear" w:color="auto" w:fill="F2F2F2" w:themeFill="background1" w:themeFillShade="F2"/>
            <w:vAlign w:val="center"/>
          </w:tcPr>
          <w:p w14:paraId="1084176A" w14:textId="77777777" w:rsidR="001B2417" w:rsidRPr="00F855D8" w:rsidRDefault="001B2417" w:rsidP="006936AE">
            <w:pPr>
              <w:tabs>
                <w:tab w:val="left" w:pos="284"/>
              </w:tabs>
              <w:rPr>
                <w:rFonts w:asciiTheme="minorBidi" w:hAnsiTheme="minorBidi" w:cstheme="minorBidi"/>
                <w:sz w:val="20"/>
              </w:rPr>
            </w:pPr>
            <w:r w:rsidRPr="00F855D8">
              <w:rPr>
                <w:rFonts w:asciiTheme="minorBidi" w:hAnsiTheme="minorBidi" w:cstheme="minorBidi"/>
                <w:sz w:val="20"/>
              </w:rPr>
              <w:t>- GT-PR07-FT01 Instrucciones Actividades a Realizar para el Retiro del Servicio.</w:t>
            </w:r>
          </w:p>
          <w:p w14:paraId="3682FCF9" w14:textId="77777777" w:rsidR="001B2417" w:rsidRPr="00F855D8" w:rsidRDefault="001B2417" w:rsidP="006936AE">
            <w:pPr>
              <w:tabs>
                <w:tab w:val="left" w:pos="284"/>
              </w:tabs>
              <w:rPr>
                <w:rFonts w:asciiTheme="minorBidi" w:hAnsiTheme="minorBidi" w:cstheme="minorBidi"/>
                <w:sz w:val="20"/>
              </w:rPr>
            </w:pPr>
            <w:r w:rsidRPr="00F855D8">
              <w:rPr>
                <w:rFonts w:asciiTheme="minorBidi" w:hAnsiTheme="minorBidi" w:cstheme="minorBidi"/>
                <w:sz w:val="20"/>
              </w:rPr>
              <w:t>- GT-PR07-FT02 Acta de Entrega del Cargo.</w:t>
            </w:r>
          </w:p>
          <w:p w14:paraId="5A2FB086" w14:textId="77777777" w:rsidR="001B2417" w:rsidRPr="00F855D8" w:rsidRDefault="001B2417" w:rsidP="006936AE">
            <w:pPr>
              <w:tabs>
                <w:tab w:val="left" w:pos="284"/>
              </w:tabs>
              <w:rPr>
                <w:rFonts w:asciiTheme="minorBidi" w:hAnsiTheme="minorBidi" w:cstheme="minorBidi"/>
                <w:sz w:val="20"/>
              </w:rPr>
            </w:pPr>
            <w:r w:rsidRPr="00F855D8">
              <w:rPr>
                <w:rFonts w:asciiTheme="minorBidi" w:hAnsiTheme="minorBidi" w:cstheme="minorBidi"/>
                <w:sz w:val="20"/>
              </w:rPr>
              <w:t>- GT-PR07-FT03 Manifestación de Interés para Realización de Evaluación Médica de Egreso.</w:t>
            </w:r>
          </w:p>
          <w:p w14:paraId="7293FD3D" w14:textId="77777777" w:rsidR="001B2417" w:rsidRPr="00F855D8" w:rsidRDefault="001B2417" w:rsidP="006936AE">
            <w:pPr>
              <w:tabs>
                <w:tab w:val="left" w:pos="284"/>
              </w:tabs>
              <w:rPr>
                <w:rFonts w:asciiTheme="minorBidi" w:hAnsiTheme="minorBidi" w:cstheme="minorBidi"/>
                <w:sz w:val="20"/>
                <w:lang w:val="pt-PT"/>
              </w:rPr>
            </w:pPr>
            <w:r w:rsidRPr="00F855D8">
              <w:rPr>
                <w:rFonts w:asciiTheme="minorBidi" w:hAnsiTheme="minorBidi" w:cstheme="minorBidi"/>
                <w:sz w:val="20"/>
                <w:lang w:val="pt-PT"/>
              </w:rPr>
              <w:t>-GT-PR07-FT04 Entrevista de Retiro</w:t>
            </w:r>
          </w:p>
          <w:p w14:paraId="2C029F40" w14:textId="6707812E" w:rsidR="001D41C0" w:rsidRPr="00F855D8" w:rsidRDefault="00072C04" w:rsidP="006936AE">
            <w:pPr>
              <w:tabs>
                <w:tab w:val="left" w:pos="284"/>
              </w:tabs>
              <w:rPr>
                <w:rFonts w:asciiTheme="minorBidi" w:hAnsiTheme="minorBidi" w:cstheme="minorBidi"/>
                <w:sz w:val="20"/>
                <w:lang w:val="es-CO"/>
              </w:rPr>
            </w:pPr>
            <w:r w:rsidRPr="00F855D8">
              <w:rPr>
                <w:rFonts w:asciiTheme="minorBidi" w:hAnsiTheme="minorBidi" w:cstheme="minorBidi"/>
                <w:sz w:val="20"/>
              </w:rPr>
              <w:t>-GT-PR07-FT05 Transferencia del Conocimiento</w:t>
            </w:r>
          </w:p>
        </w:tc>
      </w:tr>
      <w:tr w:rsidR="00660398" w:rsidRPr="00660398" w14:paraId="74C0F9A4" w14:textId="77777777" w:rsidTr="006936AE">
        <w:trPr>
          <w:trHeight w:val="1388"/>
        </w:trPr>
        <w:tc>
          <w:tcPr>
            <w:tcW w:w="557" w:type="dxa"/>
            <w:tcBorders>
              <w:top w:val="single" w:sz="8" w:space="0" w:color="auto"/>
              <w:left w:val="single" w:sz="8" w:space="0" w:color="auto"/>
              <w:bottom w:val="single" w:sz="8" w:space="0" w:color="auto"/>
              <w:right w:val="single" w:sz="8" w:space="0" w:color="auto"/>
            </w:tcBorders>
            <w:vAlign w:val="center"/>
          </w:tcPr>
          <w:p w14:paraId="483AE377" w14:textId="77777777" w:rsidR="00426972" w:rsidRPr="00660398" w:rsidRDefault="00426972"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6</w:t>
            </w:r>
          </w:p>
        </w:tc>
        <w:tc>
          <w:tcPr>
            <w:tcW w:w="1134" w:type="dxa"/>
            <w:tcBorders>
              <w:left w:val="single" w:sz="8" w:space="0" w:color="auto"/>
            </w:tcBorders>
          </w:tcPr>
          <w:p w14:paraId="16353283" w14:textId="5B77982F" w:rsidR="00426972" w:rsidRPr="00660398" w:rsidRDefault="007B11F3" w:rsidP="006936AE">
            <w:pPr>
              <w:pStyle w:val="Prrafodelista"/>
              <w:spacing w:after="0" w:line="240" w:lineRule="auto"/>
              <w:ind w:left="0"/>
              <w:rPr>
                <w:rFonts w:asciiTheme="minorBidi" w:hAnsiTheme="minorBidi"/>
                <w:b/>
                <w:noProof/>
                <w:color w:val="auto"/>
              </w:rPr>
            </w:pPr>
            <w:r>
              <w:rPr>
                <w:noProof/>
              </w:rPr>
              <mc:AlternateContent>
                <mc:Choice Requires="wps">
                  <w:drawing>
                    <wp:anchor distT="0" distB="0" distL="114300" distR="114300" simplePos="0" relativeHeight="251688960" behindDoc="0" locked="0" layoutInCell="1" allowOverlap="1" wp14:anchorId="1616398A" wp14:editId="7A712B33">
                      <wp:simplePos x="0" y="0"/>
                      <wp:positionH relativeFrom="column">
                        <wp:posOffset>306705</wp:posOffset>
                      </wp:positionH>
                      <wp:positionV relativeFrom="paragraph">
                        <wp:posOffset>521970</wp:posOffset>
                      </wp:positionV>
                      <wp:extent cx="0" cy="874395"/>
                      <wp:effectExtent l="76200" t="0" r="57150" b="59055"/>
                      <wp:wrapNone/>
                      <wp:docPr id="2830676" name="Conector recto de flecha 5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8743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4A273" id="Conector recto de flecha 57" o:spid="_x0000_s1026" type="#_x0000_t32" alt="&quot;&quot;" style="position:absolute;margin-left:24.15pt;margin-top:41.1pt;width:0;height:68.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" strokecolor="#4472c4 [3204]" strokeweight=".5pt">
                      <v:stroke endarrow="block" joinstyle="miter"/>
                    </v:shape>
                  </w:pict>
                </mc:Fallback>
              </mc:AlternateContent>
            </w:r>
            <w:r w:rsidR="00FC0604">
              <w:rPr>
                <w:noProof/>
              </w:rPr>
              <mc:AlternateContent>
                <mc:Choice Requires="wps">
                  <w:drawing>
                    <wp:anchor distT="0" distB="0" distL="114300" distR="114300" simplePos="0" relativeHeight="251677696" behindDoc="0" locked="0" layoutInCell="1" allowOverlap="1" wp14:anchorId="5F09392C" wp14:editId="43FF4CAF">
                      <wp:simplePos x="0" y="0"/>
                      <wp:positionH relativeFrom="column">
                        <wp:posOffset>144145</wp:posOffset>
                      </wp:positionH>
                      <wp:positionV relativeFrom="paragraph">
                        <wp:posOffset>365125</wp:posOffset>
                      </wp:positionV>
                      <wp:extent cx="338400" cy="154800"/>
                      <wp:effectExtent l="0" t="0" r="0" b="0"/>
                      <wp:wrapNone/>
                      <wp:docPr id="81729345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06377C" id="Rectángulo 1" o:spid="_x0000_s1026" alt="&quot;&quot;" style="position:absolute;margin-left:11.35pt;margin-top:28.75pt;width:26.65pt;height:12.2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" fillcolor="white [3201]" strokecolor="#4472c4 [3204]" strokeweight="1pt"/>
                  </w:pict>
                </mc:Fallback>
              </mc:AlternateContent>
            </w:r>
          </w:p>
        </w:tc>
        <w:tc>
          <w:tcPr>
            <w:tcW w:w="5245" w:type="dxa"/>
            <w:vAlign w:val="center"/>
          </w:tcPr>
          <w:p w14:paraId="27470B9D" w14:textId="507C2158" w:rsidR="00426972" w:rsidRPr="007F30F8" w:rsidRDefault="00F44A4B"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Remitir en físico por parte del servidor, la documentación solicitada a la Subdirección de Gestión Humana.</w:t>
            </w:r>
          </w:p>
        </w:tc>
        <w:tc>
          <w:tcPr>
            <w:tcW w:w="1843" w:type="dxa"/>
            <w:vAlign w:val="center"/>
          </w:tcPr>
          <w:p w14:paraId="405BBFED" w14:textId="77777777" w:rsidR="001A0990" w:rsidRPr="00660398" w:rsidRDefault="001A0990" w:rsidP="006936AE">
            <w:pPr>
              <w:tabs>
                <w:tab w:val="left" w:pos="284"/>
              </w:tabs>
              <w:rPr>
                <w:rFonts w:asciiTheme="minorBidi" w:hAnsiTheme="minorBidi" w:cstheme="minorBidi"/>
                <w:szCs w:val="22"/>
              </w:rPr>
            </w:pPr>
            <w:r w:rsidRPr="00660398">
              <w:rPr>
                <w:rFonts w:asciiTheme="minorBidi" w:hAnsiTheme="minorBidi" w:cstheme="minorBidi"/>
                <w:szCs w:val="22"/>
              </w:rPr>
              <w:t xml:space="preserve">Servidor en proceso de retiro </w:t>
            </w:r>
          </w:p>
          <w:p w14:paraId="6B9548A5" w14:textId="080B9B91" w:rsidR="00426972" w:rsidRPr="00660398" w:rsidRDefault="00426972" w:rsidP="006936AE">
            <w:pPr>
              <w:pStyle w:val="Prrafodelista"/>
              <w:spacing w:after="0" w:line="240" w:lineRule="auto"/>
              <w:ind w:left="0"/>
              <w:jc w:val="left"/>
              <w:rPr>
                <w:rFonts w:asciiTheme="minorBidi" w:hAnsiTheme="minorBidi"/>
                <w:color w:val="auto"/>
              </w:rPr>
            </w:pPr>
          </w:p>
        </w:tc>
        <w:tc>
          <w:tcPr>
            <w:tcW w:w="1995" w:type="dxa"/>
            <w:vAlign w:val="center"/>
          </w:tcPr>
          <w:p w14:paraId="5910CE23" w14:textId="48A204A4" w:rsidR="00426972" w:rsidRPr="00660398" w:rsidRDefault="00426972" w:rsidP="006936AE">
            <w:pPr>
              <w:pStyle w:val="Prrafodelista"/>
              <w:spacing w:after="0" w:line="240" w:lineRule="auto"/>
              <w:ind w:left="0"/>
              <w:jc w:val="left"/>
              <w:rPr>
                <w:rFonts w:asciiTheme="minorBidi" w:hAnsiTheme="minorBidi"/>
                <w:color w:val="auto"/>
              </w:rPr>
            </w:pPr>
          </w:p>
        </w:tc>
      </w:tr>
      <w:tr w:rsidR="00660398" w:rsidRPr="00660398" w14:paraId="591B8DC3" w14:textId="77777777" w:rsidTr="006936AE">
        <w:trPr>
          <w:trHeight w:val="1961"/>
        </w:trPr>
        <w:tc>
          <w:tcPr>
            <w:tcW w:w="557" w:type="dxa"/>
            <w:tcBorders>
              <w:top w:val="single" w:sz="8" w:space="0" w:color="auto"/>
              <w:left w:val="single" w:sz="8" w:space="0" w:color="auto"/>
              <w:bottom w:val="single" w:sz="8" w:space="0" w:color="auto"/>
              <w:right w:val="single" w:sz="8" w:space="0" w:color="auto"/>
            </w:tcBorders>
            <w:vAlign w:val="center"/>
          </w:tcPr>
          <w:p w14:paraId="4F579CF0" w14:textId="77777777" w:rsidR="008155FE" w:rsidRDefault="008E286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7</w:t>
            </w:r>
          </w:p>
          <w:p w14:paraId="2A35FC1F" w14:textId="2FBC342C" w:rsidR="00EB5126" w:rsidRPr="00660398" w:rsidRDefault="00EB5126" w:rsidP="006936AE">
            <w:pPr>
              <w:pStyle w:val="Prrafodelista"/>
              <w:spacing w:after="0" w:line="240" w:lineRule="auto"/>
              <w:ind w:left="0"/>
              <w:jc w:val="center"/>
              <w:rPr>
                <w:rFonts w:asciiTheme="minorBidi" w:hAnsiTheme="minorBidi"/>
                <w:b/>
                <w:bCs/>
                <w:color w:val="auto"/>
              </w:rPr>
            </w:pPr>
            <w:r>
              <w:rPr>
                <w:rFonts w:asciiTheme="minorBidi" w:hAnsiTheme="minorBidi"/>
                <w:b/>
                <w:bCs/>
                <w:color w:val="auto"/>
              </w:rPr>
              <w:t>PC</w:t>
            </w:r>
          </w:p>
        </w:tc>
        <w:tc>
          <w:tcPr>
            <w:tcW w:w="1134" w:type="dxa"/>
            <w:tcBorders>
              <w:left w:val="single" w:sz="8" w:space="0" w:color="auto"/>
            </w:tcBorders>
          </w:tcPr>
          <w:p w14:paraId="7415E855" w14:textId="754F0660" w:rsidR="008155FE" w:rsidRPr="00660398" w:rsidRDefault="007B11F3"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9984" behindDoc="0" locked="0" layoutInCell="1" allowOverlap="1" wp14:anchorId="73B48277" wp14:editId="5836611A">
                      <wp:simplePos x="0" y="0"/>
                      <wp:positionH relativeFrom="column">
                        <wp:posOffset>306705</wp:posOffset>
                      </wp:positionH>
                      <wp:positionV relativeFrom="paragraph">
                        <wp:posOffset>656589</wp:posOffset>
                      </wp:positionV>
                      <wp:extent cx="0" cy="965835"/>
                      <wp:effectExtent l="76200" t="0" r="76200" b="62865"/>
                      <wp:wrapNone/>
                      <wp:docPr id="1106380431" name="Conector recto de flech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658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8C8C87A" id="Conector recto de flecha 58" o:spid="_x0000_s1026" type="#_x0000_t32" alt="&quot;&quot;" style="position:absolute;margin-left:24.15pt;margin-top:51.7pt;width:0;height:76.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" strokecolor="#4472c4 [3204]" strokeweight=".5pt">
                      <v:stroke endarrow="block" joinstyle="miter"/>
                    </v:shape>
                  </w:pict>
                </mc:Fallback>
              </mc:AlternateContent>
            </w:r>
            <w:r>
              <w:rPr>
                <w:noProof/>
              </w:rPr>
              <mc:AlternateContent>
                <mc:Choice Requires="wps">
                  <w:drawing>
                    <wp:anchor distT="0" distB="0" distL="114300" distR="114300" simplePos="0" relativeHeight="251679744" behindDoc="0" locked="0" layoutInCell="1" allowOverlap="1" wp14:anchorId="171E5196" wp14:editId="337D3234">
                      <wp:simplePos x="0" y="0"/>
                      <wp:positionH relativeFrom="column">
                        <wp:posOffset>144145</wp:posOffset>
                      </wp:positionH>
                      <wp:positionV relativeFrom="paragraph">
                        <wp:posOffset>499745</wp:posOffset>
                      </wp:positionV>
                      <wp:extent cx="338400" cy="154800"/>
                      <wp:effectExtent l="0" t="0" r="0" b="0"/>
                      <wp:wrapNone/>
                      <wp:docPr id="125258645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A5662A" id="Rectángulo 1" o:spid="_x0000_s1026" alt="&quot;&quot;" style="position:absolute;margin-left:11.35pt;margin-top:39.35pt;width:26.65pt;height:12.2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" fillcolor="white [3201]" strokecolor="#4472c4 [3204]" strokeweight="1pt"/>
                  </w:pict>
                </mc:Fallback>
              </mc:AlternateContent>
            </w:r>
          </w:p>
        </w:tc>
        <w:tc>
          <w:tcPr>
            <w:tcW w:w="5245" w:type="dxa"/>
            <w:vAlign w:val="center"/>
          </w:tcPr>
          <w:p w14:paraId="78D6AFE4" w14:textId="51C8F678" w:rsidR="00590BD2" w:rsidRPr="007F30F8" w:rsidRDefault="00D25B8B"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Validar el acta de entrega y demás formatos enviados por el servidor.</w:t>
            </w:r>
          </w:p>
        </w:tc>
        <w:tc>
          <w:tcPr>
            <w:tcW w:w="1843" w:type="dxa"/>
            <w:vAlign w:val="center"/>
          </w:tcPr>
          <w:p w14:paraId="5F26A4DA" w14:textId="76362B70" w:rsidR="008155FE" w:rsidRPr="00660398" w:rsidRDefault="004F59BA" w:rsidP="006936AE">
            <w:pPr>
              <w:tabs>
                <w:tab w:val="left" w:pos="284"/>
              </w:tabs>
              <w:rPr>
                <w:rFonts w:asciiTheme="minorBidi" w:hAnsiTheme="minorBidi" w:cstheme="minorBidi"/>
                <w:szCs w:val="22"/>
              </w:rPr>
            </w:pPr>
            <w:r w:rsidRPr="00660398">
              <w:rPr>
                <w:rFonts w:asciiTheme="minorBidi" w:hAnsiTheme="minorBidi" w:cstheme="minorBidi"/>
                <w:szCs w:val="22"/>
              </w:rPr>
              <w:t>Profesional Desarrollo Organizacional</w:t>
            </w:r>
          </w:p>
        </w:tc>
        <w:tc>
          <w:tcPr>
            <w:tcW w:w="1995" w:type="dxa"/>
            <w:vAlign w:val="center"/>
          </w:tcPr>
          <w:p w14:paraId="688F361B" w14:textId="77777777" w:rsidR="008155FE" w:rsidRPr="00660398" w:rsidRDefault="008155FE" w:rsidP="006936AE">
            <w:pPr>
              <w:pStyle w:val="Prrafodelista"/>
              <w:spacing w:after="0" w:line="240" w:lineRule="auto"/>
              <w:ind w:left="0"/>
              <w:rPr>
                <w:rFonts w:asciiTheme="minorBidi" w:hAnsiTheme="minorBidi"/>
                <w:color w:val="auto"/>
              </w:rPr>
            </w:pPr>
            <w:r w:rsidRPr="00660398">
              <w:rPr>
                <w:rFonts w:asciiTheme="minorBidi" w:hAnsiTheme="minorBidi"/>
                <w:color w:val="auto"/>
              </w:rPr>
              <w:t>Indicar los medios en los que se va a evidenciar la actividad. Pueden ser virtuales o físicos.</w:t>
            </w:r>
          </w:p>
        </w:tc>
      </w:tr>
      <w:tr w:rsidR="00660398" w:rsidRPr="00280521" w14:paraId="1BADC510" w14:textId="77777777" w:rsidTr="006936AE">
        <w:trPr>
          <w:trHeight w:val="1408"/>
        </w:trPr>
        <w:tc>
          <w:tcPr>
            <w:tcW w:w="557" w:type="dxa"/>
            <w:tcBorders>
              <w:top w:val="single" w:sz="8" w:space="0" w:color="auto"/>
              <w:left w:val="single" w:sz="8" w:space="0" w:color="auto"/>
              <w:bottom w:val="single" w:sz="8" w:space="0" w:color="auto"/>
              <w:right w:val="single" w:sz="8" w:space="0" w:color="auto"/>
            </w:tcBorders>
            <w:vAlign w:val="center"/>
          </w:tcPr>
          <w:p w14:paraId="111A5785" w14:textId="77777777" w:rsidR="001D41C0" w:rsidRPr="00660398" w:rsidRDefault="008E286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8</w:t>
            </w:r>
          </w:p>
        </w:tc>
        <w:tc>
          <w:tcPr>
            <w:tcW w:w="1134" w:type="dxa"/>
            <w:tcBorders>
              <w:left w:val="single" w:sz="8" w:space="0" w:color="auto"/>
            </w:tcBorders>
          </w:tcPr>
          <w:p w14:paraId="3A9C4F73" w14:textId="77777777" w:rsidR="001D41C0" w:rsidRPr="00660398" w:rsidRDefault="001D41C0" w:rsidP="006936AE">
            <w:pPr>
              <w:pStyle w:val="Prrafodelista"/>
              <w:spacing w:after="0" w:line="240" w:lineRule="auto"/>
              <w:ind w:left="0"/>
              <w:rPr>
                <w:rFonts w:asciiTheme="minorBidi" w:hAnsiTheme="minorBidi"/>
                <w:color w:val="auto"/>
              </w:rPr>
            </w:pPr>
          </w:p>
          <w:p w14:paraId="19A0C938" w14:textId="06ED931F" w:rsidR="008E2865" w:rsidRPr="00660398" w:rsidRDefault="00953A9B"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723776" behindDoc="0" locked="0" layoutInCell="1" allowOverlap="1" wp14:anchorId="6331B53F" wp14:editId="3CDC477F">
                      <wp:simplePos x="0" y="0"/>
                      <wp:positionH relativeFrom="column">
                        <wp:posOffset>306705</wp:posOffset>
                      </wp:positionH>
                      <wp:positionV relativeFrom="paragraph">
                        <wp:posOffset>358140</wp:posOffset>
                      </wp:positionV>
                      <wp:extent cx="0" cy="630555"/>
                      <wp:effectExtent l="76200" t="0" r="76200" b="55245"/>
                      <wp:wrapNone/>
                      <wp:docPr id="769323307" name="Conector recto de flecha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6305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CD37C5" id="Conector recto de flecha 47" o:spid="_x0000_s1026" type="#_x0000_t32" alt="&quot;&quot;" style="position:absolute;margin-left:24.15pt;margin-top:28.2pt;width:0;height:49.6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" strokecolor="#4472c4 [3204]" strokeweight=".5pt">
                      <v:stroke endarrow="block" joinstyle="miter"/>
                    </v:shape>
                  </w:pict>
                </mc:Fallback>
              </mc:AlternateContent>
            </w:r>
            <w:r w:rsidR="007B11F3">
              <w:rPr>
                <w:noProof/>
              </w:rPr>
              <mc:AlternateContent>
                <mc:Choice Requires="wps">
                  <w:drawing>
                    <wp:anchor distT="0" distB="0" distL="114300" distR="114300" simplePos="0" relativeHeight="251681792" behindDoc="0" locked="0" layoutInCell="1" allowOverlap="1" wp14:anchorId="09D4D51F" wp14:editId="006642E5">
                      <wp:simplePos x="0" y="0"/>
                      <wp:positionH relativeFrom="column">
                        <wp:posOffset>163866</wp:posOffset>
                      </wp:positionH>
                      <wp:positionV relativeFrom="paragraph">
                        <wp:posOffset>201930</wp:posOffset>
                      </wp:positionV>
                      <wp:extent cx="338400" cy="154800"/>
                      <wp:effectExtent l="0" t="0" r="0" b="0"/>
                      <wp:wrapNone/>
                      <wp:docPr id="1213694704"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84A9A7" id="Rectángulo 1" o:spid="_x0000_s1026" alt="&quot;&quot;" style="position:absolute;margin-left:12.9pt;margin-top:15.9pt;width:26.65pt;height:12.2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" fillcolor="white [3201]" strokecolor="#4472c4 [3204]" strokeweight="1pt"/>
                  </w:pict>
                </mc:Fallback>
              </mc:AlternateContent>
            </w:r>
          </w:p>
        </w:tc>
        <w:tc>
          <w:tcPr>
            <w:tcW w:w="5245" w:type="dxa"/>
            <w:vAlign w:val="center"/>
          </w:tcPr>
          <w:p w14:paraId="63846F48" w14:textId="0392A02C" w:rsidR="00712833" w:rsidRPr="00660398" w:rsidRDefault="00BC303E"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Realizar la Entrevista de retiro del servidor</w:t>
            </w:r>
          </w:p>
        </w:tc>
        <w:tc>
          <w:tcPr>
            <w:tcW w:w="1843" w:type="dxa"/>
            <w:vAlign w:val="center"/>
          </w:tcPr>
          <w:p w14:paraId="6AADFA71" w14:textId="4C919324" w:rsidR="001D41C0" w:rsidRPr="00660398" w:rsidRDefault="00C34ADC" w:rsidP="006936AE">
            <w:pPr>
              <w:tabs>
                <w:tab w:val="left" w:pos="284"/>
              </w:tabs>
              <w:rPr>
                <w:rFonts w:asciiTheme="minorBidi" w:hAnsiTheme="minorBidi" w:cstheme="minorBidi"/>
                <w:szCs w:val="22"/>
              </w:rPr>
            </w:pPr>
            <w:r w:rsidRPr="00660398">
              <w:rPr>
                <w:rFonts w:asciiTheme="minorBidi" w:hAnsiTheme="minorBidi" w:cstheme="minorBidi"/>
                <w:szCs w:val="22"/>
              </w:rPr>
              <w:t>Profesional Desarrollo Organizacional</w:t>
            </w:r>
          </w:p>
        </w:tc>
        <w:tc>
          <w:tcPr>
            <w:tcW w:w="1995" w:type="dxa"/>
            <w:vAlign w:val="center"/>
          </w:tcPr>
          <w:p w14:paraId="2F6DA05C" w14:textId="13DB4553" w:rsidR="001D41C0" w:rsidRPr="00660398" w:rsidRDefault="003C2DD7" w:rsidP="006936AE">
            <w:pPr>
              <w:pStyle w:val="Prrafodelista"/>
              <w:spacing w:after="0" w:line="240" w:lineRule="auto"/>
              <w:ind w:left="0"/>
              <w:rPr>
                <w:rFonts w:asciiTheme="minorBidi" w:hAnsiTheme="minorBidi"/>
                <w:color w:val="auto"/>
                <w:lang w:val="pt-BR"/>
              </w:rPr>
            </w:pPr>
            <w:r w:rsidRPr="00660398">
              <w:rPr>
                <w:rFonts w:asciiTheme="minorBidi" w:hAnsiTheme="minorBidi"/>
                <w:color w:val="auto"/>
                <w:lang w:val="pt-PT"/>
              </w:rPr>
              <w:t>GT-PR07-FT04 Entrevista de Retiro</w:t>
            </w:r>
          </w:p>
        </w:tc>
      </w:tr>
      <w:tr w:rsidR="00660398" w:rsidRPr="00660398" w14:paraId="1C74CEAA"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746DAFE8" w14:textId="77777777" w:rsidR="001D41C0" w:rsidRPr="00660398" w:rsidRDefault="008E286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9</w:t>
            </w:r>
          </w:p>
        </w:tc>
        <w:tc>
          <w:tcPr>
            <w:tcW w:w="1134" w:type="dxa"/>
            <w:tcBorders>
              <w:left w:val="single" w:sz="8" w:space="0" w:color="auto"/>
            </w:tcBorders>
          </w:tcPr>
          <w:p w14:paraId="2F0240DB" w14:textId="4F7BE791" w:rsidR="001D41C0" w:rsidRPr="00660398" w:rsidRDefault="00953A9B"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83840" behindDoc="0" locked="0" layoutInCell="1" allowOverlap="1" wp14:anchorId="051691E0" wp14:editId="2E70621F">
                      <wp:simplePos x="0" y="0"/>
                      <wp:positionH relativeFrom="column">
                        <wp:posOffset>140970</wp:posOffset>
                      </wp:positionH>
                      <wp:positionV relativeFrom="paragraph">
                        <wp:posOffset>245745</wp:posOffset>
                      </wp:positionV>
                      <wp:extent cx="337820" cy="154305"/>
                      <wp:effectExtent l="0" t="0" r="24130" b="17145"/>
                      <wp:wrapNone/>
                      <wp:docPr id="468236349"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747E94" id="Rectángulo 1" o:spid="_x0000_s1026" alt="&quot;&quot;" style="position:absolute;margin-left:11.1pt;margin-top:19.35pt;width:26.6pt;height:12.1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" fillcolor="white [3201]" strokecolor="#4472c4 [3204]" strokeweight="1pt"/>
                  </w:pict>
                </mc:Fallback>
              </mc:AlternateContent>
            </w:r>
            <w:r>
              <w:rPr>
                <w:noProof/>
              </w:rPr>
              <mc:AlternateContent>
                <mc:Choice Requires="wpg">
                  <w:drawing>
                    <wp:anchor distT="0" distB="0" distL="114300" distR="114300" simplePos="0" relativeHeight="251685888" behindDoc="0" locked="0" layoutInCell="1" allowOverlap="1" wp14:anchorId="5D73F858" wp14:editId="616BC14D">
                      <wp:simplePos x="0" y="0"/>
                      <wp:positionH relativeFrom="column">
                        <wp:posOffset>210820</wp:posOffset>
                      </wp:positionH>
                      <wp:positionV relativeFrom="paragraph">
                        <wp:posOffset>708660</wp:posOffset>
                      </wp:positionV>
                      <wp:extent cx="200025" cy="247650"/>
                      <wp:effectExtent l="0" t="0" r="28575" b="19050"/>
                      <wp:wrapNone/>
                      <wp:docPr id="189587075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1302759429" name="Diagrama de flujo: conector fuera de página 1302759429"/>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7BC35EDA" w14:textId="77777777" w:rsidR="007B11F3" w:rsidRPr="008D4C37" w:rsidRDefault="007B11F3" w:rsidP="007B11F3">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1744136" name="Cuadro de texto 1301744136"/>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11ACA48" w14:textId="3BE969C2" w:rsidR="007B11F3" w:rsidRPr="000C69F2" w:rsidRDefault="007B11F3" w:rsidP="007B11F3">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73F858" id="_x0000_s1035" alt="&quot;&quot;" style="position:absolute;left:0;text-align:left;margin-left:16.6pt;margin-top:55.8pt;width:15.75pt;height:19.5pt;z-index:25168588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">
                      <v:shape id="Diagrama de flujo: conector fuera de página 1302759429" o:spid="_x0000_s1036"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" fillcolor="white [3201]" strokecolor="#4472c4 [3204]" strokeweight="1pt">
                        <v:textbox>
                          <w:txbxContent>
                            <w:p w14:paraId="7BC35EDA" w14:textId="77777777" w:rsidR="007B11F3" w:rsidRPr="008D4C37" w:rsidRDefault="007B11F3" w:rsidP="007B11F3">
                              <w:pPr>
                                <w:ind w:left="-142" w:right="-127"/>
                                <w:jc w:val="center"/>
                                <w:rPr>
                                  <w:sz w:val="20"/>
                                </w:rPr>
                              </w:pPr>
                            </w:p>
                          </w:txbxContent>
                        </v:textbox>
                      </v:shape>
                      <v:shape id="Cuadro de texto 1301744136" o:spid="_x0000_s1037"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" filled="f" stroked="f" strokeweight="1pt">
                        <v:textbox>
                          <w:txbxContent>
                            <w:p w14:paraId="111ACA48" w14:textId="3BE969C2" w:rsidR="007B11F3" w:rsidRPr="000C69F2" w:rsidRDefault="007B11F3" w:rsidP="007B11F3">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r>
              <w:rPr>
                <w:noProof/>
              </w:rPr>
              <mc:AlternateContent>
                <mc:Choice Requires="wps">
                  <w:drawing>
                    <wp:anchor distT="0" distB="0" distL="114300" distR="114300" simplePos="0" relativeHeight="251724800" behindDoc="0" locked="0" layoutInCell="1" allowOverlap="1" wp14:anchorId="6E1DA9BF" wp14:editId="117ADC4B">
                      <wp:simplePos x="0" y="0"/>
                      <wp:positionH relativeFrom="column">
                        <wp:posOffset>306705</wp:posOffset>
                      </wp:positionH>
                      <wp:positionV relativeFrom="paragraph">
                        <wp:posOffset>396875</wp:posOffset>
                      </wp:positionV>
                      <wp:extent cx="0" cy="310515"/>
                      <wp:effectExtent l="76200" t="0" r="57150" b="51435"/>
                      <wp:wrapNone/>
                      <wp:docPr id="843647863" name="Conector recto de flecha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105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FED5C27" id="Conector recto de flecha 48" o:spid="_x0000_s1026" type="#_x0000_t32" alt="&quot;&quot;" style="position:absolute;margin-left:24.15pt;margin-top:31.25pt;width:0;height:24.4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" strokecolor="#4472c4 [3204]" strokeweight=".5pt">
                      <v:stroke endarrow="block" joinstyle="miter"/>
                    </v:shape>
                  </w:pict>
                </mc:Fallback>
              </mc:AlternateContent>
            </w:r>
          </w:p>
        </w:tc>
        <w:tc>
          <w:tcPr>
            <w:tcW w:w="5245" w:type="dxa"/>
            <w:vAlign w:val="center"/>
          </w:tcPr>
          <w:p w14:paraId="7E6ABB65" w14:textId="77777777" w:rsidR="002C0D2D" w:rsidRPr="00660398" w:rsidRDefault="002C0D2D" w:rsidP="006936AE">
            <w:pPr>
              <w:pStyle w:val="TableParagraph"/>
              <w:ind w:right="87"/>
              <w:jc w:val="both"/>
              <w:rPr>
                <w:rFonts w:asciiTheme="minorBidi" w:eastAsiaTheme="minorHAnsi" w:hAnsiTheme="minorBidi" w:cstheme="minorBidi"/>
                <w:lang w:val="es-CO"/>
              </w:rPr>
            </w:pPr>
            <w:r w:rsidRPr="00660398">
              <w:rPr>
                <w:rFonts w:asciiTheme="minorBidi" w:eastAsiaTheme="minorHAnsi" w:hAnsiTheme="minorBidi" w:cstheme="minorBidi"/>
                <w:lang w:val="es-CO"/>
              </w:rPr>
              <w:t>Programar exámenes médicos de retiro en caso de que el servidor haya manifestado el interés de realizarlos.</w:t>
            </w:r>
          </w:p>
          <w:p w14:paraId="6C34A3C6" w14:textId="77777777" w:rsidR="009C3EC5" w:rsidRPr="00660398" w:rsidRDefault="009C3EC5" w:rsidP="006936AE">
            <w:pPr>
              <w:rPr>
                <w:rFonts w:asciiTheme="minorBidi" w:hAnsiTheme="minorBidi" w:cstheme="minorBidi"/>
                <w:szCs w:val="22"/>
              </w:rPr>
            </w:pPr>
          </w:p>
          <w:p w14:paraId="3A7BDA97" w14:textId="77777777" w:rsidR="009C3EC5" w:rsidRPr="00660398" w:rsidRDefault="009C3EC5" w:rsidP="006936AE">
            <w:pPr>
              <w:rPr>
                <w:rFonts w:asciiTheme="minorBidi" w:hAnsiTheme="minorBidi" w:cstheme="minorBidi"/>
                <w:szCs w:val="22"/>
              </w:rPr>
            </w:pPr>
            <w:r w:rsidRPr="00660398">
              <w:rPr>
                <w:rFonts w:asciiTheme="minorBidi" w:hAnsiTheme="minorBidi" w:cstheme="minorBidi"/>
                <w:szCs w:val="22"/>
              </w:rPr>
              <w:t xml:space="preserve">El examen será programado y notificado por escrito y contará con 5 días posteriores al retiro para </w:t>
            </w:r>
            <w:r w:rsidRPr="00660398">
              <w:rPr>
                <w:rFonts w:asciiTheme="minorBidi" w:hAnsiTheme="minorBidi" w:cstheme="minorBidi"/>
                <w:szCs w:val="22"/>
              </w:rPr>
              <w:lastRenderedPageBreak/>
              <w:t>realizarlo, si el servidor no asiste se entenderá que desiste del mismo.</w:t>
            </w:r>
          </w:p>
          <w:p w14:paraId="59DA1F51" w14:textId="258FA392" w:rsidR="009C3EC5" w:rsidRPr="00660398" w:rsidRDefault="009C3EC5" w:rsidP="006936AE">
            <w:pPr>
              <w:rPr>
                <w:rFonts w:asciiTheme="minorBidi" w:hAnsiTheme="minorBidi" w:cstheme="minorBidi"/>
                <w:szCs w:val="22"/>
              </w:rPr>
            </w:pPr>
          </w:p>
          <w:p w14:paraId="622F6947" w14:textId="21678363" w:rsidR="006114A8" w:rsidRPr="00660398" w:rsidRDefault="009C3EC5" w:rsidP="006936AE">
            <w:pPr>
              <w:tabs>
                <w:tab w:val="left" w:pos="284"/>
              </w:tabs>
              <w:rPr>
                <w:rFonts w:asciiTheme="minorBidi" w:hAnsiTheme="minorBidi" w:cstheme="minorBidi"/>
                <w:szCs w:val="22"/>
              </w:rPr>
            </w:pPr>
            <w:r w:rsidRPr="00660398">
              <w:rPr>
                <w:rFonts w:asciiTheme="minorBidi" w:hAnsiTheme="minorBidi" w:cstheme="minorBidi"/>
                <w:szCs w:val="22"/>
              </w:rPr>
              <w:t>Seguridad y salud en el trabajo deberá remitir resultado de exámenes médicos a Desarrollo organizacional vía correo electrónico.</w:t>
            </w:r>
          </w:p>
        </w:tc>
        <w:tc>
          <w:tcPr>
            <w:tcW w:w="1843" w:type="dxa"/>
            <w:vAlign w:val="center"/>
          </w:tcPr>
          <w:p w14:paraId="5F30648E" w14:textId="5FDD560B" w:rsidR="001D41C0" w:rsidRPr="00660398" w:rsidRDefault="005450ED" w:rsidP="006936AE">
            <w:pPr>
              <w:contextualSpacing/>
              <w:jc w:val="left"/>
              <w:rPr>
                <w:rFonts w:asciiTheme="minorBidi" w:hAnsiTheme="minorBidi" w:cstheme="minorBidi"/>
                <w:szCs w:val="22"/>
              </w:rPr>
            </w:pPr>
            <w:r w:rsidRPr="00660398">
              <w:rPr>
                <w:rFonts w:asciiTheme="minorBidi" w:hAnsiTheme="minorBidi" w:cstheme="minorBidi"/>
                <w:szCs w:val="22"/>
              </w:rPr>
              <w:lastRenderedPageBreak/>
              <w:t>Profesional de Seguridad y Salud en el Trabajo.</w:t>
            </w:r>
          </w:p>
        </w:tc>
        <w:tc>
          <w:tcPr>
            <w:tcW w:w="1995" w:type="dxa"/>
            <w:vAlign w:val="center"/>
          </w:tcPr>
          <w:p w14:paraId="5E8E8442" w14:textId="5FDFF265" w:rsidR="001D41C0" w:rsidRPr="00660398" w:rsidRDefault="00F03E7F" w:rsidP="006936AE">
            <w:pPr>
              <w:pStyle w:val="Prrafodelista"/>
              <w:spacing w:after="0" w:line="240" w:lineRule="auto"/>
              <w:ind w:left="0"/>
              <w:rPr>
                <w:rFonts w:asciiTheme="minorBidi" w:hAnsiTheme="minorBidi"/>
                <w:color w:val="auto"/>
              </w:rPr>
            </w:pPr>
            <w:r w:rsidRPr="00660398">
              <w:rPr>
                <w:rFonts w:asciiTheme="minorBidi" w:hAnsiTheme="minorBidi"/>
                <w:color w:val="auto"/>
              </w:rPr>
              <w:t>Examen médico ocupacional de retiro</w:t>
            </w:r>
          </w:p>
        </w:tc>
      </w:tr>
      <w:tr w:rsidR="00660398" w:rsidRPr="00660398" w14:paraId="6300E18E" w14:textId="77777777" w:rsidTr="006936AE">
        <w:trPr>
          <w:trHeight w:val="48"/>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77777777" w:rsidR="008E2865" w:rsidRPr="00660398" w:rsidRDefault="008E286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10</w:t>
            </w:r>
          </w:p>
        </w:tc>
        <w:tc>
          <w:tcPr>
            <w:tcW w:w="1134" w:type="dxa"/>
            <w:tcBorders>
              <w:left w:val="single" w:sz="8" w:space="0" w:color="auto"/>
            </w:tcBorders>
          </w:tcPr>
          <w:p w14:paraId="04724F17" w14:textId="7E7ED95D" w:rsidR="008E2865" w:rsidRPr="00660398" w:rsidRDefault="001912E8"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96128" behindDoc="0" locked="0" layoutInCell="1" allowOverlap="1" wp14:anchorId="0E4F865A" wp14:editId="3142C9A7">
                      <wp:simplePos x="0" y="0"/>
                      <wp:positionH relativeFrom="column">
                        <wp:posOffset>136525</wp:posOffset>
                      </wp:positionH>
                      <wp:positionV relativeFrom="paragraph">
                        <wp:posOffset>699135</wp:posOffset>
                      </wp:positionV>
                      <wp:extent cx="337820" cy="154305"/>
                      <wp:effectExtent l="0" t="0" r="24130" b="17145"/>
                      <wp:wrapNone/>
                      <wp:docPr id="116948013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FF251C" id="Rectángulo 1" o:spid="_x0000_s1026" alt="&quot;&quot;" style="position:absolute;margin-left:10.75pt;margin-top:55.05pt;width:26.6pt;height:12.1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" fillcolor="white [3201]" strokecolor="#4472c4 [3204]" strokeweight="1pt"/>
                  </w:pict>
                </mc:Fallback>
              </mc:AlternateContent>
            </w:r>
            <w:r>
              <w:rPr>
                <w:noProof/>
              </w:rPr>
              <mc:AlternateContent>
                <mc:Choice Requires="wps">
                  <w:drawing>
                    <wp:anchor distT="0" distB="0" distL="114300" distR="114300" simplePos="0" relativeHeight="251706368" behindDoc="0" locked="0" layoutInCell="1" allowOverlap="1" wp14:anchorId="33C52189" wp14:editId="0884AE96">
                      <wp:simplePos x="0" y="0"/>
                      <wp:positionH relativeFrom="column">
                        <wp:posOffset>299085</wp:posOffset>
                      </wp:positionH>
                      <wp:positionV relativeFrom="paragraph">
                        <wp:posOffset>855979</wp:posOffset>
                      </wp:positionV>
                      <wp:extent cx="0" cy="1064895"/>
                      <wp:effectExtent l="76200" t="0" r="57150" b="59055"/>
                      <wp:wrapNone/>
                      <wp:docPr id="510483075" name="Conector recto de flech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0648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4A121F" id="Conector recto de flecha 63" o:spid="_x0000_s1026" type="#_x0000_t32" alt="&quot;&quot;" style="position:absolute;margin-left:23.55pt;margin-top:67.4pt;width:0;height:83.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" strokecolor="#4472c4 [3204]" strokeweight=".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2B244B99" wp14:editId="3B1887BA">
                      <wp:simplePos x="0" y="0"/>
                      <wp:positionH relativeFrom="column">
                        <wp:posOffset>299085</wp:posOffset>
                      </wp:positionH>
                      <wp:positionV relativeFrom="paragraph">
                        <wp:posOffset>334010</wp:posOffset>
                      </wp:positionV>
                      <wp:extent cx="0" cy="367665"/>
                      <wp:effectExtent l="76200" t="0" r="76200" b="51435"/>
                      <wp:wrapNone/>
                      <wp:docPr id="166252037" name="Conector recto de flech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676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CE6605" id="Conector recto de flecha 62" o:spid="_x0000_s1026" type="#_x0000_t32" alt="&quot;&quot;" style="position:absolute;margin-left:23.55pt;margin-top:26.3pt;width:0;height:28.9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" strokecolor="#4472c4 [3204]" strokeweight=".5pt">
                      <v:stroke endarrow="block" joinstyle="miter"/>
                    </v:shape>
                  </w:pict>
                </mc:Fallback>
              </mc:AlternateContent>
            </w:r>
            <w:r w:rsidR="009C47C5">
              <w:rPr>
                <w:noProof/>
              </w:rPr>
              <mc:AlternateContent>
                <mc:Choice Requires="wpg">
                  <w:drawing>
                    <wp:anchor distT="0" distB="0" distL="114300" distR="114300" simplePos="0" relativeHeight="251694080" behindDoc="0" locked="0" layoutInCell="1" allowOverlap="1" wp14:anchorId="01EA599D" wp14:editId="52E9A828">
                      <wp:simplePos x="0" y="0"/>
                      <wp:positionH relativeFrom="column">
                        <wp:posOffset>197521</wp:posOffset>
                      </wp:positionH>
                      <wp:positionV relativeFrom="paragraph">
                        <wp:posOffset>116839</wp:posOffset>
                      </wp:positionV>
                      <wp:extent cx="200025" cy="247650"/>
                      <wp:effectExtent l="0" t="0" r="0" b="0"/>
                      <wp:wrapNone/>
                      <wp:docPr id="1457865999"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98400338" name="Diagrama de flujo: conector fuera de página 98400338"/>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01E3EBA" w14:textId="77777777" w:rsidR="00C604A0" w:rsidRPr="008D4C37" w:rsidRDefault="00C604A0" w:rsidP="00C604A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0009779" name="Cuadro de texto 116000977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2359032B" w14:textId="77777777" w:rsidR="00C604A0" w:rsidRPr="000C69F2" w:rsidRDefault="00C604A0" w:rsidP="00C604A0">
                                    <w:pPr>
                                      <w:ind w:left="-142" w:right="-127"/>
                                      <w:jc w:val="center"/>
                                      <w:rPr>
                                        <w:b/>
                                        <w:color w:val="8EAADB" w:themeColor="accent1" w:themeTint="99"/>
                                        <w:sz w:val="18"/>
                                      </w:rPr>
                                    </w:pPr>
                                    <w:r>
                                      <w:rPr>
                                        <w:b/>
                                        <w:color w:val="8EAADB" w:themeColor="accent1" w:themeTint="99"/>
                                        <w:sz w:val="18"/>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A599D" id="_x0000_s1038" alt="&quot;&quot;" style="position:absolute;left:0;text-align:left;margin-left:15.55pt;margin-top:9.2pt;width:15.75pt;height:19.5pt;z-index:251694080;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">
                      <v:shape id="Diagrama de flujo: conector fuera de página 98400338" o:spid="_x0000_s103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" fillcolor="white [3201]" strokecolor="#4472c4 [3204]" strokeweight="1pt">
                        <v:textbox>
                          <w:txbxContent>
                            <w:p w14:paraId="001E3EBA" w14:textId="77777777" w:rsidR="00C604A0" w:rsidRPr="008D4C37" w:rsidRDefault="00C604A0" w:rsidP="00C604A0">
                              <w:pPr>
                                <w:ind w:left="-142" w:right="-127"/>
                                <w:jc w:val="center"/>
                                <w:rPr>
                                  <w:sz w:val="20"/>
                                </w:rPr>
                              </w:pPr>
                            </w:p>
                          </w:txbxContent>
                        </v:textbox>
                      </v:shape>
                      <v:shape id="Cuadro de texto 1160009779" o:spid="_x0000_s104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" filled="f" stroked="f" strokeweight="1pt">
                        <v:textbox>
                          <w:txbxContent>
                            <w:p w14:paraId="2359032B" w14:textId="77777777" w:rsidR="00C604A0" w:rsidRPr="000C69F2" w:rsidRDefault="00C604A0" w:rsidP="00C604A0">
                              <w:pPr>
                                <w:ind w:left="-142" w:right="-127"/>
                                <w:jc w:val="center"/>
                                <w:rPr>
                                  <w:b/>
                                  <w:color w:val="8EAADB" w:themeColor="accent1" w:themeTint="99"/>
                                  <w:sz w:val="18"/>
                                </w:rPr>
                              </w:pPr>
                              <w:r>
                                <w:rPr>
                                  <w:b/>
                                  <w:color w:val="8EAADB" w:themeColor="accent1" w:themeTint="99"/>
                                  <w:sz w:val="18"/>
                                </w:rPr>
                                <w:t>B</w:t>
                              </w:r>
                            </w:p>
                          </w:txbxContent>
                        </v:textbox>
                      </v:shape>
                    </v:group>
                  </w:pict>
                </mc:Fallback>
              </mc:AlternateContent>
            </w:r>
          </w:p>
        </w:tc>
        <w:tc>
          <w:tcPr>
            <w:tcW w:w="5245" w:type="dxa"/>
            <w:vAlign w:val="center"/>
          </w:tcPr>
          <w:p w14:paraId="3050E6D8" w14:textId="74E59386" w:rsidR="008E2865" w:rsidRPr="00660398" w:rsidRDefault="008E2865" w:rsidP="006936AE">
            <w:pPr>
              <w:pStyle w:val="Prrafodelista"/>
              <w:spacing w:after="0" w:line="240" w:lineRule="auto"/>
              <w:ind w:left="0"/>
              <w:rPr>
                <w:rFonts w:asciiTheme="minorBidi" w:hAnsiTheme="minorBidi"/>
                <w:color w:val="auto"/>
                <w:u w:val="single"/>
              </w:rPr>
            </w:pPr>
          </w:p>
          <w:p w14:paraId="3D154759" w14:textId="77777777" w:rsidR="00EC11F6" w:rsidRPr="00660398" w:rsidRDefault="00EC11F6"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Proyectar el acto administrativo de retiro (Aceptación de renuncia)</w:t>
            </w:r>
          </w:p>
          <w:p w14:paraId="59771B7C" w14:textId="77777777" w:rsidR="001D1FA3" w:rsidRPr="00660398" w:rsidRDefault="001D1FA3" w:rsidP="006936AE">
            <w:pPr>
              <w:autoSpaceDE w:val="0"/>
              <w:autoSpaceDN w:val="0"/>
              <w:adjustRightInd w:val="0"/>
              <w:spacing w:line="288" w:lineRule="auto"/>
              <w:rPr>
                <w:rFonts w:asciiTheme="minorBidi" w:hAnsiTheme="minorBidi" w:cstheme="minorBidi"/>
                <w:szCs w:val="22"/>
              </w:rPr>
            </w:pPr>
          </w:p>
          <w:p w14:paraId="7FDF95CC" w14:textId="77777777" w:rsidR="001D1FA3" w:rsidRPr="00660398" w:rsidRDefault="001D1FA3" w:rsidP="006936AE">
            <w:pPr>
              <w:tabs>
                <w:tab w:val="left" w:pos="284"/>
              </w:tabs>
              <w:rPr>
                <w:rFonts w:asciiTheme="minorBidi" w:hAnsiTheme="minorBidi" w:cstheme="minorBidi"/>
                <w:szCs w:val="22"/>
              </w:rPr>
            </w:pPr>
            <w:r w:rsidRPr="00660398">
              <w:rPr>
                <w:rFonts w:asciiTheme="minorBidi" w:hAnsiTheme="minorBidi" w:cstheme="minorBidi"/>
                <w:szCs w:val="22"/>
              </w:rPr>
              <w:t>El</w:t>
            </w:r>
            <w:r w:rsidRPr="00660398">
              <w:rPr>
                <w:rFonts w:asciiTheme="minorBidi" w:hAnsiTheme="minorBidi" w:cstheme="minorBidi"/>
                <w:szCs w:val="22"/>
              </w:rPr>
              <w:tab/>
              <w:t>subdirector(a) de Gestión Humana revisará</w:t>
            </w:r>
          </w:p>
          <w:p w14:paraId="24CAECE5" w14:textId="7087E643" w:rsidR="008E2865" w:rsidRPr="00660398" w:rsidRDefault="001D1FA3" w:rsidP="006936AE">
            <w:pPr>
              <w:tabs>
                <w:tab w:val="left" w:pos="284"/>
              </w:tabs>
              <w:rPr>
                <w:rFonts w:asciiTheme="minorBidi" w:hAnsiTheme="minorBidi" w:cstheme="minorBidi"/>
                <w:szCs w:val="22"/>
              </w:rPr>
            </w:pPr>
            <w:r w:rsidRPr="00660398">
              <w:rPr>
                <w:rFonts w:asciiTheme="minorBidi" w:hAnsiTheme="minorBidi" w:cstheme="minorBidi"/>
                <w:szCs w:val="22"/>
              </w:rPr>
              <w:t>que</w:t>
            </w:r>
            <w:r w:rsidRPr="00660398">
              <w:rPr>
                <w:rFonts w:asciiTheme="minorBidi" w:hAnsiTheme="minorBidi" w:cstheme="minorBidi"/>
                <w:szCs w:val="22"/>
              </w:rPr>
              <w:tab/>
              <w:t xml:space="preserve"> esté debidamente proyectado, que los soportes cumplan</w:t>
            </w:r>
            <w:r w:rsidRPr="00660398">
              <w:rPr>
                <w:rFonts w:asciiTheme="minorBidi" w:hAnsiTheme="minorBidi" w:cstheme="minorBidi"/>
                <w:szCs w:val="22"/>
              </w:rPr>
              <w:tab/>
              <w:t>los requisitos de ley, que la decisión sea coherente con el motivo del retiro y que los demás formalismos se cumplan.</w:t>
            </w:r>
          </w:p>
        </w:tc>
        <w:tc>
          <w:tcPr>
            <w:tcW w:w="1843" w:type="dxa"/>
            <w:vAlign w:val="center"/>
          </w:tcPr>
          <w:p w14:paraId="41840234" w14:textId="6921808B" w:rsidR="008E2865" w:rsidRPr="00660398" w:rsidRDefault="008C2743" w:rsidP="006936AE">
            <w:pPr>
              <w:contextualSpacing/>
              <w:jc w:val="left"/>
              <w:rPr>
                <w:rFonts w:asciiTheme="minorBidi" w:hAnsiTheme="minorBidi" w:cstheme="minorBidi"/>
                <w:szCs w:val="22"/>
              </w:rPr>
            </w:pPr>
            <w:r w:rsidRPr="00660398">
              <w:rPr>
                <w:rFonts w:asciiTheme="minorBidi" w:hAnsiTheme="minorBidi" w:cstheme="minorBidi"/>
                <w:szCs w:val="22"/>
              </w:rPr>
              <w:t>Profesional Desarrollo Organizacional / Profesional Jurídico de SGH</w:t>
            </w:r>
          </w:p>
        </w:tc>
        <w:tc>
          <w:tcPr>
            <w:tcW w:w="1995" w:type="dxa"/>
            <w:vAlign w:val="center"/>
          </w:tcPr>
          <w:p w14:paraId="005549E7" w14:textId="5E411B62" w:rsidR="008E2865" w:rsidRPr="00660398" w:rsidRDefault="00F46AC6" w:rsidP="006936AE">
            <w:pPr>
              <w:pStyle w:val="Prrafodelista"/>
              <w:spacing w:after="0" w:line="240" w:lineRule="auto"/>
              <w:ind w:left="0"/>
              <w:rPr>
                <w:rFonts w:asciiTheme="minorBidi" w:hAnsiTheme="minorBidi"/>
                <w:color w:val="auto"/>
              </w:rPr>
            </w:pPr>
            <w:r w:rsidRPr="00660398">
              <w:rPr>
                <w:rFonts w:asciiTheme="minorBidi" w:hAnsiTheme="minorBidi"/>
                <w:color w:val="auto"/>
              </w:rPr>
              <w:t>Acto administrativo</w:t>
            </w:r>
          </w:p>
        </w:tc>
      </w:tr>
      <w:tr w:rsidR="00660398" w:rsidRPr="00660398" w14:paraId="2835AF8E"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33D9FF19" w14:textId="77777777" w:rsidR="008E2865" w:rsidRPr="00660398" w:rsidRDefault="008E286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11</w:t>
            </w:r>
          </w:p>
        </w:tc>
        <w:tc>
          <w:tcPr>
            <w:tcW w:w="1134" w:type="dxa"/>
            <w:tcBorders>
              <w:left w:val="single" w:sz="8" w:space="0" w:color="auto"/>
            </w:tcBorders>
          </w:tcPr>
          <w:p w14:paraId="4D1C2345" w14:textId="329F1AF0" w:rsidR="008E2865" w:rsidRPr="00660398" w:rsidRDefault="001912E8" w:rsidP="006936AE">
            <w:pPr>
              <w:pStyle w:val="Prrafodelista"/>
              <w:spacing w:after="0" w:line="240" w:lineRule="auto"/>
              <w:ind w:left="0"/>
              <w:rPr>
                <w:rFonts w:asciiTheme="minorBidi" w:hAnsiTheme="minorBidi"/>
                <w:color w:val="auto"/>
              </w:rPr>
            </w:pPr>
            <w:r>
              <w:rPr>
                <w:noProof/>
              </w:rPr>
              <mc:AlternateContent>
                <mc:Choice Requires="wps">
                  <w:drawing>
                    <wp:anchor distT="0" distB="0" distL="114300" distR="114300" simplePos="0" relativeHeight="251698176" behindDoc="0" locked="0" layoutInCell="1" allowOverlap="1" wp14:anchorId="0C136B1A" wp14:editId="3A08DBF0">
                      <wp:simplePos x="0" y="0"/>
                      <wp:positionH relativeFrom="column">
                        <wp:posOffset>136525</wp:posOffset>
                      </wp:positionH>
                      <wp:positionV relativeFrom="paragraph">
                        <wp:posOffset>363855</wp:posOffset>
                      </wp:positionV>
                      <wp:extent cx="337820" cy="154305"/>
                      <wp:effectExtent l="0" t="0" r="24130" b="17145"/>
                      <wp:wrapNone/>
                      <wp:docPr id="1702372280"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A5CD3A" id="Rectángulo 1" o:spid="_x0000_s1026" alt="&quot;&quot;" style="position:absolute;margin-left:10.75pt;margin-top:28.65pt;width:26.6pt;height:12.1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" fillcolor="white [3201]" strokecolor="#4472c4 [3204]" strokeweight="1pt"/>
                  </w:pict>
                </mc:Fallback>
              </mc:AlternateContent>
            </w:r>
            <w:r>
              <w:rPr>
                <w:noProof/>
              </w:rPr>
              <mc:AlternateContent>
                <mc:Choice Requires="wps">
                  <w:drawing>
                    <wp:anchor distT="0" distB="0" distL="114300" distR="114300" simplePos="0" relativeHeight="251707392" behindDoc="0" locked="0" layoutInCell="1" allowOverlap="1" wp14:anchorId="7AD62C9E" wp14:editId="370325CA">
                      <wp:simplePos x="0" y="0"/>
                      <wp:positionH relativeFrom="column">
                        <wp:posOffset>299085</wp:posOffset>
                      </wp:positionH>
                      <wp:positionV relativeFrom="paragraph">
                        <wp:posOffset>520699</wp:posOffset>
                      </wp:positionV>
                      <wp:extent cx="0" cy="1758315"/>
                      <wp:effectExtent l="76200" t="0" r="57150" b="51435"/>
                      <wp:wrapNone/>
                      <wp:docPr id="574791749" name="Conector recto de flecha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75831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89C026" id="Conector recto de flecha 64" o:spid="_x0000_s1026" type="#_x0000_t32" alt="&quot;&quot;" style="position:absolute;margin-left:23.55pt;margin-top:41pt;width:0;height:138.4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" strokecolor="#4472c4 [3204]" strokeweight=".5pt">
                      <v:stroke endarrow="block" joinstyle="miter"/>
                    </v:shape>
                  </w:pict>
                </mc:Fallback>
              </mc:AlternateContent>
            </w:r>
          </w:p>
        </w:tc>
        <w:tc>
          <w:tcPr>
            <w:tcW w:w="5245" w:type="dxa"/>
            <w:vAlign w:val="center"/>
          </w:tcPr>
          <w:p w14:paraId="6294FBB2" w14:textId="77777777" w:rsidR="0082028B" w:rsidRPr="00660398" w:rsidRDefault="0082028B" w:rsidP="006936AE">
            <w:pPr>
              <w:autoSpaceDE w:val="0"/>
              <w:autoSpaceDN w:val="0"/>
              <w:adjustRightInd w:val="0"/>
              <w:spacing w:line="288" w:lineRule="auto"/>
              <w:rPr>
                <w:rFonts w:asciiTheme="minorBidi" w:hAnsiTheme="minorBidi" w:cstheme="minorBidi"/>
                <w:szCs w:val="22"/>
              </w:rPr>
            </w:pPr>
            <w:r w:rsidRPr="00660398">
              <w:rPr>
                <w:rFonts w:asciiTheme="minorBidi" w:hAnsiTheme="minorBidi" w:cstheme="minorBidi"/>
                <w:szCs w:val="22"/>
              </w:rPr>
              <w:t>Proyección acto administrativo por cual se reconoce y ordena el pago de unas prestaciones sociales definitivas.</w:t>
            </w:r>
          </w:p>
          <w:p w14:paraId="61AF77D4" w14:textId="77777777" w:rsidR="00757D69" w:rsidRPr="00660398" w:rsidRDefault="00757D69" w:rsidP="006936AE">
            <w:pPr>
              <w:autoSpaceDE w:val="0"/>
              <w:autoSpaceDN w:val="0"/>
              <w:adjustRightInd w:val="0"/>
              <w:spacing w:line="288" w:lineRule="auto"/>
              <w:rPr>
                <w:rFonts w:asciiTheme="minorBidi" w:hAnsiTheme="minorBidi" w:cstheme="minorBidi"/>
                <w:szCs w:val="22"/>
              </w:rPr>
            </w:pPr>
          </w:p>
          <w:p w14:paraId="1CFBB480" w14:textId="59E2F8A7" w:rsidR="008E2865" w:rsidRPr="00660398" w:rsidRDefault="00757D69" w:rsidP="006936AE">
            <w:pPr>
              <w:autoSpaceDE w:val="0"/>
              <w:autoSpaceDN w:val="0"/>
              <w:adjustRightInd w:val="0"/>
              <w:spacing w:line="288" w:lineRule="auto"/>
              <w:rPr>
                <w:rFonts w:asciiTheme="minorBidi" w:hAnsiTheme="minorBidi" w:cstheme="minorBidi"/>
                <w:szCs w:val="22"/>
              </w:rPr>
            </w:pPr>
            <w:r w:rsidRPr="00E20D81">
              <w:rPr>
                <w:rFonts w:asciiTheme="minorBidi" w:hAnsiTheme="minorBidi" w:cstheme="minorBidi"/>
                <w:szCs w:val="22"/>
              </w:rPr>
              <w:t>Ver política de operación 13</w:t>
            </w:r>
            <w:r w:rsidR="008E2865" w:rsidRPr="00E20D81">
              <w:rPr>
                <w:rFonts w:asciiTheme="minorBidi" w:hAnsiTheme="minorBidi" w:cstheme="minorBidi"/>
                <w:szCs w:val="22"/>
              </w:rPr>
              <w:t>.</w:t>
            </w:r>
          </w:p>
        </w:tc>
        <w:tc>
          <w:tcPr>
            <w:tcW w:w="1843" w:type="dxa"/>
            <w:vAlign w:val="center"/>
          </w:tcPr>
          <w:p w14:paraId="7F4865F7" w14:textId="4DD4E8B1" w:rsidR="008E2865" w:rsidRPr="00660398" w:rsidRDefault="00DF7C5B" w:rsidP="006936AE">
            <w:pPr>
              <w:pStyle w:val="Prrafodelista"/>
              <w:spacing w:after="0" w:line="240" w:lineRule="auto"/>
              <w:ind w:left="0"/>
              <w:rPr>
                <w:rFonts w:asciiTheme="minorBidi" w:hAnsiTheme="minorBidi"/>
                <w:color w:val="auto"/>
              </w:rPr>
            </w:pPr>
            <w:r w:rsidRPr="00660398">
              <w:rPr>
                <w:rFonts w:asciiTheme="minorBidi" w:hAnsiTheme="minorBidi"/>
                <w:color w:val="auto"/>
              </w:rPr>
              <w:t>Profesional Administración de personal.</w:t>
            </w:r>
          </w:p>
        </w:tc>
        <w:tc>
          <w:tcPr>
            <w:tcW w:w="1995" w:type="dxa"/>
            <w:vAlign w:val="center"/>
          </w:tcPr>
          <w:p w14:paraId="177CC246" w14:textId="56EB3F21" w:rsidR="008E2865" w:rsidRPr="00660398" w:rsidRDefault="008163F1" w:rsidP="006936AE">
            <w:pPr>
              <w:pStyle w:val="Prrafodelista"/>
              <w:spacing w:after="0" w:line="240" w:lineRule="auto"/>
              <w:ind w:left="0"/>
              <w:rPr>
                <w:rFonts w:asciiTheme="minorBidi" w:hAnsiTheme="minorBidi"/>
                <w:color w:val="auto"/>
              </w:rPr>
            </w:pPr>
            <w:r w:rsidRPr="00660398">
              <w:rPr>
                <w:rFonts w:asciiTheme="minorBidi" w:hAnsiTheme="minorBidi"/>
                <w:color w:val="auto"/>
              </w:rPr>
              <w:t>Modelo Resolución Controldoc</w:t>
            </w:r>
          </w:p>
        </w:tc>
      </w:tr>
      <w:tr w:rsidR="002F4E3A" w:rsidRPr="00660398" w14:paraId="7303149A"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338187C3" w14:textId="50E180B9" w:rsidR="00A20F25" w:rsidRPr="00660398" w:rsidRDefault="00A20F2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12</w:t>
            </w:r>
          </w:p>
        </w:tc>
        <w:tc>
          <w:tcPr>
            <w:tcW w:w="1134" w:type="dxa"/>
            <w:tcBorders>
              <w:left w:val="single" w:sz="8" w:space="0" w:color="auto"/>
            </w:tcBorders>
          </w:tcPr>
          <w:p w14:paraId="0B421298" w14:textId="2D000F25" w:rsidR="00A20F25" w:rsidRPr="00660398" w:rsidRDefault="00286110" w:rsidP="006936AE">
            <w:pPr>
              <w:pStyle w:val="Prrafodelista"/>
              <w:spacing w:after="0" w:line="240" w:lineRule="auto"/>
              <w:ind w:left="0"/>
              <w:rPr>
                <w:rFonts w:asciiTheme="minorBidi" w:hAnsiTheme="minorBidi"/>
                <w:b/>
                <w:noProof/>
                <w:color w:val="auto"/>
              </w:rPr>
            </w:pPr>
            <w:r>
              <w:rPr>
                <w:noProof/>
              </w:rPr>
              <mc:AlternateContent>
                <mc:Choice Requires="wpg">
                  <w:drawing>
                    <wp:anchor distT="0" distB="0" distL="114300" distR="114300" simplePos="0" relativeHeight="251726848" behindDoc="0" locked="0" layoutInCell="1" allowOverlap="1" wp14:anchorId="54FB5801" wp14:editId="28AB2E86">
                      <wp:simplePos x="0" y="0"/>
                      <wp:positionH relativeFrom="column">
                        <wp:posOffset>199390</wp:posOffset>
                      </wp:positionH>
                      <wp:positionV relativeFrom="paragraph">
                        <wp:posOffset>2689860</wp:posOffset>
                      </wp:positionV>
                      <wp:extent cx="200025" cy="247650"/>
                      <wp:effectExtent l="0" t="0" r="28575" b="19050"/>
                      <wp:wrapNone/>
                      <wp:docPr id="1871286050"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44009341" name="Diagrama de flujo: conector fuera de página 344009341"/>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C79DF22" w14:textId="77777777" w:rsidR="00286110" w:rsidRPr="008D4C37" w:rsidRDefault="00286110" w:rsidP="00286110">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3416752" name="Cuadro de texto 1973416752"/>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A7215A2" w14:textId="77777777" w:rsidR="00286110" w:rsidRPr="000C69F2" w:rsidRDefault="00286110" w:rsidP="00286110">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FB5801" id="_x0000_s1041" alt="&quot;&quot;" style="position:absolute;left:0;text-align:left;margin-left:15.7pt;margin-top:211.8pt;width:15.75pt;height:19.5pt;z-index:25172684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">
                      <v:shape id="Diagrama de flujo: conector fuera de página 344009341" o:spid="_x0000_s1042"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" fillcolor="white [3201]" strokecolor="#4472c4 [3204]" strokeweight="1pt">
                        <v:textbox>
                          <w:txbxContent>
                            <w:p w14:paraId="5C79DF22" w14:textId="77777777" w:rsidR="00286110" w:rsidRPr="008D4C37" w:rsidRDefault="00286110" w:rsidP="00286110">
                              <w:pPr>
                                <w:ind w:left="-142" w:right="-127"/>
                                <w:jc w:val="center"/>
                                <w:rPr>
                                  <w:sz w:val="20"/>
                                </w:rPr>
                              </w:pPr>
                            </w:p>
                          </w:txbxContent>
                        </v:textbox>
                      </v:shape>
                      <v:shape id="Cuadro de texto 1973416752" o:spid="_x0000_s1043"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" filled="f" stroked="f" strokeweight="1pt">
                        <v:textbox>
                          <w:txbxContent>
                            <w:p w14:paraId="4A7215A2" w14:textId="77777777" w:rsidR="00286110" w:rsidRPr="000C69F2" w:rsidRDefault="00286110" w:rsidP="00286110">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r>
              <w:rPr>
                <w:noProof/>
              </w:rPr>
              <mc:AlternateContent>
                <mc:Choice Requires="wps">
                  <w:drawing>
                    <wp:anchor distT="0" distB="0" distL="114300" distR="114300" simplePos="0" relativeHeight="251727872" behindDoc="0" locked="0" layoutInCell="1" allowOverlap="1" wp14:anchorId="5A5A7E58" wp14:editId="10F3472D">
                      <wp:simplePos x="0" y="0"/>
                      <wp:positionH relativeFrom="column">
                        <wp:posOffset>299085</wp:posOffset>
                      </wp:positionH>
                      <wp:positionV relativeFrom="paragraph">
                        <wp:posOffset>1455419</wp:posOffset>
                      </wp:positionV>
                      <wp:extent cx="0" cy="1242059"/>
                      <wp:effectExtent l="76200" t="0" r="76200" b="53975"/>
                      <wp:wrapNone/>
                      <wp:docPr id="665752410" name="Conector recto de flech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24205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DA125F6" id="Conector recto de flecha 49" o:spid="_x0000_s1026" type="#_x0000_t32" alt="&quot;&quot;" style="position:absolute;margin-left:23.55pt;margin-top:114.6pt;width:0;height:97.8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" strokecolor="#4472c4 [3204]" strokeweight=".5pt">
                      <v:stroke endarrow="block" joinstyle="miter"/>
                    </v:shape>
                  </w:pict>
                </mc:Fallback>
              </mc:AlternateContent>
            </w:r>
            <w:r w:rsidR="00547684">
              <w:rPr>
                <w:noProof/>
              </w:rPr>
              <mc:AlternateContent>
                <mc:Choice Requires="wps">
                  <w:drawing>
                    <wp:anchor distT="0" distB="0" distL="114300" distR="114300" simplePos="0" relativeHeight="251700224" behindDoc="0" locked="0" layoutInCell="1" allowOverlap="1" wp14:anchorId="6FA7B3F9" wp14:editId="0B3CF3F5">
                      <wp:simplePos x="0" y="0"/>
                      <wp:positionH relativeFrom="column">
                        <wp:posOffset>130175</wp:posOffset>
                      </wp:positionH>
                      <wp:positionV relativeFrom="paragraph">
                        <wp:posOffset>1299845</wp:posOffset>
                      </wp:positionV>
                      <wp:extent cx="338400" cy="154800"/>
                      <wp:effectExtent l="0" t="0" r="24130" b="17145"/>
                      <wp:wrapNone/>
                      <wp:docPr id="175025752"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EADEE" id="Rectángulo 1" o:spid="_x0000_s1026" alt="&quot;&quot;" style="position:absolute;margin-left:10.25pt;margin-top:102.35pt;width:26.65pt;height:1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" fillcolor="white [3201]" strokecolor="#4472c4 [3204]" strokeweight="1pt"/>
                  </w:pict>
                </mc:Fallback>
              </mc:AlternateContent>
            </w:r>
          </w:p>
        </w:tc>
        <w:tc>
          <w:tcPr>
            <w:tcW w:w="5245" w:type="dxa"/>
            <w:vAlign w:val="center"/>
          </w:tcPr>
          <w:p w14:paraId="761424F3" w14:textId="77777777" w:rsidR="00A20F25" w:rsidRPr="00660398" w:rsidRDefault="00A20F25" w:rsidP="006936AE">
            <w:pPr>
              <w:pStyle w:val="TableParagraph"/>
              <w:ind w:right="87"/>
              <w:jc w:val="both"/>
              <w:rPr>
                <w:rFonts w:asciiTheme="minorBidi" w:eastAsiaTheme="minorHAnsi" w:hAnsiTheme="minorBidi" w:cstheme="minorBidi"/>
                <w:lang w:val="es-CO"/>
              </w:rPr>
            </w:pPr>
            <w:r w:rsidRPr="00660398">
              <w:rPr>
                <w:rFonts w:asciiTheme="minorBidi" w:eastAsiaTheme="minorHAnsi" w:hAnsiTheme="minorBidi" w:cstheme="minorBidi"/>
                <w:lang w:val="es-CO"/>
              </w:rPr>
              <w:t>Remitir la comunicación de retiro del servicio al interesado, anexando el acto administrativo, con copia a todas las dependencias interesadas para que inicien los respectivos procesos internos</w:t>
            </w:r>
          </w:p>
          <w:p w14:paraId="0CD3D514" w14:textId="77777777" w:rsidR="00C24713" w:rsidRPr="00660398" w:rsidRDefault="00C24713" w:rsidP="006936AE">
            <w:pPr>
              <w:pStyle w:val="TableParagraph"/>
              <w:ind w:left="110" w:right="87"/>
              <w:jc w:val="both"/>
              <w:rPr>
                <w:rFonts w:asciiTheme="minorBidi" w:eastAsiaTheme="minorHAnsi" w:hAnsiTheme="minorBidi" w:cstheme="minorBidi"/>
                <w:lang w:val="es-CO"/>
              </w:rPr>
            </w:pPr>
          </w:p>
          <w:p w14:paraId="2EDE7F46" w14:textId="0D378F00" w:rsidR="00C24713" w:rsidRPr="00660398" w:rsidRDefault="00C24713" w:rsidP="006936AE">
            <w:pPr>
              <w:pStyle w:val="TableParagraph"/>
              <w:tabs>
                <w:tab w:val="left" w:pos="599"/>
                <w:tab w:val="left" w:pos="1215"/>
                <w:tab w:val="left" w:pos="2580"/>
              </w:tabs>
              <w:spacing w:before="4" w:line="237" w:lineRule="auto"/>
              <w:ind w:right="71"/>
              <w:jc w:val="both"/>
              <w:rPr>
                <w:rFonts w:asciiTheme="minorBidi" w:eastAsiaTheme="minorHAnsi" w:hAnsiTheme="minorBidi" w:cstheme="minorBidi"/>
                <w:lang w:val="es-CO"/>
              </w:rPr>
            </w:pPr>
            <w:r w:rsidRPr="00660398">
              <w:rPr>
                <w:rFonts w:asciiTheme="minorBidi" w:eastAsiaTheme="minorHAnsi" w:hAnsiTheme="minorBidi" w:cstheme="minorBidi"/>
                <w:lang w:val="es-CO"/>
              </w:rPr>
              <w:t xml:space="preserve">La comunicación de retiro deberá ser enviada a las instancias indicadas en la política </w:t>
            </w:r>
            <w:r w:rsidRPr="00547684">
              <w:rPr>
                <w:rFonts w:asciiTheme="minorBidi" w:eastAsiaTheme="minorHAnsi" w:hAnsiTheme="minorBidi" w:cstheme="minorBidi"/>
                <w:lang w:val="es-CO"/>
              </w:rPr>
              <w:t>de operación 11.</w:t>
            </w:r>
          </w:p>
          <w:p w14:paraId="28C56DE8" w14:textId="77777777" w:rsidR="00C24713" w:rsidRPr="00660398" w:rsidRDefault="00C24713" w:rsidP="006936AE">
            <w:pPr>
              <w:pStyle w:val="TableParagraph"/>
              <w:spacing w:before="2"/>
              <w:ind w:left="109" w:right="73"/>
              <w:jc w:val="both"/>
              <w:rPr>
                <w:rFonts w:asciiTheme="minorBidi" w:eastAsiaTheme="minorHAnsi" w:hAnsiTheme="minorBidi" w:cstheme="minorBidi"/>
                <w:lang w:val="es-CO"/>
              </w:rPr>
            </w:pPr>
          </w:p>
          <w:p w14:paraId="65FDB5DA" w14:textId="77777777" w:rsidR="007C5CB5" w:rsidRPr="00660398" w:rsidRDefault="00C24713" w:rsidP="006936AE">
            <w:pPr>
              <w:pStyle w:val="TableParagraph"/>
              <w:spacing w:before="2"/>
              <w:ind w:right="73"/>
              <w:jc w:val="both"/>
              <w:rPr>
                <w:rFonts w:asciiTheme="minorBidi" w:eastAsiaTheme="minorHAnsi" w:hAnsiTheme="minorBidi" w:cstheme="minorBidi"/>
                <w:lang w:val="es-CO"/>
              </w:rPr>
            </w:pPr>
            <w:r w:rsidRPr="00660398">
              <w:rPr>
                <w:rFonts w:asciiTheme="minorBidi" w:eastAsiaTheme="minorHAnsi" w:hAnsiTheme="minorBidi" w:cstheme="minorBidi"/>
                <w:lang w:val="es-CO"/>
              </w:rPr>
              <w:t>En los casos en que se requiera notificación personal, se hará con las formalidades</w:t>
            </w:r>
            <w:r w:rsidR="007C5CB5" w:rsidRPr="00660398">
              <w:rPr>
                <w:rFonts w:asciiTheme="minorBidi" w:eastAsiaTheme="minorHAnsi" w:hAnsiTheme="minorBidi" w:cstheme="minorBidi"/>
                <w:lang w:val="es-CO"/>
              </w:rPr>
              <w:t xml:space="preserve"> estipuladas para estos actos. </w:t>
            </w:r>
          </w:p>
          <w:p w14:paraId="51364F8D" w14:textId="77777777" w:rsidR="007C5CB5" w:rsidRPr="00660398" w:rsidRDefault="007C5CB5" w:rsidP="006936AE">
            <w:pPr>
              <w:pStyle w:val="TableParagraph"/>
              <w:spacing w:before="2"/>
              <w:ind w:right="73"/>
              <w:jc w:val="both"/>
              <w:rPr>
                <w:rFonts w:asciiTheme="minorBidi" w:eastAsiaTheme="minorHAnsi" w:hAnsiTheme="minorBidi" w:cstheme="minorBidi"/>
                <w:lang w:val="es-CO"/>
              </w:rPr>
            </w:pPr>
          </w:p>
          <w:p w14:paraId="25D671F5" w14:textId="7A370D24" w:rsidR="00C24713" w:rsidRPr="00660398" w:rsidRDefault="007C5CB5" w:rsidP="006936AE">
            <w:pPr>
              <w:pStyle w:val="TableParagraph"/>
              <w:spacing w:before="2"/>
              <w:ind w:right="73"/>
              <w:jc w:val="both"/>
              <w:rPr>
                <w:rFonts w:asciiTheme="minorBidi" w:eastAsiaTheme="minorHAnsi" w:hAnsiTheme="minorBidi" w:cstheme="minorBidi"/>
                <w:lang w:val="es-CO"/>
              </w:rPr>
            </w:pPr>
            <w:r w:rsidRPr="00660398">
              <w:rPr>
                <w:rFonts w:asciiTheme="minorBidi" w:hAnsiTheme="minorBidi" w:cstheme="minorBidi"/>
              </w:rPr>
              <w:t>Informar a las áreas involucradas en el retiro del servidor la resolución y comunicación de la aceptación de la renuncia para que realicen las actividades previstas en los procedimientos internos con los temas de inventarios</w:t>
            </w:r>
          </w:p>
          <w:p w14:paraId="00D00107" w14:textId="77777777" w:rsidR="00A20F25" w:rsidRPr="00660398" w:rsidRDefault="00A20F25" w:rsidP="006936AE">
            <w:pPr>
              <w:autoSpaceDE w:val="0"/>
              <w:autoSpaceDN w:val="0"/>
              <w:adjustRightInd w:val="0"/>
              <w:spacing w:line="288" w:lineRule="auto"/>
              <w:rPr>
                <w:rFonts w:asciiTheme="minorBidi" w:hAnsiTheme="minorBidi" w:cstheme="minorBidi"/>
                <w:szCs w:val="22"/>
                <w:lang w:val="es-CO"/>
              </w:rPr>
            </w:pPr>
          </w:p>
        </w:tc>
        <w:tc>
          <w:tcPr>
            <w:tcW w:w="1843" w:type="dxa"/>
            <w:vAlign w:val="center"/>
          </w:tcPr>
          <w:p w14:paraId="46C418AC" w14:textId="2CBC8F94" w:rsidR="00A20F25" w:rsidRPr="00660398" w:rsidRDefault="00642095" w:rsidP="006936AE">
            <w:pPr>
              <w:pStyle w:val="Prrafodelista"/>
              <w:spacing w:after="0" w:line="240" w:lineRule="auto"/>
              <w:ind w:left="0"/>
              <w:rPr>
                <w:rFonts w:asciiTheme="minorBidi" w:hAnsiTheme="minorBidi"/>
                <w:color w:val="auto"/>
              </w:rPr>
            </w:pPr>
            <w:r>
              <w:rPr>
                <w:rFonts w:asciiTheme="minorBidi" w:hAnsiTheme="minorBidi"/>
                <w:color w:val="auto"/>
              </w:rPr>
              <w:t>N</w:t>
            </w:r>
            <w:r w:rsidR="00655E5E" w:rsidRPr="00660398">
              <w:rPr>
                <w:rFonts w:asciiTheme="minorBidi" w:hAnsiTheme="minorBidi"/>
                <w:color w:val="auto"/>
              </w:rPr>
              <w:t>otificaciones</w:t>
            </w:r>
          </w:p>
        </w:tc>
        <w:tc>
          <w:tcPr>
            <w:tcW w:w="1995" w:type="dxa"/>
            <w:vAlign w:val="center"/>
          </w:tcPr>
          <w:p w14:paraId="6BF361FD" w14:textId="0EB65A20" w:rsidR="00A20F25" w:rsidRPr="00660398" w:rsidRDefault="00AA7361" w:rsidP="006936AE">
            <w:pPr>
              <w:pStyle w:val="Prrafodelista"/>
              <w:spacing w:after="0" w:line="240" w:lineRule="auto"/>
              <w:ind w:left="0"/>
              <w:rPr>
                <w:rFonts w:asciiTheme="minorBidi" w:hAnsiTheme="minorBidi"/>
                <w:color w:val="auto"/>
              </w:rPr>
            </w:pPr>
            <w:r w:rsidRPr="00660398">
              <w:rPr>
                <w:rFonts w:asciiTheme="minorBidi" w:hAnsiTheme="minorBidi"/>
                <w:color w:val="auto"/>
              </w:rPr>
              <w:t>Correo electrónico</w:t>
            </w:r>
          </w:p>
        </w:tc>
      </w:tr>
      <w:tr w:rsidR="002F4E3A" w:rsidRPr="00280521" w14:paraId="0D88BFC9"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03D269EB" w14:textId="77777777" w:rsidR="007C5CB5" w:rsidRDefault="007C5CB5"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lastRenderedPageBreak/>
              <w:t>13</w:t>
            </w:r>
          </w:p>
          <w:p w14:paraId="65C3C5B4" w14:textId="4CAB9E11" w:rsidR="00A911C5" w:rsidRPr="00660398" w:rsidRDefault="00A911C5" w:rsidP="006936AE">
            <w:pPr>
              <w:pStyle w:val="Prrafodelista"/>
              <w:spacing w:after="0" w:line="240" w:lineRule="auto"/>
              <w:ind w:left="0"/>
              <w:jc w:val="center"/>
              <w:rPr>
                <w:rFonts w:asciiTheme="minorBidi" w:hAnsiTheme="minorBidi"/>
                <w:b/>
                <w:bCs/>
                <w:color w:val="auto"/>
              </w:rPr>
            </w:pPr>
            <w:r>
              <w:rPr>
                <w:rFonts w:asciiTheme="minorBidi" w:hAnsiTheme="minorBidi"/>
                <w:b/>
                <w:bCs/>
                <w:color w:val="auto"/>
              </w:rPr>
              <w:t>PC</w:t>
            </w:r>
          </w:p>
        </w:tc>
        <w:tc>
          <w:tcPr>
            <w:tcW w:w="1134" w:type="dxa"/>
            <w:tcBorders>
              <w:left w:val="single" w:sz="8" w:space="0" w:color="auto"/>
            </w:tcBorders>
          </w:tcPr>
          <w:p w14:paraId="30C48885" w14:textId="3D6BDD29" w:rsidR="00EA3735" w:rsidRDefault="00286110" w:rsidP="006936AE">
            <w:pPr>
              <w:pStyle w:val="Prrafodelista"/>
              <w:spacing w:after="0" w:line="240" w:lineRule="auto"/>
              <w:ind w:left="0"/>
              <w:rPr>
                <w:rFonts w:asciiTheme="minorBidi" w:hAnsiTheme="minorBidi"/>
                <w:b/>
                <w:noProof/>
                <w:color w:val="auto"/>
              </w:rPr>
            </w:pPr>
            <w:r>
              <w:rPr>
                <w:noProof/>
              </w:rPr>
              <mc:AlternateContent>
                <mc:Choice Requires="wpg">
                  <w:drawing>
                    <wp:anchor distT="0" distB="0" distL="114300" distR="114300" simplePos="0" relativeHeight="251711488" behindDoc="0" locked="0" layoutInCell="1" allowOverlap="1" wp14:anchorId="541B33AE" wp14:editId="219C82F5">
                      <wp:simplePos x="0" y="0"/>
                      <wp:positionH relativeFrom="column">
                        <wp:posOffset>168910</wp:posOffset>
                      </wp:positionH>
                      <wp:positionV relativeFrom="paragraph">
                        <wp:posOffset>-5080</wp:posOffset>
                      </wp:positionV>
                      <wp:extent cx="200025" cy="247650"/>
                      <wp:effectExtent l="0" t="0" r="28575" b="19050"/>
                      <wp:wrapNone/>
                      <wp:docPr id="2105371063"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00025" cy="247650"/>
                                <a:chOff x="259332" y="6010275"/>
                                <a:chExt cx="180685" cy="247650"/>
                              </a:xfrm>
                            </wpg:grpSpPr>
                            <wps:wsp>
                              <wps:cNvPr id="350489747" name="Diagrama de flujo: conector fuera de página 35048974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56CE7676" w14:textId="77777777" w:rsidR="00795018" w:rsidRPr="008D4C37" w:rsidRDefault="00795018" w:rsidP="00795018">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3365199" name="Cuadro de texto 683365199"/>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49A375FE" w14:textId="77777777" w:rsidR="00795018" w:rsidRPr="000C69F2" w:rsidRDefault="00795018" w:rsidP="00795018">
                                    <w:pPr>
                                      <w:ind w:left="-142" w:right="-127"/>
                                      <w:jc w:val="center"/>
                                      <w:rPr>
                                        <w:b/>
                                        <w:color w:val="8EAADB" w:themeColor="accent1" w:themeTint="99"/>
                                        <w:sz w:val="18"/>
                                      </w:rPr>
                                    </w:pPr>
                                    <w:r>
                                      <w:rPr>
                                        <w:b/>
                                        <w:color w:val="8EAADB" w:themeColor="accent1" w:themeTint="99"/>
                                        <w:sz w:val="18"/>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1B33AE" id="_x0000_s1044" alt="&quot;&quot;" style="position:absolute;left:0;text-align:left;margin-left:13.3pt;margin-top:-.4pt;width:15.75pt;height:19.5pt;z-index:251711488;mso-width-relative:margin;mso-height-relative:margin" coordorigin="2593,60102" coordsize="1806,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">
                      <v:shape id="Diagrama de flujo: conector fuera de página 350489747" o:spid="_x0000_s1045"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" fillcolor="white [3201]" strokecolor="#4472c4 [3204]" strokeweight="1pt">
                        <v:textbox>
                          <w:txbxContent>
                            <w:p w14:paraId="56CE7676" w14:textId="77777777" w:rsidR="00795018" w:rsidRPr="008D4C37" w:rsidRDefault="00795018" w:rsidP="00795018">
                              <w:pPr>
                                <w:ind w:left="-142" w:right="-127"/>
                                <w:jc w:val="center"/>
                                <w:rPr>
                                  <w:sz w:val="20"/>
                                </w:rPr>
                              </w:pPr>
                            </w:p>
                          </w:txbxContent>
                        </v:textbox>
                      </v:shape>
                      <v:shape id="Cuadro de texto 683365199" o:spid="_x0000_s1046"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" filled="f" stroked="f" strokeweight="1pt">
                        <v:textbox>
                          <w:txbxContent>
                            <w:p w14:paraId="49A375FE" w14:textId="77777777" w:rsidR="00795018" w:rsidRPr="000C69F2" w:rsidRDefault="00795018" w:rsidP="00795018">
                              <w:pPr>
                                <w:ind w:left="-142" w:right="-127"/>
                                <w:jc w:val="center"/>
                                <w:rPr>
                                  <w:b/>
                                  <w:color w:val="8EAADB" w:themeColor="accent1" w:themeTint="99"/>
                                  <w:sz w:val="18"/>
                                </w:rPr>
                              </w:pPr>
                              <w:r>
                                <w:rPr>
                                  <w:b/>
                                  <w:color w:val="8EAADB" w:themeColor="accent1" w:themeTint="99"/>
                                  <w:sz w:val="18"/>
                                </w:rPr>
                                <w:t>C</w:t>
                              </w:r>
                            </w:p>
                          </w:txbxContent>
                        </v:textbox>
                      </v:shape>
                    </v:group>
                  </w:pict>
                </mc:Fallback>
              </mc:AlternateContent>
            </w:r>
          </w:p>
          <w:p w14:paraId="2EC9BB8C" w14:textId="5CE95414" w:rsidR="00EA3735" w:rsidRDefault="00286110" w:rsidP="006936AE">
            <w:pPr>
              <w:pStyle w:val="Prrafodelista"/>
              <w:spacing w:after="0" w:line="240" w:lineRule="auto"/>
              <w:ind w:left="0"/>
              <w:rPr>
                <w:rFonts w:asciiTheme="minorBidi" w:hAnsiTheme="minorBidi"/>
                <w:b/>
                <w:noProof/>
                <w:color w:val="auto"/>
              </w:rPr>
            </w:pPr>
            <w:r>
              <w:rPr>
                <w:rFonts w:asciiTheme="minorBidi" w:hAnsiTheme="minorBidi"/>
                <w:b/>
                <w:noProof/>
                <w:color w:val="auto"/>
              </w:rPr>
              <mc:AlternateContent>
                <mc:Choice Requires="wps">
                  <w:drawing>
                    <wp:anchor distT="0" distB="0" distL="114300" distR="114300" simplePos="0" relativeHeight="251728896" behindDoc="0" locked="0" layoutInCell="1" allowOverlap="1" wp14:anchorId="7E4B6C29" wp14:editId="3A7299AA">
                      <wp:simplePos x="0" y="0"/>
                      <wp:positionH relativeFrom="column">
                        <wp:posOffset>268605</wp:posOffset>
                      </wp:positionH>
                      <wp:positionV relativeFrom="paragraph">
                        <wp:posOffset>80010</wp:posOffset>
                      </wp:positionV>
                      <wp:extent cx="0" cy="514350"/>
                      <wp:effectExtent l="76200" t="0" r="57150" b="57150"/>
                      <wp:wrapNone/>
                      <wp:docPr id="984025004" name="Conector recto de flech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2947DF" id="Conector recto de flecha 50" o:spid="_x0000_s1026" type="#_x0000_t32" alt="&quot;&quot;" style="position:absolute;margin-left:21.15pt;margin-top:6.3pt;width:0;height:4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" strokecolor="#4472c4 [3204]" strokeweight=".5pt">
                      <v:stroke endarrow="block" joinstyle="miter"/>
                    </v:shape>
                  </w:pict>
                </mc:Fallback>
              </mc:AlternateContent>
            </w:r>
          </w:p>
          <w:p w14:paraId="2D14736C" w14:textId="6F918D6F" w:rsidR="00EA3735" w:rsidRDefault="00EA3735" w:rsidP="006936AE">
            <w:pPr>
              <w:pStyle w:val="Prrafodelista"/>
              <w:spacing w:after="0" w:line="240" w:lineRule="auto"/>
              <w:ind w:left="0"/>
              <w:rPr>
                <w:rFonts w:asciiTheme="minorBidi" w:hAnsiTheme="minorBidi"/>
                <w:b/>
                <w:noProof/>
                <w:color w:val="auto"/>
              </w:rPr>
            </w:pPr>
          </w:p>
          <w:p w14:paraId="0F8DF314" w14:textId="265BAD14" w:rsidR="00EA3735" w:rsidRDefault="00EA3735" w:rsidP="006936AE">
            <w:pPr>
              <w:pStyle w:val="Prrafodelista"/>
              <w:spacing w:after="0" w:line="240" w:lineRule="auto"/>
              <w:ind w:left="0"/>
              <w:rPr>
                <w:rFonts w:asciiTheme="minorBidi" w:hAnsiTheme="minorBidi"/>
                <w:b/>
                <w:noProof/>
                <w:color w:val="auto"/>
              </w:rPr>
            </w:pPr>
          </w:p>
          <w:p w14:paraId="12BF4FBC" w14:textId="3DEBBBD5" w:rsidR="00EA3735" w:rsidRDefault="00286110" w:rsidP="006936AE">
            <w:pPr>
              <w:pStyle w:val="Prrafodelista"/>
              <w:spacing w:after="0" w:line="240" w:lineRule="auto"/>
              <w:ind w:left="0"/>
              <w:rPr>
                <w:rFonts w:asciiTheme="minorBidi" w:hAnsiTheme="minorBidi"/>
                <w:b/>
                <w:noProof/>
                <w:color w:val="auto"/>
              </w:rPr>
            </w:pPr>
            <w:r>
              <w:rPr>
                <w:noProof/>
              </w:rPr>
              <mc:AlternateContent>
                <mc:Choice Requires="wps">
                  <w:drawing>
                    <wp:anchor distT="0" distB="0" distL="114300" distR="114300" simplePos="0" relativeHeight="251702272" behindDoc="0" locked="0" layoutInCell="1" allowOverlap="1" wp14:anchorId="50EA4B73" wp14:editId="50DF5565">
                      <wp:simplePos x="0" y="0"/>
                      <wp:positionH relativeFrom="column">
                        <wp:posOffset>99060</wp:posOffset>
                      </wp:positionH>
                      <wp:positionV relativeFrom="paragraph">
                        <wp:posOffset>110490</wp:posOffset>
                      </wp:positionV>
                      <wp:extent cx="338400" cy="154800"/>
                      <wp:effectExtent l="0" t="0" r="24130" b="17145"/>
                      <wp:wrapNone/>
                      <wp:docPr id="1704743727" name="Rectá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C7A5D" id="Rectángulo 1" o:spid="_x0000_s1026" alt="&quot;&quot;" style="position:absolute;margin-left:7.8pt;margin-top:8.7pt;width:26.65pt;height:12.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" fillcolor="white [3201]" strokecolor="#4472c4 [3204]" strokeweight="1pt"/>
                  </w:pict>
                </mc:Fallback>
              </mc:AlternateContent>
            </w:r>
          </w:p>
          <w:p w14:paraId="726BB32A" w14:textId="69190D34" w:rsidR="00EA3735" w:rsidRDefault="00286110" w:rsidP="006936AE">
            <w:pPr>
              <w:pStyle w:val="Prrafodelista"/>
              <w:spacing w:after="0" w:line="240" w:lineRule="auto"/>
              <w:ind w:left="0"/>
              <w:rPr>
                <w:rFonts w:asciiTheme="minorBidi" w:hAnsiTheme="minorBidi"/>
                <w:b/>
                <w:noProof/>
                <w:color w:val="auto"/>
              </w:rPr>
            </w:pPr>
            <w:r>
              <w:rPr>
                <w:rFonts w:asciiTheme="minorBidi" w:hAnsiTheme="minorBidi"/>
                <w:b/>
                <w:noProof/>
                <w:color w:val="auto"/>
              </w:rPr>
              <mc:AlternateContent>
                <mc:Choice Requires="wps">
                  <w:drawing>
                    <wp:anchor distT="0" distB="0" distL="114300" distR="114300" simplePos="0" relativeHeight="251729920" behindDoc="0" locked="0" layoutInCell="1" allowOverlap="1" wp14:anchorId="011C7616" wp14:editId="4F763A10">
                      <wp:simplePos x="0" y="0"/>
                      <wp:positionH relativeFrom="column">
                        <wp:posOffset>268605</wp:posOffset>
                      </wp:positionH>
                      <wp:positionV relativeFrom="paragraph">
                        <wp:posOffset>106044</wp:posOffset>
                      </wp:positionV>
                      <wp:extent cx="0" cy="973455"/>
                      <wp:effectExtent l="76200" t="0" r="76200" b="55245"/>
                      <wp:wrapNone/>
                      <wp:docPr id="15457148" name="Conector recto de flech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97345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2DB998" id="Conector recto de flecha 51" o:spid="_x0000_s1026" type="#_x0000_t32" alt="&quot;&quot;" style="position:absolute;margin-left:21.15pt;margin-top:8.35pt;width:0;height:76.65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" strokecolor="#4472c4 [3204]" strokeweight=".5pt">
                      <v:stroke endarrow="block" joinstyle="miter"/>
                    </v:shape>
                  </w:pict>
                </mc:Fallback>
              </mc:AlternateContent>
            </w:r>
          </w:p>
          <w:p w14:paraId="35104995" w14:textId="0AF9BD15" w:rsidR="00EA3735" w:rsidRDefault="00EA3735" w:rsidP="006936AE">
            <w:pPr>
              <w:pStyle w:val="Prrafodelista"/>
              <w:spacing w:after="0" w:line="240" w:lineRule="auto"/>
              <w:ind w:left="0"/>
              <w:rPr>
                <w:rFonts w:asciiTheme="minorBidi" w:hAnsiTheme="minorBidi"/>
                <w:b/>
                <w:noProof/>
                <w:color w:val="auto"/>
              </w:rPr>
            </w:pPr>
          </w:p>
          <w:p w14:paraId="22846AE6" w14:textId="00C252CD" w:rsidR="007C5CB5" w:rsidRPr="00660398" w:rsidRDefault="007C5CB5" w:rsidP="006936AE">
            <w:pPr>
              <w:pStyle w:val="Prrafodelista"/>
              <w:spacing w:after="0" w:line="240" w:lineRule="auto"/>
              <w:ind w:left="0"/>
              <w:rPr>
                <w:rFonts w:asciiTheme="minorBidi" w:hAnsiTheme="minorBidi"/>
                <w:b/>
                <w:noProof/>
                <w:color w:val="auto"/>
              </w:rPr>
            </w:pPr>
          </w:p>
        </w:tc>
        <w:tc>
          <w:tcPr>
            <w:tcW w:w="5245" w:type="dxa"/>
            <w:vAlign w:val="center"/>
          </w:tcPr>
          <w:p w14:paraId="3ED21423" w14:textId="77777777" w:rsidR="008C300D" w:rsidRPr="00660398" w:rsidRDefault="008C300D" w:rsidP="006936AE">
            <w:pPr>
              <w:pStyle w:val="TableParagraph"/>
              <w:ind w:right="87"/>
              <w:jc w:val="both"/>
              <w:rPr>
                <w:rFonts w:asciiTheme="minorBidi" w:eastAsiaTheme="minorHAnsi" w:hAnsiTheme="minorBidi" w:cstheme="minorBidi"/>
                <w:lang w:val="es-CO"/>
              </w:rPr>
            </w:pPr>
            <w:r w:rsidRPr="00660398">
              <w:rPr>
                <w:rFonts w:asciiTheme="minorBidi" w:eastAsiaTheme="minorHAnsi" w:hAnsiTheme="minorBidi" w:cstheme="minorBidi"/>
                <w:lang w:val="es-CO"/>
              </w:rPr>
              <w:t>Revisar y remitir a historia laborales la documentación del proceso de retiro.</w:t>
            </w:r>
          </w:p>
          <w:p w14:paraId="0753B069" w14:textId="77777777" w:rsidR="001111F0" w:rsidRPr="00660398" w:rsidRDefault="001111F0" w:rsidP="006936AE">
            <w:pPr>
              <w:pStyle w:val="TableParagraph"/>
              <w:ind w:left="110" w:right="87"/>
              <w:jc w:val="both"/>
              <w:rPr>
                <w:rFonts w:asciiTheme="minorBidi" w:eastAsiaTheme="minorHAnsi" w:hAnsiTheme="minorBidi" w:cstheme="minorBidi"/>
                <w:lang w:val="es-CO"/>
              </w:rPr>
            </w:pPr>
          </w:p>
          <w:p w14:paraId="7CDFC03D" w14:textId="77777777" w:rsidR="001111F0" w:rsidRPr="00660398" w:rsidRDefault="001111F0" w:rsidP="006936AE">
            <w:pPr>
              <w:pStyle w:val="TableParagraph"/>
              <w:jc w:val="both"/>
              <w:rPr>
                <w:rFonts w:asciiTheme="minorBidi" w:eastAsiaTheme="minorHAnsi" w:hAnsiTheme="minorBidi" w:cstheme="minorBidi"/>
                <w:lang w:val="es-CO"/>
              </w:rPr>
            </w:pPr>
            <w:r w:rsidRPr="00660398">
              <w:rPr>
                <w:rFonts w:asciiTheme="minorBidi" w:eastAsiaTheme="minorHAnsi" w:hAnsiTheme="minorBidi" w:cstheme="minorBidi"/>
                <w:lang w:val="es-CO"/>
              </w:rPr>
              <w:t xml:space="preserve">Acto administrativo de retiro </w:t>
            </w:r>
          </w:p>
          <w:p w14:paraId="2EDEE1E4" w14:textId="77777777" w:rsidR="001111F0" w:rsidRPr="00660398" w:rsidRDefault="001111F0" w:rsidP="006936AE">
            <w:pPr>
              <w:pStyle w:val="TableParagraph"/>
              <w:jc w:val="both"/>
              <w:rPr>
                <w:rFonts w:asciiTheme="minorBidi" w:eastAsiaTheme="minorHAnsi" w:hAnsiTheme="minorBidi" w:cstheme="minorBidi"/>
                <w:lang w:val="es-CO"/>
              </w:rPr>
            </w:pPr>
            <w:r w:rsidRPr="00660398">
              <w:rPr>
                <w:rFonts w:asciiTheme="minorBidi" w:eastAsiaTheme="minorHAnsi" w:hAnsiTheme="minorBidi" w:cstheme="minorBidi"/>
                <w:lang w:val="es-CO"/>
              </w:rPr>
              <w:t>Comunicación escrita de la aceptación de la renuncia enviada al exservidor.</w:t>
            </w:r>
          </w:p>
          <w:p w14:paraId="378CB9E0" w14:textId="1F25DFFD" w:rsidR="001111F0" w:rsidRPr="00660398" w:rsidRDefault="001111F0" w:rsidP="006936AE">
            <w:pPr>
              <w:pStyle w:val="TableParagraph"/>
              <w:jc w:val="both"/>
              <w:rPr>
                <w:rFonts w:asciiTheme="minorBidi" w:eastAsiaTheme="minorHAnsi" w:hAnsiTheme="minorBidi" w:cstheme="minorBidi"/>
                <w:lang w:val="es-CO"/>
              </w:rPr>
            </w:pPr>
          </w:p>
          <w:p w14:paraId="05B7F286" w14:textId="58968E23" w:rsidR="001111F0" w:rsidRPr="00660398" w:rsidRDefault="001111F0" w:rsidP="006936AE">
            <w:pPr>
              <w:pStyle w:val="TableParagraph"/>
              <w:jc w:val="both"/>
              <w:rPr>
                <w:rFonts w:asciiTheme="minorBidi" w:eastAsiaTheme="minorHAnsi" w:hAnsiTheme="minorBidi" w:cstheme="minorBidi"/>
                <w:lang w:val="es-CO"/>
              </w:rPr>
            </w:pPr>
            <w:r w:rsidRPr="00660398">
              <w:rPr>
                <w:rFonts w:asciiTheme="minorBidi" w:eastAsiaTheme="minorHAnsi" w:hAnsiTheme="minorBidi" w:cstheme="minorBidi"/>
                <w:lang w:val="es-CO"/>
              </w:rPr>
              <w:t>Constancia de Declaración de Bienes y Rentas, diligenciado en SIDEAP para retiro.</w:t>
            </w:r>
          </w:p>
          <w:p w14:paraId="4D05D198" w14:textId="77777777" w:rsidR="007C5CB5" w:rsidRPr="00660398" w:rsidRDefault="007C5CB5" w:rsidP="006936AE">
            <w:pPr>
              <w:pStyle w:val="TableParagraph"/>
              <w:ind w:right="87"/>
              <w:jc w:val="both"/>
              <w:rPr>
                <w:rFonts w:asciiTheme="minorBidi" w:eastAsiaTheme="minorHAnsi" w:hAnsiTheme="minorBidi" w:cstheme="minorBidi"/>
                <w:lang w:val="es-CO"/>
              </w:rPr>
            </w:pPr>
          </w:p>
        </w:tc>
        <w:tc>
          <w:tcPr>
            <w:tcW w:w="1843" w:type="dxa"/>
            <w:vAlign w:val="center"/>
          </w:tcPr>
          <w:p w14:paraId="73469E77" w14:textId="0B5291CD" w:rsidR="007C5CB5" w:rsidRPr="00660398" w:rsidRDefault="00037987" w:rsidP="006936AE">
            <w:pPr>
              <w:pStyle w:val="Prrafodelista"/>
              <w:spacing w:after="0" w:line="240" w:lineRule="auto"/>
              <w:ind w:left="0"/>
              <w:rPr>
                <w:rFonts w:asciiTheme="minorBidi" w:hAnsiTheme="minorBidi"/>
                <w:color w:val="auto"/>
              </w:rPr>
            </w:pPr>
            <w:r w:rsidRPr="00660398">
              <w:rPr>
                <w:rFonts w:asciiTheme="minorBidi" w:hAnsiTheme="minorBidi"/>
                <w:color w:val="auto"/>
              </w:rPr>
              <w:t>Profesional Desarrollo Organizacional.</w:t>
            </w:r>
          </w:p>
        </w:tc>
        <w:tc>
          <w:tcPr>
            <w:tcW w:w="1995" w:type="dxa"/>
            <w:vAlign w:val="center"/>
          </w:tcPr>
          <w:p w14:paraId="773A2ACC" w14:textId="41B5EBD2" w:rsidR="007C5CB5" w:rsidRPr="00660398" w:rsidRDefault="00E50EA2" w:rsidP="006936AE">
            <w:pPr>
              <w:pStyle w:val="Prrafodelista"/>
              <w:spacing w:after="0" w:line="240" w:lineRule="auto"/>
              <w:ind w:left="0"/>
              <w:rPr>
                <w:rFonts w:asciiTheme="minorBidi" w:hAnsiTheme="minorBidi"/>
                <w:color w:val="auto"/>
                <w:lang w:val="pt-BR"/>
              </w:rPr>
            </w:pPr>
            <w:r w:rsidRPr="00660398">
              <w:rPr>
                <w:rFonts w:asciiTheme="minorBidi" w:hAnsiTheme="minorBidi"/>
                <w:color w:val="auto"/>
                <w:lang w:val="pt-BR"/>
              </w:rPr>
              <w:t>GT-PR06-FT01 Entrega documentos para história laboral</w:t>
            </w:r>
          </w:p>
        </w:tc>
      </w:tr>
      <w:tr w:rsidR="00660398" w:rsidRPr="00660398" w14:paraId="2D7BC27B" w14:textId="77777777" w:rsidTr="006936AE">
        <w:trPr>
          <w:trHeight w:val="561"/>
        </w:trPr>
        <w:tc>
          <w:tcPr>
            <w:tcW w:w="557" w:type="dxa"/>
            <w:tcBorders>
              <w:top w:val="single" w:sz="8" w:space="0" w:color="auto"/>
              <w:left w:val="single" w:sz="8" w:space="0" w:color="auto"/>
              <w:bottom w:val="single" w:sz="8" w:space="0" w:color="auto"/>
              <w:right w:val="single" w:sz="8" w:space="0" w:color="auto"/>
            </w:tcBorders>
            <w:vAlign w:val="center"/>
          </w:tcPr>
          <w:p w14:paraId="2E9C8FF0" w14:textId="195E0C5F" w:rsidR="001D41C0" w:rsidRPr="00660398" w:rsidRDefault="00166A87" w:rsidP="006936AE">
            <w:pPr>
              <w:pStyle w:val="Prrafodelista"/>
              <w:spacing w:after="0" w:line="240" w:lineRule="auto"/>
              <w:ind w:left="0"/>
              <w:jc w:val="center"/>
              <w:rPr>
                <w:rFonts w:asciiTheme="minorBidi" w:hAnsiTheme="minorBidi"/>
                <w:b/>
                <w:bCs/>
                <w:color w:val="auto"/>
              </w:rPr>
            </w:pPr>
            <w:r w:rsidRPr="00660398">
              <w:rPr>
                <w:rFonts w:asciiTheme="minorBidi" w:hAnsiTheme="minorBidi"/>
                <w:b/>
                <w:bCs/>
                <w:color w:val="auto"/>
              </w:rPr>
              <w:t>1</w:t>
            </w:r>
            <w:r w:rsidR="00EA3735">
              <w:rPr>
                <w:rFonts w:asciiTheme="minorBidi" w:hAnsiTheme="minorBidi"/>
                <w:b/>
                <w:bCs/>
                <w:color w:val="auto"/>
              </w:rPr>
              <w:t>4</w:t>
            </w:r>
          </w:p>
        </w:tc>
        <w:tc>
          <w:tcPr>
            <w:tcW w:w="1134" w:type="dxa"/>
            <w:tcBorders>
              <w:left w:val="single" w:sz="8" w:space="0" w:color="auto"/>
            </w:tcBorders>
          </w:tcPr>
          <w:p w14:paraId="7B3CC82B" w14:textId="5E24AB87" w:rsidR="001D41C0" w:rsidRDefault="001D41C0" w:rsidP="006936AE">
            <w:pPr>
              <w:pStyle w:val="Prrafodelista"/>
              <w:spacing w:after="0" w:line="240" w:lineRule="auto"/>
              <w:ind w:left="35"/>
              <w:jc w:val="left"/>
              <w:rPr>
                <w:rFonts w:asciiTheme="minorBidi" w:hAnsiTheme="minorBidi"/>
                <w:color w:val="auto"/>
              </w:rPr>
            </w:pPr>
          </w:p>
          <w:p w14:paraId="2B2AA185" w14:textId="4D11FEE7" w:rsidR="00795018" w:rsidRDefault="008A4554" w:rsidP="006936AE">
            <w:pPr>
              <w:pStyle w:val="Prrafodelista"/>
              <w:spacing w:after="0" w:line="240" w:lineRule="auto"/>
              <w:ind w:left="35"/>
              <w:jc w:val="left"/>
              <w:rPr>
                <w:rFonts w:asciiTheme="minorBidi" w:hAnsiTheme="minorBidi"/>
                <w:color w:val="auto"/>
              </w:rPr>
            </w:pPr>
            <w:r>
              <w:rPr>
                <w:noProof/>
              </w:rPr>
              <mc:AlternateContent>
                <mc:Choice Requires="wpg">
                  <w:drawing>
                    <wp:anchor distT="0" distB="0" distL="114300" distR="114300" simplePos="0" relativeHeight="251713536" behindDoc="0" locked="0" layoutInCell="1" allowOverlap="1" wp14:anchorId="44F9DD99" wp14:editId="48F10F3C">
                      <wp:simplePos x="0" y="0"/>
                      <wp:positionH relativeFrom="column">
                        <wp:posOffset>68580</wp:posOffset>
                      </wp:positionH>
                      <wp:positionV relativeFrom="paragraph">
                        <wp:posOffset>106045</wp:posOffset>
                      </wp:positionV>
                      <wp:extent cx="400685" cy="199390"/>
                      <wp:effectExtent l="0" t="0" r="18415" b="10160"/>
                      <wp:wrapNone/>
                      <wp:docPr id="1472678941" name="Grup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1113928285" name="Diagrama de flujo: terminador 1113928285"/>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41C07922" w14:textId="77777777" w:rsidR="009B4169" w:rsidRDefault="009B4169" w:rsidP="009B4169">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949735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FF3E865" w14:textId="77777777" w:rsidR="009B4169" w:rsidRDefault="009B4169" w:rsidP="009B4169">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4F9DD99" id="_x0000_s1047" alt="&quot;&quot;" style="position:absolute;left:0;text-align:left;margin-left:5.4pt;margin-top:8.35pt;width:31.55pt;height:15.7pt;z-index:251713536"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">
                      <v:shape id="Diagrama de flujo: terminador 1113928285" o:spid="_x0000_s1048"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" fillcolor="white [3201]" strokecolor="#4472c4 [3204]" strokeweight="1pt">
                        <v:textbox>
                          <w:txbxContent>
                            <w:p w14:paraId="41C07922" w14:textId="77777777" w:rsidR="009B4169" w:rsidRDefault="009B4169" w:rsidP="009B4169">
                              <w:pPr>
                                <w:pStyle w:val="NormalWeb"/>
                                <w:spacing w:before="0" w:beforeAutospacing="0" w:after="0" w:afterAutospacing="0"/>
                              </w:pPr>
                              <w:r>
                                <w:rPr>
                                  <w:rFonts w:ascii="Arial" w:eastAsia="Times New Roman" w:hAnsi="Arial"/>
                                  <w:sz w:val="16"/>
                                  <w:szCs w:val="16"/>
                                </w:rPr>
                                <w:t> </w:t>
                              </w:r>
                            </w:p>
                          </w:txbxContent>
                        </v:textbox>
                      </v:shape>
                      <v:shape id="Cuadro de texto 3" o:spid="_x0000_s1049"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" filled="f" stroked="f" strokeweight="1pt">
                        <v:textbox>
                          <w:txbxContent>
                            <w:p w14:paraId="0FF3E865" w14:textId="77777777" w:rsidR="009B4169" w:rsidRDefault="009B4169" w:rsidP="009B4169">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p w14:paraId="4EA510DA" w14:textId="31E47C44" w:rsidR="00795018" w:rsidRDefault="00795018" w:rsidP="006936AE">
            <w:pPr>
              <w:pStyle w:val="Prrafodelista"/>
              <w:spacing w:after="0" w:line="240" w:lineRule="auto"/>
              <w:ind w:left="35"/>
              <w:jc w:val="left"/>
              <w:rPr>
                <w:rFonts w:asciiTheme="minorBidi" w:hAnsiTheme="minorBidi"/>
                <w:color w:val="auto"/>
              </w:rPr>
            </w:pPr>
          </w:p>
          <w:p w14:paraId="48AAECD9" w14:textId="22B88819" w:rsidR="00795018" w:rsidRDefault="00795018" w:rsidP="006936AE">
            <w:pPr>
              <w:pStyle w:val="Prrafodelista"/>
              <w:spacing w:after="0" w:line="240" w:lineRule="auto"/>
              <w:ind w:left="35"/>
              <w:jc w:val="left"/>
              <w:rPr>
                <w:rFonts w:asciiTheme="minorBidi" w:hAnsiTheme="minorBidi"/>
                <w:color w:val="auto"/>
              </w:rPr>
            </w:pPr>
          </w:p>
          <w:p w14:paraId="0786BB5C" w14:textId="77777777" w:rsidR="00795018" w:rsidRDefault="00795018" w:rsidP="006936AE">
            <w:pPr>
              <w:pStyle w:val="Prrafodelista"/>
              <w:spacing w:after="0" w:line="240" w:lineRule="auto"/>
              <w:ind w:left="35"/>
              <w:jc w:val="left"/>
              <w:rPr>
                <w:rFonts w:asciiTheme="minorBidi" w:hAnsiTheme="minorBidi"/>
                <w:color w:val="auto"/>
              </w:rPr>
            </w:pPr>
          </w:p>
          <w:p w14:paraId="474AAA40" w14:textId="77777777" w:rsidR="00795018" w:rsidRPr="00660398" w:rsidRDefault="00795018" w:rsidP="006936AE">
            <w:pPr>
              <w:pStyle w:val="Prrafodelista"/>
              <w:spacing w:after="0" w:line="240" w:lineRule="auto"/>
              <w:ind w:left="35"/>
              <w:jc w:val="left"/>
              <w:rPr>
                <w:rFonts w:asciiTheme="minorBidi" w:hAnsiTheme="minorBidi"/>
                <w:color w:val="auto"/>
              </w:rPr>
            </w:pPr>
          </w:p>
        </w:tc>
        <w:tc>
          <w:tcPr>
            <w:tcW w:w="5245" w:type="dxa"/>
            <w:vAlign w:val="center"/>
          </w:tcPr>
          <w:p w14:paraId="16723EB5" w14:textId="74460648" w:rsidR="001D41C0" w:rsidRPr="00660398" w:rsidRDefault="001D41C0" w:rsidP="006936AE">
            <w:pPr>
              <w:pStyle w:val="Prrafodelista"/>
              <w:spacing w:after="0" w:line="240" w:lineRule="auto"/>
              <w:ind w:left="35"/>
              <w:jc w:val="left"/>
              <w:rPr>
                <w:rFonts w:asciiTheme="minorBidi" w:hAnsiTheme="minorBidi"/>
                <w:color w:val="auto"/>
              </w:rPr>
            </w:pPr>
            <w:r w:rsidRPr="00660398">
              <w:rPr>
                <w:rFonts w:asciiTheme="minorBidi" w:hAnsiTheme="minorBidi"/>
                <w:color w:val="auto"/>
              </w:rPr>
              <w:t>Fin del procedimiento (siempre se enumera)</w:t>
            </w:r>
          </w:p>
        </w:tc>
        <w:tc>
          <w:tcPr>
            <w:tcW w:w="1843" w:type="dxa"/>
            <w:vAlign w:val="center"/>
          </w:tcPr>
          <w:p w14:paraId="37DC56FC" w14:textId="77777777" w:rsidR="001D41C0" w:rsidRPr="00660398" w:rsidRDefault="001D41C0" w:rsidP="006936AE">
            <w:pPr>
              <w:contextualSpacing/>
              <w:jc w:val="left"/>
              <w:rPr>
                <w:rFonts w:asciiTheme="minorBidi" w:hAnsiTheme="minorBidi" w:cstheme="minorBidi"/>
                <w:szCs w:val="22"/>
              </w:rPr>
            </w:pPr>
          </w:p>
        </w:tc>
        <w:tc>
          <w:tcPr>
            <w:tcW w:w="1995" w:type="dxa"/>
            <w:vAlign w:val="center"/>
          </w:tcPr>
          <w:p w14:paraId="1B01C1FD" w14:textId="77777777" w:rsidR="001D41C0" w:rsidRPr="00660398" w:rsidRDefault="001D41C0" w:rsidP="006936AE">
            <w:pPr>
              <w:pStyle w:val="Prrafodelista"/>
              <w:spacing w:after="0" w:line="240" w:lineRule="auto"/>
              <w:ind w:left="0"/>
              <w:rPr>
                <w:rFonts w:asciiTheme="minorBidi" w:hAnsiTheme="minorBidi"/>
                <w:color w:val="auto"/>
              </w:rPr>
            </w:pPr>
          </w:p>
        </w:tc>
      </w:tr>
    </w:tbl>
    <w:p w14:paraId="3119EE96" w14:textId="6354FE96" w:rsidR="00D87B98" w:rsidRDefault="00D87B98" w:rsidP="00D87B98">
      <w:pPr>
        <w:rPr>
          <w:rFonts w:cs="Arial"/>
          <w:color w:val="BFBFBF" w:themeColor="background1" w:themeShade="BF"/>
        </w:rPr>
      </w:pPr>
    </w:p>
    <w:p w14:paraId="6926A7CB" w14:textId="684D193C" w:rsidR="003769EE" w:rsidRDefault="003769EE" w:rsidP="00D87B98">
      <w:pPr>
        <w:rPr>
          <w:rFonts w:cs="Arial"/>
          <w:color w:val="BFBFBF" w:themeColor="background1" w:themeShade="BF"/>
        </w:rPr>
      </w:pPr>
    </w:p>
    <w:p w14:paraId="0B000D83" w14:textId="7777777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Producto y/o Servicio Generado</w:t>
            </w:r>
          </w:p>
        </w:tc>
        <w:tc>
          <w:tcPr>
            <w:tcW w:w="7399" w:type="dxa"/>
            <w:shd w:val="clear" w:color="auto" w:fill="FFE599" w:themeFill="accent4" w:themeFillTint="66"/>
            <w:vAlign w:val="center"/>
          </w:tcPr>
          <w:p w14:paraId="4DD50CCC" w14:textId="77777777" w:rsidR="001A7F56" w:rsidRPr="001A7F56" w:rsidRDefault="001A7F56" w:rsidP="001A7F56">
            <w:pPr>
              <w:pStyle w:val="TITULO1"/>
              <w:jc w:val="center"/>
              <w:rPr>
                <w:rFonts w:ascii="Arial" w:hAnsi="Arial" w:cs="Arial"/>
                <w:color w:val="auto"/>
                <w:sz w:val="18"/>
                <w:szCs w:val="18"/>
              </w:rPr>
            </w:pPr>
            <w:r w:rsidRPr="001A7F56">
              <w:rPr>
                <w:rFonts w:ascii="Arial" w:hAnsi="Arial" w:cs="Arial"/>
                <w:color w:val="auto"/>
                <w:sz w:val="18"/>
                <w:szCs w:val="18"/>
              </w:rPr>
              <w:t>Descripción del Producto y/o Servicio</w:t>
            </w:r>
          </w:p>
        </w:tc>
      </w:tr>
      <w:tr w:rsidR="001A7F56" w:rsidRPr="001A7F56" w14:paraId="3ACFFB7E" w14:textId="77777777" w:rsidTr="001A7F56">
        <w:trPr>
          <w:trHeight w:val="892"/>
        </w:trPr>
        <w:tc>
          <w:tcPr>
            <w:tcW w:w="3374" w:type="dxa"/>
            <w:vAlign w:val="center"/>
          </w:tcPr>
          <w:p w14:paraId="4720B9C2" w14:textId="52E32C0B" w:rsidR="001A7F56" w:rsidRPr="00504A8A" w:rsidRDefault="003711D3" w:rsidP="00504A8A">
            <w:pPr>
              <w:rPr>
                <w:rFonts w:eastAsia="Tahoma" w:cs="Arial"/>
                <w:sz w:val="24"/>
                <w:szCs w:val="24"/>
                <w:lang w:val="es-ES"/>
              </w:rPr>
            </w:pPr>
            <w:r w:rsidRPr="00E335CC">
              <w:rPr>
                <w:rFonts w:eastAsia="Tahoma" w:cs="Arial"/>
                <w:sz w:val="24"/>
                <w:szCs w:val="24"/>
                <w:lang w:val="es-ES"/>
              </w:rPr>
              <w:t>Retiro del servidor público</w:t>
            </w:r>
          </w:p>
        </w:tc>
        <w:tc>
          <w:tcPr>
            <w:tcW w:w="7399" w:type="dxa"/>
            <w:vAlign w:val="center"/>
          </w:tcPr>
          <w:p w14:paraId="4D832284" w14:textId="23828325" w:rsidR="001A7F56" w:rsidRPr="001A7F56" w:rsidRDefault="002D5B54" w:rsidP="001A7F56">
            <w:pPr>
              <w:widowControl w:val="0"/>
              <w:rPr>
                <w:rFonts w:eastAsiaTheme="minorHAnsi" w:cs="Arial"/>
                <w:color w:val="AEAAAA" w:themeColor="background2" w:themeShade="BF"/>
                <w:sz w:val="18"/>
                <w:szCs w:val="18"/>
                <w:lang w:val="es-ES" w:eastAsia="en-US"/>
              </w:rPr>
            </w:pPr>
            <w:r>
              <w:t>Retiro del servicio del servidor público formalizado conforme a los requisitos y condiciones establecidos en la normativa vigente</w:t>
            </w:r>
          </w:p>
        </w:tc>
      </w:tr>
    </w:tbl>
    <w:p w14:paraId="57EFECEF" w14:textId="77777777" w:rsidR="00280D96" w:rsidRDefault="00280D96" w:rsidP="00566149">
      <w:pPr>
        <w:rPr>
          <w:rFonts w:cs="Arial"/>
          <w:color w:val="BFBFBF" w:themeColor="background1" w:themeShade="BF"/>
        </w:rPr>
      </w:pPr>
    </w:p>
    <w:p w14:paraId="78137DC0" w14:textId="77777777" w:rsidR="00280D96" w:rsidRPr="00D87B98" w:rsidRDefault="00280D96" w:rsidP="00DB733F">
      <w:pPr>
        <w:pStyle w:val="Ttulo1"/>
        <w:spacing w:before="0"/>
        <w:ind w:left="0" w:firstLine="0"/>
        <w:rPr>
          <w:rFonts w:ascii="Arial" w:hAnsi="Arial" w:cs="Arial"/>
          <w:color w:val="auto"/>
          <w:sz w:val="24"/>
        </w:rPr>
      </w:pPr>
      <w:bookmarkStart w:id="1" w:name="_Toc203599483"/>
      <w:r w:rsidRPr="00D87B98">
        <w:rPr>
          <w:rFonts w:ascii="Arial" w:hAnsi="Arial" w:cs="Arial"/>
          <w:color w:val="auto"/>
          <w:sz w:val="24"/>
        </w:rPr>
        <w:t>DOCUMENTOS INTERNOS</w:t>
      </w:r>
      <w:bookmarkEnd w:id="1"/>
    </w:p>
    <w:p w14:paraId="1A321864" w14:textId="77777777" w:rsidR="00280D96" w:rsidRPr="00DB733F" w:rsidRDefault="00280D96" w:rsidP="00280D96">
      <w:pPr>
        <w:rPr>
          <w:rFonts w:cs="Arial"/>
          <w:color w:val="0D3E69"/>
          <w:szCs w:val="22"/>
        </w:rPr>
      </w:pPr>
      <w:r w:rsidRPr="00DB733F">
        <w:rPr>
          <w:rFonts w:cs="Arial"/>
          <w:color w:val="0D3E69"/>
          <w:szCs w:val="22"/>
        </w:rPr>
        <w:tab/>
      </w:r>
    </w:p>
    <w:tbl>
      <w:tblPr>
        <w:tblStyle w:val="Tablaconcuadrcula"/>
        <w:tblW w:w="0" w:type="auto"/>
        <w:jc w:val="center"/>
        <w:tblLook w:val="04A0" w:firstRow="1" w:lastRow="0" w:firstColumn="1" w:lastColumn="0" w:noHBand="0" w:noVBand="1"/>
      </w:tblPr>
      <w:tblGrid>
        <w:gridCol w:w="2122"/>
        <w:gridCol w:w="8488"/>
      </w:tblGrid>
      <w:tr w:rsidR="00280D96" w:rsidRPr="008E2865" w14:paraId="27B7201B" w14:textId="77777777" w:rsidTr="0073792E">
        <w:trPr>
          <w:jc w:val="center"/>
        </w:trPr>
        <w:tc>
          <w:tcPr>
            <w:tcW w:w="2122" w:type="dxa"/>
            <w:shd w:val="clear" w:color="auto" w:fill="FFD966" w:themeFill="accent4" w:themeFillTint="99"/>
            <w:vAlign w:val="center"/>
          </w:tcPr>
          <w:p w14:paraId="0EDE6E53" w14:textId="77777777" w:rsidR="00280D96" w:rsidRPr="0073792E" w:rsidRDefault="00280D96" w:rsidP="0079292E">
            <w:pPr>
              <w:pStyle w:val="TITULO1"/>
              <w:jc w:val="center"/>
              <w:rPr>
                <w:rFonts w:ascii="Arial" w:hAnsi="Arial" w:cs="Arial"/>
                <w:bCs w:val="0"/>
                <w:color w:val="auto"/>
                <w:sz w:val="24"/>
                <w:szCs w:val="24"/>
              </w:rPr>
            </w:pPr>
            <w:r w:rsidRPr="0073792E">
              <w:rPr>
                <w:rFonts w:ascii="Arial" w:hAnsi="Arial" w:cs="Arial"/>
                <w:color w:val="auto"/>
                <w:sz w:val="24"/>
                <w:szCs w:val="24"/>
              </w:rPr>
              <w:t>Código</w:t>
            </w:r>
          </w:p>
        </w:tc>
        <w:tc>
          <w:tcPr>
            <w:tcW w:w="8488" w:type="dxa"/>
            <w:shd w:val="clear" w:color="auto" w:fill="FFD966" w:themeFill="accent4" w:themeFillTint="99"/>
            <w:vAlign w:val="center"/>
          </w:tcPr>
          <w:p w14:paraId="063B3043" w14:textId="77777777" w:rsidR="00280D96" w:rsidRPr="0073792E" w:rsidRDefault="00280D96" w:rsidP="0079292E">
            <w:pPr>
              <w:pStyle w:val="TITULO1"/>
              <w:jc w:val="center"/>
              <w:rPr>
                <w:rFonts w:ascii="Arial" w:hAnsi="Arial" w:cs="Arial"/>
                <w:bCs w:val="0"/>
                <w:color w:val="auto"/>
                <w:sz w:val="24"/>
                <w:szCs w:val="24"/>
              </w:rPr>
            </w:pPr>
            <w:r w:rsidRPr="0073792E">
              <w:rPr>
                <w:rFonts w:ascii="Arial" w:hAnsi="Arial" w:cs="Arial"/>
                <w:color w:val="auto"/>
                <w:sz w:val="24"/>
                <w:szCs w:val="24"/>
              </w:rPr>
              <w:t>Nombre del documento / modelo documental</w:t>
            </w:r>
          </w:p>
        </w:tc>
      </w:tr>
      <w:tr w:rsidR="00280D96" w:rsidRPr="008E2865" w14:paraId="6C421393" w14:textId="77777777" w:rsidTr="0073792E">
        <w:trPr>
          <w:jc w:val="center"/>
        </w:trPr>
        <w:tc>
          <w:tcPr>
            <w:tcW w:w="2122" w:type="dxa"/>
          </w:tcPr>
          <w:p w14:paraId="37577444" w14:textId="09612945" w:rsidR="00280D96" w:rsidRPr="006C678F" w:rsidRDefault="000E067F"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GT-PR07-FT01</w:t>
            </w:r>
          </w:p>
        </w:tc>
        <w:tc>
          <w:tcPr>
            <w:tcW w:w="8488" w:type="dxa"/>
          </w:tcPr>
          <w:p w14:paraId="311420FB" w14:textId="2B991CE5" w:rsidR="00280D96" w:rsidRPr="006C678F" w:rsidRDefault="00581ABE"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Instrucciones actividades a realizar para el retiro del servicio.</w:t>
            </w:r>
          </w:p>
        </w:tc>
      </w:tr>
      <w:tr w:rsidR="00280D96" w:rsidRPr="008E2865" w14:paraId="3FAFF564" w14:textId="77777777" w:rsidTr="0073792E">
        <w:trPr>
          <w:jc w:val="center"/>
        </w:trPr>
        <w:tc>
          <w:tcPr>
            <w:tcW w:w="2122" w:type="dxa"/>
          </w:tcPr>
          <w:p w14:paraId="3DF5D8CD" w14:textId="1F4B0631" w:rsidR="00280D96" w:rsidRPr="006C678F" w:rsidRDefault="0004048A"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GT-PR07-FT02</w:t>
            </w:r>
          </w:p>
        </w:tc>
        <w:tc>
          <w:tcPr>
            <w:tcW w:w="8488" w:type="dxa"/>
          </w:tcPr>
          <w:p w14:paraId="1B8B079E" w14:textId="43EE8052" w:rsidR="00280D96" w:rsidRPr="006C678F" w:rsidRDefault="00E65569"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Acta de entrega del cargo</w:t>
            </w:r>
          </w:p>
        </w:tc>
      </w:tr>
      <w:tr w:rsidR="00280D96" w:rsidRPr="008E2865" w14:paraId="115FA0BB" w14:textId="77777777" w:rsidTr="0073792E">
        <w:trPr>
          <w:jc w:val="center"/>
        </w:trPr>
        <w:tc>
          <w:tcPr>
            <w:tcW w:w="2122" w:type="dxa"/>
          </w:tcPr>
          <w:p w14:paraId="5C65D19F" w14:textId="69C12058" w:rsidR="00280D96" w:rsidRPr="006C678F" w:rsidRDefault="005F1128"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GT-PR07-FT03</w:t>
            </w:r>
          </w:p>
        </w:tc>
        <w:tc>
          <w:tcPr>
            <w:tcW w:w="8488" w:type="dxa"/>
          </w:tcPr>
          <w:p w14:paraId="4927A7DD" w14:textId="60858F80" w:rsidR="00B97415" w:rsidRPr="006C678F" w:rsidRDefault="00B97415" w:rsidP="00BB349D">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Manifestación de interés para realización de evaluación médica de egreso</w:t>
            </w:r>
          </w:p>
        </w:tc>
      </w:tr>
      <w:tr w:rsidR="00280D96" w:rsidRPr="008E2865" w14:paraId="6E5264BC" w14:textId="77777777" w:rsidTr="0073792E">
        <w:trPr>
          <w:jc w:val="center"/>
        </w:trPr>
        <w:tc>
          <w:tcPr>
            <w:tcW w:w="2122" w:type="dxa"/>
          </w:tcPr>
          <w:p w14:paraId="1CA5D870" w14:textId="0C9C644A" w:rsidR="00280D96" w:rsidRPr="006C678F" w:rsidRDefault="00332F12"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GT-PR07-FT04</w:t>
            </w:r>
          </w:p>
        </w:tc>
        <w:tc>
          <w:tcPr>
            <w:tcW w:w="8488" w:type="dxa"/>
          </w:tcPr>
          <w:p w14:paraId="216D0480" w14:textId="03E6B5E2" w:rsidR="00280D96" w:rsidRPr="006C678F" w:rsidRDefault="004258B9" w:rsidP="0079292E">
            <w:pPr>
              <w:pStyle w:val="TITULO1"/>
              <w:jc w:val="left"/>
              <w:rPr>
                <w:rFonts w:ascii="Arial" w:hAnsi="Arial" w:cs="Arial"/>
                <w:b w:val="0"/>
                <w:bCs w:val="0"/>
                <w:color w:val="auto"/>
                <w:sz w:val="18"/>
                <w:szCs w:val="18"/>
              </w:rPr>
            </w:pPr>
            <w:r w:rsidRPr="006C678F">
              <w:rPr>
                <w:rFonts w:ascii="Arial" w:hAnsi="Arial" w:cs="Arial"/>
                <w:b w:val="0"/>
                <w:bCs w:val="0"/>
                <w:color w:val="auto"/>
                <w:sz w:val="24"/>
                <w:szCs w:val="24"/>
              </w:rPr>
              <w:t>Entrevista de retiro</w:t>
            </w:r>
          </w:p>
        </w:tc>
      </w:tr>
      <w:tr w:rsidR="004F4978" w:rsidRPr="008E2865" w14:paraId="585F56D2" w14:textId="77777777" w:rsidTr="0073792E">
        <w:trPr>
          <w:jc w:val="center"/>
        </w:trPr>
        <w:tc>
          <w:tcPr>
            <w:tcW w:w="2122" w:type="dxa"/>
          </w:tcPr>
          <w:p w14:paraId="65F4906D" w14:textId="5C928F3A" w:rsidR="004F4978" w:rsidRPr="006C678F" w:rsidRDefault="004F4978" w:rsidP="0079292E">
            <w:pPr>
              <w:pStyle w:val="TITULO1"/>
              <w:jc w:val="left"/>
              <w:rPr>
                <w:rFonts w:ascii="Arial" w:hAnsi="Arial" w:cs="Arial"/>
                <w:b w:val="0"/>
                <w:bCs w:val="0"/>
                <w:color w:val="auto"/>
                <w:sz w:val="24"/>
                <w:szCs w:val="24"/>
              </w:rPr>
            </w:pPr>
            <w:r w:rsidRPr="006C678F">
              <w:rPr>
                <w:rFonts w:ascii="Arial" w:hAnsi="Arial" w:cs="Arial"/>
                <w:b w:val="0"/>
                <w:bCs w:val="0"/>
                <w:color w:val="auto"/>
                <w:sz w:val="24"/>
                <w:szCs w:val="24"/>
              </w:rPr>
              <w:t>GT-PR07-FT05</w:t>
            </w:r>
          </w:p>
        </w:tc>
        <w:tc>
          <w:tcPr>
            <w:tcW w:w="8488" w:type="dxa"/>
          </w:tcPr>
          <w:p w14:paraId="725595C3" w14:textId="26C75837" w:rsidR="004F4978" w:rsidRPr="006C678F" w:rsidRDefault="00814F9E" w:rsidP="0079292E">
            <w:pPr>
              <w:pStyle w:val="TITULO1"/>
              <w:jc w:val="left"/>
              <w:rPr>
                <w:rFonts w:ascii="Arial" w:hAnsi="Arial" w:cs="Arial"/>
                <w:b w:val="0"/>
                <w:bCs w:val="0"/>
                <w:color w:val="auto"/>
                <w:sz w:val="24"/>
                <w:szCs w:val="24"/>
              </w:rPr>
            </w:pPr>
            <w:r w:rsidRPr="006C678F">
              <w:rPr>
                <w:rFonts w:ascii="Arial" w:hAnsi="Arial" w:cs="Arial"/>
                <w:b w:val="0"/>
                <w:bCs w:val="0"/>
                <w:color w:val="auto"/>
                <w:sz w:val="24"/>
                <w:szCs w:val="24"/>
              </w:rPr>
              <w:t>Transferencia de conocimiento</w:t>
            </w:r>
          </w:p>
        </w:tc>
      </w:tr>
      <w:tr w:rsidR="00993996" w:rsidRPr="00280521" w14:paraId="2E76547D" w14:textId="77777777" w:rsidTr="0073792E">
        <w:trPr>
          <w:jc w:val="center"/>
        </w:trPr>
        <w:tc>
          <w:tcPr>
            <w:tcW w:w="2122" w:type="dxa"/>
          </w:tcPr>
          <w:p w14:paraId="576ED4D1" w14:textId="0C93FAC2" w:rsidR="00993996" w:rsidRPr="006C678F" w:rsidRDefault="00993996" w:rsidP="0079292E">
            <w:pPr>
              <w:pStyle w:val="TITULO1"/>
              <w:jc w:val="left"/>
              <w:rPr>
                <w:rFonts w:ascii="Arial" w:hAnsi="Arial" w:cs="Arial"/>
                <w:b w:val="0"/>
                <w:bCs w:val="0"/>
                <w:color w:val="auto"/>
                <w:sz w:val="24"/>
                <w:szCs w:val="24"/>
              </w:rPr>
            </w:pPr>
            <w:r w:rsidRPr="006C678F">
              <w:rPr>
                <w:rFonts w:ascii="Arial" w:hAnsi="Arial" w:cs="Arial"/>
                <w:b w:val="0"/>
                <w:bCs w:val="0"/>
                <w:color w:val="auto"/>
                <w:sz w:val="24"/>
                <w:szCs w:val="24"/>
                <w:lang w:val="pt-BR"/>
              </w:rPr>
              <w:t>GT-PR06-FT01</w:t>
            </w:r>
          </w:p>
        </w:tc>
        <w:tc>
          <w:tcPr>
            <w:tcW w:w="8488" w:type="dxa"/>
          </w:tcPr>
          <w:p w14:paraId="51E738AE" w14:textId="5E4A0FC9" w:rsidR="00993996" w:rsidRPr="006C678F" w:rsidRDefault="00A242F1" w:rsidP="0079292E">
            <w:pPr>
              <w:pStyle w:val="TITULO1"/>
              <w:jc w:val="left"/>
              <w:rPr>
                <w:rFonts w:ascii="Arial" w:hAnsi="Arial" w:cs="Arial"/>
                <w:b w:val="0"/>
                <w:bCs w:val="0"/>
                <w:color w:val="auto"/>
                <w:sz w:val="24"/>
                <w:szCs w:val="24"/>
                <w:lang w:val="pt-BR"/>
              </w:rPr>
            </w:pPr>
            <w:r w:rsidRPr="006C678F">
              <w:rPr>
                <w:rFonts w:ascii="Arial" w:hAnsi="Arial" w:cs="Arial"/>
                <w:b w:val="0"/>
                <w:bCs w:val="0"/>
                <w:color w:val="auto"/>
                <w:sz w:val="24"/>
                <w:szCs w:val="24"/>
                <w:lang w:val="pt-BR"/>
              </w:rPr>
              <w:t>Entrega documentos para história laboral</w:t>
            </w:r>
          </w:p>
        </w:tc>
      </w:tr>
      <w:tr w:rsidR="007A1B29" w:rsidRPr="00A242F1" w14:paraId="6494070C" w14:textId="77777777" w:rsidTr="0073792E">
        <w:trPr>
          <w:jc w:val="center"/>
        </w:trPr>
        <w:tc>
          <w:tcPr>
            <w:tcW w:w="2122" w:type="dxa"/>
          </w:tcPr>
          <w:p w14:paraId="1026809A" w14:textId="1DDF3F83" w:rsidR="007A1B29" w:rsidRPr="006C678F" w:rsidRDefault="007A1B29" w:rsidP="0079292E">
            <w:pPr>
              <w:pStyle w:val="TITULO1"/>
              <w:jc w:val="left"/>
              <w:rPr>
                <w:rFonts w:ascii="Arial" w:hAnsi="Arial" w:cs="Arial"/>
                <w:b w:val="0"/>
                <w:bCs w:val="0"/>
                <w:color w:val="auto"/>
                <w:sz w:val="24"/>
                <w:szCs w:val="24"/>
                <w:lang w:val="pt-BR"/>
              </w:rPr>
            </w:pPr>
            <w:r w:rsidRPr="006C678F">
              <w:rPr>
                <w:rFonts w:ascii="Arial" w:hAnsi="Arial" w:cs="Arial"/>
                <w:b w:val="0"/>
                <w:bCs w:val="0"/>
                <w:color w:val="auto"/>
                <w:sz w:val="24"/>
                <w:szCs w:val="24"/>
                <w:lang w:val="pt-BR"/>
              </w:rPr>
              <w:t>GR-PR04</w:t>
            </w:r>
          </w:p>
        </w:tc>
        <w:tc>
          <w:tcPr>
            <w:tcW w:w="8488" w:type="dxa"/>
          </w:tcPr>
          <w:p w14:paraId="30205CC7" w14:textId="2EA9C1A2" w:rsidR="007A1B29" w:rsidRPr="006C678F" w:rsidRDefault="00BB349D" w:rsidP="0079292E">
            <w:pPr>
              <w:pStyle w:val="TITULO1"/>
              <w:jc w:val="left"/>
              <w:rPr>
                <w:rFonts w:ascii="Arial" w:hAnsi="Arial" w:cs="Arial"/>
                <w:b w:val="0"/>
                <w:bCs w:val="0"/>
                <w:color w:val="auto"/>
                <w:sz w:val="24"/>
                <w:szCs w:val="24"/>
                <w:lang w:val="pt-BR"/>
              </w:rPr>
            </w:pPr>
            <w:r w:rsidRPr="006C678F">
              <w:rPr>
                <w:rFonts w:ascii="Arial" w:hAnsi="Arial" w:cs="Arial"/>
                <w:b w:val="0"/>
                <w:bCs w:val="0"/>
                <w:color w:val="auto"/>
                <w:sz w:val="24"/>
                <w:szCs w:val="24"/>
                <w:lang w:val="pt-BR"/>
              </w:rPr>
              <w:t>Traslado de bienes</w:t>
            </w:r>
          </w:p>
        </w:tc>
      </w:tr>
    </w:tbl>
    <w:p w14:paraId="21A91CB3" w14:textId="77777777" w:rsidR="00280D96" w:rsidRPr="00A242F1" w:rsidRDefault="00280D96" w:rsidP="00280D96">
      <w:pPr>
        <w:pStyle w:val="Ttulo1"/>
        <w:spacing w:before="0"/>
        <w:ind w:left="462" w:firstLine="0"/>
        <w:rPr>
          <w:rFonts w:ascii="Arial" w:hAnsi="Arial" w:cs="Arial"/>
          <w:color w:val="auto"/>
          <w:lang w:val="pt-BR"/>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BB349D" w14:paraId="3025AD42" w14:textId="77777777" w:rsidTr="00BB349D">
        <w:trPr>
          <w:jc w:val="center"/>
        </w:trPr>
        <w:tc>
          <w:tcPr>
            <w:tcW w:w="8629" w:type="dxa"/>
            <w:shd w:val="clear" w:color="auto" w:fill="FFD966" w:themeFill="accent4" w:themeFillTint="99"/>
            <w:vAlign w:val="center"/>
          </w:tcPr>
          <w:p w14:paraId="78362353" w14:textId="77777777" w:rsidR="00280D96" w:rsidRPr="00BB349D" w:rsidRDefault="00280D96" w:rsidP="0079292E">
            <w:pPr>
              <w:pStyle w:val="TITULO1"/>
              <w:jc w:val="center"/>
              <w:rPr>
                <w:rFonts w:ascii="Arial" w:hAnsi="Arial" w:cs="Arial"/>
                <w:bCs w:val="0"/>
                <w:color w:val="auto"/>
                <w:sz w:val="24"/>
                <w:szCs w:val="24"/>
              </w:rPr>
            </w:pPr>
            <w:r w:rsidRPr="00BB349D">
              <w:rPr>
                <w:rFonts w:ascii="Arial" w:hAnsi="Arial" w:cs="Arial"/>
                <w:color w:val="auto"/>
                <w:sz w:val="24"/>
                <w:szCs w:val="24"/>
              </w:rPr>
              <w:t>Nombre del documento</w:t>
            </w:r>
          </w:p>
        </w:tc>
        <w:tc>
          <w:tcPr>
            <w:tcW w:w="1981" w:type="dxa"/>
            <w:shd w:val="clear" w:color="auto" w:fill="FFD966" w:themeFill="accent4" w:themeFillTint="99"/>
            <w:vAlign w:val="center"/>
          </w:tcPr>
          <w:p w14:paraId="4FF61F90" w14:textId="77777777" w:rsidR="00280D96" w:rsidRPr="00BB349D" w:rsidRDefault="00280D96" w:rsidP="0079292E">
            <w:pPr>
              <w:pStyle w:val="TITULO1"/>
              <w:jc w:val="center"/>
              <w:rPr>
                <w:rFonts w:ascii="Arial" w:hAnsi="Arial" w:cs="Arial"/>
                <w:bCs w:val="0"/>
                <w:color w:val="auto"/>
                <w:sz w:val="24"/>
                <w:szCs w:val="24"/>
              </w:rPr>
            </w:pPr>
            <w:r w:rsidRPr="00BB349D">
              <w:rPr>
                <w:rFonts w:ascii="Arial" w:hAnsi="Arial" w:cs="Arial"/>
                <w:bCs w:val="0"/>
                <w:color w:val="auto"/>
                <w:sz w:val="24"/>
                <w:szCs w:val="24"/>
              </w:rPr>
              <w:t>Versión / Año</w:t>
            </w:r>
          </w:p>
        </w:tc>
      </w:tr>
      <w:tr w:rsidR="00280D96" w:rsidRPr="00BB349D" w14:paraId="64F4DED1" w14:textId="77777777" w:rsidTr="00BB349D">
        <w:trPr>
          <w:jc w:val="center"/>
        </w:trPr>
        <w:tc>
          <w:tcPr>
            <w:tcW w:w="8629" w:type="dxa"/>
          </w:tcPr>
          <w:p w14:paraId="30747D91" w14:textId="4D95C38C" w:rsidR="00280D96" w:rsidRPr="00BB349D" w:rsidRDefault="00BB349D" w:rsidP="0079292E">
            <w:pPr>
              <w:pStyle w:val="TITULO1"/>
              <w:jc w:val="left"/>
              <w:rPr>
                <w:rFonts w:ascii="Arial" w:hAnsi="Arial" w:cs="Arial"/>
                <w:b w:val="0"/>
                <w:color w:val="auto"/>
                <w:sz w:val="24"/>
                <w:szCs w:val="24"/>
              </w:rPr>
            </w:pPr>
            <w:r w:rsidRPr="00BB349D">
              <w:rPr>
                <w:rFonts w:ascii="Arial" w:hAnsi="Arial" w:cs="Arial"/>
                <w:b w:val="0"/>
                <w:color w:val="auto"/>
                <w:sz w:val="24"/>
                <w:szCs w:val="24"/>
              </w:rPr>
              <w:t>N/A</w:t>
            </w:r>
          </w:p>
        </w:tc>
        <w:tc>
          <w:tcPr>
            <w:tcW w:w="1981" w:type="dxa"/>
          </w:tcPr>
          <w:p w14:paraId="0001ED2F" w14:textId="77777777" w:rsidR="00280D96" w:rsidRPr="00BB349D" w:rsidRDefault="00280D96" w:rsidP="0079292E">
            <w:pPr>
              <w:pStyle w:val="TITULO1"/>
              <w:jc w:val="left"/>
              <w:rPr>
                <w:rFonts w:ascii="Arial" w:hAnsi="Arial" w:cs="Arial"/>
                <w:b w:val="0"/>
                <w:color w:val="auto"/>
                <w:sz w:val="24"/>
                <w:szCs w:val="24"/>
              </w:rPr>
            </w:pPr>
          </w:p>
        </w:tc>
      </w:tr>
    </w:tbl>
    <w:p w14:paraId="1D397576" w14:textId="52CC3426" w:rsidR="00280D96" w:rsidRPr="00D87B98" w:rsidRDefault="00280D96" w:rsidP="00280D96">
      <w:pPr>
        <w:pStyle w:val="Ttulo1"/>
        <w:spacing w:before="0"/>
        <w:rPr>
          <w:rFonts w:ascii="Arial" w:hAnsi="Arial" w:cs="Arial"/>
          <w:color w:val="0E3E69"/>
          <w:sz w:val="24"/>
        </w:rPr>
      </w:pPr>
      <w:bookmarkStart w:id="3" w:name="_Toc203599485"/>
      <w:bookmarkStart w:id="4" w:name="_Hlk140260292"/>
      <w:r w:rsidRPr="00D87B98">
        <w:rPr>
          <w:rFonts w:ascii="Arial" w:hAnsi="Arial" w:cs="Arial"/>
          <w:color w:val="auto"/>
          <w:sz w:val="24"/>
        </w:rPr>
        <w:lastRenderedPageBreak/>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701"/>
        <w:gridCol w:w="7377"/>
      </w:tblGrid>
      <w:tr w:rsidR="00280D96" w:rsidRPr="005E2105" w14:paraId="2B47391D" w14:textId="77777777" w:rsidTr="00BB349D">
        <w:trPr>
          <w:trHeight w:val="306"/>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BB349D" w:rsidRDefault="00280D96" w:rsidP="005E2105">
            <w:pPr>
              <w:pStyle w:val="Prrafodelista"/>
              <w:spacing w:after="0" w:line="240" w:lineRule="auto"/>
              <w:ind w:left="0"/>
              <w:jc w:val="center"/>
              <w:rPr>
                <w:rFonts w:ascii="Arial" w:hAnsi="Arial" w:cs="Arial"/>
                <w:b/>
                <w:color w:val="auto"/>
                <w:sz w:val="24"/>
                <w:szCs w:val="24"/>
              </w:rPr>
            </w:pPr>
            <w:r w:rsidRPr="00BB349D">
              <w:rPr>
                <w:rFonts w:ascii="Arial" w:hAnsi="Arial" w:cs="Arial"/>
                <w:b/>
                <w:color w:val="auto"/>
                <w:sz w:val="24"/>
                <w:szCs w:val="24"/>
              </w:rPr>
              <w:t>Versión</w:t>
            </w:r>
          </w:p>
        </w:tc>
        <w:tc>
          <w:tcPr>
            <w:tcW w:w="1701"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BB349D" w:rsidRDefault="00280D96" w:rsidP="005E2105">
            <w:pPr>
              <w:pStyle w:val="Prrafodelista"/>
              <w:spacing w:after="0" w:line="240" w:lineRule="auto"/>
              <w:ind w:left="0"/>
              <w:jc w:val="center"/>
              <w:rPr>
                <w:rFonts w:ascii="Arial" w:hAnsi="Arial" w:cs="Arial"/>
                <w:b/>
                <w:color w:val="auto"/>
                <w:sz w:val="24"/>
                <w:szCs w:val="24"/>
              </w:rPr>
            </w:pPr>
            <w:r w:rsidRPr="00BB349D">
              <w:rPr>
                <w:rFonts w:ascii="Arial" w:hAnsi="Arial" w:cs="Arial"/>
                <w:b/>
                <w:color w:val="auto"/>
                <w:sz w:val="24"/>
                <w:szCs w:val="24"/>
              </w:rPr>
              <w:t>Fecha</w:t>
            </w:r>
          </w:p>
        </w:tc>
        <w:tc>
          <w:tcPr>
            <w:tcW w:w="737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BB349D" w:rsidRDefault="00280D96" w:rsidP="005E2105">
            <w:pPr>
              <w:pStyle w:val="Prrafodelista"/>
              <w:spacing w:after="0" w:line="240" w:lineRule="auto"/>
              <w:ind w:left="0"/>
              <w:jc w:val="center"/>
              <w:rPr>
                <w:rFonts w:ascii="Arial" w:hAnsi="Arial" w:cs="Arial"/>
                <w:b/>
                <w:color w:val="auto"/>
                <w:sz w:val="24"/>
                <w:szCs w:val="24"/>
              </w:rPr>
            </w:pPr>
            <w:r w:rsidRPr="00BB349D">
              <w:rPr>
                <w:rFonts w:ascii="Arial" w:hAnsi="Arial" w:cs="Arial"/>
                <w:b/>
                <w:color w:val="auto"/>
                <w:sz w:val="24"/>
                <w:szCs w:val="24"/>
              </w:rPr>
              <w:t>Descripción de la Modificación</w:t>
            </w:r>
          </w:p>
        </w:tc>
      </w:tr>
      <w:tr w:rsidR="00280D96" w:rsidRPr="005E2105" w14:paraId="7CE43931" w14:textId="77777777" w:rsidTr="00BB349D">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6666EA98" w14:textId="356F3778" w:rsidR="00280D96" w:rsidRPr="00BB349D" w:rsidRDefault="00BB7297" w:rsidP="0079292E">
            <w:pPr>
              <w:pStyle w:val="Prrafodelista"/>
              <w:ind w:left="0"/>
              <w:jc w:val="center"/>
              <w:rPr>
                <w:rFonts w:ascii="Arial" w:hAnsi="Arial" w:cs="Arial"/>
                <w:color w:val="auto"/>
                <w:sz w:val="18"/>
                <w:szCs w:val="18"/>
              </w:rPr>
            </w:pPr>
            <w:r w:rsidRPr="00BB349D">
              <w:rPr>
                <w:rFonts w:ascii="Arial" w:hAnsi="Arial" w:cs="Arial"/>
                <w:color w:val="auto"/>
                <w:sz w:val="24"/>
                <w:szCs w:val="24"/>
              </w:rPr>
              <w:t>01</w:t>
            </w:r>
          </w:p>
        </w:tc>
        <w:tc>
          <w:tcPr>
            <w:tcW w:w="1701" w:type="dxa"/>
            <w:tcBorders>
              <w:top w:val="single" w:sz="4" w:space="0" w:color="0D2069"/>
              <w:left w:val="single" w:sz="2" w:space="0" w:color="000000"/>
              <w:bottom w:val="single" w:sz="4" w:space="0" w:color="0D2069"/>
              <w:right w:val="single" w:sz="2" w:space="0" w:color="000000"/>
            </w:tcBorders>
            <w:vAlign w:val="center"/>
          </w:tcPr>
          <w:p w14:paraId="1542B9FD" w14:textId="6956D7AC" w:rsidR="00280D96" w:rsidRPr="00BB349D" w:rsidRDefault="00173A95" w:rsidP="0079292E">
            <w:pPr>
              <w:pStyle w:val="Prrafodelista"/>
              <w:ind w:left="0"/>
              <w:jc w:val="center"/>
              <w:rPr>
                <w:rFonts w:ascii="Arial" w:hAnsi="Arial" w:cs="Arial"/>
                <w:color w:val="auto"/>
                <w:sz w:val="18"/>
                <w:szCs w:val="18"/>
              </w:rPr>
            </w:pPr>
            <w:r w:rsidRPr="00BB349D">
              <w:rPr>
                <w:rFonts w:ascii="Arial" w:hAnsi="Arial" w:cs="Arial"/>
                <w:color w:val="auto"/>
                <w:sz w:val="24"/>
                <w:szCs w:val="24"/>
              </w:rPr>
              <w:t>16/06/2021</w:t>
            </w:r>
          </w:p>
        </w:tc>
        <w:tc>
          <w:tcPr>
            <w:tcW w:w="7377" w:type="dxa"/>
            <w:tcBorders>
              <w:top w:val="single" w:sz="4" w:space="0" w:color="0D2069"/>
              <w:left w:val="single" w:sz="2" w:space="0" w:color="000000"/>
              <w:bottom w:val="single" w:sz="4" w:space="0" w:color="0D2069"/>
              <w:right w:val="single" w:sz="2" w:space="0" w:color="000000"/>
            </w:tcBorders>
            <w:vAlign w:val="center"/>
          </w:tcPr>
          <w:p w14:paraId="3BE5E08C" w14:textId="70D8A5FC" w:rsidR="00280D96" w:rsidRPr="00BB349D" w:rsidRDefault="002F4CEC" w:rsidP="0079292E">
            <w:pPr>
              <w:pStyle w:val="TITULO1"/>
              <w:rPr>
                <w:rFonts w:ascii="Arial" w:hAnsi="Arial" w:cs="Arial"/>
                <w:b w:val="0"/>
                <w:bCs w:val="0"/>
                <w:color w:val="auto"/>
                <w:sz w:val="18"/>
                <w:szCs w:val="18"/>
              </w:rPr>
            </w:pPr>
            <w:r w:rsidRPr="00BB349D">
              <w:rPr>
                <w:rFonts w:ascii="Arial" w:hAnsi="Arial" w:cs="Arial"/>
                <w:b w:val="0"/>
                <w:bCs w:val="0"/>
                <w:color w:val="auto"/>
                <w:sz w:val="24"/>
                <w:szCs w:val="24"/>
              </w:rPr>
              <w:t>Creación del documento</w:t>
            </w:r>
          </w:p>
        </w:tc>
      </w:tr>
      <w:tr w:rsidR="002F4CEC" w:rsidRPr="005E2105" w14:paraId="3166D967" w14:textId="77777777" w:rsidTr="00BB349D">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6DE4E0E0" w14:textId="065A9CD8" w:rsidR="002F4CEC" w:rsidRPr="00BB349D" w:rsidRDefault="009B5FB2" w:rsidP="0079292E">
            <w:pPr>
              <w:pStyle w:val="Prrafodelista"/>
              <w:ind w:left="0"/>
              <w:jc w:val="center"/>
              <w:rPr>
                <w:rFonts w:ascii="Arial" w:hAnsi="Arial" w:cs="Arial"/>
                <w:color w:val="auto"/>
                <w:sz w:val="24"/>
                <w:szCs w:val="24"/>
              </w:rPr>
            </w:pPr>
            <w:r w:rsidRPr="00BB349D">
              <w:rPr>
                <w:rFonts w:ascii="Arial" w:hAnsi="Arial" w:cs="Arial"/>
                <w:color w:val="auto"/>
                <w:sz w:val="24"/>
                <w:szCs w:val="24"/>
              </w:rPr>
              <w:t>02</w:t>
            </w:r>
          </w:p>
        </w:tc>
        <w:tc>
          <w:tcPr>
            <w:tcW w:w="1701" w:type="dxa"/>
            <w:tcBorders>
              <w:top w:val="single" w:sz="4" w:space="0" w:color="0D2069"/>
              <w:left w:val="single" w:sz="2" w:space="0" w:color="000000"/>
              <w:bottom w:val="single" w:sz="4" w:space="0" w:color="0D2069"/>
              <w:right w:val="single" w:sz="2" w:space="0" w:color="000000"/>
            </w:tcBorders>
            <w:vAlign w:val="center"/>
          </w:tcPr>
          <w:p w14:paraId="0093D110" w14:textId="7FED07A7" w:rsidR="002F4CEC" w:rsidRPr="00BB349D" w:rsidRDefault="00FA7735" w:rsidP="0079292E">
            <w:pPr>
              <w:pStyle w:val="Prrafodelista"/>
              <w:ind w:left="0"/>
              <w:jc w:val="center"/>
              <w:rPr>
                <w:rFonts w:ascii="Arial" w:hAnsi="Arial" w:cs="Arial"/>
                <w:color w:val="auto"/>
                <w:sz w:val="24"/>
                <w:szCs w:val="24"/>
              </w:rPr>
            </w:pPr>
            <w:r w:rsidRPr="00BB349D">
              <w:rPr>
                <w:rFonts w:ascii="Arial" w:hAnsi="Arial" w:cs="Arial"/>
                <w:color w:val="auto"/>
                <w:sz w:val="24"/>
                <w:szCs w:val="24"/>
              </w:rPr>
              <w:t>01/05/2024</w:t>
            </w:r>
          </w:p>
        </w:tc>
        <w:tc>
          <w:tcPr>
            <w:tcW w:w="7377" w:type="dxa"/>
            <w:tcBorders>
              <w:top w:val="single" w:sz="4" w:space="0" w:color="0D2069"/>
              <w:left w:val="single" w:sz="2" w:space="0" w:color="000000"/>
              <w:bottom w:val="single" w:sz="4" w:space="0" w:color="0D2069"/>
              <w:right w:val="single" w:sz="2" w:space="0" w:color="000000"/>
            </w:tcBorders>
            <w:vAlign w:val="center"/>
          </w:tcPr>
          <w:p w14:paraId="41C804A4" w14:textId="5A732760" w:rsidR="002F4CEC" w:rsidRPr="00BB349D" w:rsidRDefault="004714C1" w:rsidP="0079292E">
            <w:pPr>
              <w:pStyle w:val="TITULO1"/>
              <w:rPr>
                <w:rFonts w:ascii="Arial" w:hAnsi="Arial" w:cs="Arial"/>
                <w:b w:val="0"/>
                <w:bCs w:val="0"/>
                <w:color w:val="auto"/>
                <w:sz w:val="24"/>
                <w:szCs w:val="24"/>
              </w:rPr>
            </w:pPr>
            <w:r w:rsidRPr="00BB349D">
              <w:rPr>
                <w:rFonts w:ascii="Arial" w:hAnsi="Arial" w:cs="Arial"/>
                <w:b w:val="0"/>
                <w:bCs w:val="0"/>
                <w:color w:val="auto"/>
                <w:sz w:val="24"/>
                <w:szCs w:val="24"/>
              </w:rPr>
              <w:t>Se adiciona el formato de entrevista de retiro</w:t>
            </w:r>
          </w:p>
        </w:tc>
      </w:tr>
      <w:tr w:rsidR="004714C1" w:rsidRPr="005E2105" w14:paraId="3F70DF49" w14:textId="77777777" w:rsidTr="00BB349D">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3BA9D907" w14:textId="1E9244D7" w:rsidR="004714C1" w:rsidRPr="00BB349D" w:rsidRDefault="003C1001" w:rsidP="0079292E">
            <w:pPr>
              <w:pStyle w:val="Prrafodelista"/>
              <w:ind w:left="0"/>
              <w:jc w:val="center"/>
              <w:rPr>
                <w:rFonts w:ascii="Arial" w:hAnsi="Arial" w:cs="Arial"/>
                <w:color w:val="auto"/>
                <w:sz w:val="24"/>
                <w:szCs w:val="24"/>
              </w:rPr>
            </w:pPr>
            <w:r w:rsidRPr="00BB349D">
              <w:rPr>
                <w:rFonts w:ascii="Arial" w:hAnsi="Arial" w:cs="Arial"/>
                <w:color w:val="auto"/>
                <w:sz w:val="24"/>
                <w:szCs w:val="24"/>
              </w:rPr>
              <w:t>03</w:t>
            </w:r>
          </w:p>
        </w:tc>
        <w:tc>
          <w:tcPr>
            <w:tcW w:w="1701" w:type="dxa"/>
            <w:tcBorders>
              <w:top w:val="single" w:sz="4" w:space="0" w:color="0D2069"/>
              <w:left w:val="single" w:sz="2" w:space="0" w:color="000000"/>
              <w:bottom w:val="single" w:sz="4" w:space="0" w:color="0D2069"/>
              <w:right w:val="single" w:sz="2" w:space="0" w:color="000000"/>
            </w:tcBorders>
            <w:vAlign w:val="center"/>
          </w:tcPr>
          <w:p w14:paraId="7DF7B2D6" w14:textId="7EFC286D" w:rsidR="004714C1" w:rsidRPr="00BB349D" w:rsidRDefault="00992506" w:rsidP="0079292E">
            <w:pPr>
              <w:pStyle w:val="Prrafodelista"/>
              <w:ind w:left="0"/>
              <w:jc w:val="center"/>
              <w:rPr>
                <w:rFonts w:ascii="Arial" w:hAnsi="Arial" w:cs="Arial"/>
                <w:color w:val="auto"/>
                <w:sz w:val="24"/>
                <w:szCs w:val="24"/>
              </w:rPr>
            </w:pPr>
            <w:r w:rsidRPr="00BB349D">
              <w:rPr>
                <w:rFonts w:ascii="Arial" w:hAnsi="Arial" w:cs="Arial"/>
                <w:color w:val="auto"/>
                <w:sz w:val="24"/>
                <w:szCs w:val="24"/>
              </w:rPr>
              <w:t>24/04/2025</w:t>
            </w:r>
          </w:p>
        </w:tc>
        <w:tc>
          <w:tcPr>
            <w:tcW w:w="7377" w:type="dxa"/>
            <w:tcBorders>
              <w:top w:val="single" w:sz="4" w:space="0" w:color="0D2069"/>
              <w:left w:val="single" w:sz="2" w:space="0" w:color="000000"/>
              <w:bottom w:val="single" w:sz="4" w:space="0" w:color="0D2069"/>
              <w:right w:val="single" w:sz="2" w:space="0" w:color="000000"/>
            </w:tcBorders>
            <w:vAlign w:val="center"/>
          </w:tcPr>
          <w:p w14:paraId="2294BF05" w14:textId="225BAB66" w:rsidR="004714C1" w:rsidRPr="00BB349D" w:rsidRDefault="00485A44" w:rsidP="0079292E">
            <w:pPr>
              <w:pStyle w:val="TITULO1"/>
              <w:rPr>
                <w:rFonts w:ascii="Arial" w:hAnsi="Arial" w:cs="Arial"/>
                <w:b w:val="0"/>
                <w:bCs w:val="0"/>
                <w:color w:val="auto"/>
                <w:sz w:val="24"/>
                <w:szCs w:val="24"/>
              </w:rPr>
            </w:pPr>
            <w:r w:rsidRPr="00BB349D">
              <w:rPr>
                <w:rFonts w:ascii="Arial" w:hAnsi="Arial" w:cs="Arial"/>
                <w:b w:val="0"/>
                <w:bCs w:val="0"/>
                <w:color w:val="auto"/>
                <w:sz w:val="24"/>
                <w:szCs w:val="24"/>
              </w:rPr>
              <w:t>Se unifica la UAE Cuerpo Oficial de Bomberos de Bogotá, en las políticas de operación se agregan políticas de operación, se revisa y actualiza la normatividad, se actualiza todo el paso a paso, se incluye el cumplimiento del procedimiento GR-PR04 Traslado de bienes</w:t>
            </w:r>
          </w:p>
        </w:tc>
      </w:tr>
      <w:tr w:rsidR="00485A44" w:rsidRPr="005E2105" w14:paraId="126A76A4" w14:textId="77777777" w:rsidTr="00BB349D">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32B02B66" w14:textId="1A67E9C9" w:rsidR="00485A44" w:rsidRPr="00BB349D" w:rsidRDefault="00485A44" w:rsidP="0079292E">
            <w:pPr>
              <w:pStyle w:val="Prrafodelista"/>
              <w:ind w:left="0"/>
              <w:jc w:val="center"/>
              <w:rPr>
                <w:rFonts w:ascii="Arial" w:hAnsi="Arial" w:cs="Arial"/>
                <w:color w:val="auto"/>
                <w:sz w:val="24"/>
                <w:szCs w:val="24"/>
              </w:rPr>
            </w:pPr>
            <w:r w:rsidRPr="00BB349D">
              <w:rPr>
                <w:rFonts w:ascii="Arial" w:hAnsi="Arial" w:cs="Arial"/>
                <w:color w:val="auto"/>
                <w:sz w:val="24"/>
                <w:szCs w:val="24"/>
              </w:rPr>
              <w:t>04</w:t>
            </w:r>
          </w:p>
        </w:tc>
        <w:tc>
          <w:tcPr>
            <w:tcW w:w="1701" w:type="dxa"/>
            <w:tcBorders>
              <w:top w:val="single" w:sz="4" w:space="0" w:color="0D2069"/>
              <w:left w:val="single" w:sz="2" w:space="0" w:color="000000"/>
              <w:right w:val="single" w:sz="2" w:space="0" w:color="000000"/>
            </w:tcBorders>
            <w:vAlign w:val="center"/>
          </w:tcPr>
          <w:p w14:paraId="2B7DB6F5" w14:textId="399287A7" w:rsidR="00485A44" w:rsidRPr="00BB349D" w:rsidRDefault="00280521" w:rsidP="0079292E">
            <w:pPr>
              <w:pStyle w:val="Prrafodelista"/>
              <w:ind w:left="0"/>
              <w:jc w:val="center"/>
              <w:rPr>
                <w:rFonts w:ascii="Arial" w:hAnsi="Arial" w:cs="Arial"/>
                <w:color w:val="auto"/>
                <w:sz w:val="24"/>
                <w:szCs w:val="24"/>
              </w:rPr>
            </w:pPr>
            <w:r w:rsidRPr="00280521">
              <w:rPr>
                <w:rFonts w:ascii="Arial" w:hAnsi="Arial" w:cs="Arial"/>
                <w:color w:val="auto"/>
                <w:sz w:val="24"/>
                <w:szCs w:val="24"/>
              </w:rPr>
              <w:t>14/11/2025</w:t>
            </w:r>
          </w:p>
        </w:tc>
        <w:tc>
          <w:tcPr>
            <w:tcW w:w="7377" w:type="dxa"/>
            <w:tcBorders>
              <w:top w:val="single" w:sz="4" w:space="0" w:color="0D2069"/>
              <w:left w:val="single" w:sz="2" w:space="0" w:color="000000"/>
              <w:bottom w:val="single" w:sz="2" w:space="0" w:color="000000"/>
              <w:right w:val="single" w:sz="2" w:space="0" w:color="000000"/>
            </w:tcBorders>
            <w:vAlign w:val="center"/>
          </w:tcPr>
          <w:p w14:paraId="10E092BF" w14:textId="565EE0F9" w:rsidR="00485A44" w:rsidRPr="00BB349D" w:rsidRDefault="00485A44" w:rsidP="0079292E">
            <w:pPr>
              <w:pStyle w:val="TITULO1"/>
              <w:rPr>
                <w:rFonts w:ascii="Arial" w:hAnsi="Arial" w:cs="Arial"/>
                <w:b w:val="0"/>
                <w:bCs w:val="0"/>
                <w:color w:val="auto"/>
                <w:sz w:val="24"/>
                <w:szCs w:val="24"/>
              </w:rPr>
            </w:pPr>
            <w:r w:rsidRPr="00BB349D">
              <w:rPr>
                <w:rFonts w:ascii="Arial" w:hAnsi="Arial" w:cs="Arial"/>
                <w:b w:val="0"/>
                <w:bCs w:val="0"/>
                <w:color w:val="auto"/>
                <w:sz w:val="24"/>
                <w:szCs w:val="24"/>
              </w:rPr>
              <w:t xml:space="preserve">Se elimina el anexo, se actualiza la política de operación </w:t>
            </w:r>
            <w:r w:rsidR="002E41DF" w:rsidRPr="00BB349D">
              <w:rPr>
                <w:rFonts w:ascii="Arial" w:hAnsi="Arial" w:cs="Arial"/>
                <w:b w:val="0"/>
                <w:bCs w:val="0"/>
                <w:color w:val="auto"/>
                <w:sz w:val="24"/>
                <w:szCs w:val="24"/>
              </w:rPr>
              <w:t>13</w:t>
            </w:r>
            <w:r w:rsidR="00EA3735">
              <w:rPr>
                <w:rFonts w:ascii="Arial" w:hAnsi="Arial" w:cs="Arial"/>
                <w:b w:val="0"/>
                <w:bCs w:val="0"/>
                <w:color w:val="auto"/>
                <w:sz w:val="24"/>
                <w:szCs w:val="24"/>
              </w:rPr>
              <w:t xml:space="preserve"> y se adiciona la política 14</w:t>
            </w:r>
            <w:r w:rsidR="002E41DF" w:rsidRPr="00BB349D">
              <w:rPr>
                <w:rFonts w:ascii="Arial" w:hAnsi="Arial" w:cs="Arial"/>
                <w:b w:val="0"/>
                <w:bCs w:val="0"/>
                <w:color w:val="auto"/>
                <w:sz w:val="24"/>
                <w:szCs w:val="24"/>
              </w:rPr>
              <w:t>, se actualiza el formato</w:t>
            </w:r>
            <w:r w:rsidR="00C34D1A">
              <w:rPr>
                <w:rFonts w:ascii="Arial" w:hAnsi="Arial" w:cs="Arial"/>
                <w:b w:val="0"/>
                <w:bCs w:val="0"/>
                <w:color w:val="auto"/>
                <w:sz w:val="24"/>
                <w:szCs w:val="24"/>
              </w:rPr>
              <w:t xml:space="preserve"> del procedimiento.</w:t>
            </w:r>
          </w:p>
        </w:tc>
      </w:tr>
    </w:tbl>
    <w:p w14:paraId="5A7300F0" w14:textId="77777777" w:rsidR="00280D96" w:rsidRPr="00280D96" w:rsidRDefault="00280D96" w:rsidP="00280D96">
      <w:pPr>
        <w:pStyle w:val="Prrafodelista"/>
        <w:spacing w:after="0" w:line="240" w:lineRule="auto"/>
        <w:ind w:left="0"/>
        <w:rPr>
          <w:rFonts w:ascii="Arial" w:hAnsi="Arial" w:cs="Arial"/>
          <w:b/>
          <w:color w:val="0D3E69"/>
        </w:rPr>
      </w:pPr>
    </w:p>
    <w:p w14:paraId="08F7E603" w14:textId="77777777" w:rsidR="00280D96" w:rsidRPr="00D87B98" w:rsidRDefault="00280D96" w:rsidP="00675438">
      <w:pPr>
        <w:pStyle w:val="Ttulo1"/>
        <w:spacing w:before="0"/>
        <w:rPr>
          <w:rFonts w:ascii="Arial" w:hAnsi="Arial" w:cs="Arial"/>
          <w:color w:val="auto"/>
          <w:sz w:val="24"/>
        </w:rPr>
      </w:pPr>
      <w:r w:rsidRPr="00D87B98">
        <w:rPr>
          <w:rFonts w:ascii="Arial" w:hAnsi="Arial" w:cs="Arial"/>
          <w:color w:val="auto"/>
          <w:sz w:val="24"/>
        </w:rPr>
        <w:t>CONTROL DE FIRMAS</w:t>
      </w:r>
    </w:p>
    <w:p w14:paraId="293FA701" w14:textId="77777777" w:rsidR="00280D96" w:rsidRPr="00280D96" w:rsidRDefault="00280D96" w:rsidP="00280D96">
      <w:pPr>
        <w:pStyle w:val="Prrafodelista"/>
        <w:spacing w:after="0" w:line="240" w:lineRule="auto"/>
        <w:ind w:left="462"/>
        <w:rPr>
          <w:rFonts w:ascii="Arial" w:hAnsi="Arial" w:cs="Arial"/>
          <w:b/>
          <w:color w:val="0D3E69"/>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280D96" w:rsidRPr="005E2105" w14:paraId="31E4CA4A" w14:textId="77777777" w:rsidTr="44E431CC">
        <w:trPr>
          <w:trHeight w:val="212"/>
          <w:jc w:val="center"/>
        </w:trPr>
        <w:tc>
          <w:tcPr>
            <w:tcW w:w="3596" w:type="dxa"/>
            <w:tcBorders>
              <w:bottom w:val="single" w:sz="4" w:space="0" w:color="auto"/>
            </w:tcBorders>
            <w:shd w:val="clear" w:color="auto" w:fill="FFD966" w:themeFill="accent4" w:themeFillTint="99"/>
          </w:tcPr>
          <w:p w14:paraId="09F6A7C2"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Elaboró</w:t>
            </w:r>
          </w:p>
        </w:tc>
        <w:tc>
          <w:tcPr>
            <w:tcW w:w="3596" w:type="dxa"/>
            <w:tcBorders>
              <w:bottom w:val="single" w:sz="4" w:space="0" w:color="auto"/>
            </w:tcBorders>
            <w:shd w:val="clear" w:color="auto" w:fill="FFD966" w:themeFill="accent4" w:themeFillTint="99"/>
            <w:vAlign w:val="center"/>
          </w:tcPr>
          <w:p w14:paraId="568E8183"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Revisó</w:t>
            </w:r>
          </w:p>
        </w:tc>
        <w:tc>
          <w:tcPr>
            <w:tcW w:w="3597" w:type="dxa"/>
            <w:tcBorders>
              <w:bottom w:val="single" w:sz="4" w:space="0" w:color="auto"/>
            </w:tcBorders>
            <w:shd w:val="clear" w:color="auto" w:fill="FFD966" w:themeFill="accent4" w:themeFillTint="99"/>
            <w:vAlign w:val="center"/>
          </w:tcPr>
          <w:p w14:paraId="340B55BC" w14:textId="77777777" w:rsidR="00280D96" w:rsidRPr="005E2105" w:rsidRDefault="00280D96" w:rsidP="005E2105">
            <w:pPr>
              <w:pStyle w:val="Prrafodelista"/>
              <w:spacing w:after="0" w:line="240" w:lineRule="auto"/>
              <w:ind w:left="0"/>
              <w:jc w:val="center"/>
              <w:rPr>
                <w:rFonts w:ascii="Arial" w:hAnsi="Arial" w:cs="Arial"/>
                <w:b/>
                <w:color w:val="auto"/>
                <w:sz w:val="18"/>
                <w:szCs w:val="18"/>
              </w:rPr>
            </w:pPr>
            <w:r w:rsidRPr="005E2105">
              <w:rPr>
                <w:rFonts w:ascii="Arial" w:hAnsi="Arial" w:cs="Arial"/>
                <w:b/>
                <w:color w:val="auto"/>
                <w:sz w:val="18"/>
                <w:szCs w:val="18"/>
              </w:rPr>
              <w:t>Aprobó</w:t>
            </w:r>
          </w:p>
        </w:tc>
      </w:tr>
      <w:tr w:rsidR="00280D96" w:rsidRPr="005E2105" w14:paraId="63641942" w14:textId="77777777" w:rsidTr="44E431CC">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31314D2E" w14:textId="52336E9F" w:rsidR="00280D96" w:rsidRPr="00064010" w:rsidRDefault="00064010" w:rsidP="005E2105">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30EF6D4A" w14:textId="77777777" w:rsidR="00280D96" w:rsidRPr="005A2249" w:rsidRDefault="00865123" w:rsidP="005E2105">
            <w:pPr>
              <w:pStyle w:val="Prrafodelista"/>
              <w:spacing w:after="0" w:line="240" w:lineRule="auto"/>
              <w:ind w:left="0"/>
              <w:jc w:val="center"/>
              <w:rPr>
                <w:rFonts w:ascii="Arial" w:hAnsi="Arial" w:cs="Arial"/>
                <w:b/>
                <w:bCs/>
                <w:color w:val="auto"/>
                <w:sz w:val="24"/>
                <w:szCs w:val="24"/>
              </w:rPr>
            </w:pPr>
            <w:r w:rsidRPr="005A2249">
              <w:rPr>
                <w:rFonts w:ascii="Arial" w:hAnsi="Arial" w:cs="Arial"/>
                <w:b/>
                <w:bCs/>
                <w:color w:val="auto"/>
                <w:sz w:val="24"/>
                <w:szCs w:val="24"/>
              </w:rPr>
              <w:t>Daniela Viveros Veronessi</w:t>
            </w:r>
          </w:p>
          <w:p w14:paraId="544D7938" w14:textId="6C406EAC" w:rsidR="00841CCA" w:rsidRPr="005E2105" w:rsidRDefault="00841CCA" w:rsidP="005E2105">
            <w:pPr>
              <w:pStyle w:val="Prrafodelista"/>
              <w:spacing w:after="0" w:line="240" w:lineRule="auto"/>
              <w:ind w:left="0"/>
              <w:jc w:val="center"/>
              <w:rPr>
                <w:rFonts w:ascii="Arial" w:hAnsi="Arial" w:cs="Arial"/>
                <w:color w:val="BFBFBF" w:themeColor="background1" w:themeShade="BF"/>
                <w:sz w:val="18"/>
                <w:szCs w:val="18"/>
              </w:rPr>
            </w:pPr>
            <w:r w:rsidRPr="00DE5953">
              <w:rPr>
                <w:rFonts w:ascii="Arial" w:eastAsia="Arial" w:hAnsi="Arial" w:cs="Arial"/>
                <w:color w:val="000000"/>
                <w:sz w:val="24"/>
                <w:szCs w:val="24"/>
              </w:rPr>
              <w:t>Profesional Universitario, SGH</w:t>
            </w:r>
          </w:p>
        </w:tc>
        <w:tc>
          <w:tcPr>
            <w:tcW w:w="3596" w:type="dxa"/>
            <w:tcBorders>
              <w:top w:val="single" w:sz="4" w:space="0" w:color="auto"/>
              <w:left w:val="single" w:sz="4" w:space="0" w:color="auto"/>
              <w:bottom w:val="single" w:sz="4" w:space="0" w:color="auto"/>
              <w:right w:val="single" w:sz="4" w:space="0" w:color="auto"/>
            </w:tcBorders>
            <w:vAlign w:val="center"/>
          </w:tcPr>
          <w:p w14:paraId="3B303236" w14:textId="77777777"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p w14:paraId="0CE376F9" w14:textId="77777777" w:rsidR="00064010" w:rsidRDefault="00064010" w:rsidP="00064010">
            <w:pPr>
              <w:pStyle w:val="Prrafodelista"/>
              <w:spacing w:after="0" w:line="240" w:lineRule="auto"/>
              <w:ind w:left="0"/>
              <w:jc w:val="center"/>
              <w:rPr>
                <w:noProof/>
                <w:color w:val="auto"/>
              </w:rPr>
            </w:pPr>
          </w:p>
          <w:p w14:paraId="51C5CE9D" w14:textId="3763DB5E" w:rsidR="00064010" w:rsidRPr="00064010" w:rsidRDefault="00064010" w:rsidP="00064010">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0A7635E7" w14:textId="77777777" w:rsidR="00EF41D2" w:rsidRPr="005A2249" w:rsidRDefault="00EF41D2" w:rsidP="005A2249">
            <w:pPr>
              <w:pBdr>
                <w:top w:val="nil"/>
                <w:left w:val="nil"/>
                <w:bottom w:val="nil"/>
                <w:right w:val="nil"/>
                <w:between w:val="nil"/>
              </w:pBdr>
              <w:tabs>
                <w:tab w:val="left" w:pos="284"/>
              </w:tabs>
              <w:spacing w:line="276" w:lineRule="auto"/>
              <w:jc w:val="center"/>
              <w:rPr>
                <w:rFonts w:eastAsia="Arial" w:cs="Arial"/>
                <w:b/>
                <w:bCs/>
                <w:color w:val="000000"/>
                <w:sz w:val="24"/>
                <w:szCs w:val="24"/>
              </w:rPr>
            </w:pPr>
            <w:r w:rsidRPr="005A2249">
              <w:rPr>
                <w:rFonts w:eastAsia="Arial" w:cs="Arial"/>
                <w:b/>
                <w:bCs/>
                <w:color w:val="000000"/>
                <w:sz w:val="24"/>
                <w:szCs w:val="24"/>
              </w:rPr>
              <w:t xml:space="preserve">Sonia </w:t>
            </w:r>
            <w:proofErr w:type="spellStart"/>
            <w:r w:rsidRPr="005A2249">
              <w:rPr>
                <w:rFonts w:eastAsia="Arial" w:cs="Arial"/>
                <w:b/>
                <w:bCs/>
                <w:color w:val="000000"/>
                <w:sz w:val="24"/>
                <w:szCs w:val="24"/>
              </w:rPr>
              <w:t>Meliza</w:t>
            </w:r>
            <w:proofErr w:type="spellEnd"/>
            <w:r w:rsidRPr="005A2249">
              <w:rPr>
                <w:rFonts w:eastAsia="Arial" w:cs="Arial"/>
                <w:b/>
                <w:bCs/>
                <w:color w:val="000000"/>
                <w:sz w:val="24"/>
                <w:szCs w:val="24"/>
              </w:rPr>
              <w:t xml:space="preserve"> Castro Hurtado</w:t>
            </w:r>
          </w:p>
          <w:p w14:paraId="51595A6C" w14:textId="77777777" w:rsidR="00016F8B" w:rsidRDefault="00016F8B" w:rsidP="005A2249">
            <w:pPr>
              <w:pBdr>
                <w:top w:val="nil"/>
                <w:left w:val="nil"/>
                <w:bottom w:val="nil"/>
                <w:right w:val="nil"/>
                <w:between w:val="nil"/>
              </w:pBdr>
              <w:tabs>
                <w:tab w:val="left" w:pos="284"/>
              </w:tabs>
              <w:spacing w:line="276" w:lineRule="auto"/>
              <w:jc w:val="center"/>
              <w:rPr>
                <w:rFonts w:eastAsia="Arial" w:cs="Arial"/>
                <w:color w:val="000000"/>
                <w:sz w:val="24"/>
                <w:szCs w:val="24"/>
              </w:rPr>
            </w:pPr>
            <w:r w:rsidRPr="36EDBDA8">
              <w:rPr>
                <w:rFonts w:eastAsia="Arial" w:cs="Arial"/>
                <w:color w:val="000000" w:themeColor="text1"/>
                <w:sz w:val="24"/>
                <w:szCs w:val="24"/>
              </w:rPr>
              <w:t>Profesional Universitario, SGH</w:t>
            </w:r>
          </w:p>
          <w:p w14:paraId="7F789E2E" w14:textId="64B89924" w:rsidR="00016F8B" w:rsidRDefault="00016F8B" w:rsidP="36EDBDA8">
            <w:pPr>
              <w:pBdr>
                <w:top w:val="nil"/>
                <w:left w:val="nil"/>
                <w:bottom w:val="nil"/>
                <w:right w:val="nil"/>
                <w:between w:val="nil"/>
              </w:pBdr>
              <w:tabs>
                <w:tab w:val="left" w:pos="284"/>
              </w:tabs>
              <w:spacing w:line="276" w:lineRule="auto"/>
              <w:jc w:val="center"/>
            </w:pPr>
          </w:p>
          <w:p w14:paraId="0092B64A" w14:textId="77777777" w:rsidR="00064010" w:rsidRDefault="00064010" w:rsidP="36EDBDA8">
            <w:pPr>
              <w:pBdr>
                <w:top w:val="nil"/>
                <w:left w:val="nil"/>
                <w:bottom w:val="nil"/>
                <w:right w:val="nil"/>
                <w:between w:val="nil"/>
              </w:pBdr>
              <w:tabs>
                <w:tab w:val="left" w:pos="284"/>
              </w:tabs>
              <w:spacing w:line="276" w:lineRule="auto"/>
              <w:jc w:val="center"/>
            </w:pPr>
          </w:p>
          <w:p w14:paraId="5BD5E728" w14:textId="6AB75A95" w:rsidR="00016F8B" w:rsidRPr="00064010" w:rsidRDefault="00064010" w:rsidP="00064010">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2112D08D" w14:textId="15793020" w:rsidR="00016F8B" w:rsidRPr="005A2249" w:rsidRDefault="00016F8B" w:rsidP="005A2249">
            <w:pPr>
              <w:pBdr>
                <w:top w:val="nil"/>
                <w:left w:val="nil"/>
                <w:bottom w:val="nil"/>
                <w:right w:val="nil"/>
                <w:between w:val="nil"/>
              </w:pBdr>
              <w:tabs>
                <w:tab w:val="left" w:pos="284"/>
              </w:tabs>
              <w:spacing w:line="276" w:lineRule="auto"/>
              <w:jc w:val="center"/>
              <w:rPr>
                <w:rFonts w:eastAsia="Arial" w:cs="Arial"/>
                <w:b/>
                <w:bCs/>
                <w:color w:val="000000"/>
                <w:sz w:val="24"/>
                <w:szCs w:val="24"/>
              </w:rPr>
            </w:pPr>
            <w:r w:rsidRPr="005A2249">
              <w:rPr>
                <w:rFonts w:eastAsia="Arial" w:cs="Arial"/>
                <w:b/>
                <w:bCs/>
                <w:color w:val="000000"/>
                <w:sz w:val="24"/>
                <w:szCs w:val="24"/>
              </w:rPr>
              <w:t>Catalina Escobar</w:t>
            </w:r>
          </w:p>
          <w:p w14:paraId="309FAA4E" w14:textId="6F1CEFA0" w:rsidR="00016F8B" w:rsidRDefault="00016F8B" w:rsidP="005A2249">
            <w:pPr>
              <w:pBdr>
                <w:top w:val="nil"/>
                <w:left w:val="nil"/>
                <w:bottom w:val="nil"/>
                <w:right w:val="nil"/>
                <w:between w:val="nil"/>
              </w:pBdr>
              <w:tabs>
                <w:tab w:val="left" w:pos="284"/>
              </w:tabs>
              <w:spacing w:line="276" w:lineRule="auto"/>
              <w:jc w:val="center"/>
              <w:rPr>
                <w:rFonts w:eastAsia="Arial" w:cs="Arial"/>
                <w:color w:val="000000"/>
                <w:sz w:val="24"/>
                <w:szCs w:val="24"/>
              </w:rPr>
            </w:pPr>
            <w:r>
              <w:rPr>
                <w:rFonts w:eastAsia="Arial" w:cs="Arial"/>
                <w:color w:val="000000"/>
                <w:sz w:val="24"/>
                <w:szCs w:val="24"/>
              </w:rPr>
              <w:t>Profesional Especializado</w:t>
            </w:r>
            <w:r w:rsidR="002D5B54">
              <w:rPr>
                <w:rFonts w:eastAsia="Arial" w:cs="Arial"/>
                <w:color w:val="000000"/>
                <w:sz w:val="24"/>
                <w:szCs w:val="24"/>
              </w:rPr>
              <w:t>, SGH</w:t>
            </w:r>
          </w:p>
          <w:p w14:paraId="46CBDAC4" w14:textId="77777777" w:rsidR="00064010" w:rsidRDefault="00064010" w:rsidP="00E567F5">
            <w:pPr>
              <w:pBdr>
                <w:top w:val="nil"/>
                <w:left w:val="nil"/>
                <w:bottom w:val="nil"/>
                <w:right w:val="nil"/>
                <w:between w:val="nil"/>
              </w:pBdr>
              <w:tabs>
                <w:tab w:val="left" w:pos="284"/>
              </w:tabs>
              <w:spacing w:line="276" w:lineRule="auto"/>
              <w:rPr>
                <w:rFonts w:eastAsia="Arial" w:cs="Arial"/>
                <w:color w:val="000000"/>
                <w:sz w:val="24"/>
                <w:szCs w:val="24"/>
              </w:rPr>
            </w:pPr>
          </w:p>
          <w:p w14:paraId="65A551B2" w14:textId="3EAE98C5" w:rsidR="004B5BEE" w:rsidRPr="00064010" w:rsidRDefault="00064010" w:rsidP="00064010">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35713C1F" w14:textId="77777777" w:rsidR="004B5BEE" w:rsidRPr="005A2249" w:rsidRDefault="004B5BEE" w:rsidP="005A2249">
            <w:pPr>
              <w:pBdr>
                <w:top w:val="nil"/>
                <w:left w:val="nil"/>
                <w:bottom w:val="nil"/>
                <w:right w:val="nil"/>
                <w:between w:val="nil"/>
              </w:pBdr>
              <w:tabs>
                <w:tab w:val="left" w:pos="284"/>
              </w:tabs>
              <w:spacing w:line="276" w:lineRule="auto"/>
              <w:jc w:val="center"/>
              <w:rPr>
                <w:rFonts w:eastAsia="Arial" w:cs="Arial"/>
                <w:b/>
                <w:bCs/>
                <w:color w:val="000000"/>
                <w:sz w:val="24"/>
                <w:szCs w:val="24"/>
              </w:rPr>
            </w:pPr>
            <w:r w:rsidRPr="005A2249">
              <w:rPr>
                <w:rFonts w:eastAsia="Arial" w:cs="Arial"/>
                <w:b/>
                <w:bCs/>
                <w:color w:val="000000"/>
                <w:sz w:val="24"/>
                <w:szCs w:val="24"/>
              </w:rPr>
              <w:t>Angela Cifuentes</w:t>
            </w:r>
          </w:p>
          <w:p w14:paraId="64CC2304" w14:textId="77777777" w:rsidR="00A33DC8" w:rsidRPr="00DE5953" w:rsidRDefault="00A33DC8" w:rsidP="005A2249">
            <w:pPr>
              <w:pBdr>
                <w:top w:val="nil"/>
                <w:left w:val="nil"/>
                <w:bottom w:val="nil"/>
                <w:right w:val="nil"/>
                <w:between w:val="nil"/>
              </w:pBdr>
              <w:tabs>
                <w:tab w:val="left" w:pos="284"/>
              </w:tabs>
              <w:spacing w:line="276" w:lineRule="auto"/>
              <w:jc w:val="center"/>
              <w:rPr>
                <w:rFonts w:eastAsia="Arial" w:cs="Arial"/>
                <w:color w:val="000000"/>
                <w:sz w:val="24"/>
                <w:szCs w:val="24"/>
              </w:rPr>
            </w:pPr>
            <w:r w:rsidRPr="00DE5953">
              <w:rPr>
                <w:rFonts w:eastAsia="Arial" w:cs="Arial"/>
                <w:color w:val="000000"/>
                <w:sz w:val="24"/>
                <w:szCs w:val="24"/>
              </w:rPr>
              <w:t>Profesional Contratista SGH</w:t>
            </w:r>
          </w:p>
          <w:p w14:paraId="217C37B1" w14:textId="77777777" w:rsidR="004B5BEE" w:rsidRDefault="004B5BEE" w:rsidP="005A2249">
            <w:pPr>
              <w:pBdr>
                <w:top w:val="nil"/>
                <w:left w:val="nil"/>
                <w:bottom w:val="nil"/>
                <w:right w:val="nil"/>
                <w:between w:val="nil"/>
              </w:pBdr>
              <w:tabs>
                <w:tab w:val="left" w:pos="284"/>
              </w:tabs>
              <w:spacing w:line="276" w:lineRule="auto"/>
              <w:jc w:val="center"/>
              <w:rPr>
                <w:rFonts w:eastAsia="Arial" w:cs="Arial"/>
                <w:color w:val="000000"/>
                <w:sz w:val="24"/>
                <w:szCs w:val="24"/>
              </w:rPr>
            </w:pPr>
          </w:p>
          <w:p w14:paraId="4E5400A7" w14:textId="77777777" w:rsidR="00064010" w:rsidRDefault="00064010" w:rsidP="005A2249">
            <w:pPr>
              <w:pBdr>
                <w:top w:val="nil"/>
                <w:left w:val="nil"/>
                <w:bottom w:val="nil"/>
                <w:right w:val="nil"/>
                <w:between w:val="nil"/>
              </w:pBdr>
              <w:tabs>
                <w:tab w:val="left" w:pos="284"/>
              </w:tabs>
              <w:spacing w:line="276" w:lineRule="auto"/>
              <w:jc w:val="center"/>
              <w:rPr>
                <w:rFonts w:eastAsia="Arial" w:cs="Arial"/>
                <w:color w:val="000000"/>
                <w:sz w:val="24"/>
                <w:szCs w:val="24"/>
              </w:rPr>
            </w:pPr>
          </w:p>
          <w:p w14:paraId="371C26A0" w14:textId="66AEFD27" w:rsidR="00A33DC8" w:rsidRPr="00064010" w:rsidRDefault="00064010" w:rsidP="00064010">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103FA1C6" w14:textId="77777777" w:rsidR="003D14FE" w:rsidRPr="005A2249" w:rsidRDefault="003D14FE" w:rsidP="005A2249">
            <w:pPr>
              <w:pStyle w:val="Prrafodelista"/>
              <w:tabs>
                <w:tab w:val="left" w:pos="284"/>
              </w:tabs>
              <w:ind w:left="0"/>
              <w:jc w:val="center"/>
              <w:rPr>
                <w:rFonts w:ascii="Arial" w:eastAsia="Arial" w:hAnsi="Arial" w:cs="Arial"/>
                <w:b/>
                <w:bCs/>
                <w:color w:val="000000"/>
                <w:sz w:val="24"/>
                <w:szCs w:val="24"/>
              </w:rPr>
            </w:pPr>
            <w:r w:rsidRPr="005A2249">
              <w:rPr>
                <w:rFonts w:ascii="Arial" w:eastAsia="Arial" w:hAnsi="Arial" w:cs="Arial"/>
                <w:b/>
                <w:bCs/>
                <w:color w:val="000000"/>
                <w:sz w:val="24"/>
                <w:szCs w:val="24"/>
              </w:rPr>
              <w:t>Nancy Viviana Hernández</w:t>
            </w:r>
          </w:p>
          <w:p w14:paraId="6E1D7D9C" w14:textId="77777777" w:rsidR="008822FC" w:rsidRDefault="008822FC" w:rsidP="005A2249">
            <w:pPr>
              <w:pStyle w:val="Prrafodelista"/>
              <w:tabs>
                <w:tab w:val="left" w:pos="284"/>
              </w:tabs>
              <w:ind w:left="0"/>
              <w:jc w:val="center"/>
              <w:rPr>
                <w:rFonts w:ascii="Arial" w:eastAsia="Arial" w:hAnsi="Arial" w:cs="Arial"/>
                <w:color w:val="000000"/>
                <w:sz w:val="24"/>
                <w:szCs w:val="24"/>
              </w:rPr>
            </w:pPr>
            <w:r w:rsidRPr="00DE5953">
              <w:rPr>
                <w:rFonts w:ascii="Arial" w:eastAsia="Arial" w:hAnsi="Arial" w:cs="Arial"/>
                <w:color w:val="000000"/>
                <w:sz w:val="24"/>
                <w:szCs w:val="24"/>
              </w:rPr>
              <w:t>Vo.Bo. de Mejora Continua - OAP</w:t>
            </w:r>
          </w:p>
          <w:p w14:paraId="5EF7E0E1" w14:textId="0456A14A" w:rsidR="00280D96" w:rsidRPr="005E2105" w:rsidRDefault="00280D96" w:rsidP="005E2105">
            <w:pPr>
              <w:pStyle w:val="Prrafodelista"/>
              <w:spacing w:after="0" w:line="240" w:lineRule="auto"/>
              <w:ind w:left="0"/>
              <w:jc w:val="center"/>
              <w:rPr>
                <w:rFonts w:ascii="Arial" w:hAnsi="Arial" w:cs="Arial"/>
                <w:color w:val="BFBFBF" w:themeColor="background1" w:themeShade="BF"/>
                <w:sz w:val="18"/>
                <w:szCs w:val="18"/>
              </w:rPr>
            </w:pPr>
          </w:p>
        </w:tc>
        <w:tc>
          <w:tcPr>
            <w:tcW w:w="3597" w:type="dxa"/>
            <w:tcBorders>
              <w:top w:val="single" w:sz="4" w:space="0" w:color="auto"/>
              <w:left w:val="single" w:sz="4" w:space="0" w:color="auto"/>
              <w:bottom w:val="single" w:sz="4" w:space="0" w:color="auto"/>
              <w:right w:val="single" w:sz="4" w:space="0" w:color="auto"/>
            </w:tcBorders>
            <w:vAlign w:val="center"/>
          </w:tcPr>
          <w:p w14:paraId="667B1145" w14:textId="7982BD80" w:rsidR="00280D96" w:rsidRPr="00524163" w:rsidRDefault="00524163" w:rsidP="00524163">
            <w:pPr>
              <w:pStyle w:val="Prrafodelista"/>
              <w:spacing w:after="0" w:line="240" w:lineRule="auto"/>
              <w:ind w:left="0"/>
              <w:jc w:val="center"/>
              <w:rPr>
                <w:rFonts w:ascii="Arial" w:hAnsi="Arial" w:cs="Arial"/>
                <w:color w:val="auto"/>
                <w:sz w:val="18"/>
                <w:szCs w:val="18"/>
              </w:rPr>
            </w:pPr>
            <w:r w:rsidRPr="00064010">
              <w:rPr>
                <w:noProof/>
                <w:color w:val="auto"/>
              </w:rPr>
              <w:t>ORIGINAL FIRMADO</w:t>
            </w:r>
          </w:p>
          <w:p w14:paraId="1175A75A" w14:textId="77777777" w:rsidR="00524163" w:rsidRPr="00F66D03" w:rsidRDefault="00524163" w:rsidP="00524163">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687B75D3" w14:textId="69A1D2B4" w:rsidR="00617C2D" w:rsidRPr="005E2105" w:rsidRDefault="00524163" w:rsidP="00524163">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77777777" w:rsidR="00280D96" w:rsidRPr="00F65375" w:rsidRDefault="00280D96" w:rsidP="005E2105">
      <w:pPr>
        <w:rPr>
          <w:rFonts w:cs="Arial"/>
          <w:color w:val="BFBFBF" w:themeColor="background1" w:themeShade="BF"/>
        </w:rPr>
      </w:pPr>
    </w:p>
    <w:sectPr w:rsidR="00280D96" w:rsidRPr="00F65375" w:rsidSect="002A7977">
      <w:headerReference w:type="default" r:id="rId11"/>
      <w:footerReference w:type="default" r:id="rId12"/>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D9CD5" w14:textId="77777777" w:rsidR="00793FEC" w:rsidRDefault="00793FEC" w:rsidP="00566149">
      <w:r>
        <w:separator/>
      </w:r>
    </w:p>
  </w:endnote>
  <w:endnote w:type="continuationSeparator" w:id="0">
    <w:p w14:paraId="33A36D70" w14:textId="77777777" w:rsidR="00793FEC" w:rsidRDefault="00793FEC"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79292E" w:rsidRDefault="0079292E"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2A7977" w:rsidRPr="00E06C59" w:rsidRDefault="002A7977"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2A7977" w:rsidRPr="00CB3BD8" w:rsidRDefault="002A7977" w:rsidP="0079292E">
    <w:pPr>
      <w:spacing w:before="29" w:line="225" w:lineRule="auto"/>
      <w:ind w:left="586" w:hanging="567"/>
      <w:jc w:val="center"/>
      <w:rPr>
        <w:rFonts w:cs="Arial"/>
        <w:i/>
        <w:sz w:val="16"/>
        <w:szCs w:val="16"/>
      </w:rPr>
    </w:pPr>
  </w:p>
  <w:p w14:paraId="19710610" w14:textId="77777777" w:rsidR="0079292E" w:rsidRDefault="0079292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4956" w14:textId="77777777" w:rsidR="00793FEC" w:rsidRDefault="00793FEC" w:rsidP="00566149">
      <w:r>
        <w:separator/>
      </w:r>
    </w:p>
  </w:footnote>
  <w:footnote w:type="continuationSeparator" w:id="0">
    <w:p w14:paraId="0D29CDE7" w14:textId="77777777" w:rsidR="00793FEC" w:rsidRDefault="00793FEC"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40" w:type="dxa"/>
      <w:tblBorders>
        <w:top w:val="single" w:sz="4" w:space="0" w:color="EE0000"/>
        <w:left w:val="single" w:sz="4" w:space="0" w:color="EE0000"/>
        <w:bottom w:val="single" w:sz="4" w:space="0" w:color="EE0000"/>
        <w:right w:val="single" w:sz="4" w:space="0" w:color="EE0000"/>
        <w:insideH w:val="single" w:sz="6" w:space="0" w:color="EE0000"/>
        <w:insideV w:val="single" w:sz="6" w:space="0" w:color="EE0000"/>
      </w:tblBorders>
      <w:tblCellMar>
        <w:left w:w="70" w:type="dxa"/>
        <w:right w:w="70" w:type="dxa"/>
      </w:tblCellMar>
      <w:tblLook w:val="04A0" w:firstRow="1" w:lastRow="0" w:firstColumn="1" w:lastColumn="0" w:noHBand="0" w:noVBand="1"/>
    </w:tblPr>
    <w:tblGrid>
      <w:gridCol w:w="2120"/>
      <w:gridCol w:w="5680"/>
      <w:gridCol w:w="2340"/>
    </w:tblGrid>
    <w:tr w:rsidR="00D8268E" w:rsidRPr="00D66B34" w14:paraId="1C97E0CF" w14:textId="77777777" w:rsidTr="00985E81">
      <w:trPr>
        <w:trHeight w:val="501"/>
      </w:trPr>
      <w:tc>
        <w:tcPr>
          <w:tcW w:w="2120" w:type="dxa"/>
          <w:vMerge w:val="restart"/>
          <w:tcBorders>
            <w:right w:val="single" w:sz="4" w:space="0" w:color="EE0000"/>
          </w:tcBorders>
          <w:hideMark/>
        </w:tcPr>
        <w:p w14:paraId="16D4F941" w14:textId="77777777" w:rsidR="00D8268E" w:rsidRPr="00D66B34" w:rsidRDefault="00D8268E" w:rsidP="00D8268E">
          <w:pPr>
            <w:rPr>
              <w:rFonts w:cs="Arial"/>
              <w:color w:val="000000"/>
              <w:lang w:eastAsia="zh-TW"/>
            </w:rPr>
          </w:pPr>
          <w:r>
            <w:rPr>
              <w:noProof/>
              <w:lang w:eastAsia="es-CO"/>
            </w:rPr>
            <w:drawing>
              <wp:anchor distT="0" distB="0" distL="114300" distR="114300" simplePos="0" relativeHeight="251659264" behindDoc="0" locked="0" layoutInCell="1" allowOverlap="1" wp14:anchorId="58DFC8BE" wp14:editId="5997E9BE">
                <wp:simplePos x="0" y="0"/>
                <wp:positionH relativeFrom="column">
                  <wp:posOffset>93345</wp:posOffset>
                </wp:positionH>
                <wp:positionV relativeFrom="paragraph">
                  <wp:posOffset>175260</wp:posOffset>
                </wp:positionV>
                <wp:extent cx="1025327" cy="883670"/>
                <wp:effectExtent l="0" t="0" r="3810" b="0"/>
                <wp:wrapNone/>
                <wp:docPr id="568555282" name="Imagen 568555282">
                  <a:extLst xmlns:a="http://schemas.openxmlformats.org/drawingml/2006/main">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id="{31A67A01-47A8-8C25-013B-4D2137297958}"/>
                            </a:ex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327" cy="883670"/>
                        </a:xfrm>
                        <a:prstGeom prst="rect">
                          <a:avLst/>
                        </a:prstGeom>
                        <a:noFill/>
                      </pic:spPr>
                    </pic:pic>
                  </a:graphicData>
                </a:graphic>
                <wp14:sizeRelH relativeFrom="page">
                  <wp14:pctWidth>0</wp14:pctWidth>
                </wp14:sizeRelH>
                <wp14:sizeRelV relativeFrom="page">
                  <wp14:pctHeight>0</wp14:pctHeight>
                </wp14:sizeRelV>
              </wp:anchor>
            </w:drawing>
          </w:r>
          <w:r w:rsidRPr="00D66B34">
            <w:rPr>
              <w:rFonts w:cs="Arial"/>
              <w:color w:val="000000"/>
              <w:lang w:eastAsia="zh-TW"/>
            </w:rPr>
            <w:t> </w:t>
          </w:r>
        </w:p>
      </w:tc>
      <w:tc>
        <w:tcPr>
          <w:tcW w:w="5680" w:type="dxa"/>
          <w:tcBorders>
            <w:top w:val="single" w:sz="4" w:space="0" w:color="EE0000"/>
            <w:left w:val="single" w:sz="4" w:space="0" w:color="EE0000"/>
            <w:bottom w:val="nil"/>
            <w:right w:val="single" w:sz="4" w:space="0" w:color="EE0000"/>
          </w:tcBorders>
          <w:hideMark/>
        </w:tcPr>
        <w:p w14:paraId="036AE57E" w14:textId="77777777" w:rsidR="00D8268E" w:rsidRPr="002877B3" w:rsidRDefault="00D8268E" w:rsidP="00D8268E">
          <w:pPr>
            <w:rPr>
              <w:rFonts w:asciiTheme="minorBidi" w:hAnsiTheme="minorBidi"/>
            </w:rPr>
          </w:pPr>
          <w:r w:rsidRPr="00934E2C">
            <w:rPr>
              <w:rFonts w:asciiTheme="minorBidi" w:hAnsiTheme="minorBidi"/>
            </w:rPr>
            <w:t xml:space="preserve">Nombre del </w:t>
          </w:r>
          <w:r>
            <w:rPr>
              <w:rFonts w:asciiTheme="minorBidi" w:hAnsiTheme="minorBidi"/>
            </w:rPr>
            <w:t>Proceso</w:t>
          </w:r>
        </w:p>
      </w:tc>
      <w:tc>
        <w:tcPr>
          <w:tcW w:w="2340" w:type="dxa"/>
          <w:tcBorders>
            <w:left w:val="single" w:sz="4" w:space="0" w:color="EE0000"/>
          </w:tcBorders>
          <w:vAlign w:val="center"/>
          <w:hideMark/>
        </w:tcPr>
        <w:p w14:paraId="36F2D310" w14:textId="77777777" w:rsidR="00D8268E" w:rsidRPr="00D66B34" w:rsidRDefault="00D8268E" w:rsidP="00D8268E">
          <w:pPr>
            <w:rPr>
              <w:rFonts w:cs="Arial"/>
              <w:color w:val="000000"/>
              <w:sz w:val="20"/>
              <w:lang w:eastAsia="zh-TW"/>
            </w:rPr>
          </w:pPr>
          <w:r>
            <w:rPr>
              <w:color w:val="000000"/>
              <w:sz w:val="20"/>
            </w:rPr>
            <w:t xml:space="preserve">Código: </w:t>
          </w:r>
          <w:r w:rsidRPr="00D66B34">
            <w:rPr>
              <w:rFonts w:cs="Arial"/>
              <w:color w:val="000000"/>
              <w:sz w:val="20"/>
              <w:lang w:val="pt-BR" w:eastAsia="zh-TW"/>
            </w:rPr>
            <w:t>GT-PR07</w:t>
          </w:r>
        </w:p>
      </w:tc>
    </w:tr>
    <w:tr w:rsidR="00D8268E" w:rsidRPr="00D66B34" w14:paraId="61832F41" w14:textId="77777777" w:rsidTr="00985E81">
      <w:trPr>
        <w:trHeight w:val="501"/>
      </w:trPr>
      <w:tc>
        <w:tcPr>
          <w:tcW w:w="2120" w:type="dxa"/>
          <w:vMerge/>
          <w:vAlign w:val="center"/>
          <w:hideMark/>
        </w:tcPr>
        <w:p w14:paraId="0998306E" w14:textId="77777777" w:rsidR="00D8268E" w:rsidRPr="00D66B34" w:rsidRDefault="00D8268E" w:rsidP="00D8268E">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2E86AD86" w14:textId="77777777" w:rsidR="00D8268E" w:rsidRPr="005D69BA" w:rsidRDefault="00D8268E" w:rsidP="00D8268E">
          <w:pPr>
            <w:jc w:val="center"/>
            <w:rPr>
              <w:rFonts w:cs="Arial"/>
              <w:b/>
              <w:bCs/>
              <w:color w:val="000000"/>
              <w:sz w:val="24"/>
              <w:szCs w:val="24"/>
              <w:lang w:eastAsia="zh-TW"/>
            </w:rPr>
          </w:pPr>
          <w:r w:rsidRPr="00D66B34">
            <w:rPr>
              <w:rFonts w:cs="Arial"/>
              <w:b/>
              <w:bCs/>
              <w:color w:val="000000"/>
              <w:sz w:val="24"/>
              <w:szCs w:val="24"/>
              <w:lang w:eastAsia="zh-TW"/>
            </w:rPr>
            <w:t>GESTIÓN DEL TALENTO HUMANO</w:t>
          </w:r>
          <w:r w:rsidRPr="005D69BA">
            <w:rPr>
              <w:rFonts w:cs="Arial"/>
              <w:b/>
              <w:bCs/>
              <w:color w:val="000000"/>
              <w:sz w:val="24"/>
              <w:szCs w:val="24"/>
              <w:lang w:eastAsia="zh-TW"/>
            </w:rPr>
            <w:t xml:space="preserve"> </w:t>
          </w:r>
        </w:p>
      </w:tc>
      <w:tc>
        <w:tcPr>
          <w:tcW w:w="2340" w:type="dxa"/>
          <w:tcBorders>
            <w:left w:val="single" w:sz="4" w:space="0" w:color="EE0000"/>
          </w:tcBorders>
          <w:vAlign w:val="center"/>
          <w:hideMark/>
        </w:tcPr>
        <w:p w14:paraId="7FBBC50B" w14:textId="77777777" w:rsidR="00D8268E" w:rsidRPr="00D66B34" w:rsidRDefault="00D8268E" w:rsidP="00D8268E">
          <w:pPr>
            <w:rPr>
              <w:rFonts w:cs="Arial"/>
              <w:color w:val="000000"/>
              <w:sz w:val="20"/>
              <w:lang w:eastAsia="zh-TW"/>
            </w:rPr>
          </w:pPr>
          <w:r w:rsidRPr="00D66B34">
            <w:rPr>
              <w:rFonts w:cs="Arial"/>
              <w:color w:val="000000"/>
              <w:sz w:val="20"/>
              <w:lang w:eastAsia="zh-TW"/>
            </w:rPr>
            <w:t xml:space="preserve">Versión: </w:t>
          </w:r>
          <w:r>
            <w:rPr>
              <w:rFonts w:cs="Arial"/>
              <w:sz w:val="20"/>
            </w:rPr>
            <w:t>04</w:t>
          </w:r>
        </w:p>
      </w:tc>
    </w:tr>
    <w:tr w:rsidR="00D8268E" w:rsidRPr="00D66B34" w14:paraId="143D12E4" w14:textId="77777777" w:rsidTr="00985E81">
      <w:trPr>
        <w:trHeight w:val="501"/>
      </w:trPr>
      <w:tc>
        <w:tcPr>
          <w:tcW w:w="2120" w:type="dxa"/>
          <w:vMerge/>
          <w:vAlign w:val="center"/>
          <w:hideMark/>
        </w:tcPr>
        <w:p w14:paraId="00B8BEFD" w14:textId="77777777" w:rsidR="00D8268E" w:rsidRPr="00D66B34" w:rsidRDefault="00D8268E" w:rsidP="00D8268E">
          <w:pPr>
            <w:rPr>
              <w:rFonts w:cs="Arial"/>
              <w:color w:val="000000"/>
              <w:lang w:eastAsia="zh-TW"/>
            </w:rPr>
          </w:pPr>
        </w:p>
      </w:tc>
      <w:tc>
        <w:tcPr>
          <w:tcW w:w="5680" w:type="dxa"/>
          <w:tcBorders>
            <w:top w:val="single" w:sz="4" w:space="0" w:color="EE0000"/>
            <w:left w:val="single" w:sz="4" w:space="0" w:color="EE0000"/>
            <w:bottom w:val="nil"/>
            <w:right w:val="single" w:sz="4" w:space="0" w:color="EE0000"/>
          </w:tcBorders>
          <w:hideMark/>
        </w:tcPr>
        <w:p w14:paraId="4A839260" w14:textId="77777777" w:rsidR="00D8268E" w:rsidRPr="002877B3" w:rsidRDefault="00D8268E" w:rsidP="00D8268E">
          <w:pPr>
            <w:rPr>
              <w:rFonts w:asciiTheme="minorBidi" w:hAnsiTheme="minorBidi"/>
            </w:rPr>
          </w:pPr>
          <w:r w:rsidRPr="00E45B78">
            <w:rPr>
              <w:rFonts w:asciiTheme="minorBidi" w:hAnsiTheme="minorBidi"/>
            </w:rPr>
            <w:t xml:space="preserve">Nombre del </w:t>
          </w:r>
          <w:r>
            <w:rPr>
              <w:rFonts w:asciiTheme="minorBidi" w:hAnsiTheme="minorBidi"/>
            </w:rPr>
            <w:t>Procedimiento</w:t>
          </w:r>
        </w:p>
      </w:tc>
      <w:tc>
        <w:tcPr>
          <w:tcW w:w="2340" w:type="dxa"/>
          <w:tcBorders>
            <w:left w:val="single" w:sz="4" w:space="0" w:color="EE0000"/>
          </w:tcBorders>
          <w:vAlign w:val="center"/>
          <w:hideMark/>
        </w:tcPr>
        <w:p w14:paraId="34935BFF" w14:textId="77777777" w:rsidR="00D8268E" w:rsidRPr="00D66B34" w:rsidRDefault="00D8268E" w:rsidP="00D8268E">
          <w:pPr>
            <w:rPr>
              <w:rFonts w:cs="Arial"/>
              <w:color w:val="000000"/>
              <w:sz w:val="20"/>
              <w:lang w:eastAsia="zh-TW"/>
            </w:rPr>
          </w:pPr>
          <w:r w:rsidRPr="00D66B34">
            <w:rPr>
              <w:rFonts w:cs="Arial"/>
              <w:color w:val="000000"/>
              <w:sz w:val="20"/>
              <w:lang w:eastAsia="zh-TW"/>
            </w:rPr>
            <w:t xml:space="preserve">Vigencia: </w:t>
          </w:r>
          <w:r w:rsidRPr="00280521">
            <w:rPr>
              <w:rFonts w:cs="Arial"/>
              <w:bCs/>
              <w:sz w:val="20"/>
            </w:rPr>
            <w:t>14/11/2025</w:t>
          </w:r>
        </w:p>
      </w:tc>
    </w:tr>
    <w:tr w:rsidR="00D8268E" w:rsidRPr="00D66B34" w14:paraId="0097C150" w14:textId="77777777" w:rsidTr="00985E81">
      <w:trPr>
        <w:trHeight w:val="501"/>
      </w:trPr>
      <w:tc>
        <w:tcPr>
          <w:tcW w:w="2120" w:type="dxa"/>
          <w:vMerge/>
          <w:vAlign w:val="center"/>
          <w:hideMark/>
        </w:tcPr>
        <w:p w14:paraId="060A72B9" w14:textId="77777777" w:rsidR="00D8268E" w:rsidRPr="00D66B34" w:rsidRDefault="00D8268E" w:rsidP="00D8268E">
          <w:pPr>
            <w:rPr>
              <w:rFonts w:cs="Arial"/>
              <w:color w:val="000000"/>
              <w:lang w:eastAsia="zh-TW"/>
            </w:rPr>
          </w:pPr>
        </w:p>
      </w:tc>
      <w:tc>
        <w:tcPr>
          <w:tcW w:w="5680" w:type="dxa"/>
          <w:tcBorders>
            <w:top w:val="nil"/>
            <w:left w:val="single" w:sz="4" w:space="0" w:color="EE0000"/>
            <w:bottom w:val="single" w:sz="4" w:space="0" w:color="EE0000"/>
            <w:right w:val="single" w:sz="4" w:space="0" w:color="EE0000"/>
          </w:tcBorders>
          <w:hideMark/>
        </w:tcPr>
        <w:p w14:paraId="59DFD808" w14:textId="77777777" w:rsidR="00D8268E" w:rsidRPr="00C12DFB" w:rsidRDefault="00D8268E" w:rsidP="00D8268E">
          <w:pPr>
            <w:jc w:val="center"/>
            <w:rPr>
              <w:rFonts w:asciiTheme="minorBidi" w:hAnsiTheme="minorBidi"/>
              <w:b/>
              <w:bCs/>
              <w:color w:val="000000"/>
              <w:sz w:val="24"/>
              <w:szCs w:val="24"/>
              <w:lang w:eastAsia="zh-TW"/>
            </w:rPr>
          </w:pPr>
          <w:r w:rsidRPr="00D66B34">
            <w:rPr>
              <w:rFonts w:cs="Arial"/>
              <w:b/>
              <w:bCs/>
              <w:color w:val="000000"/>
              <w:sz w:val="24"/>
              <w:szCs w:val="24"/>
              <w:lang w:eastAsia="zh-TW"/>
            </w:rPr>
            <w:t>RETIRO DEL SERVIDOR</w:t>
          </w:r>
        </w:p>
      </w:tc>
      <w:tc>
        <w:tcPr>
          <w:tcW w:w="2340" w:type="dxa"/>
          <w:tcBorders>
            <w:left w:val="single" w:sz="4" w:space="0" w:color="EE0000"/>
          </w:tcBorders>
          <w:vAlign w:val="center"/>
          <w:hideMark/>
        </w:tcPr>
        <w:p w14:paraId="7B6F86EA" w14:textId="77777777" w:rsidR="00D8268E" w:rsidRPr="00D66B34" w:rsidRDefault="00D8268E" w:rsidP="00D8268E">
          <w:pPr>
            <w:rPr>
              <w:rFonts w:cs="Arial"/>
              <w:color w:val="000000"/>
              <w:sz w:val="20"/>
              <w:lang w:eastAsia="zh-TW"/>
            </w:rPr>
          </w:pPr>
          <w:r w:rsidRPr="00316322">
            <w:rPr>
              <w:rFonts w:cs="Arial"/>
              <w:color w:val="000000"/>
              <w:sz w:val="20"/>
              <w:lang w:val="es-ES" w:eastAsia="zh-TW"/>
            </w:rPr>
            <w:t xml:space="preserve">Página </w:t>
          </w:r>
          <w:r w:rsidRPr="00316322">
            <w:rPr>
              <w:rFonts w:cs="Arial"/>
              <w:b/>
              <w:bCs/>
              <w:color w:val="000000"/>
              <w:sz w:val="20"/>
              <w:lang w:eastAsia="zh-TW"/>
            </w:rPr>
            <w:fldChar w:fldCharType="begin"/>
          </w:r>
          <w:r w:rsidRPr="00316322">
            <w:rPr>
              <w:rFonts w:cs="Arial"/>
              <w:b/>
              <w:bCs/>
              <w:color w:val="000000"/>
              <w:sz w:val="20"/>
              <w:lang w:eastAsia="zh-TW"/>
            </w:rPr>
            <w:instrText>PAGE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1</w:t>
          </w:r>
          <w:r w:rsidRPr="00316322">
            <w:rPr>
              <w:rFonts w:cs="Arial"/>
              <w:b/>
              <w:bCs/>
              <w:color w:val="000000"/>
              <w:sz w:val="20"/>
              <w:lang w:eastAsia="zh-TW"/>
            </w:rPr>
            <w:fldChar w:fldCharType="end"/>
          </w:r>
          <w:r w:rsidRPr="00316322">
            <w:rPr>
              <w:rFonts w:cs="Arial"/>
              <w:color w:val="000000"/>
              <w:sz w:val="20"/>
              <w:lang w:val="es-ES" w:eastAsia="zh-TW"/>
            </w:rPr>
            <w:t xml:space="preserve"> de </w:t>
          </w:r>
          <w:r w:rsidRPr="00316322">
            <w:rPr>
              <w:rFonts w:cs="Arial"/>
              <w:b/>
              <w:bCs/>
              <w:color w:val="000000"/>
              <w:sz w:val="20"/>
              <w:lang w:eastAsia="zh-TW"/>
            </w:rPr>
            <w:fldChar w:fldCharType="begin"/>
          </w:r>
          <w:r w:rsidRPr="00316322">
            <w:rPr>
              <w:rFonts w:cs="Arial"/>
              <w:b/>
              <w:bCs/>
              <w:color w:val="000000"/>
              <w:sz w:val="20"/>
              <w:lang w:eastAsia="zh-TW"/>
            </w:rPr>
            <w:instrText>NUMPAGES  \* Arabic  \* MERGEFORMAT</w:instrText>
          </w:r>
          <w:r w:rsidRPr="00316322">
            <w:rPr>
              <w:rFonts w:cs="Arial"/>
              <w:b/>
              <w:bCs/>
              <w:color w:val="000000"/>
              <w:sz w:val="20"/>
              <w:lang w:eastAsia="zh-TW"/>
            </w:rPr>
            <w:fldChar w:fldCharType="separate"/>
          </w:r>
          <w:r w:rsidRPr="00316322">
            <w:rPr>
              <w:rFonts w:cs="Arial"/>
              <w:b/>
              <w:bCs/>
              <w:color w:val="000000"/>
              <w:sz w:val="20"/>
              <w:lang w:val="es-ES" w:eastAsia="zh-TW"/>
            </w:rPr>
            <w:t>2</w:t>
          </w:r>
          <w:r w:rsidRPr="00316322">
            <w:rPr>
              <w:rFonts w:cs="Arial"/>
              <w:b/>
              <w:bCs/>
              <w:color w:val="000000"/>
              <w:sz w:val="20"/>
              <w:lang w:eastAsia="zh-TW"/>
            </w:rPr>
            <w:fldChar w:fldCharType="end"/>
          </w:r>
        </w:p>
      </w:tc>
    </w:tr>
  </w:tbl>
  <w:p w14:paraId="15E5A656" w14:textId="77777777" w:rsidR="0079292E" w:rsidRPr="00D8268E" w:rsidRDefault="0079292E" w:rsidP="00D8268E">
    <w:pPr>
      <w:pStyle w:val="Encabezado"/>
    </w:pPr>
  </w:p>
</w:hdr>
</file>

<file path=word/intelligence2.xml><?xml version="1.0" encoding="utf-8"?>
<int2:intelligence xmlns:int2="http://schemas.microsoft.com/office/intelligence/2020/intelligence" xmlns:oel="http://schemas.microsoft.com/office/2019/extlst">
  <int2:observations>
    <int2:textHash int2:hashCode="WlJRp7Mdv1pTf+" int2:id="p7vsVgQ8">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10F527A7"/>
    <w:multiLevelType w:val="hybridMultilevel"/>
    <w:tmpl w:val="DB865BC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A275256"/>
    <w:multiLevelType w:val="hybridMultilevel"/>
    <w:tmpl w:val="0092229E"/>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BF02AE1"/>
    <w:multiLevelType w:val="hybridMultilevel"/>
    <w:tmpl w:val="50B480F4"/>
    <w:lvl w:ilvl="0" w:tplc="240A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506A1F"/>
    <w:multiLevelType w:val="multilevel"/>
    <w:tmpl w:val="03BA37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3A42567"/>
    <w:multiLevelType w:val="hybridMultilevel"/>
    <w:tmpl w:val="3C84EAC8"/>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3C23DF3"/>
    <w:multiLevelType w:val="hybridMultilevel"/>
    <w:tmpl w:val="9450258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7501626"/>
    <w:multiLevelType w:val="hybridMultilevel"/>
    <w:tmpl w:val="4CE444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4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FD6F04"/>
    <w:multiLevelType w:val="hybridMultilevel"/>
    <w:tmpl w:val="015800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40A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E287D24"/>
    <w:multiLevelType w:val="hybridMultilevel"/>
    <w:tmpl w:val="A1D63C2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240A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D8D797E"/>
    <w:multiLevelType w:val="hybridMultilevel"/>
    <w:tmpl w:val="BC1E85F8"/>
    <w:lvl w:ilvl="0" w:tplc="240A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511318"/>
    <w:multiLevelType w:val="hybridMultilevel"/>
    <w:tmpl w:val="420411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02889906">
    <w:abstractNumId w:val="9"/>
  </w:num>
  <w:num w:numId="2" w16cid:durableId="1915164156">
    <w:abstractNumId w:val="11"/>
  </w:num>
  <w:num w:numId="3" w16cid:durableId="242762746">
    <w:abstractNumId w:val="5"/>
  </w:num>
  <w:num w:numId="4" w16cid:durableId="944196864">
    <w:abstractNumId w:val="12"/>
  </w:num>
  <w:num w:numId="5" w16cid:durableId="405346017">
    <w:abstractNumId w:val="0"/>
  </w:num>
  <w:num w:numId="6" w16cid:durableId="289365817">
    <w:abstractNumId w:val="15"/>
  </w:num>
  <w:num w:numId="7" w16cid:durableId="431053141">
    <w:abstractNumId w:val="4"/>
  </w:num>
  <w:num w:numId="8" w16cid:durableId="2043095799">
    <w:abstractNumId w:val="1"/>
  </w:num>
  <w:num w:numId="9" w16cid:durableId="326833366">
    <w:abstractNumId w:val="3"/>
  </w:num>
  <w:num w:numId="10" w16cid:durableId="131143709">
    <w:abstractNumId w:val="8"/>
  </w:num>
  <w:num w:numId="11" w16cid:durableId="2095281727">
    <w:abstractNumId w:val="7"/>
  </w:num>
  <w:num w:numId="12" w16cid:durableId="1283342216">
    <w:abstractNumId w:val="6"/>
  </w:num>
  <w:num w:numId="13" w16cid:durableId="1462461732">
    <w:abstractNumId w:val="10"/>
  </w:num>
  <w:num w:numId="14" w16cid:durableId="499076481">
    <w:abstractNumId w:val="14"/>
  </w:num>
  <w:num w:numId="15" w16cid:durableId="718090984">
    <w:abstractNumId w:val="2"/>
  </w:num>
  <w:num w:numId="16" w16cid:durableId="14148149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16F8B"/>
    <w:rsid w:val="00037987"/>
    <w:rsid w:val="0004048A"/>
    <w:rsid w:val="00064010"/>
    <w:rsid w:val="00072C04"/>
    <w:rsid w:val="00081F3C"/>
    <w:rsid w:val="00081FED"/>
    <w:rsid w:val="000B4789"/>
    <w:rsid w:val="000B75BF"/>
    <w:rsid w:val="000C62BF"/>
    <w:rsid w:val="000C69F2"/>
    <w:rsid w:val="000D0FBB"/>
    <w:rsid w:val="000E067F"/>
    <w:rsid w:val="00104EEB"/>
    <w:rsid w:val="001111F0"/>
    <w:rsid w:val="00127E13"/>
    <w:rsid w:val="0014153D"/>
    <w:rsid w:val="00150F77"/>
    <w:rsid w:val="001649E2"/>
    <w:rsid w:val="00166A87"/>
    <w:rsid w:val="00173A95"/>
    <w:rsid w:val="001809C1"/>
    <w:rsid w:val="001912E8"/>
    <w:rsid w:val="0019774C"/>
    <w:rsid w:val="001A0990"/>
    <w:rsid w:val="001A7F56"/>
    <w:rsid w:val="001B2417"/>
    <w:rsid w:val="001D1FA3"/>
    <w:rsid w:val="001D41C0"/>
    <w:rsid w:val="001E47AB"/>
    <w:rsid w:val="002355AA"/>
    <w:rsid w:val="00280521"/>
    <w:rsid w:val="00280D96"/>
    <w:rsid w:val="002858A0"/>
    <w:rsid w:val="00286110"/>
    <w:rsid w:val="002A7977"/>
    <w:rsid w:val="002C0D2D"/>
    <w:rsid w:val="002C5048"/>
    <w:rsid w:val="002D5B54"/>
    <w:rsid w:val="002D607E"/>
    <w:rsid w:val="002E41DF"/>
    <w:rsid w:val="002F4CEC"/>
    <w:rsid w:val="002F4E3A"/>
    <w:rsid w:val="00317FC7"/>
    <w:rsid w:val="00332F12"/>
    <w:rsid w:val="003614A5"/>
    <w:rsid w:val="003711D3"/>
    <w:rsid w:val="003751F0"/>
    <w:rsid w:val="003769EE"/>
    <w:rsid w:val="00386049"/>
    <w:rsid w:val="003A34F0"/>
    <w:rsid w:val="003B5343"/>
    <w:rsid w:val="003C1001"/>
    <w:rsid w:val="003C2DD7"/>
    <w:rsid w:val="003C31B5"/>
    <w:rsid w:val="003D14FE"/>
    <w:rsid w:val="003F0924"/>
    <w:rsid w:val="003F32CD"/>
    <w:rsid w:val="004258B9"/>
    <w:rsid w:val="00426972"/>
    <w:rsid w:val="00464B3A"/>
    <w:rsid w:val="004714C1"/>
    <w:rsid w:val="00475DFD"/>
    <w:rsid w:val="00485A44"/>
    <w:rsid w:val="004B07A0"/>
    <w:rsid w:val="004B5BEE"/>
    <w:rsid w:val="004C1690"/>
    <w:rsid w:val="004D379E"/>
    <w:rsid w:val="004F4978"/>
    <w:rsid w:val="004F59BA"/>
    <w:rsid w:val="00504A8A"/>
    <w:rsid w:val="00524163"/>
    <w:rsid w:val="005450ED"/>
    <w:rsid w:val="00547684"/>
    <w:rsid w:val="00566149"/>
    <w:rsid w:val="00581ABE"/>
    <w:rsid w:val="00590BD2"/>
    <w:rsid w:val="005A2249"/>
    <w:rsid w:val="005D24A6"/>
    <w:rsid w:val="005E2105"/>
    <w:rsid w:val="005F1128"/>
    <w:rsid w:val="00602E2D"/>
    <w:rsid w:val="006114A8"/>
    <w:rsid w:val="00617C2D"/>
    <w:rsid w:val="00624FAC"/>
    <w:rsid w:val="006374A6"/>
    <w:rsid w:val="00642095"/>
    <w:rsid w:val="0065244D"/>
    <w:rsid w:val="00655E5E"/>
    <w:rsid w:val="00660398"/>
    <w:rsid w:val="00665C7C"/>
    <w:rsid w:val="00675438"/>
    <w:rsid w:val="006936AE"/>
    <w:rsid w:val="00696966"/>
    <w:rsid w:val="006B5E79"/>
    <w:rsid w:val="006C19D9"/>
    <w:rsid w:val="006C678F"/>
    <w:rsid w:val="006F0896"/>
    <w:rsid w:val="00712833"/>
    <w:rsid w:val="0073792E"/>
    <w:rsid w:val="00753487"/>
    <w:rsid w:val="00753827"/>
    <w:rsid w:val="00757D69"/>
    <w:rsid w:val="00780AED"/>
    <w:rsid w:val="00781E34"/>
    <w:rsid w:val="0079292E"/>
    <w:rsid w:val="00793FEC"/>
    <w:rsid w:val="00795018"/>
    <w:rsid w:val="007A1B29"/>
    <w:rsid w:val="007A4C82"/>
    <w:rsid w:val="007B11F3"/>
    <w:rsid w:val="007C5CB5"/>
    <w:rsid w:val="007D59A4"/>
    <w:rsid w:val="007F06F6"/>
    <w:rsid w:val="007F30F8"/>
    <w:rsid w:val="00814F9E"/>
    <w:rsid w:val="008155FE"/>
    <w:rsid w:val="008163F1"/>
    <w:rsid w:val="0082028B"/>
    <w:rsid w:val="00827318"/>
    <w:rsid w:val="00832FE3"/>
    <w:rsid w:val="00841CCA"/>
    <w:rsid w:val="0084445E"/>
    <w:rsid w:val="00865123"/>
    <w:rsid w:val="0087379F"/>
    <w:rsid w:val="008822FC"/>
    <w:rsid w:val="008A4554"/>
    <w:rsid w:val="008A45B7"/>
    <w:rsid w:val="008C2743"/>
    <w:rsid w:val="008C300D"/>
    <w:rsid w:val="008C5A93"/>
    <w:rsid w:val="008C77EA"/>
    <w:rsid w:val="008D4C37"/>
    <w:rsid w:val="008E19A4"/>
    <w:rsid w:val="008E2865"/>
    <w:rsid w:val="008E7E2C"/>
    <w:rsid w:val="00921470"/>
    <w:rsid w:val="00953A9B"/>
    <w:rsid w:val="00991AFD"/>
    <w:rsid w:val="00992506"/>
    <w:rsid w:val="00993996"/>
    <w:rsid w:val="009948C5"/>
    <w:rsid w:val="009B4169"/>
    <w:rsid w:val="009B5FB2"/>
    <w:rsid w:val="009C2472"/>
    <w:rsid w:val="009C3EC5"/>
    <w:rsid w:val="009C47C5"/>
    <w:rsid w:val="00A05922"/>
    <w:rsid w:val="00A1423E"/>
    <w:rsid w:val="00A20F25"/>
    <w:rsid w:val="00A242F1"/>
    <w:rsid w:val="00A26032"/>
    <w:rsid w:val="00A33DC8"/>
    <w:rsid w:val="00A437D8"/>
    <w:rsid w:val="00A54BDD"/>
    <w:rsid w:val="00A5768C"/>
    <w:rsid w:val="00A6317E"/>
    <w:rsid w:val="00A66845"/>
    <w:rsid w:val="00A70A52"/>
    <w:rsid w:val="00A911C5"/>
    <w:rsid w:val="00AA7361"/>
    <w:rsid w:val="00AC5617"/>
    <w:rsid w:val="00AD2500"/>
    <w:rsid w:val="00AE483F"/>
    <w:rsid w:val="00B416FE"/>
    <w:rsid w:val="00B44D99"/>
    <w:rsid w:val="00B62357"/>
    <w:rsid w:val="00B63D4D"/>
    <w:rsid w:val="00B66E69"/>
    <w:rsid w:val="00B75AEF"/>
    <w:rsid w:val="00B97415"/>
    <w:rsid w:val="00BB349D"/>
    <w:rsid w:val="00BB7297"/>
    <w:rsid w:val="00BC303E"/>
    <w:rsid w:val="00BD4DC3"/>
    <w:rsid w:val="00BD68DB"/>
    <w:rsid w:val="00BE0B32"/>
    <w:rsid w:val="00BE15F5"/>
    <w:rsid w:val="00C05C27"/>
    <w:rsid w:val="00C11C80"/>
    <w:rsid w:val="00C131D0"/>
    <w:rsid w:val="00C13E56"/>
    <w:rsid w:val="00C24713"/>
    <w:rsid w:val="00C34ADC"/>
    <w:rsid w:val="00C34D1A"/>
    <w:rsid w:val="00C444A5"/>
    <w:rsid w:val="00C604A0"/>
    <w:rsid w:val="00C779B4"/>
    <w:rsid w:val="00C8735E"/>
    <w:rsid w:val="00C927FA"/>
    <w:rsid w:val="00CB5989"/>
    <w:rsid w:val="00D13740"/>
    <w:rsid w:val="00D1507D"/>
    <w:rsid w:val="00D25B8B"/>
    <w:rsid w:val="00D407DC"/>
    <w:rsid w:val="00D56124"/>
    <w:rsid w:val="00D63971"/>
    <w:rsid w:val="00D8268E"/>
    <w:rsid w:val="00D87B98"/>
    <w:rsid w:val="00D96AEA"/>
    <w:rsid w:val="00DA65C1"/>
    <w:rsid w:val="00DB18C1"/>
    <w:rsid w:val="00DB733F"/>
    <w:rsid w:val="00DC6393"/>
    <w:rsid w:val="00DD545E"/>
    <w:rsid w:val="00DF1F34"/>
    <w:rsid w:val="00DF7C5B"/>
    <w:rsid w:val="00E114BB"/>
    <w:rsid w:val="00E20D81"/>
    <w:rsid w:val="00E235F5"/>
    <w:rsid w:val="00E50BB3"/>
    <w:rsid w:val="00E50EA2"/>
    <w:rsid w:val="00E567F5"/>
    <w:rsid w:val="00E65569"/>
    <w:rsid w:val="00E65D1E"/>
    <w:rsid w:val="00E8256D"/>
    <w:rsid w:val="00E8790C"/>
    <w:rsid w:val="00EA3735"/>
    <w:rsid w:val="00EB188E"/>
    <w:rsid w:val="00EB5126"/>
    <w:rsid w:val="00EC11F6"/>
    <w:rsid w:val="00EF3A25"/>
    <w:rsid w:val="00EF41D2"/>
    <w:rsid w:val="00F03E7F"/>
    <w:rsid w:val="00F1440D"/>
    <w:rsid w:val="00F37521"/>
    <w:rsid w:val="00F44A4B"/>
    <w:rsid w:val="00F46AC6"/>
    <w:rsid w:val="00F503CE"/>
    <w:rsid w:val="00F65375"/>
    <w:rsid w:val="00F75B47"/>
    <w:rsid w:val="00F855D8"/>
    <w:rsid w:val="00F94BA6"/>
    <w:rsid w:val="00FA07BA"/>
    <w:rsid w:val="00FA7735"/>
    <w:rsid w:val="00FC0604"/>
    <w:rsid w:val="00FE4D8C"/>
    <w:rsid w:val="041C0743"/>
    <w:rsid w:val="0A72857D"/>
    <w:rsid w:val="159CC69A"/>
    <w:rsid w:val="2686570D"/>
    <w:rsid w:val="36EDBDA8"/>
    <w:rsid w:val="44E431CC"/>
    <w:rsid w:val="548C95A5"/>
    <w:rsid w:val="55D0D710"/>
    <w:rsid w:val="71B3EA8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991AFD"/>
    <w:pPr>
      <w:widowControl w:val="0"/>
      <w:autoSpaceDE w:val="0"/>
      <w:autoSpaceDN w:val="0"/>
      <w:jc w:val="left"/>
    </w:pPr>
    <w:rPr>
      <w:rFonts w:ascii="Tahoma" w:eastAsia="Tahoma" w:hAnsi="Tahoma" w:cs="Tahoma"/>
      <w:szCs w:val="22"/>
      <w:lang w:val="es-ES" w:eastAsia="en-US"/>
    </w:rPr>
  </w:style>
  <w:style w:type="paragraph" w:styleId="Textodeglobo">
    <w:name w:val="Balloon Text"/>
    <w:basedOn w:val="Normal"/>
    <w:link w:val="TextodegloboCar"/>
    <w:uiPriority w:val="99"/>
    <w:semiHidden/>
    <w:unhideWhenUsed/>
    <w:rsid w:val="00C24713"/>
    <w:pPr>
      <w:jc w:val="left"/>
    </w:pPr>
    <w:rPr>
      <w:rFonts w:ascii="Segoe UI" w:eastAsiaTheme="minorHAnsi" w:hAnsi="Segoe UI" w:cs="Segoe UI"/>
      <w:sz w:val="18"/>
      <w:szCs w:val="18"/>
      <w:lang w:eastAsia="en-US"/>
    </w:rPr>
  </w:style>
  <w:style w:type="character" w:customStyle="1" w:styleId="TextodegloboCar">
    <w:name w:val="Texto de globo Car"/>
    <w:basedOn w:val="Fuentedeprrafopredeter"/>
    <w:link w:val="Textodeglobo"/>
    <w:uiPriority w:val="99"/>
    <w:semiHidden/>
    <w:rsid w:val="00C24713"/>
    <w:rPr>
      <w:rFonts w:ascii="Segoe UI" w:eastAsiaTheme="minorHAnsi" w:hAnsi="Segoe UI" w:cs="Segoe UI"/>
      <w:sz w:val="18"/>
      <w:szCs w:val="18"/>
    </w:rPr>
  </w:style>
  <w:style w:type="character" w:styleId="Refdecomentario">
    <w:name w:val="annotation reference"/>
    <w:basedOn w:val="Fuentedeprrafopredeter"/>
    <w:uiPriority w:val="99"/>
    <w:semiHidden/>
    <w:unhideWhenUsed/>
    <w:rsid w:val="007F06F6"/>
    <w:rPr>
      <w:sz w:val="16"/>
      <w:szCs w:val="16"/>
    </w:rPr>
  </w:style>
  <w:style w:type="paragraph" w:styleId="Textocomentario">
    <w:name w:val="annotation text"/>
    <w:basedOn w:val="Normal"/>
    <w:link w:val="TextocomentarioCar"/>
    <w:uiPriority w:val="99"/>
    <w:unhideWhenUsed/>
    <w:rsid w:val="007F06F6"/>
    <w:rPr>
      <w:sz w:val="20"/>
    </w:rPr>
  </w:style>
  <w:style w:type="character" w:customStyle="1" w:styleId="TextocomentarioCar">
    <w:name w:val="Texto comentario Car"/>
    <w:basedOn w:val="Fuentedeprrafopredeter"/>
    <w:link w:val="Textocomentario"/>
    <w:uiPriority w:val="99"/>
    <w:rsid w:val="007F06F6"/>
    <w:rPr>
      <w:rFonts w:ascii="Arial"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F06F6"/>
    <w:rPr>
      <w:b/>
      <w:bCs/>
    </w:rPr>
  </w:style>
  <w:style w:type="character" w:customStyle="1" w:styleId="AsuntodelcomentarioCar">
    <w:name w:val="Asunto del comentario Car"/>
    <w:basedOn w:val="TextocomentarioCar"/>
    <w:link w:val="Asuntodelcomentario"/>
    <w:uiPriority w:val="99"/>
    <w:semiHidden/>
    <w:rsid w:val="007F06F6"/>
    <w:rPr>
      <w:rFonts w:ascii="Arial" w:hAnsi="Arial"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0db5d3-cc18-450f-b024-369bac33d3b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AB57DF123491041833F85DAE8892874" ma:contentTypeVersion="18" ma:contentTypeDescription="Crear nuevo documento." ma:contentTypeScope="" ma:versionID="907fc92351c2d4134de5f407f52f9cf5">
  <xsd:schema xmlns:xsd="http://www.w3.org/2001/XMLSchema" xmlns:xs="http://www.w3.org/2001/XMLSchema" xmlns:p="http://schemas.microsoft.com/office/2006/metadata/properties" xmlns:ns3="da0db5d3-cc18-450f-b024-369bac33d3b9" xmlns:ns4="0935b897-e83e-4004-9f75-4e3807b73bb0" targetNamespace="http://schemas.microsoft.com/office/2006/metadata/properties" ma:root="true" ma:fieldsID="f0489d9d93e88bd1f81855b3c73ad254" ns3:_="" ns4:_="">
    <xsd:import namespace="da0db5d3-cc18-450f-b024-369bac33d3b9"/>
    <xsd:import namespace="0935b897-e83e-4004-9f75-4e3807b73bb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db5d3-cc18-450f-b024-369bac33d3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35b897-e83e-4004-9f75-4e3807b73bb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AD838F-E0BF-494A-8A82-37A02F0B8C40}">
  <ds:schemaRefs>
    <ds:schemaRef ds:uri="http://schemas.microsoft.com/office/2006/metadata/properties"/>
    <ds:schemaRef ds:uri="http://schemas.microsoft.com/office/infopath/2007/PartnerControls"/>
    <ds:schemaRef ds:uri="da0db5d3-cc18-450f-b024-369bac33d3b9"/>
  </ds:schemaRefs>
</ds:datastoreItem>
</file>

<file path=customXml/itemProps2.xml><?xml version="1.0" encoding="utf-8"?>
<ds:datastoreItem xmlns:ds="http://schemas.openxmlformats.org/officeDocument/2006/customXml" ds:itemID="{89CF1EB5-4038-4BC6-8044-14E2EB3C087E}">
  <ds:schemaRefs>
    <ds:schemaRef ds:uri="http://schemas.openxmlformats.org/officeDocument/2006/bibliography"/>
  </ds:schemaRefs>
</ds:datastoreItem>
</file>

<file path=customXml/itemProps3.xml><?xml version="1.0" encoding="utf-8"?>
<ds:datastoreItem xmlns:ds="http://schemas.openxmlformats.org/officeDocument/2006/customXml" ds:itemID="{4411A9B7-0054-46B1-8746-412ED5D6E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db5d3-cc18-450f-b024-369bac33d3b9"/>
    <ds:schemaRef ds:uri="0935b897-e83e-4004-9f75-4e3807b73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D0B5EC-FFE6-4C20-B30B-531AC2EB53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2654</Words>
  <Characters>14603</Characters>
  <Application>Microsoft Office Word</Application>
  <DocSecurity>0</DocSecurity>
  <Lines>121</Lines>
  <Paragraphs>34</Paragraphs>
  <ScaleCrop>false</ScaleCrop>
  <Company/>
  <LinksUpToDate>false</LinksUpToDate>
  <CharactersWithSpaces>17223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15</cp:revision>
  <cp:lastPrinted>2025-11-12T14:18:00Z</cp:lastPrinted>
  <dcterms:created xsi:type="dcterms:W3CDTF">2025-11-12T14:19:00Z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0x0101002AB57DF123491041833F85DAE8892874</vt:lpwstr>
  </property>
</Properties>
</file>