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20452" w14:textId="77777777" w:rsidR="00566149" w:rsidRDefault="00566149" w:rsidP="00566149">
      <w:pPr>
        <w:rPr>
          <w:rFonts w:cs="Arial"/>
          <w:b/>
          <w:sz w:val="24"/>
          <w:szCs w:val="22"/>
        </w:rPr>
      </w:pPr>
      <w:r w:rsidRPr="00D87B98">
        <w:rPr>
          <w:rFonts w:cs="Arial"/>
          <w:b/>
          <w:sz w:val="24"/>
          <w:szCs w:val="22"/>
        </w:rPr>
        <w:t xml:space="preserve">OBJETIVO </w:t>
      </w:r>
    </w:p>
    <w:p w14:paraId="54EAB804" w14:textId="77777777" w:rsidR="004A492C" w:rsidRPr="00D87B98" w:rsidRDefault="004A492C" w:rsidP="00566149">
      <w:pPr>
        <w:rPr>
          <w:rFonts w:cs="Arial"/>
          <w:b/>
          <w:sz w:val="24"/>
          <w:szCs w:val="22"/>
        </w:rPr>
      </w:pPr>
    </w:p>
    <w:p w14:paraId="7D082C8C" w14:textId="77777777" w:rsidR="004A492C" w:rsidRPr="00B06289" w:rsidRDefault="004A492C" w:rsidP="004A492C">
      <w:pPr>
        <w:rPr>
          <w:rFonts w:eastAsia="Tahoma" w:cs="Arial"/>
          <w:sz w:val="24"/>
          <w:szCs w:val="24"/>
          <w:lang w:val="es"/>
        </w:rPr>
      </w:pPr>
      <w:r w:rsidRPr="00B06289">
        <w:rPr>
          <w:rFonts w:eastAsia="Tahoma" w:cs="Arial"/>
          <w:sz w:val="24"/>
          <w:szCs w:val="24"/>
          <w:lang w:val="es"/>
        </w:rPr>
        <w:t>Definir las responsabilidades y el lineamiento a seguir para la realización de las evaluaciones médicas ocupacionales de ingreso, periódicas, de egreso o retiro, por cambio de ocupación, por reubicación y post incapacidad o de reintegro laboral, al personal de la Unidad Administrativa Especial del Cuerpo Oficial de Bomberos de Bogotá (UAECOB), así como apoyar el proceso de diseño de los sub programas de medicina preventiva y del trabajo de la entidad, de conformidad con lo establecido por el artículo 10 de la resolución 1016 de 1989 o la norma que lo modifique.</w:t>
      </w:r>
    </w:p>
    <w:p w14:paraId="428EED4A" w14:textId="77777777" w:rsidR="00566149" w:rsidRPr="004A492C" w:rsidRDefault="00566149" w:rsidP="00566149">
      <w:pPr>
        <w:rPr>
          <w:rFonts w:cs="Arial"/>
          <w:sz w:val="24"/>
          <w:szCs w:val="22"/>
          <w:lang w:val="es"/>
        </w:rPr>
      </w:pPr>
    </w:p>
    <w:p w14:paraId="00320D66" w14:textId="77777777" w:rsidR="001D41C0" w:rsidRPr="00D87B98" w:rsidRDefault="001D41C0" w:rsidP="00566149">
      <w:pPr>
        <w:rPr>
          <w:rFonts w:cs="Arial"/>
          <w:sz w:val="24"/>
          <w:szCs w:val="22"/>
        </w:rPr>
      </w:pPr>
    </w:p>
    <w:p w14:paraId="1B38A98B" w14:textId="77777777" w:rsidR="00566149" w:rsidRPr="00D87B98" w:rsidRDefault="00566149" w:rsidP="00566149">
      <w:pPr>
        <w:rPr>
          <w:rFonts w:cs="Arial"/>
          <w:b/>
          <w:sz w:val="24"/>
          <w:szCs w:val="22"/>
        </w:rPr>
      </w:pPr>
      <w:r w:rsidRPr="00D87B98">
        <w:rPr>
          <w:rFonts w:cs="Arial"/>
          <w:b/>
          <w:sz w:val="24"/>
          <w:szCs w:val="22"/>
        </w:rPr>
        <w:t xml:space="preserve">ALCANCE </w:t>
      </w:r>
    </w:p>
    <w:p w14:paraId="3FD65C89" w14:textId="6E7E2452" w:rsidR="00566149" w:rsidRDefault="00A7582D" w:rsidP="00566149">
      <w:pPr>
        <w:rPr>
          <w:rFonts w:cs="Arial"/>
          <w:sz w:val="24"/>
          <w:szCs w:val="24"/>
        </w:rPr>
      </w:pPr>
      <w:r w:rsidRPr="00E17D92">
        <w:rPr>
          <w:rFonts w:cs="Arial"/>
          <w:sz w:val="24"/>
          <w:szCs w:val="24"/>
        </w:rPr>
        <w:t>Todos los servidores que estén vinculados a la entidad por relación legal y reglamentaria</w:t>
      </w:r>
      <w:r>
        <w:rPr>
          <w:rFonts w:cs="Arial"/>
          <w:sz w:val="24"/>
          <w:szCs w:val="24"/>
        </w:rPr>
        <w:t>.</w:t>
      </w:r>
    </w:p>
    <w:p w14:paraId="25EDEC48" w14:textId="77777777" w:rsidR="00A7582D" w:rsidRPr="00D87B98" w:rsidRDefault="00A7582D" w:rsidP="00566149">
      <w:pPr>
        <w:rPr>
          <w:rFonts w:cs="Arial"/>
          <w:sz w:val="24"/>
          <w:szCs w:val="22"/>
        </w:rPr>
      </w:pPr>
    </w:p>
    <w:p w14:paraId="1DA8CDFC" w14:textId="77777777" w:rsidR="001D41C0" w:rsidRPr="00D87B98" w:rsidRDefault="001D41C0" w:rsidP="00566149">
      <w:pPr>
        <w:rPr>
          <w:rFonts w:cs="Arial"/>
          <w:sz w:val="24"/>
          <w:szCs w:val="22"/>
        </w:rPr>
      </w:pPr>
    </w:p>
    <w:p w14:paraId="6FF30AB2" w14:textId="3F90CEB3" w:rsidR="00566149" w:rsidRDefault="00566149" w:rsidP="006E702F">
      <w:pPr>
        <w:rPr>
          <w:rFonts w:cs="Arial"/>
          <w:b/>
          <w:sz w:val="24"/>
          <w:szCs w:val="22"/>
        </w:rPr>
      </w:pPr>
      <w:r w:rsidRPr="00D87B98">
        <w:rPr>
          <w:rFonts w:cs="Arial"/>
          <w:b/>
          <w:sz w:val="24"/>
          <w:szCs w:val="22"/>
        </w:rPr>
        <w:t>DEFINICIONES</w:t>
      </w:r>
    </w:p>
    <w:p w14:paraId="60C1B12E" w14:textId="77777777" w:rsidR="00F34553" w:rsidRPr="00D87B98" w:rsidRDefault="00F34553" w:rsidP="00566149">
      <w:pPr>
        <w:rPr>
          <w:rFonts w:cs="Arial"/>
          <w:b/>
          <w:sz w:val="24"/>
          <w:szCs w:val="22"/>
        </w:rPr>
      </w:pPr>
    </w:p>
    <w:p w14:paraId="423B4B50" w14:textId="77777777" w:rsidR="00F34553" w:rsidRPr="002D3386" w:rsidRDefault="00F34553" w:rsidP="002D3386">
      <w:pPr>
        <w:pStyle w:val="Prrafodelista"/>
        <w:numPr>
          <w:ilvl w:val="0"/>
          <w:numId w:val="15"/>
        </w:numPr>
        <w:rPr>
          <w:rFonts w:asciiTheme="minorBidi" w:eastAsia="Tahoma" w:hAnsiTheme="minorBidi"/>
          <w:color w:val="auto"/>
          <w:sz w:val="24"/>
          <w:szCs w:val="24"/>
          <w:lang w:val="es"/>
        </w:rPr>
      </w:pPr>
      <w:r w:rsidRPr="002D3386">
        <w:rPr>
          <w:rFonts w:asciiTheme="minorBidi" w:eastAsia="Tahoma" w:hAnsiTheme="minorBidi"/>
          <w:b/>
          <w:bCs/>
          <w:color w:val="auto"/>
          <w:sz w:val="24"/>
          <w:szCs w:val="24"/>
          <w:lang w:val="es"/>
        </w:rPr>
        <w:t xml:space="preserve">Anamnesis: </w:t>
      </w:r>
      <w:r w:rsidRPr="002D3386">
        <w:rPr>
          <w:rFonts w:asciiTheme="minorBidi" w:hAnsiTheme="minorBidi"/>
          <w:color w:val="auto"/>
          <w:sz w:val="24"/>
          <w:szCs w:val="24"/>
          <w:shd w:val="clear" w:color="auto" w:fill="FFFFFF"/>
        </w:rPr>
        <w:t>Proceso mediante el cual el médico obtiene información por parte del paciente a partir de un diálogo en el cual el profesional sanitario ha de conseguir la información básica del problema del paciente.</w:t>
      </w:r>
    </w:p>
    <w:p w14:paraId="625018A4" w14:textId="77777777" w:rsidR="00397811" w:rsidRPr="002D3386" w:rsidRDefault="00397811" w:rsidP="00397811">
      <w:pPr>
        <w:pStyle w:val="Prrafodelista"/>
        <w:rPr>
          <w:rFonts w:asciiTheme="minorBidi" w:eastAsia="Tahoma" w:hAnsiTheme="minorBidi"/>
          <w:color w:val="auto"/>
          <w:sz w:val="24"/>
          <w:szCs w:val="24"/>
          <w:lang w:val="es"/>
        </w:rPr>
      </w:pPr>
    </w:p>
    <w:p w14:paraId="6BAE8F98" w14:textId="4FBC1B9B" w:rsidR="00771D25" w:rsidRPr="006043B7" w:rsidRDefault="00397811" w:rsidP="006043B7">
      <w:pPr>
        <w:pStyle w:val="Prrafodelista"/>
        <w:numPr>
          <w:ilvl w:val="0"/>
          <w:numId w:val="15"/>
        </w:numPr>
        <w:rPr>
          <w:rFonts w:asciiTheme="minorBidi" w:eastAsia="Tahoma" w:hAnsiTheme="minorBidi"/>
          <w:color w:val="auto"/>
          <w:sz w:val="24"/>
          <w:szCs w:val="24"/>
          <w:lang w:val="es"/>
        </w:rPr>
      </w:pPr>
      <w:r w:rsidRPr="002D3386">
        <w:rPr>
          <w:rFonts w:asciiTheme="minorBidi" w:hAnsiTheme="minorBidi"/>
          <w:b/>
          <w:bCs/>
          <w:color w:val="auto"/>
          <w:sz w:val="24"/>
          <w:szCs w:val="24"/>
        </w:rPr>
        <w:t>Carpeta ocupacional</w:t>
      </w:r>
      <w:r w:rsidRPr="002D3386">
        <w:rPr>
          <w:rFonts w:asciiTheme="minorBidi" w:hAnsiTheme="minorBidi"/>
          <w:color w:val="auto"/>
          <w:sz w:val="24"/>
          <w:szCs w:val="24"/>
        </w:rPr>
        <w:t>: En donde se archivan los documentos relacionados con la seguridad y salud en el trabajo de cada uno de los servidores públicos y contratistas vinculados al Ministerio de Salud y Protección Social.</w:t>
      </w:r>
    </w:p>
    <w:p w14:paraId="72C8AED6" w14:textId="77777777" w:rsidR="006043B7" w:rsidRPr="006043B7" w:rsidRDefault="006043B7" w:rsidP="006043B7">
      <w:pPr>
        <w:rPr>
          <w:rFonts w:asciiTheme="minorBidi" w:eastAsia="Tahoma" w:hAnsiTheme="minorBidi"/>
          <w:sz w:val="24"/>
          <w:szCs w:val="24"/>
          <w:lang w:val="es"/>
        </w:rPr>
      </w:pPr>
    </w:p>
    <w:p w14:paraId="5416DF79" w14:textId="77777777" w:rsidR="00771D25" w:rsidRPr="002D3386" w:rsidRDefault="00771D25" w:rsidP="002D3386">
      <w:pPr>
        <w:pStyle w:val="Prrafodelista"/>
        <w:numPr>
          <w:ilvl w:val="0"/>
          <w:numId w:val="15"/>
        </w:numPr>
        <w:shd w:val="clear" w:color="auto" w:fill="FFFFFF"/>
        <w:rPr>
          <w:rFonts w:asciiTheme="minorBidi" w:eastAsia="Times New Roman" w:hAnsiTheme="minorBidi"/>
          <w:color w:val="auto"/>
          <w:sz w:val="24"/>
          <w:szCs w:val="24"/>
          <w:lang w:eastAsia="es-CO"/>
        </w:rPr>
      </w:pPr>
      <w:r w:rsidRPr="002D3386">
        <w:rPr>
          <w:rFonts w:asciiTheme="minorBidi" w:hAnsiTheme="minorBidi"/>
          <w:b/>
          <w:color w:val="auto"/>
          <w:sz w:val="24"/>
          <w:szCs w:val="24"/>
        </w:rPr>
        <w:t xml:space="preserve">Evaluaciones médicas pre ocupacionales o de </w:t>
      </w:r>
      <w:proofErr w:type="gramStart"/>
      <w:r w:rsidRPr="002D3386">
        <w:rPr>
          <w:rFonts w:asciiTheme="minorBidi" w:hAnsiTheme="minorBidi"/>
          <w:b/>
          <w:color w:val="auto"/>
          <w:sz w:val="24"/>
          <w:szCs w:val="24"/>
        </w:rPr>
        <w:t>pre ingreso</w:t>
      </w:r>
      <w:proofErr w:type="gramEnd"/>
      <w:r w:rsidRPr="002D3386">
        <w:rPr>
          <w:rFonts w:asciiTheme="minorBidi" w:hAnsiTheme="minorBidi"/>
          <w:color w:val="auto"/>
          <w:sz w:val="24"/>
          <w:szCs w:val="24"/>
        </w:rPr>
        <w:t xml:space="preserve">: </w:t>
      </w:r>
      <w:r w:rsidRPr="002D3386">
        <w:rPr>
          <w:rFonts w:asciiTheme="minorBidi" w:eastAsia="Times New Roman" w:hAnsiTheme="minorBidi"/>
          <w:color w:val="auto"/>
          <w:sz w:val="24"/>
          <w:szCs w:val="24"/>
          <w:lang w:eastAsia="es-CO"/>
        </w:rPr>
        <w:t>Son aquellas que se realizan para determinar las condiciones de salud física, mental y social del trabajador antes de su contratación, en función de las condiciones de trabajo a las que estaría expuesto, acorde con los requerimientos de la tarea y perfil del cargo.</w:t>
      </w:r>
    </w:p>
    <w:p w14:paraId="0C87FA9B" w14:textId="77777777" w:rsidR="00771D25" w:rsidRPr="002D3386" w:rsidRDefault="00771D25" w:rsidP="00602F26">
      <w:pPr>
        <w:pStyle w:val="Prrafodelista"/>
        <w:shd w:val="clear" w:color="auto" w:fill="FFFFFF"/>
        <w:rPr>
          <w:rFonts w:asciiTheme="minorBidi" w:hAnsiTheme="minorBidi"/>
          <w:color w:val="auto"/>
          <w:sz w:val="24"/>
          <w:szCs w:val="24"/>
          <w:lang w:eastAsia="es-CO"/>
        </w:rPr>
      </w:pPr>
      <w:r w:rsidRPr="002D3386">
        <w:rPr>
          <w:rFonts w:asciiTheme="minorBidi" w:hAnsiTheme="minorBidi"/>
          <w:color w:val="auto"/>
          <w:sz w:val="24"/>
          <w:szCs w:val="24"/>
          <w:lang w:eastAsia="es-CO"/>
        </w:rPr>
        <w:t>El objetivo es determinar la condición de salud del trabajador para desempeñar en forma eficiente las labores sin perjuicio de su salud o la de terceros, comparando las demandas del oficio para el cual se desea contratar con sus capacidades físicas y mentales; establecer la existencia de restricciones que ameriten alguna condición sujeta a modificación, e identificar condiciones de salud que, estando presentes en el trabajador, puedan agravarse en desarrollo del trabajo.(Art 9 Resolución 1843/2025).</w:t>
      </w:r>
    </w:p>
    <w:p w14:paraId="57A5B106" w14:textId="77777777" w:rsidR="00771D25" w:rsidRPr="002D3386" w:rsidRDefault="00771D25" w:rsidP="00771D25">
      <w:pPr>
        <w:pStyle w:val="Prrafodelista"/>
        <w:shd w:val="clear" w:color="auto" w:fill="FFFFFF"/>
        <w:spacing w:after="0" w:line="240" w:lineRule="auto"/>
        <w:rPr>
          <w:rFonts w:asciiTheme="minorBidi" w:eastAsia="Times New Roman" w:hAnsiTheme="minorBidi"/>
          <w:color w:val="auto"/>
          <w:sz w:val="24"/>
          <w:szCs w:val="24"/>
          <w:lang w:eastAsia="es-CO"/>
        </w:rPr>
      </w:pPr>
    </w:p>
    <w:p w14:paraId="0A850D2C" w14:textId="77777777" w:rsidR="00771D25" w:rsidRPr="002D3386" w:rsidRDefault="00771D25" w:rsidP="002D3386">
      <w:pPr>
        <w:pStyle w:val="Prrafodelista"/>
        <w:numPr>
          <w:ilvl w:val="0"/>
          <w:numId w:val="15"/>
        </w:numPr>
        <w:shd w:val="clear" w:color="auto" w:fill="FFFFFF"/>
        <w:rPr>
          <w:rFonts w:asciiTheme="minorBidi" w:eastAsia="Times New Roman" w:hAnsiTheme="minorBidi"/>
          <w:color w:val="auto"/>
          <w:sz w:val="24"/>
          <w:szCs w:val="24"/>
          <w:lang w:eastAsia="es-CO"/>
        </w:rPr>
      </w:pPr>
      <w:r w:rsidRPr="002D3386">
        <w:rPr>
          <w:rFonts w:asciiTheme="minorBidi" w:hAnsiTheme="minorBidi"/>
          <w:b/>
          <w:bCs/>
          <w:iCs/>
          <w:color w:val="auto"/>
          <w:sz w:val="24"/>
          <w:szCs w:val="24"/>
          <w:shd w:val="clear" w:color="auto" w:fill="FFFFFF"/>
        </w:rPr>
        <w:t>Evaluaciones médicas periódicas.</w:t>
      </w:r>
      <w:r w:rsidRPr="002D3386">
        <w:rPr>
          <w:rFonts w:asciiTheme="minorBidi" w:hAnsiTheme="minorBidi"/>
          <w:color w:val="auto"/>
          <w:sz w:val="24"/>
          <w:szCs w:val="24"/>
          <w:shd w:val="clear" w:color="auto" w:fill="FFFFFF"/>
        </w:rPr>
        <w:t> Las evaluaciones médicas ocupacionales periódicas se clasifican en programadas y por cambio de ocupación, así:</w:t>
      </w:r>
    </w:p>
    <w:p w14:paraId="2D570A3B" w14:textId="77777777" w:rsidR="00771D25" w:rsidRPr="00813F7D" w:rsidRDefault="00771D25" w:rsidP="00771D25">
      <w:pPr>
        <w:pStyle w:val="Prrafodelista"/>
        <w:shd w:val="clear" w:color="auto" w:fill="FFFFFF"/>
        <w:spacing w:after="0" w:line="240" w:lineRule="auto"/>
        <w:rPr>
          <w:rFonts w:ascii="Arial" w:eastAsia="Times New Roman" w:hAnsi="Arial" w:cs="Arial"/>
          <w:sz w:val="24"/>
          <w:szCs w:val="24"/>
          <w:lang w:eastAsia="es-CO"/>
        </w:rPr>
      </w:pPr>
    </w:p>
    <w:p w14:paraId="363BCD3E" w14:textId="77777777" w:rsidR="00CB1484" w:rsidRDefault="00CB1484" w:rsidP="00771D25">
      <w:pPr>
        <w:shd w:val="clear" w:color="auto" w:fill="FFFFFF"/>
        <w:ind w:left="1276"/>
        <w:rPr>
          <w:rFonts w:cs="Arial"/>
          <w:b/>
          <w:bCs/>
          <w:sz w:val="24"/>
          <w:szCs w:val="24"/>
          <w:lang w:val="es-ES" w:eastAsia="es-CO"/>
        </w:rPr>
      </w:pPr>
    </w:p>
    <w:p w14:paraId="39051606" w14:textId="77777777" w:rsidR="002D3386" w:rsidRDefault="002D3386" w:rsidP="00771D25">
      <w:pPr>
        <w:shd w:val="clear" w:color="auto" w:fill="FFFFFF"/>
        <w:ind w:left="1276"/>
        <w:rPr>
          <w:rFonts w:cs="Arial"/>
          <w:b/>
          <w:bCs/>
          <w:sz w:val="24"/>
          <w:szCs w:val="24"/>
          <w:lang w:val="es-ES" w:eastAsia="es-CO"/>
        </w:rPr>
      </w:pPr>
    </w:p>
    <w:p w14:paraId="7F304A94" w14:textId="7838E062" w:rsidR="00771D25" w:rsidRPr="00813F7D" w:rsidRDefault="00771D25" w:rsidP="00771D25">
      <w:pPr>
        <w:shd w:val="clear" w:color="auto" w:fill="FFFFFF"/>
        <w:ind w:left="1276"/>
        <w:rPr>
          <w:rFonts w:cs="Arial"/>
          <w:sz w:val="24"/>
          <w:szCs w:val="24"/>
          <w:lang w:eastAsia="es-CO"/>
        </w:rPr>
      </w:pPr>
      <w:r w:rsidRPr="00813F7D">
        <w:rPr>
          <w:rFonts w:cs="Arial"/>
          <w:b/>
          <w:bCs/>
          <w:sz w:val="24"/>
          <w:szCs w:val="24"/>
          <w:lang w:val="es-ES" w:eastAsia="es-CO"/>
        </w:rPr>
        <w:lastRenderedPageBreak/>
        <w:t>Evaluaciones Médicas Periódicas Programadas</w:t>
      </w:r>
    </w:p>
    <w:p w14:paraId="7AAA051A" w14:textId="77777777" w:rsidR="00771D25" w:rsidRPr="00813F7D" w:rsidRDefault="00771D25" w:rsidP="00771D25">
      <w:pPr>
        <w:shd w:val="clear" w:color="auto" w:fill="FFFFFF"/>
        <w:ind w:left="1276"/>
        <w:rPr>
          <w:rFonts w:cs="Arial"/>
          <w:sz w:val="24"/>
          <w:szCs w:val="24"/>
          <w:lang w:eastAsia="es-CO"/>
        </w:rPr>
      </w:pPr>
      <w:r w:rsidRPr="00813F7D">
        <w:rPr>
          <w:rFonts w:cs="Arial"/>
          <w:sz w:val="24"/>
          <w:szCs w:val="24"/>
          <w:lang w:val="es-ES" w:eastAsia="es-CO"/>
        </w:rPr>
        <w:t> </w:t>
      </w:r>
    </w:p>
    <w:p w14:paraId="6792A1AA" w14:textId="77777777" w:rsidR="00771D25" w:rsidRPr="00813F7D" w:rsidRDefault="00771D25" w:rsidP="00771D25">
      <w:pPr>
        <w:shd w:val="clear" w:color="auto" w:fill="FFFFFF"/>
        <w:ind w:left="1276"/>
        <w:rPr>
          <w:rFonts w:cs="Arial"/>
          <w:sz w:val="24"/>
          <w:szCs w:val="24"/>
          <w:lang w:eastAsia="es-CO"/>
        </w:rPr>
      </w:pPr>
      <w:r w:rsidRPr="00813F7D">
        <w:rPr>
          <w:rFonts w:cs="Arial"/>
          <w:sz w:val="24"/>
          <w:szCs w:val="24"/>
          <w:lang w:val="es-ES" w:eastAsia="es-CO"/>
        </w:rPr>
        <w:t>Se realizan con el fin de monitorear la exposición a factores de riesgo e identificar en forma precoz, posibles alteraciones temporales, permanentes o agravadas del estado de salud del trabajador, ocasionadas por la labor o por la exposición al medio ambiente de trabajo.</w:t>
      </w:r>
    </w:p>
    <w:p w14:paraId="7F50F442" w14:textId="77777777" w:rsidR="00771D25" w:rsidRPr="00813F7D" w:rsidRDefault="00771D25" w:rsidP="00771D25">
      <w:pPr>
        <w:shd w:val="clear" w:color="auto" w:fill="FFFFFF"/>
        <w:ind w:left="1276"/>
        <w:rPr>
          <w:rFonts w:cs="Arial"/>
          <w:sz w:val="24"/>
          <w:szCs w:val="24"/>
          <w:lang w:eastAsia="es-CO"/>
        </w:rPr>
      </w:pPr>
      <w:r w:rsidRPr="00813F7D">
        <w:rPr>
          <w:rFonts w:cs="Arial"/>
          <w:sz w:val="24"/>
          <w:szCs w:val="24"/>
          <w:lang w:val="es-ES" w:eastAsia="es-CO"/>
        </w:rPr>
        <w:t> </w:t>
      </w:r>
    </w:p>
    <w:p w14:paraId="5FB791B1" w14:textId="77777777" w:rsidR="00771D25" w:rsidRPr="00813F7D" w:rsidRDefault="00771D25" w:rsidP="00771D25">
      <w:pPr>
        <w:shd w:val="clear" w:color="auto" w:fill="FFFFFF"/>
        <w:ind w:left="1276"/>
        <w:rPr>
          <w:rFonts w:cs="Arial"/>
          <w:sz w:val="24"/>
          <w:szCs w:val="24"/>
          <w:lang w:val="es-ES" w:eastAsia="es-CO"/>
        </w:rPr>
      </w:pPr>
      <w:r w:rsidRPr="00813F7D">
        <w:rPr>
          <w:rFonts w:cs="Arial"/>
          <w:sz w:val="24"/>
          <w:szCs w:val="24"/>
          <w:lang w:val="es-ES" w:eastAsia="es-CO"/>
        </w:rPr>
        <w:t>Dichas evaluaciones deben ser realizadas de acuerdo con la edad del trabajador, el tipo, magnitud, frecuencia y tiempo de exposición a cada factor de riesgo, así como al estado de salud del trabajador. Los criterios, métodos, procedimientos de las evaluaciones médicas y la correspondiente interpretación de resultados deberán estar previamente definidos y técnicamente justificados en los programas de vigilancia epidemiológica del Sistema de Gestión de Seguridad y Salud en el Trabajo (SGSST).</w:t>
      </w:r>
    </w:p>
    <w:p w14:paraId="205D2E1C" w14:textId="77777777" w:rsidR="00771D25" w:rsidRPr="00813F7D" w:rsidRDefault="00771D25" w:rsidP="00771D25">
      <w:pPr>
        <w:shd w:val="clear" w:color="auto" w:fill="FFFFFF"/>
        <w:ind w:left="1276"/>
        <w:rPr>
          <w:rFonts w:cs="Arial"/>
          <w:sz w:val="24"/>
          <w:szCs w:val="24"/>
          <w:lang w:eastAsia="es-CO"/>
        </w:rPr>
      </w:pPr>
    </w:p>
    <w:p w14:paraId="31BEB6D9" w14:textId="77777777" w:rsidR="00771D25" w:rsidRPr="00602F26" w:rsidRDefault="00771D25" w:rsidP="00771D25">
      <w:pPr>
        <w:shd w:val="clear" w:color="auto" w:fill="FFFFFF"/>
        <w:ind w:left="1276"/>
        <w:rPr>
          <w:rFonts w:cs="Arial"/>
          <w:sz w:val="24"/>
          <w:szCs w:val="24"/>
          <w:lang w:val="es-ES" w:eastAsia="es-CO"/>
        </w:rPr>
      </w:pPr>
      <w:r w:rsidRPr="00813F7D">
        <w:rPr>
          <w:rFonts w:cs="Arial"/>
          <w:b/>
          <w:bCs/>
          <w:iCs/>
          <w:color w:val="333333"/>
          <w:sz w:val="24"/>
          <w:szCs w:val="24"/>
          <w:lang w:val="es-ES" w:eastAsia="es-CO"/>
        </w:rPr>
        <w:t>Evaluaciones médicas ocupacionales de egreso.</w:t>
      </w:r>
      <w:r w:rsidRPr="00813F7D">
        <w:rPr>
          <w:rFonts w:cs="Arial"/>
          <w:color w:val="333333"/>
          <w:sz w:val="24"/>
          <w:szCs w:val="24"/>
          <w:lang w:val="es-ES" w:eastAsia="es-CO"/>
        </w:rPr>
        <w:t xml:space="preserve"> Son aquellas que se deben realizar </w:t>
      </w:r>
      <w:r w:rsidRPr="00602F26">
        <w:rPr>
          <w:rFonts w:cs="Arial"/>
          <w:sz w:val="24"/>
          <w:szCs w:val="24"/>
          <w:lang w:val="es-ES" w:eastAsia="es-CO"/>
        </w:rPr>
        <w:t>al trabajador cuando se termina la relación laboral.</w:t>
      </w:r>
    </w:p>
    <w:p w14:paraId="7C797207" w14:textId="77777777" w:rsidR="00771D25" w:rsidRPr="00602F26" w:rsidRDefault="00771D25" w:rsidP="00771D25">
      <w:pPr>
        <w:shd w:val="clear" w:color="auto" w:fill="FFFFFF"/>
        <w:ind w:left="1276"/>
        <w:rPr>
          <w:rFonts w:cs="Arial"/>
          <w:sz w:val="24"/>
          <w:szCs w:val="24"/>
          <w:lang w:val="es-ES" w:eastAsia="es-CO"/>
        </w:rPr>
      </w:pPr>
      <w:r w:rsidRPr="00602F26">
        <w:rPr>
          <w:rFonts w:cs="Arial"/>
          <w:sz w:val="24"/>
          <w:szCs w:val="24"/>
          <w:lang w:val="es-ES" w:eastAsia="es-CO"/>
        </w:rPr>
        <w:t> </w:t>
      </w:r>
    </w:p>
    <w:p w14:paraId="5A187685" w14:textId="77777777" w:rsidR="00771D25" w:rsidRPr="00602F26" w:rsidRDefault="00771D25" w:rsidP="00771D25">
      <w:pPr>
        <w:shd w:val="clear" w:color="auto" w:fill="FFFFFF"/>
        <w:ind w:left="1276"/>
        <w:rPr>
          <w:rFonts w:cs="Arial"/>
          <w:sz w:val="24"/>
          <w:szCs w:val="24"/>
          <w:lang w:val="es-ES" w:eastAsia="es-CO"/>
        </w:rPr>
      </w:pPr>
      <w:r w:rsidRPr="00602F26">
        <w:rPr>
          <w:rFonts w:cs="Arial"/>
          <w:sz w:val="24"/>
          <w:szCs w:val="24"/>
          <w:lang w:val="es-ES" w:eastAsia="es-CO"/>
        </w:rPr>
        <w:t>Su objetivo es valorar y registrar las condiciones de salud en las que el trabajador se retira de las tareas o funciones asignadas.</w:t>
      </w:r>
    </w:p>
    <w:p w14:paraId="7787AF72" w14:textId="77777777" w:rsidR="00771D25" w:rsidRPr="00813F7D" w:rsidRDefault="00771D25" w:rsidP="00771D25">
      <w:pPr>
        <w:shd w:val="clear" w:color="auto" w:fill="FFFFFF"/>
        <w:ind w:left="1276"/>
        <w:rPr>
          <w:rFonts w:cs="Arial"/>
          <w:color w:val="333333"/>
          <w:sz w:val="24"/>
          <w:szCs w:val="24"/>
          <w:lang w:eastAsia="es-CO"/>
        </w:rPr>
      </w:pPr>
      <w:r w:rsidRPr="00813F7D">
        <w:rPr>
          <w:rFonts w:cs="Arial"/>
          <w:color w:val="333333"/>
          <w:sz w:val="24"/>
          <w:szCs w:val="24"/>
          <w:lang w:val="es-ES" w:eastAsia="es-CO"/>
        </w:rPr>
        <w:t> </w:t>
      </w:r>
    </w:p>
    <w:p w14:paraId="2B628E2B" w14:textId="77777777" w:rsidR="00771D25" w:rsidRPr="00813F7D" w:rsidRDefault="00771D25" w:rsidP="00771D25">
      <w:pPr>
        <w:shd w:val="clear" w:color="auto" w:fill="FFFFFF"/>
        <w:ind w:left="1276"/>
        <w:rPr>
          <w:rFonts w:cs="Arial"/>
          <w:color w:val="333333"/>
          <w:sz w:val="24"/>
          <w:szCs w:val="24"/>
          <w:lang w:val="es-ES" w:eastAsia="es-CO"/>
        </w:rPr>
      </w:pPr>
      <w:r w:rsidRPr="00602F26">
        <w:rPr>
          <w:rFonts w:cs="Arial"/>
          <w:sz w:val="24"/>
          <w:szCs w:val="24"/>
          <w:lang w:val="es-ES" w:eastAsia="es-CO"/>
        </w:rPr>
        <w:t xml:space="preserve">En atención a los establecido en el </w:t>
      </w:r>
      <w:r w:rsidRPr="00D15669">
        <w:rPr>
          <w:rFonts w:cs="Arial"/>
          <w:sz w:val="24"/>
          <w:szCs w:val="24"/>
          <w:lang w:val="es-ES" w:eastAsia="es-CO"/>
        </w:rPr>
        <w:t>numeral </w:t>
      </w:r>
      <w:hyperlink r:id="rId8" w:anchor="57.n.7" w:history="1">
        <w:r w:rsidRPr="00D15669">
          <w:rPr>
            <w:rFonts w:cs="Arial"/>
            <w:sz w:val="24"/>
            <w:szCs w:val="24"/>
            <w:lang w:val="es-ES" w:eastAsia="es-CO"/>
          </w:rPr>
          <w:t>7</w:t>
        </w:r>
      </w:hyperlink>
      <w:r w:rsidRPr="00D15669">
        <w:rPr>
          <w:rFonts w:cs="Arial"/>
          <w:sz w:val="24"/>
          <w:szCs w:val="24"/>
          <w:lang w:val="es-ES" w:eastAsia="es-CO"/>
        </w:rPr>
        <w:t> </w:t>
      </w:r>
      <w:r w:rsidRPr="00602F26">
        <w:rPr>
          <w:rFonts w:cs="Arial"/>
          <w:sz w:val="24"/>
          <w:szCs w:val="24"/>
          <w:lang w:val="es-ES" w:eastAsia="es-CO"/>
        </w:rPr>
        <w:t>del artículo 57 del código sustantivo del trabajo, el empleador o contratante deberá informar al trabajador sobre el proceso para la realización de la evaluación médica ocupacional de egreso, la cual deberá ser realizada dentro de los cinco (5) días hábiles posteriores a la terminación de la relación laboral o contractual y deberá dejar constancia de la respectiva notificación</w:t>
      </w:r>
      <w:r w:rsidRPr="00813F7D">
        <w:rPr>
          <w:rFonts w:cs="Arial"/>
          <w:color w:val="333333"/>
          <w:sz w:val="24"/>
          <w:szCs w:val="24"/>
          <w:lang w:val="es-ES" w:eastAsia="es-CO"/>
        </w:rPr>
        <w:t>.</w:t>
      </w:r>
    </w:p>
    <w:p w14:paraId="7EF4D4DE" w14:textId="77777777" w:rsidR="00771D25" w:rsidRPr="00813F7D" w:rsidRDefault="00771D25" w:rsidP="00771D25">
      <w:pPr>
        <w:shd w:val="clear" w:color="auto" w:fill="FFFFFF"/>
        <w:ind w:left="1276"/>
        <w:rPr>
          <w:rFonts w:cs="Arial"/>
          <w:color w:val="333333"/>
          <w:sz w:val="24"/>
          <w:szCs w:val="24"/>
          <w:lang w:eastAsia="es-CO"/>
        </w:rPr>
      </w:pPr>
    </w:p>
    <w:p w14:paraId="11975345" w14:textId="77777777" w:rsidR="00771D25" w:rsidRPr="00813F7D" w:rsidRDefault="00771D25" w:rsidP="00771D25">
      <w:pPr>
        <w:shd w:val="clear" w:color="auto" w:fill="FFFFFF"/>
        <w:ind w:left="1418"/>
        <w:rPr>
          <w:rFonts w:cs="Arial"/>
          <w:color w:val="333333"/>
          <w:sz w:val="24"/>
          <w:szCs w:val="24"/>
          <w:shd w:val="clear" w:color="auto" w:fill="FFFFFF"/>
          <w:lang w:val="es-ES"/>
        </w:rPr>
      </w:pPr>
      <w:r w:rsidRPr="00813F7D">
        <w:rPr>
          <w:rFonts w:cs="Arial"/>
          <w:b/>
          <w:bCs/>
          <w:iCs/>
          <w:color w:val="333333"/>
          <w:sz w:val="24"/>
          <w:szCs w:val="24"/>
          <w:shd w:val="clear" w:color="auto" w:fill="FFFFFF"/>
          <w:lang w:val="es-ES"/>
        </w:rPr>
        <w:t>Evaluación médica por retorno laboral.</w:t>
      </w:r>
      <w:r w:rsidRPr="00813F7D">
        <w:rPr>
          <w:rFonts w:cs="Arial"/>
          <w:color w:val="333333"/>
          <w:sz w:val="24"/>
          <w:szCs w:val="24"/>
          <w:shd w:val="clear" w:color="auto" w:fill="FFFFFF"/>
          <w:lang w:val="es-ES"/>
        </w:rPr>
        <w:t> La evaluación médica por retorno o reincorporación laboral deberá realizarse cuando el trabajador haya estado ausente por causas no médicas por un período igual o superior a noventa (90) días calendario, y deberá efectuarse antes de su retorno efectivo a la labor y tiene como objetivo determinar si las condiciones funcionales del trabajador al momento del reintegro son compatibles con las exigencias físicas, mentales y ambientales del cargo.</w:t>
      </w:r>
    </w:p>
    <w:p w14:paraId="7562330A" w14:textId="77777777" w:rsidR="00771D25" w:rsidRPr="00813F7D" w:rsidRDefault="00771D25" w:rsidP="00771D25">
      <w:pPr>
        <w:shd w:val="clear" w:color="auto" w:fill="FFFFFF"/>
        <w:ind w:left="1418"/>
        <w:rPr>
          <w:rFonts w:cs="Arial"/>
          <w:color w:val="333333"/>
          <w:sz w:val="24"/>
          <w:szCs w:val="24"/>
          <w:shd w:val="clear" w:color="auto" w:fill="FFFFFF"/>
          <w:lang w:val="es-ES"/>
        </w:rPr>
      </w:pPr>
    </w:p>
    <w:p w14:paraId="534CF095" w14:textId="77777777" w:rsidR="00771D25" w:rsidRPr="00813F7D" w:rsidRDefault="00771D25" w:rsidP="00771D25">
      <w:pPr>
        <w:shd w:val="clear" w:color="auto" w:fill="FFFFFF"/>
        <w:ind w:left="1418"/>
        <w:rPr>
          <w:rFonts w:cs="Arial"/>
          <w:color w:val="333333"/>
          <w:sz w:val="24"/>
          <w:szCs w:val="24"/>
          <w:shd w:val="clear" w:color="auto" w:fill="FFFFFF"/>
          <w:lang w:val="es-ES"/>
        </w:rPr>
      </w:pPr>
      <w:r w:rsidRPr="00813F7D">
        <w:rPr>
          <w:rFonts w:cs="Arial"/>
          <w:b/>
          <w:bCs/>
          <w:iCs/>
          <w:color w:val="333333"/>
          <w:sz w:val="24"/>
          <w:szCs w:val="24"/>
          <w:shd w:val="clear" w:color="auto" w:fill="FFFFFF"/>
          <w:lang w:val="es-ES"/>
        </w:rPr>
        <w:t>Evaluación médica post incapacidad.</w:t>
      </w:r>
      <w:r w:rsidRPr="00813F7D">
        <w:rPr>
          <w:rFonts w:cs="Arial"/>
          <w:color w:val="333333"/>
          <w:sz w:val="24"/>
          <w:szCs w:val="24"/>
          <w:shd w:val="clear" w:color="auto" w:fill="FFFFFF"/>
          <w:lang w:val="es-ES"/>
        </w:rPr>
        <w:t> Son los exámenes clínicos y paraclínicos que se le deben practicar a todo trabajador inmediatamente finaliza el periodo de incapacidad médica mayor o igual a treinta (30) días calendario o antes si la condición de salud del trabajador lo hace pertinente o necesario.</w:t>
      </w:r>
    </w:p>
    <w:p w14:paraId="49B657F9" w14:textId="77777777" w:rsidR="00771D25" w:rsidRPr="00813F7D" w:rsidRDefault="00771D25" w:rsidP="00771D25">
      <w:pPr>
        <w:shd w:val="clear" w:color="auto" w:fill="FFFFFF"/>
        <w:ind w:left="1418"/>
        <w:rPr>
          <w:rFonts w:cs="Arial"/>
          <w:color w:val="333333"/>
          <w:sz w:val="24"/>
          <w:szCs w:val="24"/>
          <w:shd w:val="clear" w:color="auto" w:fill="FFFFFF"/>
          <w:lang w:val="es-ES"/>
        </w:rPr>
      </w:pPr>
    </w:p>
    <w:p w14:paraId="7359CF1C" w14:textId="77777777" w:rsidR="00771D25" w:rsidRPr="00813F7D" w:rsidRDefault="00771D25" w:rsidP="00771D25">
      <w:pPr>
        <w:shd w:val="clear" w:color="auto" w:fill="FFFFFF"/>
        <w:ind w:left="1418"/>
        <w:rPr>
          <w:rFonts w:cs="Arial"/>
          <w:color w:val="333333"/>
          <w:sz w:val="24"/>
          <w:szCs w:val="24"/>
          <w:shd w:val="clear" w:color="auto" w:fill="FFFFFF"/>
          <w:lang w:val="es-ES"/>
        </w:rPr>
      </w:pPr>
      <w:r w:rsidRPr="00813F7D">
        <w:rPr>
          <w:rFonts w:cs="Arial"/>
          <w:b/>
          <w:bCs/>
          <w:iCs/>
          <w:color w:val="333333"/>
          <w:sz w:val="24"/>
          <w:szCs w:val="24"/>
          <w:shd w:val="clear" w:color="auto" w:fill="FFFFFF"/>
          <w:lang w:val="es-ES"/>
        </w:rPr>
        <w:t>Evaluación médica ocupacional de seguimiento o de control.</w:t>
      </w:r>
      <w:r w:rsidRPr="00813F7D">
        <w:rPr>
          <w:rFonts w:cs="Arial"/>
          <w:color w:val="333333"/>
          <w:sz w:val="24"/>
          <w:szCs w:val="24"/>
          <w:shd w:val="clear" w:color="auto" w:fill="FFFFFF"/>
          <w:lang w:val="es-ES"/>
        </w:rPr>
        <w:t xml:space="preserve"> La evaluación médica ocupacional de seguimiento o de control médico ocupacional, se aplicará en aquellos casos en los cuales se determine la necesidad de verificar la evolución de una condición de salud previamente identificada, valorar la efectividad de las medidas adoptadas, o </w:t>
      </w:r>
      <w:r w:rsidRPr="00813F7D">
        <w:rPr>
          <w:rFonts w:cs="Arial"/>
          <w:color w:val="333333"/>
          <w:sz w:val="24"/>
          <w:szCs w:val="24"/>
          <w:shd w:val="clear" w:color="auto" w:fill="FFFFFF"/>
          <w:lang w:val="es-ES"/>
        </w:rPr>
        <w:lastRenderedPageBreak/>
        <w:t>reconsiderar las restricciones y recomendaciones emitidas, especialmente cuando estas hayan sido temporales</w:t>
      </w:r>
    </w:p>
    <w:p w14:paraId="576B5557" w14:textId="77777777" w:rsidR="00771D25" w:rsidRPr="00813F7D" w:rsidRDefault="00771D25" w:rsidP="00771D25">
      <w:pPr>
        <w:shd w:val="clear" w:color="auto" w:fill="FFFFFF"/>
        <w:ind w:left="1418"/>
        <w:rPr>
          <w:rFonts w:cs="Arial"/>
          <w:color w:val="333333"/>
          <w:sz w:val="24"/>
          <w:szCs w:val="24"/>
          <w:shd w:val="clear" w:color="auto" w:fill="FFFFFF"/>
          <w:lang w:val="es-ES"/>
        </w:rPr>
      </w:pPr>
      <w:r w:rsidRPr="00813F7D">
        <w:rPr>
          <w:rFonts w:cs="Arial"/>
          <w:color w:val="333333"/>
          <w:sz w:val="24"/>
          <w:szCs w:val="24"/>
          <w:shd w:val="clear" w:color="auto" w:fill="FFFFFF"/>
          <w:lang w:val="es-ES"/>
        </w:rPr>
        <w:t>.</w:t>
      </w:r>
    </w:p>
    <w:p w14:paraId="4BB5C14C" w14:textId="77777777" w:rsidR="00771D25" w:rsidRPr="00813F7D" w:rsidRDefault="00771D25" w:rsidP="00771D25">
      <w:pPr>
        <w:shd w:val="clear" w:color="auto" w:fill="FFFFFF"/>
        <w:ind w:left="1418"/>
        <w:rPr>
          <w:rFonts w:cs="Arial"/>
          <w:color w:val="333333"/>
          <w:sz w:val="24"/>
          <w:szCs w:val="24"/>
          <w:lang w:eastAsia="es-CO"/>
        </w:rPr>
      </w:pPr>
      <w:r w:rsidRPr="00813F7D">
        <w:rPr>
          <w:rFonts w:cs="Arial"/>
          <w:b/>
          <w:bCs/>
          <w:iCs/>
          <w:color w:val="333333"/>
          <w:sz w:val="24"/>
          <w:szCs w:val="24"/>
          <w:shd w:val="clear" w:color="auto" w:fill="FFFFFF"/>
          <w:lang w:val="es-ES"/>
        </w:rPr>
        <w:t>Periodicidad de las evaluaciones médicas ocupacionales.</w:t>
      </w:r>
      <w:r w:rsidRPr="00813F7D">
        <w:rPr>
          <w:rFonts w:cs="Arial"/>
          <w:color w:val="333333"/>
          <w:sz w:val="24"/>
          <w:szCs w:val="24"/>
          <w:shd w:val="clear" w:color="auto" w:fill="FFFFFF"/>
          <w:lang w:val="es-ES"/>
        </w:rPr>
        <w:t> En el marco del Sistema de Gestión de Seguridad y Salud en el Trabajo, las empresas deberán definir la periodicidad de las evaluaciones médicas ocupacionales, sin que supere en caso excepcional tres (3) años, este periodo deberá estar justificado técnicamente y de acuerdo con las características de la exposición a los factores de riesgo, conforme a la identificación de peligros, evaluación valoración y control de los riesgos, para la determinación de dicha periodicidad podrá contar con la asistencia técnica de la Administradora de Riesgos Laborales (ARL) a la cual se encuentra a afiliada.</w:t>
      </w:r>
    </w:p>
    <w:p w14:paraId="04CE04A2" w14:textId="77777777" w:rsidR="00771D25" w:rsidRPr="00771D25" w:rsidRDefault="00771D25" w:rsidP="00771D25">
      <w:pPr>
        <w:pStyle w:val="Prrafodelista"/>
        <w:rPr>
          <w:rFonts w:ascii="Arial" w:eastAsia="Tahoma" w:hAnsi="Arial" w:cs="Arial"/>
          <w:color w:val="auto"/>
          <w:sz w:val="24"/>
          <w:szCs w:val="24"/>
          <w:lang w:val="es"/>
        </w:rPr>
      </w:pPr>
    </w:p>
    <w:p w14:paraId="74994B64" w14:textId="629B8F1C" w:rsidR="00771D25" w:rsidRDefault="00771D25" w:rsidP="002D3386">
      <w:pPr>
        <w:pStyle w:val="Prrafodelista"/>
        <w:numPr>
          <w:ilvl w:val="0"/>
          <w:numId w:val="16"/>
        </w:numPr>
        <w:rPr>
          <w:rFonts w:ascii="Arial" w:eastAsia="Tahoma" w:hAnsi="Arial" w:cs="Arial"/>
          <w:color w:val="auto"/>
          <w:sz w:val="24"/>
          <w:szCs w:val="24"/>
          <w:lang w:val="es"/>
        </w:rPr>
      </w:pPr>
      <w:r w:rsidRPr="00073AD4">
        <w:rPr>
          <w:rFonts w:ascii="Arial" w:eastAsia="Tahoma" w:hAnsi="Arial" w:cs="Arial"/>
          <w:b/>
          <w:bCs/>
          <w:color w:val="auto"/>
          <w:sz w:val="24"/>
          <w:szCs w:val="24"/>
          <w:lang w:val="es"/>
        </w:rPr>
        <w:t xml:space="preserve">Enfermedad Laboral: </w:t>
      </w:r>
      <w:r w:rsidRPr="00073AD4">
        <w:rPr>
          <w:rFonts w:ascii="Arial" w:eastAsia="Tahoma" w:hAnsi="Arial" w:cs="Arial"/>
          <w:color w:val="auto"/>
          <w:sz w:val="24"/>
          <w:szCs w:val="24"/>
          <w:lang w:val="es"/>
        </w:rPr>
        <w:t>Todo estado patológico permanente o temporal que sobrevenga a un trabajador como consecuencia obligada y directa de la clase de trabajo, o del medio en que se ha visto obligado a laborar, y que haya sido determinada como enfermedad profesional por el gobierno nacional.</w:t>
      </w:r>
    </w:p>
    <w:p w14:paraId="574A3991" w14:textId="77777777" w:rsidR="00771D25" w:rsidRPr="00073AD4" w:rsidRDefault="00771D25" w:rsidP="00771D25">
      <w:pPr>
        <w:pStyle w:val="Prrafodelista"/>
        <w:rPr>
          <w:rFonts w:ascii="Arial" w:eastAsia="Tahoma" w:hAnsi="Arial" w:cs="Arial"/>
          <w:color w:val="auto"/>
          <w:sz w:val="24"/>
          <w:szCs w:val="24"/>
          <w:lang w:val="es"/>
        </w:rPr>
      </w:pPr>
    </w:p>
    <w:p w14:paraId="091ACDD3" w14:textId="77777777" w:rsidR="00771D25" w:rsidRPr="00B06289" w:rsidRDefault="00771D25" w:rsidP="735B9326">
      <w:pPr>
        <w:pStyle w:val="Prrafodelista"/>
        <w:numPr>
          <w:ilvl w:val="0"/>
          <w:numId w:val="16"/>
        </w:numPr>
        <w:rPr>
          <w:rFonts w:ascii="Arial" w:eastAsia="Tahoma" w:hAnsi="Arial" w:cs="Arial"/>
          <w:color w:val="auto"/>
          <w:sz w:val="24"/>
          <w:szCs w:val="24"/>
        </w:rPr>
      </w:pPr>
      <w:r w:rsidRPr="735B9326">
        <w:rPr>
          <w:rFonts w:ascii="Arial" w:eastAsia="Tahoma" w:hAnsi="Arial" w:cs="Arial"/>
          <w:b/>
          <w:bCs/>
          <w:color w:val="auto"/>
          <w:sz w:val="24"/>
          <w:szCs w:val="24"/>
        </w:rPr>
        <w:t xml:space="preserve">Examen Médico Ocupacional: </w:t>
      </w:r>
      <w:r w:rsidRPr="735B9326">
        <w:rPr>
          <w:rFonts w:ascii="Arial" w:eastAsia="Tahoma" w:hAnsi="Arial" w:cs="Arial"/>
          <w:color w:val="auto"/>
          <w:sz w:val="24"/>
          <w:szCs w:val="24"/>
        </w:rPr>
        <w:t xml:space="preserve">Acto médico mediante el cual se interroga y examina a un trabajador, con el fin de monitorear la exposición a factores de riesgo y determinar la existencia de consecuencias en la persona por dicha exposición. Incluye anamnesis, examen físico completo con énfasis en el sistema u órgano blanco, análisis de pruebas clínicas y paraclínicos, tales como: de laboratorio, imágenes diagnósticas, electrocardiograma, y su correlación entre ellos para emitir un el diagnóstico y las recomendaciones. Para maquinistas y conductores se debe incluir pruebas </w:t>
      </w:r>
      <w:proofErr w:type="spellStart"/>
      <w:r w:rsidRPr="735B9326">
        <w:rPr>
          <w:rFonts w:ascii="Arial" w:eastAsia="Tahoma" w:hAnsi="Arial" w:cs="Arial"/>
          <w:color w:val="auto"/>
          <w:sz w:val="24"/>
          <w:szCs w:val="24"/>
        </w:rPr>
        <w:t>psicosensometricas</w:t>
      </w:r>
      <w:proofErr w:type="spellEnd"/>
      <w:r w:rsidRPr="735B9326">
        <w:rPr>
          <w:rFonts w:ascii="Arial" w:eastAsia="Tahoma" w:hAnsi="Arial" w:cs="Arial"/>
          <w:color w:val="auto"/>
          <w:sz w:val="24"/>
          <w:szCs w:val="24"/>
        </w:rPr>
        <w:t xml:space="preserve"> (de coordinación motriz) de acuerdo con resoluciones 1565 de 2014 y 1231 de 2016</w:t>
      </w:r>
      <w:r w:rsidRPr="735B9326">
        <w:rPr>
          <w:rFonts w:ascii="Arial" w:hAnsi="Arial" w:cs="Arial"/>
          <w:color w:val="auto"/>
          <w:sz w:val="24"/>
          <w:szCs w:val="24"/>
        </w:rPr>
        <w:t>.</w:t>
      </w:r>
    </w:p>
    <w:p w14:paraId="77C505DD" w14:textId="77777777" w:rsidR="00F34553" w:rsidRPr="006E702F" w:rsidRDefault="00F34553" w:rsidP="006E702F">
      <w:pPr>
        <w:rPr>
          <w:rFonts w:eastAsia="Tahoma" w:cs="Arial"/>
          <w:sz w:val="24"/>
          <w:szCs w:val="24"/>
          <w:lang w:val="es"/>
        </w:rPr>
      </w:pPr>
    </w:p>
    <w:p w14:paraId="01F71854" w14:textId="2C2ACB8E" w:rsidR="00F34553" w:rsidRDefault="00F34553" w:rsidP="002D3386">
      <w:pPr>
        <w:pStyle w:val="Prrafodelista"/>
        <w:numPr>
          <w:ilvl w:val="0"/>
          <w:numId w:val="16"/>
        </w:numPr>
        <w:rPr>
          <w:rFonts w:ascii="Arial" w:eastAsia="Tahoma" w:hAnsi="Arial" w:cs="Arial"/>
          <w:color w:val="auto"/>
          <w:sz w:val="24"/>
          <w:szCs w:val="24"/>
          <w:lang w:val="es"/>
        </w:rPr>
      </w:pPr>
      <w:r w:rsidRPr="00B06289">
        <w:rPr>
          <w:rFonts w:ascii="Arial" w:eastAsia="Tahoma" w:hAnsi="Arial" w:cs="Arial"/>
          <w:b/>
          <w:color w:val="auto"/>
          <w:sz w:val="24"/>
          <w:szCs w:val="24"/>
        </w:rPr>
        <w:t>Diagnóstico de condiciones de salud</w:t>
      </w:r>
      <w:r w:rsidRPr="00B06289">
        <w:rPr>
          <w:rFonts w:ascii="Arial" w:eastAsia="Tahoma" w:hAnsi="Arial" w:cs="Arial"/>
          <w:b/>
          <w:bCs/>
          <w:color w:val="auto"/>
          <w:sz w:val="24"/>
          <w:szCs w:val="24"/>
          <w:lang w:val="es"/>
        </w:rPr>
        <w:t xml:space="preserve">: </w:t>
      </w:r>
      <w:r w:rsidRPr="00B06289">
        <w:rPr>
          <w:rFonts w:ascii="Arial" w:eastAsia="Tahoma" w:hAnsi="Arial" w:cs="Arial"/>
          <w:color w:val="auto"/>
          <w:sz w:val="24"/>
          <w:szCs w:val="24"/>
          <w:lang w:val="es"/>
        </w:rPr>
        <w:t>Documento que entrega el proveedor de exámenes médicos ocupacionales a la entidad como resultado del análisis de las diferentes variables valoradas en los trabajadores, siendo este el insumo para realizar los programas de vigilancia epidemiológica, así como las actividades y subprogramas de área de medicina preventiva y del trabajo de la entidad.</w:t>
      </w:r>
    </w:p>
    <w:p w14:paraId="6C81DC0C" w14:textId="77777777" w:rsidR="002D3386" w:rsidRPr="002D3386" w:rsidRDefault="002D3386" w:rsidP="002D3386">
      <w:pPr>
        <w:pStyle w:val="Prrafodelista"/>
        <w:rPr>
          <w:rFonts w:ascii="Arial" w:eastAsia="Tahoma" w:hAnsi="Arial" w:cs="Arial"/>
          <w:color w:val="auto"/>
          <w:sz w:val="24"/>
          <w:szCs w:val="24"/>
          <w:lang w:val="es"/>
        </w:rPr>
      </w:pPr>
    </w:p>
    <w:p w14:paraId="4168CCB4" w14:textId="77777777" w:rsidR="002D3386" w:rsidRPr="002D3386" w:rsidRDefault="002D3386" w:rsidP="002D3386">
      <w:pPr>
        <w:pStyle w:val="Prrafodelista"/>
        <w:rPr>
          <w:rFonts w:ascii="Arial" w:eastAsia="Tahoma" w:hAnsi="Arial" w:cs="Arial"/>
          <w:color w:val="auto"/>
          <w:sz w:val="24"/>
          <w:szCs w:val="24"/>
          <w:lang w:val="es"/>
        </w:rPr>
      </w:pPr>
    </w:p>
    <w:p w14:paraId="7F6CF1E1" w14:textId="77777777" w:rsidR="00F34553" w:rsidRPr="00771D25" w:rsidRDefault="00F34553" w:rsidP="002D3386">
      <w:pPr>
        <w:pStyle w:val="Prrafodelista"/>
        <w:numPr>
          <w:ilvl w:val="0"/>
          <w:numId w:val="16"/>
        </w:numPr>
        <w:rPr>
          <w:rFonts w:ascii="Arial" w:eastAsia="Tahoma" w:hAnsi="Arial" w:cs="Arial"/>
          <w:color w:val="auto"/>
          <w:sz w:val="24"/>
          <w:szCs w:val="24"/>
          <w:lang w:val="es"/>
        </w:rPr>
      </w:pPr>
      <w:r w:rsidRPr="0098180D">
        <w:rPr>
          <w:rFonts w:ascii="Arial" w:hAnsi="Arial" w:cs="Arial"/>
          <w:b/>
          <w:bCs/>
          <w:color w:val="auto"/>
          <w:sz w:val="24"/>
          <w:szCs w:val="24"/>
        </w:rPr>
        <w:t>Perfil del Cargo</w:t>
      </w:r>
      <w:r w:rsidRPr="00B06289">
        <w:rPr>
          <w:rFonts w:ascii="Arial" w:hAnsi="Arial" w:cs="Arial"/>
          <w:color w:val="auto"/>
          <w:sz w:val="24"/>
          <w:szCs w:val="24"/>
        </w:rPr>
        <w:t>: Matriz de exámenes médicos ocupacionales basados en las demandas y factores de riesgo ocupacionales a los que están expuestos los servidores públicos y contratistas, incluyendo funciones, responsabilidades, habilidades, competencias requerimientos físicos, mentales y técnicos Art. 16 resolución 1843/2025</w:t>
      </w:r>
    </w:p>
    <w:p w14:paraId="7AF9517E" w14:textId="77777777" w:rsidR="00771D25" w:rsidRPr="00771D25" w:rsidRDefault="00771D25" w:rsidP="00771D25">
      <w:pPr>
        <w:pStyle w:val="Prrafodelista"/>
        <w:rPr>
          <w:rFonts w:ascii="Arial" w:eastAsia="Tahoma" w:hAnsi="Arial" w:cs="Arial"/>
          <w:color w:val="auto"/>
          <w:sz w:val="24"/>
          <w:szCs w:val="24"/>
          <w:lang w:val="es"/>
        </w:rPr>
      </w:pPr>
    </w:p>
    <w:p w14:paraId="27DFE935" w14:textId="5402683A" w:rsidR="00771D25" w:rsidRPr="00B06289" w:rsidRDefault="00771D25" w:rsidP="002D3386">
      <w:pPr>
        <w:pStyle w:val="Prrafodelista"/>
        <w:numPr>
          <w:ilvl w:val="0"/>
          <w:numId w:val="17"/>
        </w:numPr>
        <w:rPr>
          <w:rFonts w:ascii="Arial" w:eastAsia="Tahoma" w:hAnsi="Arial" w:cs="Arial"/>
          <w:color w:val="auto"/>
          <w:sz w:val="24"/>
          <w:szCs w:val="24"/>
          <w:lang w:val="es"/>
        </w:rPr>
      </w:pPr>
      <w:r w:rsidRPr="008571CC">
        <w:rPr>
          <w:rFonts w:ascii="Arial" w:eastAsia="Tahoma" w:hAnsi="Arial" w:cs="Arial"/>
          <w:b/>
          <w:bCs/>
          <w:color w:val="auto"/>
          <w:sz w:val="24"/>
          <w:szCs w:val="24"/>
          <w:lang w:val="es"/>
        </w:rPr>
        <w:lastRenderedPageBreak/>
        <w:t>Punto de Control del procedimiento</w:t>
      </w:r>
      <w:r w:rsidRPr="008571CC">
        <w:rPr>
          <w:rFonts w:ascii="Arial" w:eastAsia="Tahoma" w:hAnsi="Arial" w:cs="Arial"/>
          <w:color w:val="auto"/>
          <w:sz w:val="24"/>
          <w:szCs w:val="24"/>
          <w:lang w:val="es"/>
        </w:rPr>
        <w:t>: Indica que la actividad es una revisión o verificación del cumplimiento de requisitos necesario para el desarrollo del objetivo del procedimiento.</w:t>
      </w:r>
    </w:p>
    <w:p w14:paraId="6F5BF560" w14:textId="77777777" w:rsidR="00F34553" w:rsidRPr="00771D25" w:rsidRDefault="00F34553" w:rsidP="00771D25">
      <w:pPr>
        <w:rPr>
          <w:rFonts w:eastAsia="Tahoma" w:cs="Arial"/>
          <w:b/>
          <w:bCs/>
          <w:sz w:val="24"/>
          <w:szCs w:val="24"/>
          <w:lang w:val="es"/>
        </w:rPr>
      </w:pPr>
    </w:p>
    <w:p w14:paraId="35E1444F" w14:textId="77777777" w:rsidR="00F34553" w:rsidRPr="008571CC" w:rsidRDefault="00F34553" w:rsidP="735B9326">
      <w:pPr>
        <w:pStyle w:val="Prrafodelista"/>
        <w:numPr>
          <w:ilvl w:val="0"/>
          <w:numId w:val="17"/>
        </w:numPr>
        <w:rPr>
          <w:rFonts w:ascii="Arial" w:eastAsia="Tahoma" w:hAnsi="Arial" w:cs="Arial"/>
          <w:color w:val="auto"/>
          <w:sz w:val="24"/>
          <w:szCs w:val="24"/>
        </w:rPr>
      </w:pPr>
      <w:r w:rsidRPr="735B9326">
        <w:rPr>
          <w:rFonts w:ascii="Arial" w:eastAsia="Tahoma" w:hAnsi="Arial" w:cs="Arial"/>
          <w:b/>
          <w:bCs/>
          <w:color w:val="auto"/>
          <w:sz w:val="24"/>
          <w:szCs w:val="24"/>
        </w:rPr>
        <w:t xml:space="preserve">Reintegro Laboral: </w:t>
      </w:r>
      <w:r w:rsidRPr="735B9326">
        <w:rPr>
          <w:rFonts w:ascii="Arial" w:eastAsia="Tahoma" w:hAnsi="Arial" w:cs="Arial"/>
          <w:color w:val="auto"/>
          <w:sz w:val="24"/>
          <w:szCs w:val="24"/>
        </w:rPr>
        <w:t>Consiste en la actividad de reincorporación del trabajador al desempeño de una actividad laboral, con o sin modificaciones, en condiciones de competitividad, seguridad y confort, después de una incapacidad temporal o ausentismo, así como también, actividades de reubicación laboral temporal o definitiva o reconversión de mano de obra.</w:t>
      </w:r>
    </w:p>
    <w:p w14:paraId="1E065BD9" w14:textId="7790A144" w:rsidR="00F34553" w:rsidRDefault="00F34553" w:rsidP="00771D25">
      <w:pPr>
        <w:pStyle w:val="Prrafodelista"/>
        <w:rPr>
          <w:rFonts w:ascii="Arial" w:eastAsia="Tahoma" w:hAnsi="Arial" w:cs="Arial"/>
          <w:color w:val="auto"/>
          <w:sz w:val="24"/>
          <w:szCs w:val="24"/>
          <w:lang w:val="es"/>
        </w:rPr>
      </w:pPr>
    </w:p>
    <w:p w14:paraId="5FCE0C92" w14:textId="77777777" w:rsidR="006E702F" w:rsidRDefault="006E702F" w:rsidP="006E702F">
      <w:pPr>
        <w:rPr>
          <w:rFonts w:cs="Arial"/>
          <w:b/>
          <w:sz w:val="24"/>
          <w:szCs w:val="22"/>
        </w:rPr>
      </w:pPr>
      <w:r w:rsidRPr="00D87B98">
        <w:rPr>
          <w:rFonts w:cs="Arial"/>
          <w:b/>
          <w:sz w:val="24"/>
          <w:szCs w:val="22"/>
        </w:rPr>
        <w:t>SIGLAS</w:t>
      </w:r>
    </w:p>
    <w:p w14:paraId="365B18AA" w14:textId="77777777" w:rsidR="006E702F" w:rsidRDefault="006E702F" w:rsidP="006E702F">
      <w:pPr>
        <w:rPr>
          <w:rFonts w:eastAsia="Tahoma" w:cs="Arial"/>
          <w:sz w:val="24"/>
          <w:szCs w:val="24"/>
          <w:lang w:val="es"/>
        </w:rPr>
      </w:pPr>
    </w:p>
    <w:p w14:paraId="2FD20E23" w14:textId="244764E2" w:rsidR="006E702F" w:rsidRPr="00984069" w:rsidRDefault="006E702F" w:rsidP="00984069">
      <w:pPr>
        <w:pStyle w:val="Prrafodelista"/>
        <w:numPr>
          <w:ilvl w:val="0"/>
          <w:numId w:val="14"/>
        </w:numPr>
        <w:rPr>
          <w:rFonts w:asciiTheme="minorBidi" w:hAnsiTheme="minorBidi"/>
          <w:color w:val="auto"/>
          <w:sz w:val="24"/>
          <w:szCs w:val="24"/>
          <w:shd w:val="clear" w:color="auto" w:fill="FFFFFF"/>
        </w:rPr>
      </w:pPr>
      <w:r w:rsidRPr="00984069">
        <w:rPr>
          <w:rFonts w:asciiTheme="minorBidi" w:hAnsiTheme="minorBidi"/>
          <w:color w:val="auto"/>
          <w:sz w:val="24"/>
          <w:szCs w:val="24"/>
          <w:shd w:val="clear" w:color="auto" w:fill="FFFFFF"/>
        </w:rPr>
        <w:t>ARL: Administradora de Riesgos Laborales</w:t>
      </w:r>
    </w:p>
    <w:p w14:paraId="496B006D" w14:textId="7D9C02BF" w:rsidR="00E20C25" w:rsidRPr="00984069" w:rsidRDefault="00E20C25" w:rsidP="00984069">
      <w:pPr>
        <w:pStyle w:val="Prrafodelista"/>
        <w:numPr>
          <w:ilvl w:val="0"/>
          <w:numId w:val="14"/>
        </w:numPr>
        <w:rPr>
          <w:rFonts w:asciiTheme="minorBidi" w:eastAsia="Tahoma" w:hAnsiTheme="minorBidi"/>
          <w:color w:val="auto"/>
          <w:sz w:val="24"/>
          <w:szCs w:val="24"/>
          <w:lang w:val="es"/>
        </w:rPr>
      </w:pPr>
      <w:r w:rsidRPr="00984069">
        <w:rPr>
          <w:rFonts w:asciiTheme="minorBidi" w:hAnsiTheme="minorBidi"/>
          <w:color w:val="auto"/>
          <w:sz w:val="24"/>
          <w:szCs w:val="24"/>
          <w:lang w:eastAsia="es-CO"/>
        </w:rPr>
        <w:t>SGSST: Sistema de Gestión de Seguridad y Salud en el Trabajo</w:t>
      </w:r>
    </w:p>
    <w:p w14:paraId="39E63B07" w14:textId="77777777" w:rsidR="00317FC7" w:rsidRPr="00D87B98" w:rsidRDefault="00317FC7" w:rsidP="00566149">
      <w:pPr>
        <w:rPr>
          <w:rFonts w:cs="Arial"/>
          <w:sz w:val="24"/>
        </w:rPr>
      </w:pPr>
    </w:p>
    <w:p w14:paraId="507349C4" w14:textId="77777777" w:rsidR="001D41C0" w:rsidRPr="00D87B98" w:rsidRDefault="001D41C0" w:rsidP="00566149">
      <w:pPr>
        <w:rPr>
          <w:rFonts w:cs="Arial"/>
          <w:sz w:val="24"/>
        </w:rPr>
      </w:pPr>
    </w:p>
    <w:p w14:paraId="71E1D651" w14:textId="77777777" w:rsidR="00317FC7" w:rsidRPr="00D87B98" w:rsidRDefault="00317FC7" w:rsidP="00566149">
      <w:pPr>
        <w:rPr>
          <w:rFonts w:cs="Arial"/>
          <w:b/>
          <w:color w:val="BFBFBF" w:themeColor="background1" w:themeShade="BF"/>
          <w:sz w:val="24"/>
        </w:rPr>
      </w:pPr>
      <w:r w:rsidRPr="00D87B98">
        <w:rPr>
          <w:rFonts w:cs="Arial"/>
          <w:b/>
          <w:sz w:val="24"/>
        </w:rPr>
        <w:t>POLÍTICAS DE OPERACIÓN</w:t>
      </w:r>
    </w:p>
    <w:p w14:paraId="614BCDAA" w14:textId="77777777" w:rsidR="00A319CA" w:rsidRPr="00E17D92" w:rsidRDefault="00A319CA" w:rsidP="00A319CA">
      <w:pPr>
        <w:pStyle w:val="Prrafodelista"/>
        <w:widowControl w:val="0"/>
        <w:tabs>
          <w:tab w:val="left" w:pos="915"/>
        </w:tabs>
        <w:autoSpaceDE w:val="0"/>
        <w:autoSpaceDN w:val="0"/>
        <w:spacing w:before="1" w:after="0" w:line="240" w:lineRule="auto"/>
        <w:ind w:right="158"/>
        <w:contextualSpacing w:val="0"/>
        <w:rPr>
          <w:rFonts w:ascii="Arial" w:hAnsi="Arial" w:cs="Arial"/>
          <w:sz w:val="24"/>
          <w:szCs w:val="24"/>
        </w:rPr>
      </w:pPr>
    </w:p>
    <w:p w14:paraId="341DEDCB" w14:textId="77777777" w:rsidR="00A319CA" w:rsidRPr="008571CC" w:rsidRDefault="00A319CA" w:rsidP="002D3386">
      <w:pPr>
        <w:pStyle w:val="Prrafodelista"/>
        <w:widowControl w:val="0"/>
        <w:numPr>
          <w:ilvl w:val="0"/>
          <w:numId w:val="18"/>
        </w:numPr>
        <w:tabs>
          <w:tab w:val="left" w:pos="915"/>
        </w:tabs>
        <w:autoSpaceDE w:val="0"/>
        <w:autoSpaceDN w:val="0"/>
        <w:ind w:right="164"/>
        <w:rPr>
          <w:rFonts w:asciiTheme="minorBidi" w:hAnsiTheme="minorBidi"/>
          <w:color w:val="auto"/>
          <w:sz w:val="24"/>
          <w:szCs w:val="24"/>
        </w:rPr>
      </w:pPr>
      <w:r w:rsidRPr="008571CC">
        <w:rPr>
          <w:rFonts w:asciiTheme="minorBidi" w:hAnsiTheme="minorBidi"/>
          <w:color w:val="auto"/>
          <w:sz w:val="24"/>
          <w:szCs w:val="24"/>
        </w:rPr>
        <w:t>Revisar y/o actualizar los documentos conforme a los lineamientos dados por el modelo de</w:t>
      </w:r>
      <w:r w:rsidRPr="008571CC">
        <w:rPr>
          <w:rFonts w:asciiTheme="minorBidi" w:hAnsiTheme="minorBidi"/>
          <w:color w:val="auto"/>
          <w:spacing w:val="1"/>
          <w:sz w:val="24"/>
          <w:szCs w:val="24"/>
        </w:rPr>
        <w:t xml:space="preserve"> </w:t>
      </w:r>
      <w:r w:rsidRPr="008571CC">
        <w:rPr>
          <w:rFonts w:asciiTheme="minorBidi" w:hAnsiTheme="minorBidi"/>
          <w:color w:val="auto"/>
          <w:sz w:val="24"/>
          <w:szCs w:val="24"/>
        </w:rPr>
        <w:t>planeación y</w:t>
      </w:r>
      <w:r w:rsidRPr="008571CC">
        <w:rPr>
          <w:rFonts w:asciiTheme="minorBidi" w:hAnsiTheme="minorBidi"/>
          <w:color w:val="auto"/>
          <w:spacing w:val="1"/>
          <w:sz w:val="24"/>
          <w:szCs w:val="24"/>
        </w:rPr>
        <w:t xml:space="preserve"> </w:t>
      </w:r>
      <w:r w:rsidRPr="008571CC">
        <w:rPr>
          <w:rFonts w:asciiTheme="minorBidi" w:hAnsiTheme="minorBidi"/>
          <w:color w:val="auto"/>
          <w:sz w:val="24"/>
          <w:szCs w:val="24"/>
        </w:rPr>
        <w:t>gestión - MIPG cuando los documentos externos cambien, cada vez que se requiera o como mínimo cada 2 años, con apoyo del referente de MIPG de</w:t>
      </w:r>
      <w:r w:rsidRPr="008571CC">
        <w:rPr>
          <w:rFonts w:asciiTheme="minorBidi" w:hAnsiTheme="minorBidi"/>
          <w:color w:val="auto"/>
          <w:spacing w:val="-53"/>
          <w:sz w:val="24"/>
          <w:szCs w:val="24"/>
        </w:rPr>
        <w:t xml:space="preserve"> </w:t>
      </w:r>
      <w:r w:rsidRPr="008571CC">
        <w:rPr>
          <w:rFonts w:asciiTheme="minorBidi" w:hAnsiTheme="minorBidi"/>
          <w:color w:val="auto"/>
          <w:sz w:val="24"/>
          <w:szCs w:val="24"/>
        </w:rPr>
        <w:t>la</w:t>
      </w:r>
      <w:r w:rsidRPr="008571CC">
        <w:rPr>
          <w:rFonts w:asciiTheme="minorBidi" w:hAnsiTheme="minorBidi"/>
          <w:color w:val="auto"/>
          <w:spacing w:val="-2"/>
          <w:sz w:val="24"/>
          <w:szCs w:val="24"/>
        </w:rPr>
        <w:t xml:space="preserve"> </w:t>
      </w:r>
      <w:r w:rsidRPr="008571CC">
        <w:rPr>
          <w:rFonts w:asciiTheme="minorBidi" w:hAnsiTheme="minorBidi"/>
          <w:color w:val="auto"/>
          <w:sz w:val="24"/>
          <w:szCs w:val="24"/>
        </w:rPr>
        <w:t>dependencia.</w:t>
      </w:r>
    </w:p>
    <w:p w14:paraId="7B3841F6" w14:textId="77777777" w:rsidR="00A319CA" w:rsidRPr="008571CC" w:rsidRDefault="00A319CA" w:rsidP="008571CC">
      <w:pPr>
        <w:pStyle w:val="Prrafodelista"/>
        <w:widowControl w:val="0"/>
        <w:tabs>
          <w:tab w:val="left" w:pos="915"/>
        </w:tabs>
        <w:autoSpaceDE w:val="0"/>
        <w:autoSpaceDN w:val="0"/>
        <w:spacing w:after="0" w:line="240" w:lineRule="auto"/>
        <w:ind w:right="164"/>
        <w:contextualSpacing w:val="0"/>
        <w:rPr>
          <w:rFonts w:asciiTheme="minorBidi" w:hAnsiTheme="minorBidi"/>
          <w:color w:val="auto"/>
          <w:sz w:val="24"/>
          <w:szCs w:val="24"/>
        </w:rPr>
      </w:pPr>
    </w:p>
    <w:p w14:paraId="38476391" w14:textId="77777777" w:rsidR="00A319CA" w:rsidRPr="008571CC" w:rsidRDefault="00A319CA" w:rsidP="002D3386">
      <w:pPr>
        <w:pStyle w:val="Prrafodelista"/>
        <w:widowControl w:val="0"/>
        <w:numPr>
          <w:ilvl w:val="0"/>
          <w:numId w:val="18"/>
        </w:numPr>
        <w:tabs>
          <w:tab w:val="left" w:pos="915"/>
        </w:tabs>
        <w:autoSpaceDE w:val="0"/>
        <w:autoSpaceDN w:val="0"/>
        <w:rPr>
          <w:rFonts w:asciiTheme="minorBidi" w:hAnsiTheme="minorBidi"/>
          <w:color w:val="auto"/>
          <w:sz w:val="24"/>
          <w:szCs w:val="24"/>
        </w:rPr>
      </w:pPr>
      <w:r w:rsidRPr="008571CC">
        <w:rPr>
          <w:rFonts w:asciiTheme="minorBidi" w:hAnsiTheme="minorBidi"/>
          <w:color w:val="auto"/>
          <w:sz w:val="24"/>
          <w:szCs w:val="24"/>
        </w:rPr>
        <w:t>Revisar</w:t>
      </w:r>
      <w:r w:rsidRPr="008571CC">
        <w:rPr>
          <w:rFonts w:asciiTheme="minorBidi" w:hAnsiTheme="minorBidi"/>
          <w:color w:val="auto"/>
          <w:spacing w:val="-4"/>
          <w:sz w:val="24"/>
          <w:szCs w:val="24"/>
        </w:rPr>
        <w:t xml:space="preserve"> </w:t>
      </w:r>
      <w:r w:rsidRPr="008571CC">
        <w:rPr>
          <w:rFonts w:asciiTheme="minorBidi" w:hAnsiTheme="minorBidi"/>
          <w:color w:val="auto"/>
          <w:sz w:val="24"/>
          <w:szCs w:val="24"/>
        </w:rPr>
        <w:t>periódicamente</w:t>
      </w:r>
      <w:r w:rsidRPr="008571CC">
        <w:rPr>
          <w:rFonts w:asciiTheme="minorBidi" w:hAnsiTheme="minorBidi"/>
          <w:color w:val="auto"/>
          <w:spacing w:val="-2"/>
          <w:sz w:val="24"/>
          <w:szCs w:val="24"/>
        </w:rPr>
        <w:t xml:space="preserve"> </w:t>
      </w:r>
      <w:r w:rsidRPr="008571CC">
        <w:rPr>
          <w:rFonts w:asciiTheme="minorBidi" w:hAnsiTheme="minorBidi"/>
          <w:color w:val="auto"/>
          <w:sz w:val="24"/>
          <w:szCs w:val="24"/>
        </w:rPr>
        <w:t>la</w:t>
      </w:r>
      <w:r w:rsidRPr="008571CC">
        <w:rPr>
          <w:rFonts w:asciiTheme="minorBidi" w:hAnsiTheme="minorBidi"/>
          <w:color w:val="auto"/>
          <w:spacing w:val="1"/>
          <w:sz w:val="24"/>
          <w:szCs w:val="24"/>
        </w:rPr>
        <w:t xml:space="preserve"> </w:t>
      </w:r>
      <w:r w:rsidRPr="008571CC">
        <w:rPr>
          <w:rFonts w:asciiTheme="minorBidi" w:hAnsiTheme="minorBidi"/>
          <w:color w:val="auto"/>
          <w:sz w:val="24"/>
          <w:szCs w:val="24"/>
        </w:rPr>
        <w:t>vigencia</w:t>
      </w:r>
      <w:r w:rsidRPr="008571CC">
        <w:rPr>
          <w:rFonts w:asciiTheme="minorBidi" w:hAnsiTheme="minorBidi"/>
          <w:color w:val="auto"/>
          <w:spacing w:val="-4"/>
          <w:sz w:val="24"/>
          <w:szCs w:val="24"/>
        </w:rPr>
        <w:t xml:space="preserve"> </w:t>
      </w:r>
      <w:r w:rsidRPr="008571CC">
        <w:rPr>
          <w:rFonts w:asciiTheme="minorBidi" w:hAnsiTheme="minorBidi"/>
          <w:color w:val="auto"/>
          <w:sz w:val="24"/>
          <w:szCs w:val="24"/>
        </w:rPr>
        <w:t>de</w:t>
      </w:r>
      <w:r w:rsidRPr="008571CC">
        <w:rPr>
          <w:rFonts w:asciiTheme="minorBidi" w:hAnsiTheme="minorBidi"/>
          <w:color w:val="auto"/>
          <w:spacing w:val="-3"/>
          <w:sz w:val="24"/>
          <w:szCs w:val="24"/>
        </w:rPr>
        <w:t xml:space="preserve"> </w:t>
      </w:r>
      <w:r w:rsidRPr="008571CC">
        <w:rPr>
          <w:rFonts w:asciiTheme="minorBidi" w:hAnsiTheme="minorBidi"/>
          <w:color w:val="auto"/>
          <w:sz w:val="24"/>
          <w:szCs w:val="24"/>
        </w:rPr>
        <w:t>la</w:t>
      </w:r>
      <w:r w:rsidRPr="008571CC">
        <w:rPr>
          <w:rFonts w:asciiTheme="minorBidi" w:hAnsiTheme="minorBidi"/>
          <w:color w:val="auto"/>
          <w:spacing w:val="-4"/>
          <w:sz w:val="24"/>
          <w:szCs w:val="24"/>
        </w:rPr>
        <w:t xml:space="preserve"> </w:t>
      </w:r>
      <w:r w:rsidRPr="008571CC">
        <w:rPr>
          <w:rFonts w:asciiTheme="minorBidi" w:hAnsiTheme="minorBidi"/>
          <w:color w:val="auto"/>
          <w:sz w:val="24"/>
          <w:szCs w:val="24"/>
        </w:rPr>
        <w:t>normatividad</w:t>
      </w:r>
      <w:r w:rsidRPr="008571CC">
        <w:rPr>
          <w:rFonts w:asciiTheme="minorBidi" w:hAnsiTheme="minorBidi"/>
          <w:color w:val="auto"/>
          <w:spacing w:val="-1"/>
          <w:sz w:val="24"/>
          <w:szCs w:val="24"/>
        </w:rPr>
        <w:t xml:space="preserve"> </w:t>
      </w:r>
      <w:r w:rsidRPr="008571CC">
        <w:rPr>
          <w:rFonts w:asciiTheme="minorBidi" w:hAnsiTheme="minorBidi"/>
          <w:color w:val="auto"/>
          <w:sz w:val="24"/>
          <w:szCs w:val="24"/>
        </w:rPr>
        <w:t>y</w:t>
      </w:r>
      <w:r w:rsidRPr="008571CC">
        <w:rPr>
          <w:rFonts w:asciiTheme="minorBidi" w:hAnsiTheme="minorBidi"/>
          <w:color w:val="auto"/>
          <w:spacing w:val="-3"/>
          <w:sz w:val="24"/>
          <w:szCs w:val="24"/>
        </w:rPr>
        <w:t xml:space="preserve"> </w:t>
      </w:r>
      <w:r w:rsidRPr="008571CC">
        <w:rPr>
          <w:rFonts w:asciiTheme="minorBidi" w:hAnsiTheme="minorBidi"/>
          <w:color w:val="auto"/>
          <w:sz w:val="24"/>
          <w:szCs w:val="24"/>
        </w:rPr>
        <w:t>documentos</w:t>
      </w:r>
      <w:r w:rsidRPr="008571CC">
        <w:rPr>
          <w:rFonts w:asciiTheme="minorBidi" w:hAnsiTheme="minorBidi"/>
          <w:color w:val="auto"/>
          <w:spacing w:val="-1"/>
          <w:sz w:val="24"/>
          <w:szCs w:val="24"/>
        </w:rPr>
        <w:t xml:space="preserve"> </w:t>
      </w:r>
      <w:r w:rsidRPr="008571CC">
        <w:rPr>
          <w:rFonts w:asciiTheme="minorBidi" w:hAnsiTheme="minorBidi"/>
          <w:color w:val="auto"/>
          <w:sz w:val="24"/>
          <w:szCs w:val="24"/>
        </w:rPr>
        <w:t>Externos aplicables.</w:t>
      </w:r>
    </w:p>
    <w:p w14:paraId="25C38C6A" w14:textId="77777777" w:rsidR="00A319CA" w:rsidRPr="008571CC" w:rsidRDefault="00A319CA" w:rsidP="008571CC">
      <w:pPr>
        <w:pStyle w:val="Prrafodelista"/>
        <w:widowControl w:val="0"/>
        <w:tabs>
          <w:tab w:val="left" w:pos="915"/>
        </w:tabs>
        <w:autoSpaceDE w:val="0"/>
        <w:autoSpaceDN w:val="0"/>
        <w:spacing w:after="0" w:line="240" w:lineRule="auto"/>
        <w:contextualSpacing w:val="0"/>
        <w:rPr>
          <w:rFonts w:asciiTheme="minorBidi" w:hAnsiTheme="minorBidi"/>
          <w:color w:val="auto"/>
          <w:sz w:val="24"/>
          <w:szCs w:val="24"/>
        </w:rPr>
      </w:pPr>
    </w:p>
    <w:p w14:paraId="59EE9712" w14:textId="77777777" w:rsidR="00A319CA" w:rsidRPr="008571CC" w:rsidRDefault="00A319CA" w:rsidP="002D3386">
      <w:pPr>
        <w:pStyle w:val="Prrafodelista"/>
        <w:widowControl w:val="0"/>
        <w:numPr>
          <w:ilvl w:val="0"/>
          <w:numId w:val="18"/>
        </w:numPr>
        <w:tabs>
          <w:tab w:val="left" w:pos="915"/>
        </w:tabs>
        <w:autoSpaceDE w:val="0"/>
        <w:autoSpaceDN w:val="0"/>
        <w:ind w:right="156"/>
        <w:rPr>
          <w:rFonts w:asciiTheme="minorBidi" w:hAnsiTheme="minorBidi"/>
          <w:color w:val="auto"/>
          <w:sz w:val="24"/>
          <w:szCs w:val="24"/>
        </w:rPr>
      </w:pPr>
      <w:r w:rsidRPr="008571CC">
        <w:rPr>
          <w:rFonts w:asciiTheme="minorBidi" w:hAnsiTheme="minorBidi"/>
          <w:color w:val="auto"/>
          <w:sz w:val="24"/>
          <w:szCs w:val="24"/>
        </w:rPr>
        <w:t>Los documentos producto de las actividades desarrolladas en este procedimiento deben quedar</w:t>
      </w:r>
      <w:r w:rsidRPr="008571CC">
        <w:rPr>
          <w:rFonts w:asciiTheme="minorBidi" w:hAnsiTheme="minorBidi"/>
          <w:color w:val="auto"/>
          <w:spacing w:val="1"/>
          <w:sz w:val="24"/>
          <w:szCs w:val="24"/>
        </w:rPr>
        <w:t xml:space="preserve"> </w:t>
      </w:r>
      <w:r w:rsidRPr="008571CC">
        <w:rPr>
          <w:rFonts w:asciiTheme="minorBidi" w:hAnsiTheme="minorBidi"/>
          <w:color w:val="auto"/>
          <w:sz w:val="24"/>
          <w:szCs w:val="24"/>
        </w:rPr>
        <w:t>organizadas</w:t>
      </w:r>
      <w:r w:rsidRPr="008571CC">
        <w:rPr>
          <w:rFonts w:asciiTheme="minorBidi" w:hAnsiTheme="minorBidi"/>
          <w:color w:val="auto"/>
          <w:spacing w:val="-5"/>
          <w:sz w:val="24"/>
          <w:szCs w:val="24"/>
        </w:rPr>
        <w:t xml:space="preserve"> </w:t>
      </w:r>
      <w:r w:rsidRPr="008571CC">
        <w:rPr>
          <w:rFonts w:asciiTheme="minorBidi" w:hAnsiTheme="minorBidi"/>
          <w:color w:val="auto"/>
          <w:sz w:val="24"/>
          <w:szCs w:val="24"/>
        </w:rPr>
        <w:t>de</w:t>
      </w:r>
      <w:r w:rsidRPr="008571CC">
        <w:rPr>
          <w:rFonts w:asciiTheme="minorBidi" w:hAnsiTheme="minorBidi"/>
          <w:color w:val="auto"/>
          <w:spacing w:val="-5"/>
          <w:sz w:val="24"/>
          <w:szCs w:val="24"/>
        </w:rPr>
        <w:t xml:space="preserve"> </w:t>
      </w:r>
      <w:r w:rsidRPr="008571CC">
        <w:rPr>
          <w:rFonts w:asciiTheme="minorBidi" w:hAnsiTheme="minorBidi"/>
          <w:color w:val="auto"/>
          <w:sz w:val="24"/>
          <w:szCs w:val="24"/>
        </w:rPr>
        <w:t>acuerdo</w:t>
      </w:r>
      <w:r w:rsidRPr="008571CC">
        <w:rPr>
          <w:rFonts w:asciiTheme="minorBidi" w:hAnsiTheme="minorBidi"/>
          <w:color w:val="auto"/>
          <w:spacing w:val="-6"/>
          <w:sz w:val="24"/>
          <w:szCs w:val="24"/>
        </w:rPr>
        <w:t xml:space="preserve"> </w:t>
      </w:r>
      <w:r w:rsidRPr="008571CC">
        <w:rPr>
          <w:rFonts w:asciiTheme="minorBidi" w:hAnsiTheme="minorBidi"/>
          <w:color w:val="auto"/>
          <w:sz w:val="24"/>
          <w:szCs w:val="24"/>
        </w:rPr>
        <w:t>con</w:t>
      </w:r>
      <w:r w:rsidRPr="008571CC">
        <w:rPr>
          <w:rFonts w:asciiTheme="minorBidi" w:hAnsiTheme="minorBidi"/>
          <w:color w:val="auto"/>
          <w:spacing w:val="-5"/>
          <w:sz w:val="24"/>
          <w:szCs w:val="24"/>
        </w:rPr>
        <w:t xml:space="preserve"> </w:t>
      </w:r>
      <w:r w:rsidRPr="008571CC">
        <w:rPr>
          <w:rFonts w:asciiTheme="minorBidi" w:hAnsiTheme="minorBidi"/>
          <w:color w:val="auto"/>
          <w:sz w:val="24"/>
          <w:szCs w:val="24"/>
        </w:rPr>
        <w:t>las</w:t>
      </w:r>
      <w:r w:rsidRPr="008571CC">
        <w:rPr>
          <w:rFonts w:asciiTheme="minorBidi" w:hAnsiTheme="minorBidi"/>
          <w:color w:val="auto"/>
          <w:spacing w:val="-5"/>
          <w:sz w:val="24"/>
          <w:szCs w:val="24"/>
        </w:rPr>
        <w:t xml:space="preserve"> </w:t>
      </w:r>
      <w:r w:rsidRPr="008571CC">
        <w:rPr>
          <w:rFonts w:asciiTheme="minorBidi" w:hAnsiTheme="minorBidi"/>
          <w:color w:val="auto"/>
          <w:sz w:val="24"/>
          <w:szCs w:val="24"/>
        </w:rPr>
        <w:t>tablas</w:t>
      </w:r>
      <w:r w:rsidRPr="008571CC">
        <w:rPr>
          <w:rFonts w:asciiTheme="minorBidi" w:hAnsiTheme="minorBidi"/>
          <w:color w:val="auto"/>
          <w:spacing w:val="-4"/>
          <w:sz w:val="24"/>
          <w:szCs w:val="24"/>
        </w:rPr>
        <w:t xml:space="preserve"> </w:t>
      </w:r>
      <w:r w:rsidRPr="008571CC">
        <w:rPr>
          <w:rFonts w:asciiTheme="minorBidi" w:hAnsiTheme="minorBidi"/>
          <w:color w:val="auto"/>
          <w:sz w:val="24"/>
          <w:szCs w:val="24"/>
        </w:rPr>
        <w:t>de</w:t>
      </w:r>
      <w:r w:rsidRPr="008571CC">
        <w:rPr>
          <w:rFonts w:asciiTheme="minorBidi" w:hAnsiTheme="minorBidi"/>
          <w:color w:val="auto"/>
          <w:spacing w:val="-5"/>
          <w:sz w:val="24"/>
          <w:szCs w:val="24"/>
        </w:rPr>
        <w:t xml:space="preserve"> </w:t>
      </w:r>
      <w:r w:rsidRPr="008571CC">
        <w:rPr>
          <w:rFonts w:asciiTheme="minorBidi" w:hAnsiTheme="minorBidi"/>
          <w:color w:val="auto"/>
          <w:sz w:val="24"/>
          <w:szCs w:val="24"/>
        </w:rPr>
        <w:t>retención</w:t>
      </w:r>
      <w:r w:rsidRPr="008571CC">
        <w:rPr>
          <w:rFonts w:asciiTheme="minorBidi" w:hAnsiTheme="minorBidi"/>
          <w:color w:val="auto"/>
          <w:spacing w:val="-6"/>
          <w:sz w:val="24"/>
          <w:szCs w:val="24"/>
        </w:rPr>
        <w:t xml:space="preserve"> </w:t>
      </w:r>
      <w:r w:rsidRPr="008571CC">
        <w:rPr>
          <w:rFonts w:asciiTheme="minorBidi" w:hAnsiTheme="minorBidi"/>
          <w:color w:val="auto"/>
          <w:sz w:val="24"/>
          <w:szCs w:val="24"/>
        </w:rPr>
        <w:t>documental</w:t>
      </w:r>
      <w:r w:rsidRPr="008571CC">
        <w:rPr>
          <w:rFonts w:asciiTheme="minorBidi" w:hAnsiTheme="minorBidi"/>
          <w:color w:val="auto"/>
          <w:spacing w:val="1"/>
          <w:sz w:val="24"/>
          <w:szCs w:val="24"/>
        </w:rPr>
        <w:t xml:space="preserve"> </w:t>
      </w:r>
      <w:r w:rsidRPr="008571CC">
        <w:rPr>
          <w:rFonts w:asciiTheme="minorBidi" w:hAnsiTheme="minorBidi"/>
          <w:color w:val="auto"/>
          <w:sz w:val="24"/>
          <w:szCs w:val="24"/>
        </w:rPr>
        <w:t>-TRD</w:t>
      </w:r>
      <w:r w:rsidRPr="008571CC">
        <w:rPr>
          <w:rFonts w:asciiTheme="minorBidi" w:hAnsiTheme="minorBidi"/>
          <w:color w:val="auto"/>
          <w:spacing w:val="-5"/>
          <w:sz w:val="24"/>
          <w:szCs w:val="24"/>
        </w:rPr>
        <w:t xml:space="preserve"> </w:t>
      </w:r>
      <w:r w:rsidRPr="008571CC">
        <w:rPr>
          <w:rFonts w:asciiTheme="minorBidi" w:hAnsiTheme="minorBidi"/>
          <w:color w:val="auto"/>
          <w:sz w:val="24"/>
          <w:szCs w:val="24"/>
        </w:rPr>
        <w:t>concertadas</w:t>
      </w:r>
      <w:r w:rsidRPr="008571CC">
        <w:rPr>
          <w:rFonts w:asciiTheme="minorBidi" w:hAnsiTheme="minorBidi"/>
          <w:color w:val="auto"/>
          <w:spacing w:val="-3"/>
          <w:sz w:val="24"/>
          <w:szCs w:val="24"/>
        </w:rPr>
        <w:t xml:space="preserve"> </w:t>
      </w:r>
      <w:r w:rsidRPr="008571CC">
        <w:rPr>
          <w:rFonts w:asciiTheme="minorBidi" w:hAnsiTheme="minorBidi"/>
          <w:color w:val="auto"/>
          <w:sz w:val="24"/>
          <w:szCs w:val="24"/>
        </w:rPr>
        <w:t>con</w:t>
      </w:r>
      <w:r w:rsidRPr="008571CC">
        <w:rPr>
          <w:rFonts w:asciiTheme="minorBidi" w:hAnsiTheme="minorBidi"/>
          <w:color w:val="auto"/>
          <w:spacing w:val="-6"/>
          <w:sz w:val="24"/>
          <w:szCs w:val="24"/>
        </w:rPr>
        <w:t xml:space="preserve"> </w:t>
      </w:r>
      <w:r w:rsidRPr="008571CC">
        <w:rPr>
          <w:rFonts w:asciiTheme="minorBidi" w:hAnsiTheme="minorBidi"/>
          <w:color w:val="auto"/>
          <w:sz w:val="24"/>
          <w:szCs w:val="24"/>
        </w:rPr>
        <w:t>el</w:t>
      </w:r>
      <w:r w:rsidRPr="008571CC">
        <w:rPr>
          <w:rFonts w:asciiTheme="minorBidi" w:hAnsiTheme="minorBidi"/>
          <w:color w:val="auto"/>
          <w:spacing w:val="-6"/>
          <w:sz w:val="24"/>
          <w:szCs w:val="24"/>
        </w:rPr>
        <w:t xml:space="preserve"> </w:t>
      </w:r>
      <w:r w:rsidRPr="008571CC">
        <w:rPr>
          <w:rFonts w:asciiTheme="minorBidi" w:hAnsiTheme="minorBidi"/>
          <w:color w:val="auto"/>
          <w:sz w:val="24"/>
          <w:szCs w:val="24"/>
        </w:rPr>
        <w:t>líder</w:t>
      </w:r>
      <w:r w:rsidRPr="008571CC">
        <w:rPr>
          <w:rFonts w:asciiTheme="minorBidi" w:hAnsiTheme="minorBidi"/>
          <w:color w:val="auto"/>
          <w:spacing w:val="-5"/>
          <w:sz w:val="24"/>
          <w:szCs w:val="24"/>
        </w:rPr>
        <w:t xml:space="preserve"> </w:t>
      </w:r>
      <w:r w:rsidRPr="008571CC">
        <w:rPr>
          <w:rFonts w:asciiTheme="minorBidi" w:hAnsiTheme="minorBidi"/>
          <w:color w:val="auto"/>
          <w:sz w:val="24"/>
          <w:szCs w:val="24"/>
        </w:rPr>
        <w:t>del</w:t>
      </w:r>
      <w:r w:rsidRPr="008571CC">
        <w:rPr>
          <w:rFonts w:asciiTheme="minorBidi" w:hAnsiTheme="minorBidi"/>
          <w:color w:val="auto"/>
          <w:spacing w:val="-3"/>
          <w:sz w:val="24"/>
          <w:szCs w:val="24"/>
        </w:rPr>
        <w:t xml:space="preserve"> </w:t>
      </w:r>
      <w:r w:rsidRPr="008571CC">
        <w:rPr>
          <w:rFonts w:asciiTheme="minorBidi" w:hAnsiTheme="minorBidi"/>
          <w:color w:val="auto"/>
          <w:sz w:val="24"/>
          <w:szCs w:val="24"/>
        </w:rPr>
        <w:t>proceso.</w:t>
      </w:r>
    </w:p>
    <w:p w14:paraId="31268234" w14:textId="77777777" w:rsidR="00A319CA" w:rsidRPr="008571CC" w:rsidRDefault="00A319CA" w:rsidP="008571CC">
      <w:pPr>
        <w:pStyle w:val="TableParagraph"/>
        <w:ind w:right="100"/>
        <w:jc w:val="both"/>
        <w:rPr>
          <w:rFonts w:asciiTheme="minorBidi" w:hAnsiTheme="minorBidi" w:cstheme="minorBidi"/>
          <w:sz w:val="24"/>
          <w:szCs w:val="24"/>
        </w:rPr>
      </w:pPr>
    </w:p>
    <w:p w14:paraId="2D5DD79D" w14:textId="77777777" w:rsidR="00A319CA" w:rsidRPr="008571CC" w:rsidRDefault="00A319CA" w:rsidP="002D3386">
      <w:pPr>
        <w:pStyle w:val="Prrafodelista"/>
        <w:widowControl w:val="0"/>
        <w:numPr>
          <w:ilvl w:val="0"/>
          <w:numId w:val="18"/>
        </w:numPr>
        <w:tabs>
          <w:tab w:val="left" w:pos="915"/>
        </w:tabs>
        <w:autoSpaceDE w:val="0"/>
        <w:autoSpaceDN w:val="0"/>
        <w:ind w:right="156"/>
        <w:rPr>
          <w:rFonts w:asciiTheme="minorBidi" w:hAnsiTheme="minorBidi"/>
          <w:color w:val="auto"/>
          <w:sz w:val="24"/>
          <w:szCs w:val="24"/>
        </w:rPr>
      </w:pPr>
      <w:r w:rsidRPr="008571CC">
        <w:rPr>
          <w:rFonts w:asciiTheme="minorBidi" w:hAnsiTheme="minorBidi"/>
          <w:color w:val="auto"/>
          <w:sz w:val="24"/>
          <w:szCs w:val="24"/>
        </w:rPr>
        <w:t>Se debe tener en cuenta el profesiograma establecido por resolución 797 de 2021.  Se define la población a examinar de acuerdo con factores de riesgo, planes de vigilancia epidemiológica, condiciones especiales tales como reubicación, cambio de ocupación</w:t>
      </w:r>
    </w:p>
    <w:p w14:paraId="042569E5" w14:textId="77777777" w:rsidR="00A319CA" w:rsidRPr="008571CC" w:rsidRDefault="00A319CA" w:rsidP="008571CC">
      <w:pPr>
        <w:pStyle w:val="Prrafodelista"/>
        <w:widowControl w:val="0"/>
        <w:tabs>
          <w:tab w:val="left" w:pos="915"/>
        </w:tabs>
        <w:autoSpaceDE w:val="0"/>
        <w:autoSpaceDN w:val="0"/>
        <w:spacing w:after="0" w:line="240" w:lineRule="auto"/>
        <w:ind w:right="156"/>
        <w:contextualSpacing w:val="0"/>
        <w:rPr>
          <w:rFonts w:asciiTheme="minorBidi" w:hAnsiTheme="minorBidi"/>
          <w:color w:val="auto"/>
          <w:sz w:val="24"/>
          <w:szCs w:val="24"/>
        </w:rPr>
      </w:pPr>
    </w:p>
    <w:p w14:paraId="3235D4D6" w14:textId="77777777" w:rsidR="00904C75" w:rsidRPr="008571CC" w:rsidRDefault="00A319CA" w:rsidP="002D3386">
      <w:pPr>
        <w:pStyle w:val="Prrafodelista"/>
        <w:widowControl w:val="0"/>
        <w:numPr>
          <w:ilvl w:val="0"/>
          <w:numId w:val="18"/>
        </w:numPr>
        <w:tabs>
          <w:tab w:val="left" w:pos="915"/>
        </w:tabs>
        <w:autoSpaceDE w:val="0"/>
        <w:autoSpaceDN w:val="0"/>
        <w:ind w:right="156"/>
        <w:rPr>
          <w:rFonts w:asciiTheme="minorBidi" w:hAnsiTheme="minorBidi"/>
          <w:color w:val="auto"/>
          <w:sz w:val="24"/>
          <w:szCs w:val="24"/>
        </w:rPr>
      </w:pPr>
      <w:r w:rsidRPr="008571CC">
        <w:rPr>
          <w:rFonts w:asciiTheme="minorBidi" w:hAnsiTheme="minorBidi"/>
          <w:color w:val="auto"/>
          <w:sz w:val="24"/>
          <w:szCs w:val="24"/>
        </w:rPr>
        <w:t xml:space="preserve">La programación de los Exámenes Médicos ocupacionales estará a cargo del equipo de salud y seguridad en el trabajo, el cuál informará de manera oportuna al trabajador y a su jefe inmediato. </w:t>
      </w:r>
    </w:p>
    <w:p w14:paraId="5632D821" w14:textId="77777777" w:rsidR="00904C75" w:rsidRPr="008571CC" w:rsidRDefault="00904C75" w:rsidP="008571CC">
      <w:pPr>
        <w:pStyle w:val="Prrafodelista"/>
        <w:rPr>
          <w:rFonts w:asciiTheme="minorBidi" w:hAnsiTheme="minorBidi"/>
          <w:color w:val="auto"/>
          <w:sz w:val="24"/>
          <w:szCs w:val="24"/>
        </w:rPr>
      </w:pPr>
    </w:p>
    <w:p w14:paraId="1A55F91F" w14:textId="3ECE6F0E" w:rsidR="00A319CA" w:rsidRPr="008571CC" w:rsidRDefault="00F65375" w:rsidP="002D3386">
      <w:pPr>
        <w:pStyle w:val="Prrafodelista"/>
        <w:widowControl w:val="0"/>
        <w:numPr>
          <w:ilvl w:val="0"/>
          <w:numId w:val="18"/>
        </w:numPr>
        <w:tabs>
          <w:tab w:val="left" w:pos="915"/>
        </w:tabs>
        <w:autoSpaceDE w:val="0"/>
        <w:autoSpaceDN w:val="0"/>
        <w:ind w:right="156"/>
        <w:rPr>
          <w:rFonts w:asciiTheme="minorBidi" w:hAnsiTheme="minorBidi"/>
          <w:b/>
          <w:color w:val="auto"/>
          <w:sz w:val="24"/>
          <w:szCs w:val="24"/>
        </w:rPr>
      </w:pPr>
      <w:r w:rsidRPr="008571CC">
        <w:rPr>
          <w:rFonts w:asciiTheme="minorBidi" w:hAnsiTheme="minorBidi"/>
          <w:color w:val="auto"/>
          <w:sz w:val="24"/>
          <w:szCs w:val="24"/>
        </w:rPr>
        <w:t>L</w:t>
      </w:r>
      <w:r w:rsidR="00566149" w:rsidRPr="008571CC">
        <w:rPr>
          <w:rFonts w:asciiTheme="minorBidi" w:hAnsiTheme="minorBidi"/>
          <w:color w:val="auto"/>
          <w:sz w:val="24"/>
          <w:szCs w:val="24"/>
        </w:rPr>
        <w:t>a Normatividad requerida para el desarrollo de las actividades cit</w:t>
      </w:r>
      <w:r w:rsidR="00330B2B">
        <w:rPr>
          <w:rFonts w:asciiTheme="minorBidi" w:hAnsiTheme="minorBidi"/>
          <w:color w:val="auto"/>
          <w:sz w:val="24"/>
          <w:szCs w:val="24"/>
        </w:rPr>
        <w:t>ad</w:t>
      </w:r>
      <w:r w:rsidR="00566149" w:rsidRPr="008571CC">
        <w:rPr>
          <w:rFonts w:asciiTheme="minorBidi" w:hAnsiTheme="minorBidi"/>
          <w:color w:val="auto"/>
          <w:sz w:val="24"/>
          <w:szCs w:val="24"/>
        </w:rPr>
        <w:t xml:space="preserve">as en el presente procedimiento se encuentra definida en el Normograma de la </w:t>
      </w:r>
      <w:r w:rsidRPr="008571CC">
        <w:rPr>
          <w:rFonts w:asciiTheme="minorBidi" w:hAnsiTheme="minorBidi"/>
          <w:color w:val="auto"/>
          <w:sz w:val="24"/>
          <w:szCs w:val="24"/>
        </w:rPr>
        <w:t>entidad</w:t>
      </w:r>
      <w:r w:rsidR="00566149" w:rsidRPr="008571CC">
        <w:rPr>
          <w:rFonts w:asciiTheme="minorBidi" w:hAnsiTheme="minorBidi"/>
          <w:color w:val="auto"/>
          <w:sz w:val="24"/>
          <w:szCs w:val="24"/>
        </w:rPr>
        <w:t xml:space="preserve"> disponible para consulta en la página web. </w:t>
      </w:r>
    </w:p>
    <w:p w14:paraId="6AD1D99D" w14:textId="6E340F7B" w:rsidR="00F65375" w:rsidRPr="00D87B98" w:rsidRDefault="00566149" w:rsidP="00566149">
      <w:pPr>
        <w:rPr>
          <w:rFonts w:cs="Arial"/>
          <w:b/>
          <w:sz w:val="24"/>
        </w:rPr>
      </w:pPr>
      <w:r w:rsidRPr="00D87B98">
        <w:rPr>
          <w:rFonts w:cs="Arial"/>
          <w:b/>
          <w:sz w:val="24"/>
        </w:rPr>
        <w:lastRenderedPageBreak/>
        <w:t xml:space="preserve">DESCRIPCION DE ACTIVIDADES </w:t>
      </w:r>
    </w:p>
    <w:p w14:paraId="11753A80" w14:textId="5EC0B558" w:rsidR="00F65375" w:rsidRDefault="00F65375" w:rsidP="00566149">
      <w:pPr>
        <w:rPr>
          <w:rFonts w:cs="Arial"/>
          <w:color w:val="BFBFBF" w:themeColor="background1" w:themeShade="BF"/>
        </w:rPr>
      </w:pPr>
    </w:p>
    <w:tbl>
      <w:tblPr>
        <w:tblStyle w:val="Tablaconcuadrcula"/>
        <w:tblW w:w="10774" w:type="dxa"/>
        <w:jc w:val="center"/>
        <w:tblBorders>
          <w:top w:val="single" w:sz="4" w:space="0" w:color="0D3E69"/>
          <w:left w:val="single" w:sz="4" w:space="0" w:color="0D3E69"/>
          <w:bottom w:val="single" w:sz="4" w:space="0" w:color="0D3E69"/>
          <w:right w:val="single" w:sz="4" w:space="0" w:color="0D3E69"/>
          <w:insideH w:val="single" w:sz="4" w:space="0" w:color="0D3E69"/>
          <w:insideV w:val="single" w:sz="4" w:space="0" w:color="0D3E69"/>
        </w:tblBorders>
        <w:tblLayout w:type="fixed"/>
        <w:tblCellMar>
          <w:left w:w="57" w:type="dxa"/>
          <w:right w:w="57" w:type="dxa"/>
        </w:tblCellMar>
        <w:tblLook w:val="04A0" w:firstRow="1" w:lastRow="0" w:firstColumn="1" w:lastColumn="0" w:noHBand="0" w:noVBand="1"/>
      </w:tblPr>
      <w:tblGrid>
        <w:gridCol w:w="557"/>
        <w:gridCol w:w="1276"/>
        <w:gridCol w:w="5539"/>
        <w:gridCol w:w="1706"/>
        <w:gridCol w:w="1696"/>
      </w:tblGrid>
      <w:tr w:rsidR="00DB02FF" w:rsidRPr="00DB02FF" w14:paraId="7B74BCDF" w14:textId="77777777" w:rsidTr="0083502C">
        <w:trPr>
          <w:trHeight w:val="589"/>
          <w:tblHeader/>
          <w:jc w:val="center"/>
        </w:trPr>
        <w:tc>
          <w:tcPr>
            <w:tcW w:w="557"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5951FF4A" w14:textId="77777777" w:rsidR="001D41C0" w:rsidRPr="00DB02FF" w:rsidRDefault="001D41C0" w:rsidP="003769EE">
            <w:pPr>
              <w:pStyle w:val="TITULO1"/>
              <w:jc w:val="center"/>
              <w:rPr>
                <w:rFonts w:asciiTheme="minorBidi" w:hAnsiTheme="minorBidi" w:cstheme="minorBidi"/>
                <w:bCs w:val="0"/>
                <w:color w:val="auto"/>
                <w:sz w:val="24"/>
                <w:szCs w:val="24"/>
              </w:rPr>
            </w:pPr>
            <w:bookmarkStart w:id="0" w:name="_Hlk205329438"/>
            <w:r w:rsidRPr="00DB02FF">
              <w:rPr>
                <w:rFonts w:asciiTheme="minorBidi" w:hAnsiTheme="minorBidi" w:cstheme="minorBidi"/>
                <w:color w:val="auto"/>
                <w:sz w:val="24"/>
                <w:szCs w:val="24"/>
              </w:rPr>
              <w:t>No.</w:t>
            </w:r>
          </w:p>
        </w:tc>
        <w:tc>
          <w:tcPr>
            <w:tcW w:w="1276" w:type="dxa"/>
            <w:tcBorders>
              <w:left w:val="single" w:sz="8" w:space="0" w:color="auto"/>
              <w:right w:val="single" w:sz="8" w:space="0" w:color="auto"/>
            </w:tcBorders>
            <w:shd w:val="clear" w:color="auto" w:fill="FFC000" w:themeFill="accent4"/>
            <w:vAlign w:val="center"/>
          </w:tcPr>
          <w:p w14:paraId="39BB9BF7" w14:textId="0192D7FB" w:rsidR="001D41C0" w:rsidRPr="00DB02FF" w:rsidRDefault="003769EE" w:rsidP="001D41C0">
            <w:pPr>
              <w:pStyle w:val="TITULO1"/>
              <w:jc w:val="center"/>
              <w:rPr>
                <w:rFonts w:asciiTheme="minorBidi" w:hAnsiTheme="minorBidi" w:cstheme="minorBidi"/>
                <w:color w:val="auto"/>
                <w:sz w:val="24"/>
                <w:szCs w:val="24"/>
              </w:rPr>
            </w:pPr>
            <w:r w:rsidRPr="00DB02FF">
              <w:rPr>
                <w:rFonts w:asciiTheme="minorBidi" w:hAnsiTheme="minorBidi" w:cstheme="minorBidi"/>
                <w:color w:val="auto"/>
                <w:sz w:val="24"/>
                <w:szCs w:val="24"/>
              </w:rPr>
              <w:t>Diagrama</w:t>
            </w:r>
          </w:p>
        </w:tc>
        <w:tc>
          <w:tcPr>
            <w:tcW w:w="5539" w:type="dxa"/>
            <w:tcBorders>
              <w:top w:val="single" w:sz="8" w:space="0" w:color="auto"/>
              <w:left w:val="single" w:sz="8" w:space="0" w:color="auto"/>
              <w:bottom w:val="single" w:sz="8" w:space="0" w:color="auto"/>
              <w:right w:val="single" w:sz="8" w:space="0" w:color="auto"/>
            </w:tcBorders>
            <w:shd w:val="clear" w:color="auto" w:fill="FFC000"/>
            <w:vAlign w:val="center"/>
          </w:tcPr>
          <w:p w14:paraId="6D5B23A7" w14:textId="77777777" w:rsidR="001D41C0" w:rsidRPr="00DB02FF" w:rsidRDefault="001D41C0" w:rsidP="001D41C0">
            <w:pPr>
              <w:pStyle w:val="TITULO1"/>
              <w:jc w:val="center"/>
              <w:rPr>
                <w:rFonts w:asciiTheme="minorBidi" w:hAnsiTheme="minorBidi" w:cstheme="minorBidi"/>
                <w:bCs w:val="0"/>
                <w:color w:val="auto"/>
                <w:sz w:val="24"/>
                <w:szCs w:val="24"/>
              </w:rPr>
            </w:pPr>
            <w:r w:rsidRPr="00DB02FF">
              <w:rPr>
                <w:rFonts w:asciiTheme="minorBidi" w:hAnsiTheme="minorBidi" w:cstheme="minorBidi"/>
                <w:color w:val="auto"/>
                <w:sz w:val="24"/>
                <w:szCs w:val="24"/>
              </w:rPr>
              <w:t>Descripción de la Actividad</w:t>
            </w:r>
          </w:p>
        </w:tc>
        <w:tc>
          <w:tcPr>
            <w:tcW w:w="170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5C739E19" w14:textId="77777777" w:rsidR="003769EE" w:rsidRPr="00DB02FF" w:rsidRDefault="001D41C0" w:rsidP="001D41C0">
            <w:pPr>
              <w:pStyle w:val="TITULO1"/>
              <w:jc w:val="center"/>
              <w:rPr>
                <w:rFonts w:asciiTheme="minorBidi" w:hAnsiTheme="minorBidi" w:cstheme="minorBidi"/>
                <w:color w:val="auto"/>
                <w:sz w:val="24"/>
                <w:szCs w:val="24"/>
              </w:rPr>
            </w:pPr>
            <w:r w:rsidRPr="00DB02FF">
              <w:rPr>
                <w:rFonts w:asciiTheme="minorBidi" w:hAnsiTheme="minorBidi" w:cstheme="minorBidi"/>
                <w:color w:val="auto"/>
                <w:sz w:val="24"/>
                <w:szCs w:val="24"/>
              </w:rPr>
              <w:t xml:space="preserve">Responsable </w:t>
            </w:r>
          </w:p>
          <w:p w14:paraId="5A851C97" w14:textId="77777777" w:rsidR="001D41C0" w:rsidRPr="00DB02FF" w:rsidRDefault="001D41C0" w:rsidP="001D41C0">
            <w:pPr>
              <w:pStyle w:val="TITULO1"/>
              <w:jc w:val="center"/>
              <w:rPr>
                <w:rFonts w:asciiTheme="minorBidi" w:hAnsiTheme="minorBidi" w:cstheme="minorBidi"/>
                <w:bCs w:val="0"/>
                <w:color w:val="auto"/>
                <w:sz w:val="24"/>
                <w:szCs w:val="24"/>
              </w:rPr>
            </w:pPr>
            <w:r w:rsidRPr="00DB02FF">
              <w:rPr>
                <w:rFonts w:asciiTheme="minorBidi" w:hAnsiTheme="minorBidi" w:cstheme="minorBidi"/>
                <w:color w:val="auto"/>
                <w:sz w:val="24"/>
                <w:szCs w:val="24"/>
              </w:rPr>
              <w:t>(cargo y área)</w:t>
            </w:r>
          </w:p>
        </w:tc>
        <w:tc>
          <w:tcPr>
            <w:tcW w:w="1696" w:type="dxa"/>
            <w:tcBorders>
              <w:top w:val="single" w:sz="8" w:space="0" w:color="auto"/>
              <w:left w:val="single" w:sz="8" w:space="0" w:color="auto"/>
              <w:bottom w:val="single" w:sz="8" w:space="0" w:color="auto"/>
              <w:right w:val="single" w:sz="8" w:space="0" w:color="auto"/>
            </w:tcBorders>
            <w:shd w:val="clear" w:color="auto" w:fill="FFC000" w:themeFill="accent4"/>
            <w:vAlign w:val="center"/>
          </w:tcPr>
          <w:p w14:paraId="3FA6C232" w14:textId="77777777" w:rsidR="001D41C0" w:rsidRPr="00DB02FF" w:rsidRDefault="001D41C0" w:rsidP="001D41C0">
            <w:pPr>
              <w:pStyle w:val="TITULO1"/>
              <w:jc w:val="center"/>
              <w:rPr>
                <w:rFonts w:asciiTheme="minorBidi" w:hAnsiTheme="minorBidi" w:cstheme="minorBidi"/>
                <w:bCs w:val="0"/>
                <w:color w:val="auto"/>
                <w:sz w:val="24"/>
                <w:szCs w:val="24"/>
              </w:rPr>
            </w:pPr>
            <w:r w:rsidRPr="00DB02FF">
              <w:rPr>
                <w:rFonts w:asciiTheme="minorBidi" w:hAnsiTheme="minorBidi" w:cstheme="minorBidi"/>
                <w:color w:val="auto"/>
                <w:sz w:val="24"/>
                <w:szCs w:val="24"/>
              </w:rPr>
              <w:t>Registro</w:t>
            </w:r>
          </w:p>
        </w:tc>
      </w:tr>
      <w:bookmarkEnd w:id="0"/>
      <w:tr w:rsidR="00DB02FF" w:rsidRPr="00DB02FF" w14:paraId="018F3A2D" w14:textId="77777777" w:rsidTr="0083502C">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487EA681" w14:textId="49E96B67" w:rsidR="000C69F2" w:rsidRPr="00DB02FF" w:rsidRDefault="000C69F2" w:rsidP="003769EE">
            <w:pPr>
              <w:pStyle w:val="Prrafodelista"/>
              <w:spacing w:after="0" w:line="240" w:lineRule="auto"/>
              <w:ind w:left="0"/>
              <w:jc w:val="center"/>
              <w:rPr>
                <w:rFonts w:asciiTheme="minorBidi" w:hAnsiTheme="minorBidi"/>
                <w:b/>
                <w:bCs/>
                <w:color w:val="auto"/>
                <w:sz w:val="24"/>
                <w:szCs w:val="24"/>
              </w:rPr>
            </w:pPr>
          </w:p>
          <w:p w14:paraId="3DC6877E" w14:textId="4A414376" w:rsidR="00166A87" w:rsidRPr="00DB02FF" w:rsidRDefault="00166A87" w:rsidP="003769EE">
            <w:pPr>
              <w:pStyle w:val="Prrafodelista"/>
              <w:spacing w:after="0" w:line="240" w:lineRule="auto"/>
              <w:ind w:left="0"/>
              <w:jc w:val="center"/>
              <w:rPr>
                <w:rFonts w:asciiTheme="minorBidi" w:hAnsiTheme="minorBidi"/>
                <w:b/>
                <w:bCs/>
                <w:color w:val="auto"/>
                <w:sz w:val="24"/>
                <w:szCs w:val="24"/>
              </w:rPr>
            </w:pPr>
            <w:r w:rsidRPr="00DB02FF">
              <w:rPr>
                <w:rFonts w:asciiTheme="minorBidi" w:hAnsiTheme="minorBidi"/>
                <w:b/>
                <w:bCs/>
                <w:color w:val="auto"/>
                <w:sz w:val="24"/>
                <w:szCs w:val="24"/>
              </w:rPr>
              <w:t>1</w:t>
            </w:r>
          </w:p>
        </w:tc>
        <w:tc>
          <w:tcPr>
            <w:tcW w:w="1276" w:type="dxa"/>
            <w:tcBorders>
              <w:left w:val="single" w:sz="8" w:space="0" w:color="auto"/>
            </w:tcBorders>
          </w:tcPr>
          <w:p w14:paraId="0448C472" w14:textId="77777777" w:rsidR="00166A87" w:rsidRPr="00DB02FF" w:rsidRDefault="00166A87" w:rsidP="001D41C0">
            <w:pPr>
              <w:pStyle w:val="Prrafodelista"/>
              <w:spacing w:after="0" w:line="240" w:lineRule="auto"/>
              <w:ind w:left="0"/>
              <w:rPr>
                <w:rFonts w:asciiTheme="minorBidi" w:hAnsiTheme="minorBidi"/>
                <w:color w:val="auto"/>
                <w:sz w:val="24"/>
                <w:szCs w:val="24"/>
              </w:rPr>
            </w:pPr>
          </w:p>
        </w:tc>
        <w:tc>
          <w:tcPr>
            <w:tcW w:w="5539" w:type="dxa"/>
            <w:tcBorders>
              <w:top w:val="single" w:sz="8" w:space="0" w:color="auto"/>
            </w:tcBorders>
            <w:vAlign w:val="center"/>
          </w:tcPr>
          <w:p w14:paraId="76A4EA74" w14:textId="2E053D1D" w:rsidR="00166A87" w:rsidRPr="00DB02FF" w:rsidRDefault="00166A87" w:rsidP="001D41C0">
            <w:pPr>
              <w:pStyle w:val="Prrafodelista"/>
              <w:spacing w:after="0" w:line="240" w:lineRule="auto"/>
              <w:ind w:left="0"/>
              <w:rPr>
                <w:rFonts w:asciiTheme="minorBidi" w:hAnsiTheme="minorBidi"/>
                <w:color w:val="auto"/>
                <w:sz w:val="24"/>
                <w:szCs w:val="24"/>
              </w:rPr>
            </w:pPr>
            <w:r w:rsidRPr="00DB02FF">
              <w:rPr>
                <w:rFonts w:asciiTheme="minorBidi" w:hAnsiTheme="minorBidi"/>
                <w:color w:val="auto"/>
                <w:sz w:val="24"/>
                <w:szCs w:val="24"/>
              </w:rPr>
              <w:t xml:space="preserve">Inicio del procedimiento </w:t>
            </w:r>
          </w:p>
        </w:tc>
        <w:tc>
          <w:tcPr>
            <w:tcW w:w="1706" w:type="dxa"/>
            <w:tcBorders>
              <w:top w:val="single" w:sz="8" w:space="0" w:color="auto"/>
            </w:tcBorders>
            <w:vAlign w:val="center"/>
          </w:tcPr>
          <w:p w14:paraId="2FC36851" w14:textId="77777777" w:rsidR="00166A87" w:rsidRPr="00DB02FF" w:rsidRDefault="00166A87" w:rsidP="001D41C0">
            <w:pPr>
              <w:pStyle w:val="Prrafodelista"/>
              <w:spacing w:after="0" w:line="240" w:lineRule="auto"/>
              <w:ind w:left="0"/>
              <w:rPr>
                <w:rFonts w:asciiTheme="minorBidi" w:hAnsiTheme="minorBidi"/>
                <w:color w:val="auto"/>
                <w:sz w:val="24"/>
                <w:szCs w:val="24"/>
              </w:rPr>
            </w:pPr>
          </w:p>
        </w:tc>
        <w:tc>
          <w:tcPr>
            <w:tcW w:w="1696" w:type="dxa"/>
            <w:tcBorders>
              <w:top w:val="single" w:sz="8" w:space="0" w:color="auto"/>
            </w:tcBorders>
            <w:vAlign w:val="center"/>
          </w:tcPr>
          <w:p w14:paraId="7685AEC9" w14:textId="77777777" w:rsidR="00166A87" w:rsidRPr="00DB02FF" w:rsidRDefault="00166A87" w:rsidP="001D41C0">
            <w:pPr>
              <w:pStyle w:val="Prrafodelista"/>
              <w:spacing w:after="0" w:line="240" w:lineRule="auto"/>
              <w:ind w:left="0"/>
              <w:rPr>
                <w:rFonts w:asciiTheme="minorBidi" w:hAnsiTheme="minorBidi"/>
                <w:color w:val="auto"/>
                <w:sz w:val="24"/>
                <w:szCs w:val="24"/>
              </w:rPr>
            </w:pPr>
          </w:p>
        </w:tc>
      </w:tr>
      <w:tr w:rsidR="00DB02FF" w:rsidRPr="00DB02FF" w14:paraId="0DFA65D0" w14:textId="77777777" w:rsidTr="0083502C">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6EB78C36" w14:textId="77777777" w:rsidR="001D41C0" w:rsidRPr="00DB02FF" w:rsidRDefault="00166A87" w:rsidP="003769EE">
            <w:pPr>
              <w:pStyle w:val="Prrafodelista"/>
              <w:spacing w:after="0" w:line="240" w:lineRule="auto"/>
              <w:ind w:left="0"/>
              <w:jc w:val="center"/>
              <w:rPr>
                <w:rFonts w:asciiTheme="minorBidi" w:hAnsiTheme="minorBidi"/>
                <w:b/>
                <w:bCs/>
                <w:color w:val="auto"/>
                <w:sz w:val="24"/>
                <w:szCs w:val="24"/>
              </w:rPr>
            </w:pPr>
            <w:r w:rsidRPr="00DB02FF">
              <w:rPr>
                <w:rFonts w:asciiTheme="minorBidi" w:hAnsiTheme="minorBidi"/>
                <w:b/>
                <w:bCs/>
                <w:color w:val="auto"/>
                <w:sz w:val="24"/>
                <w:szCs w:val="24"/>
              </w:rPr>
              <w:t>2</w:t>
            </w:r>
          </w:p>
        </w:tc>
        <w:tc>
          <w:tcPr>
            <w:tcW w:w="1276" w:type="dxa"/>
            <w:tcBorders>
              <w:left w:val="single" w:sz="8" w:space="0" w:color="auto"/>
            </w:tcBorders>
          </w:tcPr>
          <w:p w14:paraId="128AF8D8" w14:textId="3921E1BC" w:rsidR="001D41C0" w:rsidRPr="00DB02FF" w:rsidRDefault="0083502C" w:rsidP="001D41C0">
            <w:pPr>
              <w:pStyle w:val="Prrafodelista"/>
              <w:spacing w:after="0" w:line="240" w:lineRule="auto"/>
              <w:ind w:left="0"/>
              <w:rPr>
                <w:rFonts w:asciiTheme="minorBidi" w:hAnsiTheme="minorBidi"/>
                <w:color w:val="auto"/>
                <w:sz w:val="24"/>
                <w:szCs w:val="24"/>
              </w:rPr>
            </w:pPr>
            <w:r w:rsidRPr="00DB02FF">
              <w:rPr>
                <w:rFonts w:asciiTheme="minorBidi" w:hAnsiTheme="minorBidi"/>
                <w:b/>
                <w:noProof/>
                <w:color w:val="auto"/>
                <w:sz w:val="24"/>
                <w:szCs w:val="24"/>
              </w:rPr>
              <mc:AlternateContent>
                <mc:Choice Requires="wpc">
                  <w:drawing>
                    <wp:anchor distT="0" distB="0" distL="114300" distR="114300" simplePos="0" relativeHeight="251658240" behindDoc="0" locked="0" layoutInCell="1" allowOverlap="1" wp14:anchorId="6E26D871" wp14:editId="4252D9AF">
                      <wp:simplePos x="0" y="0"/>
                      <wp:positionH relativeFrom="margin">
                        <wp:posOffset>33655</wp:posOffset>
                      </wp:positionH>
                      <wp:positionV relativeFrom="page">
                        <wp:posOffset>-379095</wp:posOffset>
                      </wp:positionV>
                      <wp:extent cx="742950" cy="6673850"/>
                      <wp:effectExtent l="0" t="0" r="0" b="12700"/>
                      <wp:wrapNone/>
                      <wp:docPr id="1" name="Lienzo 1" descr="Flujograma pagina 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g:wgp>
                              <wpg:cNvPr id="29" name="Grupo 29"/>
                              <wpg:cNvGrpSpPr/>
                              <wpg:grpSpPr>
                                <a:xfrm>
                                  <a:off x="269500" y="6426200"/>
                                  <a:ext cx="200025" cy="247650"/>
                                  <a:chOff x="259332" y="6010275"/>
                                  <a:chExt cx="180685" cy="247650"/>
                                </a:xfrm>
                              </wpg:grpSpPr>
                              <wps:wsp>
                                <wps:cNvPr id="27" name="Diagrama de flujo: conector fuera de página 27"/>
                                <wps:cNvSpPr/>
                                <wps:spPr>
                                  <a:xfrm>
                                    <a:off x="259332" y="6019799"/>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07EB0F48" w14:textId="77777777" w:rsidR="00C828A8" w:rsidRPr="008D4C37" w:rsidRDefault="00C828A8" w:rsidP="008D4C37">
                                      <w:pPr>
                                        <w:ind w:left="-142" w:right="-127"/>
                                        <w:jc w:val="center"/>
                                        <w:rPr>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Cuadro de texto 28"/>
                                <wps:cNvSpPr txBox="1"/>
                                <wps:spPr>
                                  <a:xfrm>
                                    <a:off x="277146" y="601027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628CA0A2" w14:textId="77777777" w:rsidR="00C828A8" w:rsidRPr="000C69F2" w:rsidRDefault="00C828A8" w:rsidP="00D96AEA">
                                      <w:pPr>
                                        <w:ind w:left="-142" w:right="-127"/>
                                        <w:jc w:val="center"/>
                                        <w:rPr>
                                          <w:b/>
                                          <w:color w:val="8EAADB" w:themeColor="accent1" w:themeTint="99"/>
                                          <w:sz w:val="18"/>
                                        </w:rPr>
                                      </w:pPr>
                                      <w:r w:rsidRPr="000C69F2">
                                        <w:rPr>
                                          <w:b/>
                                          <w:color w:val="8EAADB" w:themeColor="accent1" w:themeTint="99"/>
                                          <w:sz w:val="18"/>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g:wgp>
                              <wpg:cNvPr id="5" name="Grupo 5"/>
                              <wpg:cNvGrpSpPr/>
                              <wpg:grpSpPr>
                                <a:xfrm>
                                  <a:off x="179758" y="26482"/>
                                  <a:ext cx="401268" cy="200024"/>
                                  <a:chOff x="122608" y="638176"/>
                                  <a:chExt cx="401268" cy="200024"/>
                                </a:xfrm>
                              </wpg:grpSpPr>
                              <wps:wsp>
                                <wps:cNvPr id="3" name="Diagrama de flujo: terminador 3"/>
                                <wps:cNvSpPr/>
                                <wps:spPr>
                                  <a:xfrm>
                                    <a:off x="122608" y="676277"/>
                                    <a:ext cx="397846" cy="142874"/>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14:paraId="0F6E9B23" w14:textId="77777777" w:rsidR="00C828A8" w:rsidRPr="00081FED" w:rsidRDefault="00C828A8" w:rsidP="006C19D9">
                                      <w:pPr>
                                        <w:spacing w:line="0" w:lineRule="atLeast"/>
                                        <w:ind w:left="-142" w:right="-794"/>
                                        <w:jc w:val="left"/>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Cuadro de texto 4"/>
                                <wps:cNvSpPr txBox="1"/>
                                <wps:spPr>
                                  <a:xfrm>
                                    <a:off x="180976" y="638176"/>
                                    <a:ext cx="342900" cy="200024"/>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05FCA447" w14:textId="77777777" w:rsidR="00C828A8" w:rsidRPr="000C69F2" w:rsidRDefault="00C828A8" w:rsidP="00081FED">
                                      <w:pPr>
                                        <w:spacing w:line="0" w:lineRule="atLeast"/>
                                        <w:ind w:left="-142" w:right="-794"/>
                                        <w:jc w:val="left"/>
                                        <w:rPr>
                                          <w:b/>
                                          <w:color w:val="6699FF"/>
                                          <w:sz w:val="16"/>
                                          <w:szCs w:val="16"/>
                                        </w:rPr>
                                      </w:pPr>
                                      <w:r w:rsidRPr="000C69F2">
                                        <w:rPr>
                                          <w:b/>
                                          <w:color w:val="6699FF"/>
                                          <w:sz w:val="16"/>
                                          <w:szCs w:val="16"/>
                                        </w:rPr>
                                        <w:t>Inicio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wps:wsp>
                              <wps:cNvPr id="10" name="Conector recto de flecha 10"/>
                              <wps:cNvCnPr>
                                <a:stCxn id="3" idx="2"/>
                                <a:endCxn id="25" idx="0"/>
                              </wps:cNvCnPr>
                              <wps:spPr>
                                <a:xfrm>
                                  <a:off x="378681" y="207457"/>
                                  <a:ext cx="5492" cy="9127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 name="Conector recto de flecha 12"/>
                              <wps:cNvCnPr>
                                <a:stCxn id="19" idx="2"/>
                                <a:endCxn id="250697581" idx="0"/>
                              </wps:cNvCnPr>
                              <wps:spPr>
                                <a:xfrm>
                                  <a:off x="378682" y="2827020"/>
                                  <a:ext cx="7714" cy="14919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9" name="Rectángulo 19"/>
                              <wps:cNvSpPr/>
                              <wps:spPr>
                                <a:xfrm>
                                  <a:off x="209414" y="2671551"/>
                                  <a:ext cx="338536" cy="155469"/>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 name="Rectángulo 25"/>
                              <wps:cNvSpPr/>
                              <wps:spPr>
                                <a:xfrm>
                                  <a:off x="214973" y="1120247"/>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0697581" name="Rectángulo 250697581"/>
                              <wps:cNvSpPr/>
                              <wps:spPr>
                                <a:xfrm>
                                  <a:off x="217168" y="4318930"/>
                                  <a:ext cx="338455" cy="15494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96957004" name="Conector recto de flecha 1896957004"/>
                              <wps:cNvCnPr>
                                <a:stCxn id="25" idx="2"/>
                                <a:endCxn id="19" idx="0"/>
                              </wps:cNvCnPr>
                              <wps:spPr>
                                <a:xfrm flipH="1">
                                  <a:off x="378682" y="1275047"/>
                                  <a:ext cx="5491" cy="139650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075853782" name="Rectángulo 2075853782"/>
                              <wps:cNvSpPr/>
                              <wps:spPr>
                                <a:xfrm>
                                  <a:off x="199050" y="5748950"/>
                                  <a:ext cx="338455" cy="15494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974160235" name="Conector recto de flecha 974160235"/>
                              <wps:cNvCnPr>
                                <a:stCxn id="250697581" idx="2"/>
                                <a:endCxn id="2075853782" idx="0"/>
                              </wps:cNvCnPr>
                              <wps:spPr>
                                <a:xfrm flipH="1">
                                  <a:off x="368278" y="4473870"/>
                                  <a:ext cx="18118" cy="127508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2796040" name="Conector recto de flecha 312796040"/>
                              <wps:cNvCnPr>
                                <a:stCxn id="2075853782" idx="2"/>
                                <a:endCxn id="28" idx="0"/>
                              </wps:cNvCnPr>
                              <wps:spPr>
                                <a:xfrm flipH="1">
                                  <a:off x="355562" y="5903890"/>
                                  <a:ext cx="12716" cy="5223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6E26D871" id="Lienzo 1" o:spid="_x0000_s1026" editas="canvas" alt="Flujograma pagina 1" style="position:absolute;left:0;text-align:left;margin-left:2.65pt;margin-top:-29.85pt;width:58.5pt;height:525.5pt;z-index:251658240;mso-position-horizontal-relative:margin;mso-position-vertical-relative:page;mso-width-relative:margin;mso-height-relative:margin" coordsize="7429,66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Flujograma pagina 1" style="position:absolute;width:7429;height:66738;visibility:visible;mso-wrap-style:square">
                        <v:fill o:detectmouseclick="t"/>
                        <v:path o:connecttype="none"/>
                      </v:shape>
                      <v:group id="Grupo 29" o:spid="_x0000_s1028" style="position:absolute;left:2695;top:64262;width:2000;height:2476" coordorigin="2593,60102" coordsize="1806,2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type id="_x0000_t177" coordsize="21600,21600" o:spt="177" path="m,l21600,r,17255l10800,21600,,17255xe">
                          <v:stroke joinstyle="miter"/>
                          <v:path gradientshapeok="t" o:connecttype="rect" textboxrect="0,0,21600,17255"/>
                        </v:shapetype>
                        <v:shape id="Diagrama de flujo: conector fuera de página 27" o:spid="_x0000_s1029" type="#_x0000_t177" style="position:absolute;left:2593;top:60197;width:1807;height:2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" fillcolor="white [3201]" strokecolor="#4472c4 [3204]" strokeweight="1pt">
                          <v:textbox>
                            <w:txbxContent>
                              <w:p w14:paraId="07EB0F48" w14:textId="77777777" w:rsidR="00C828A8" w:rsidRPr="008D4C37" w:rsidRDefault="00C828A8" w:rsidP="008D4C37">
                                <w:pPr>
                                  <w:ind w:left="-142" w:right="-127"/>
                                  <w:jc w:val="center"/>
                                  <w:rPr>
                                    <w:sz w:val="20"/>
                                  </w:rPr>
                                </w:pPr>
                              </w:p>
                            </w:txbxContent>
                          </v:textbox>
                        </v:shape>
                        <v:shapetype id="_x0000_t202" coordsize="21600,21600" o:spt="202" path="m,l,21600r21600,l21600,xe">
                          <v:stroke joinstyle="miter"/>
                          <v:path gradientshapeok="t" o:connecttype="rect"/>
                        </v:shapetype>
                        <v:shape id="Cuadro de texto 28" o:spid="_x0000_s1030" type="#_x0000_t202" style="position:absolute;left:2771;top:60102;width:1198;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" filled="f" stroked="f" strokeweight="1pt">
                          <v:textbox>
                            <w:txbxContent>
                              <w:p w14:paraId="628CA0A2" w14:textId="77777777" w:rsidR="00C828A8" w:rsidRPr="000C69F2" w:rsidRDefault="00C828A8" w:rsidP="00D96AEA">
                                <w:pPr>
                                  <w:ind w:left="-142" w:right="-127"/>
                                  <w:jc w:val="center"/>
                                  <w:rPr>
                                    <w:b/>
                                    <w:color w:val="8EAADB" w:themeColor="accent1" w:themeTint="99"/>
                                    <w:sz w:val="18"/>
                                  </w:rPr>
                                </w:pPr>
                                <w:r w:rsidRPr="000C69F2">
                                  <w:rPr>
                                    <w:b/>
                                    <w:color w:val="8EAADB" w:themeColor="accent1" w:themeTint="99"/>
                                    <w:sz w:val="18"/>
                                  </w:rPr>
                                  <w:t>A</w:t>
                                </w:r>
                              </w:p>
                            </w:txbxContent>
                          </v:textbox>
                        </v:shape>
                      </v:group>
                      <v:group id="Grupo 5" o:spid="_x0000_s1031" style="position:absolute;left:1797;top:264;width:4013;height:2001" coordorigin="1226,6381" coordsize="4012,2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type id="_x0000_t116" coordsize="21600,21600" o:spt="116" path="m3475,qx,10800,3475,21600l18125,21600qx21600,10800,18125,xe">
                          <v:stroke joinstyle="miter"/>
                          <v:path gradientshapeok="t" o:connecttype="rect" textboxrect="1018,3163,20582,18437"/>
                        </v:shapetype>
                        <v:shape id="Diagrama de flujo: terminador 3" o:spid="_x0000_s1032" type="#_x0000_t116" style="position:absolute;left:1226;top:6762;width:3978;height:1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" fillcolor="white [3201]" strokecolor="#4472c4 [3204]" strokeweight="1pt">
                          <v:textbox>
                            <w:txbxContent>
                              <w:p w14:paraId="0F6E9B23" w14:textId="77777777" w:rsidR="00C828A8" w:rsidRPr="00081FED" w:rsidRDefault="00C828A8" w:rsidP="006C19D9">
                                <w:pPr>
                                  <w:spacing w:line="0" w:lineRule="atLeast"/>
                                  <w:ind w:left="-142" w:right="-794"/>
                                  <w:jc w:val="left"/>
                                  <w:rPr>
                                    <w:sz w:val="16"/>
                                    <w:szCs w:val="16"/>
                                  </w:rPr>
                                </w:pPr>
                              </w:p>
                            </w:txbxContent>
                          </v:textbox>
                        </v:shape>
                        <v:shape id="Cuadro de texto 4" o:spid="_x0000_s1033" type="#_x0000_t202" style="position:absolute;left:1809;top:6381;width:3429;height:2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" filled="f" stroked="f" strokeweight="1pt">
                          <v:textbox>
                            <w:txbxContent>
                              <w:p w14:paraId="05FCA447" w14:textId="77777777" w:rsidR="00C828A8" w:rsidRPr="000C69F2" w:rsidRDefault="00C828A8" w:rsidP="00081FED">
                                <w:pPr>
                                  <w:spacing w:line="0" w:lineRule="atLeast"/>
                                  <w:ind w:left="-142" w:right="-794"/>
                                  <w:jc w:val="left"/>
                                  <w:rPr>
                                    <w:b/>
                                    <w:color w:val="6699FF"/>
                                    <w:sz w:val="16"/>
                                    <w:szCs w:val="16"/>
                                  </w:rPr>
                                </w:pPr>
                                <w:r w:rsidRPr="000C69F2">
                                  <w:rPr>
                                    <w:b/>
                                    <w:color w:val="6699FF"/>
                                    <w:sz w:val="16"/>
                                    <w:szCs w:val="16"/>
                                  </w:rPr>
                                  <w:t>Inicio</w:t>
                                </w:r>
                              </w:p>
                            </w:txbxContent>
                          </v:textbox>
                        </v:shape>
                      </v:group>
                      <v:shapetype id="_x0000_t32" coordsize="21600,21600" o:spt="32" o:oned="t" path="m,l21600,21600e" filled="f">
                        <v:path arrowok="t" fillok="f" o:connecttype="none"/>
                        <o:lock v:ext="edit" shapetype="t"/>
                      </v:shapetype>
                      <v:shape id="Conector recto de flecha 10" o:spid="_x0000_s1034" type="#_x0000_t32" style="position:absolute;left:3786;top:2074;width:55;height:912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" strokecolor="#4472c4 [3204]" strokeweight=".5pt">
                        <v:stroke endarrow="block" joinstyle="miter"/>
                      </v:shape>
                      <v:shape id="Conector recto de flecha 12" o:spid="_x0000_s1035" type="#_x0000_t32" style="position:absolute;left:3786;top:28270;width:77;height:149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" strokecolor="#4472c4 [3204]" strokeweight=".5pt">
                        <v:stroke endarrow="block" joinstyle="miter"/>
                      </v:shape>
                      <v:rect id="Rectángulo 19" o:spid="_x0000_s1036" style="position:absolute;left:2094;top:26715;width:3385;height:1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" fillcolor="white [3201]" strokecolor="#4472c4 [3204]" strokeweight="1pt"/>
                      <v:rect id="Rectángulo 25" o:spid="_x0000_s1037" style="position:absolute;left:2149;top:11202;width:3384;height:1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" fillcolor="white [3201]" strokecolor="#4472c4 [3204]" strokeweight="1pt"/>
                      <v:rect id="Rectángulo 250697581" o:spid="_x0000_s1038" style="position:absolute;left:2171;top:43189;width:3385;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" fillcolor="white [3201]" strokecolor="#4472c4 [3204]" strokeweight="1pt"/>
                      <v:shape id="Conector recto de flecha 1896957004" o:spid="_x0000_s1039" type="#_x0000_t32" style="position:absolute;left:3786;top:12750;width:55;height:139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" strokecolor="#4472c4 [3204]" strokeweight=".5pt">
                        <v:stroke endarrow="block" joinstyle="miter"/>
                      </v:shape>
                      <v:rect id="Rectángulo 2075853782" o:spid="_x0000_s1040" style="position:absolute;left:1990;top:57489;width:3385;height:15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" fillcolor="white [3201]" strokecolor="#4472c4 [3204]" strokeweight="1pt"/>
                      <v:shape id="Conector recto de flecha 974160235" o:spid="_x0000_s1041" type="#_x0000_t32" style="position:absolute;left:3682;top:44738;width:181;height:12751;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" strokecolor="#4472c4 [3204]" strokeweight=".5pt">
                        <v:stroke endarrow="block" joinstyle="miter"/>
                      </v:shape>
                      <v:shape id="Conector recto de flecha 312796040" o:spid="_x0000_s1042" type="#_x0000_t32" style="position:absolute;left:3555;top:59038;width:127;height:522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" strokecolor="#4472c4 [3204]" strokeweight=".5pt">
                        <v:stroke endarrow="block" joinstyle="miter"/>
                      </v:shape>
                      <w10:wrap anchorx="margin" anchory="page"/>
                    </v:group>
                  </w:pict>
                </mc:Fallback>
              </mc:AlternateContent>
            </w:r>
          </w:p>
        </w:tc>
        <w:tc>
          <w:tcPr>
            <w:tcW w:w="5539" w:type="dxa"/>
            <w:tcBorders>
              <w:top w:val="single" w:sz="8" w:space="0" w:color="auto"/>
            </w:tcBorders>
            <w:vAlign w:val="center"/>
          </w:tcPr>
          <w:p w14:paraId="787933D5" w14:textId="77777777" w:rsidR="00590BD2" w:rsidRPr="00DB02FF" w:rsidRDefault="00590BD2" w:rsidP="001D41C0">
            <w:pPr>
              <w:pStyle w:val="Prrafodelista"/>
              <w:spacing w:after="0" w:line="240" w:lineRule="auto"/>
              <w:ind w:left="0"/>
              <w:rPr>
                <w:rFonts w:asciiTheme="minorBidi" w:hAnsiTheme="minorBidi"/>
                <w:color w:val="auto"/>
                <w:sz w:val="24"/>
                <w:szCs w:val="24"/>
              </w:rPr>
            </w:pPr>
          </w:p>
          <w:p w14:paraId="4D2A2581" w14:textId="77777777" w:rsidR="006E0777" w:rsidRPr="00DB02FF" w:rsidRDefault="006E0777" w:rsidP="006E0777">
            <w:pPr>
              <w:rPr>
                <w:rFonts w:asciiTheme="minorBidi" w:eastAsia="Tahoma" w:hAnsiTheme="minorBidi" w:cstheme="minorBidi"/>
                <w:sz w:val="24"/>
                <w:szCs w:val="24"/>
                <w:lang w:val="es-CO"/>
              </w:rPr>
            </w:pPr>
            <w:r w:rsidRPr="00DB02FF">
              <w:rPr>
                <w:rFonts w:asciiTheme="minorBidi" w:eastAsia="Tahoma" w:hAnsiTheme="minorBidi" w:cstheme="minorBidi"/>
                <w:sz w:val="24"/>
                <w:szCs w:val="24"/>
                <w:lang w:val="es-CO"/>
              </w:rPr>
              <w:t xml:space="preserve">Realizar cronograma </w:t>
            </w:r>
            <w:r w:rsidRPr="00DB02FF">
              <w:rPr>
                <w:rFonts w:asciiTheme="minorBidi" w:eastAsia="Tahoma" w:hAnsiTheme="minorBidi" w:cstheme="minorBidi"/>
                <w:sz w:val="24"/>
                <w:szCs w:val="24"/>
                <w:lang w:val="es-CO"/>
              </w:rPr>
              <w:tab/>
              <w:t>anual de EMOS (Exámenes Médicos Ocupacionales)</w:t>
            </w:r>
          </w:p>
          <w:p w14:paraId="6EF38801" w14:textId="77777777" w:rsidR="00CD5BA7" w:rsidRPr="00DB02FF" w:rsidRDefault="00CD5BA7" w:rsidP="006E0777">
            <w:pPr>
              <w:rPr>
                <w:rFonts w:asciiTheme="minorBidi" w:eastAsia="Tahoma" w:hAnsiTheme="minorBidi" w:cstheme="minorBidi"/>
                <w:sz w:val="24"/>
                <w:szCs w:val="24"/>
                <w:lang w:val="es-CO"/>
              </w:rPr>
            </w:pPr>
          </w:p>
          <w:p w14:paraId="3FCCC938" w14:textId="7B1EDD3C" w:rsidR="00CD5BA7" w:rsidRPr="00DB02FF" w:rsidRDefault="00CD5BA7" w:rsidP="006E0777">
            <w:pPr>
              <w:rPr>
                <w:rFonts w:asciiTheme="minorBidi" w:hAnsiTheme="minorBidi" w:cstheme="minorBidi"/>
                <w:sz w:val="24"/>
                <w:szCs w:val="24"/>
                <w:lang w:val="es-CO"/>
              </w:rPr>
            </w:pPr>
            <w:r w:rsidRPr="00DB02FF">
              <w:rPr>
                <w:rFonts w:asciiTheme="minorBidi" w:hAnsiTheme="minorBidi" w:cstheme="minorBidi"/>
                <w:sz w:val="24"/>
                <w:szCs w:val="24"/>
              </w:rPr>
              <w:t xml:space="preserve">Se define la población a examinar </w:t>
            </w:r>
            <w:r w:rsidR="00DB02FF" w:rsidRPr="00DB02FF">
              <w:rPr>
                <w:rFonts w:asciiTheme="minorBidi" w:hAnsiTheme="minorBidi" w:cstheme="minorBidi"/>
                <w:sz w:val="24"/>
                <w:szCs w:val="24"/>
              </w:rPr>
              <w:t>de acuerdo con el</w:t>
            </w:r>
            <w:r w:rsidRPr="00DB02FF">
              <w:rPr>
                <w:rFonts w:asciiTheme="minorBidi" w:hAnsiTheme="minorBidi" w:cstheme="minorBidi"/>
                <w:sz w:val="24"/>
                <w:szCs w:val="24"/>
              </w:rPr>
              <w:t xml:space="preserve"> cronograma establecido, según los factores de riesgo y situaciones administrativas de la entidad para validar disponibilidad  </w:t>
            </w:r>
          </w:p>
          <w:p w14:paraId="69DBCBC1" w14:textId="77777777" w:rsidR="00590BD2" w:rsidRPr="00DB02FF" w:rsidRDefault="00590BD2" w:rsidP="001D41C0">
            <w:pPr>
              <w:pStyle w:val="Prrafodelista"/>
              <w:spacing w:after="0" w:line="240" w:lineRule="auto"/>
              <w:ind w:left="0"/>
              <w:rPr>
                <w:rFonts w:asciiTheme="minorBidi" w:hAnsiTheme="minorBidi"/>
                <w:color w:val="auto"/>
                <w:sz w:val="24"/>
                <w:szCs w:val="24"/>
              </w:rPr>
            </w:pPr>
          </w:p>
        </w:tc>
        <w:tc>
          <w:tcPr>
            <w:tcW w:w="1706" w:type="dxa"/>
            <w:tcBorders>
              <w:top w:val="single" w:sz="8" w:space="0" w:color="auto"/>
            </w:tcBorders>
            <w:vAlign w:val="center"/>
          </w:tcPr>
          <w:p w14:paraId="3024A22D" w14:textId="43DE4B69" w:rsidR="001D41C0" w:rsidRPr="00DB02FF" w:rsidRDefault="009871DE" w:rsidP="00A66845">
            <w:pPr>
              <w:pStyle w:val="Prrafodelista"/>
              <w:spacing w:after="0" w:line="240" w:lineRule="auto"/>
              <w:ind w:left="0"/>
              <w:jc w:val="left"/>
              <w:rPr>
                <w:rFonts w:asciiTheme="minorBidi" w:hAnsiTheme="minorBidi"/>
                <w:color w:val="auto"/>
                <w:sz w:val="24"/>
                <w:szCs w:val="24"/>
              </w:rPr>
            </w:pPr>
            <w:r w:rsidRPr="00DB02FF">
              <w:rPr>
                <w:rFonts w:asciiTheme="minorBidi" w:hAnsiTheme="minorBidi"/>
                <w:color w:val="auto"/>
                <w:sz w:val="24"/>
                <w:szCs w:val="24"/>
              </w:rPr>
              <w:t>Profesional del equipo de salud y seguridad en el trabajo</w:t>
            </w:r>
          </w:p>
        </w:tc>
        <w:tc>
          <w:tcPr>
            <w:tcW w:w="1696" w:type="dxa"/>
            <w:tcBorders>
              <w:top w:val="single" w:sz="8" w:space="0" w:color="auto"/>
            </w:tcBorders>
            <w:vAlign w:val="center"/>
          </w:tcPr>
          <w:p w14:paraId="086E63E1" w14:textId="47146C5B" w:rsidR="001D41C0" w:rsidRPr="00DB02FF" w:rsidRDefault="004D66B6" w:rsidP="00A66845">
            <w:pPr>
              <w:pStyle w:val="Prrafodelista"/>
              <w:spacing w:after="0" w:line="240" w:lineRule="auto"/>
              <w:ind w:left="0"/>
              <w:jc w:val="left"/>
              <w:rPr>
                <w:rFonts w:asciiTheme="minorBidi" w:hAnsiTheme="minorBidi"/>
                <w:color w:val="auto"/>
                <w:sz w:val="24"/>
                <w:szCs w:val="24"/>
              </w:rPr>
            </w:pPr>
            <w:r w:rsidRPr="00DB02FF">
              <w:rPr>
                <w:rFonts w:asciiTheme="minorBidi" w:hAnsiTheme="minorBidi"/>
                <w:color w:val="auto"/>
                <w:sz w:val="24"/>
                <w:szCs w:val="24"/>
              </w:rPr>
              <w:t xml:space="preserve">Base </w:t>
            </w:r>
            <w:r w:rsidRPr="00DB02FF">
              <w:rPr>
                <w:rFonts w:asciiTheme="minorBidi" w:hAnsiTheme="minorBidi"/>
                <w:color w:val="auto"/>
                <w:spacing w:val="-2"/>
                <w:sz w:val="24"/>
                <w:szCs w:val="24"/>
              </w:rPr>
              <w:t>de datos del</w:t>
            </w:r>
            <w:r w:rsidRPr="00DB02FF">
              <w:rPr>
                <w:rFonts w:asciiTheme="minorBidi" w:hAnsiTheme="minorBidi"/>
                <w:color w:val="auto"/>
                <w:sz w:val="24"/>
                <w:szCs w:val="24"/>
              </w:rPr>
              <w:t xml:space="preserve"> personal</w:t>
            </w:r>
          </w:p>
        </w:tc>
      </w:tr>
      <w:tr w:rsidR="00DB02FF" w:rsidRPr="00DB02FF" w14:paraId="183BC10D" w14:textId="77777777" w:rsidTr="0083502C">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5A20A372" w14:textId="77777777" w:rsidR="001D41C0" w:rsidRPr="00DB02FF" w:rsidRDefault="00166A87" w:rsidP="003769EE">
            <w:pPr>
              <w:pStyle w:val="Prrafodelista"/>
              <w:spacing w:after="0" w:line="240" w:lineRule="auto"/>
              <w:ind w:left="0"/>
              <w:jc w:val="center"/>
              <w:rPr>
                <w:rFonts w:asciiTheme="minorBidi" w:hAnsiTheme="minorBidi"/>
                <w:b/>
                <w:bCs/>
                <w:color w:val="auto"/>
                <w:sz w:val="24"/>
                <w:szCs w:val="24"/>
              </w:rPr>
            </w:pPr>
            <w:r w:rsidRPr="00DB02FF">
              <w:rPr>
                <w:rFonts w:asciiTheme="minorBidi" w:hAnsiTheme="minorBidi"/>
                <w:b/>
                <w:bCs/>
                <w:color w:val="auto"/>
                <w:sz w:val="24"/>
                <w:szCs w:val="24"/>
              </w:rPr>
              <w:t>3</w:t>
            </w:r>
          </w:p>
        </w:tc>
        <w:tc>
          <w:tcPr>
            <w:tcW w:w="1276" w:type="dxa"/>
            <w:tcBorders>
              <w:left w:val="single" w:sz="8" w:space="0" w:color="auto"/>
            </w:tcBorders>
          </w:tcPr>
          <w:p w14:paraId="312B1FCF" w14:textId="2B3F5EBA" w:rsidR="001D41C0" w:rsidRPr="00DB02FF" w:rsidRDefault="001D41C0" w:rsidP="001D41C0">
            <w:pPr>
              <w:pStyle w:val="Prrafodelista"/>
              <w:spacing w:after="0" w:line="240" w:lineRule="auto"/>
              <w:ind w:left="0"/>
              <w:rPr>
                <w:rFonts w:asciiTheme="minorBidi" w:hAnsiTheme="minorBidi"/>
                <w:color w:val="auto"/>
                <w:sz w:val="24"/>
                <w:szCs w:val="24"/>
              </w:rPr>
            </w:pPr>
          </w:p>
        </w:tc>
        <w:tc>
          <w:tcPr>
            <w:tcW w:w="5539" w:type="dxa"/>
            <w:tcBorders>
              <w:top w:val="single" w:sz="4" w:space="0" w:color="FFFFFF" w:themeColor="background1"/>
            </w:tcBorders>
            <w:vAlign w:val="center"/>
          </w:tcPr>
          <w:p w14:paraId="5E702868" w14:textId="77777777" w:rsidR="001D41C0" w:rsidRPr="00DB02FF" w:rsidRDefault="001D41C0" w:rsidP="001D41C0">
            <w:pPr>
              <w:pStyle w:val="Prrafodelista"/>
              <w:spacing w:after="0" w:line="240" w:lineRule="auto"/>
              <w:ind w:left="0"/>
              <w:rPr>
                <w:rFonts w:asciiTheme="minorBidi" w:hAnsiTheme="minorBidi"/>
                <w:color w:val="auto"/>
                <w:sz w:val="24"/>
                <w:szCs w:val="24"/>
              </w:rPr>
            </w:pPr>
          </w:p>
          <w:p w14:paraId="102B4BC5" w14:textId="3C6C2767" w:rsidR="00AA1087" w:rsidRPr="00DB02FF" w:rsidRDefault="00AA1087" w:rsidP="00AA1087">
            <w:pPr>
              <w:rPr>
                <w:rFonts w:asciiTheme="minorBidi" w:eastAsia="Tahoma" w:hAnsiTheme="minorBidi" w:cstheme="minorBidi"/>
                <w:sz w:val="24"/>
                <w:szCs w:val="24"/>
              </w:rPr>
            </w:pPr>
            <w:r w:rsidRPr="00DB02FF">
              <w:rPr>
                <w:rFonts w:asciiTheme="minorBidi" w:eastAsia="Tahoma" w:hAnsiTheme="minorBidi" w:cstheme="minorBidi"/>
                <w:sz w:val="24"/>
                <w:szCs w:val="24"/>
              </w:rPr>
              <w:t>Informar a la población objeto para la realización de los exámenes</w:t>
            </w:r>
            <w:r w:rsidR="00CA59DF" w:rsidRPr="00DB02FF">
              <w:rPr>
                <w:rFonts w:asciiTheme="minorBidi" w:eastAsia="Tahoma" w:hAnsiTheme="minorBidi" w:cstheme="minorBidi"/>
                <w:sz w:val="24"/>
                <w:szCs w:val="24"/>
              </w:rPr>
              <w:t>.</w:t>
            </w:r>
          </w:p>
          <w:p w14:paraId="0822AE16" w14:textId="77777777" w:rsidR="00CA59DF" w:rsidRPr="00DB02FF" w:rsidRDefault="00CA59DF" w:rsidP="00AA1087">
            <w:pPr>
              <w:rPr>
                <w:rFonts w:asciiTheme="minorBidi" w:eastAsia="Tahoma" w:hAnsiTheme="minorBidi" w:cstheme="minorBidi"/>
                <w:sz w:val="24"/>
                <w:szCs w:val="24"/>
              </w:rPr>
            </w:pPr>
          </w:p>
          <w:p w14:paraId="64A4DA47" w14:textId="77777777" w:rsidR="00CA59DF" w:rsidRPr="00DB02FF" w:rsidRDefault="00CA59DF" w:rsidP="00CA59DF">
            <w:pPr>
              <w:spacing w:after="118" w:line="239" w:lineRule="auto"/>
              <w:ind w:left="3" w:right="109"/>
              <w:rPr>
                <w:rFonts w:asciiTheme="minorBidi" w:hAnsiTheme="minorBidi" w:cstheme="minorBidi"/>
                <w:sz w:val="24"/>
                <w:szCs w:val="24"/>
              </w:rPr>
            </w:pPr>
            <w:r w:rsidRPr="00DB02FF">
              <w:rPr>
                <w:rFonts w:asciiTheme="minorBidi" w:eastAsia="Tahoma" w:hAnsiTheme="minorBidi" w:cstheme="minorBidi"/>
                <w:sz w:val="24"/>
                <w:szCs w:val="24"/>
              </w:rPr>
              <w:t xml:space="preserve">Informar a través de los medios de comunicación oficiales de la entidad que se considere apropiado: Memorandos, carteleras, correos electrónicos, orden general, etc. </w:t>
            </w:r>
          </w:p>
          <w:p w14:paraId="4139A14D" w14:textId="77777777" w:rsidR="00590BD2" w:rsidRPr="00DB02FF" w:rsidRDefault="00590BD2" w:rsidP="00266945">
            <w:pPr>
              <w:rPr>
                <w:rFonts w:asciiTheme="minorBidi" w:hAnsiTheme="minorBidi"/>
                <w:sz w:val="24"/>
                <w:szCs w:val="24"/>
                <w:lang w:val="es-CO"/>
              </w:rPr>
            </w:pPr>
          </w:p>
        </w:tc>
        <w:tc>
          <w:tcPr>
            <w:tcW w:w="1706" w:type="dxa"/>
            <w:tcBorders>
              <w:top w:val="single" w:sz="4" w:space="0" w:color="FFFFFF" w:themeColor="background1"/>
            </w:tcBorders>
            <w:vAlign w:val="center"/>
          </w:tcPr>
          <w:p w14:paraId="73CAB23D" w14:textId="0C12AD62" w:rsidR="001D41C0" w:rsidRPr="00DB02FF" w:rsidRDefault="001B6F50" w:rsidP="00A66845">
            <w:pPr>
              <w:pStyle w:val="Prrafodelista"/>
              <w:spacing w:after="0" w:line="240" w:lineRule="auto"/>
              <w:ind w:left="0"/>
              <w:jc w:val="left"/>
              <w:rPr>
                <w:rFonts w:asciiTheme="minorBidi" w:hAnsiTheme="minorBidi"/>
                <w:color w:val="auto"/>
                <w:sz w:val="24"/>
                <w:szCs w:val="24"/>
              </w:rPr>
            </w:pPr>
            <w:r w:rsidRPr="00DB02FF">
              <w:rPr>
                <w:rFonts w:asciiTheme="minorBidi" w:hAnsiTheme="minorBidi"/>
                <w:color w:val="auto"/>
                <w:sz w:val="24"/>
                <w:szCs w:val="24"/>
              </w:rPr>
              <w:t>Profesional del equipo de salud y seguridad en el trabajo.</w:t>
            </w:r>
          </w:p>
        </w:tc>
        <w:tc>
          <w:tcPr>
            <w:tcW w:w="1696" w:type="dxa"/>
            <w:tcBorders>
              <w:top w:val="single" w:sz="4" w:space="0" w:color="FFFFFF" w:themeColor="background1"/>
            </w:tcBorders>
            <w:vAlign w:val="center"/>
          </w:tcPr>
          <w:p w14:paraId="4224C8E5" w14:textId="4E25D367" w:rsidR="001D41C0" w:rsidRPr="00DB02FF" w:rsidRDefault="002F1CC1" w:rsidP="00C828A8">
            <w:pPr>
              <w:pStyle w:val="Prrafodelista"/>
              <w:spacing w:after="0" w:line="240" w:lineRule="auto"/>
              <w:ind w:left="0"/>
              <w:rPr>
                <w:rFonts w:asciiTheme="minorBidi" w:hAnsiTheme="minorBidi"/>
                <w:color w:val="auto"/>
                <w:sz w:val="24"/>
                <w:szCs w:val="24"/>
              </w:rPr>
            </w:pPr>
            <w:r w:rsidRPr="00DB02FF">
              <w:rPr>
                <w:rFonts w:asciiTheme="minorBidi" w:eastAsia="Tahoma" w:hAnsiTheme="minorBidi"/>
                <w:color w:val="auto"/>
                <w:sz w:val="24"/>
                <w:szCs w:val="24"/>
              </w:rPr>
              <w:t>Correo electrónico, comunicación a jefe inmediato y trabajador.</w:t>
            </w:r>
          </w:p>
        </w:tc>
      </w:tr>
      <w:tr w:rsidR="00DB02FF" w:rsidRPr="00DB02FF" w14:paraId="0432D523" w14:textId="77777777" w:rsidTr="0083502C">
        <w:trPr>
          <w:trHeight w:val="2532"/>
          <w:jc w:val="center"/>
        </w:trPr>
        <w:tc>
          <w:tcPr>
            <w:tcW w:w="557" w:type="dxa"/>
            <w:tcBorders>
              <w:top w:val="single" w:sz="8" w:space="0" w:color="auto"/>
              <w:left w:val="single" w:sz="8" w:space="0" w:color="auto"/>
              <w:bottom w:val="single" w:sz="8" w:space="0" w:color="auto"/>
              <w:right w:val="single" w:sz="8" w:space="0" w:color="auto"/>
            </w:tcBorders>
            <w:vAlign w:val="center"/>
          </w:tcPr>
          <w:p w14:paraId="4769CA9E" w14:textId="77777777" w:rsidR="001D41C0" w:rsidRPr="00DB02FF" w:rsidRDefault="00166A87" w:rsidP="00D63971">
            <w:pPr>
              <w:pStyle w:val="Prrafodelista"/>
              <w:spacing w:after="0" w:line="240" w:lineRule="auto"/>
              <w:ind w:left="0"/>
              <w:jc w:val="center"/>
              <w:rPr>
                <w:rFonts w:asciiTheme="minorBidi" w:hAnsiTheme="minorBidi"/>
                <w:b/>
                <w:bCs/>
                <w:color w:val="auto"/>
                <w:sz w:val="24"/>
                <w:szCs w:val="24"/>
              </w:rPr>
            </w:pPr>
            <w:r w:rsidRPr="00DB02FF">
              <w:rPr>
                <w:rFonts w:asciiTheme="minorBidi" w:hAnsiTheme="minorBidi"/>
                <w:b/>
                <w:bCs/>
                <w:color w:val="auto"/>
                <w:sz w:val="24"/>
                <w:szCs w:val="24"/>
              </w:rPr>
              <w:t>4</w:t>
            </w:r>
          </w:p>
        </w:tc>
        <w:tc>
          <w:tcPr>
            <w:tcW w:w="1276" w:type="dxa"/>
            <w:tcBorders>
              <w:left w:val="single" w:sz="8" w:space="0" w:color="auto"/>
            </w:tcBorders>
          </w:tcPr>
          <w:p w14:paraId="408EE065" w14:textId="77777777" w:rsidR="001D41C0" w:rsidRPr="00DB02FF" w:rsidRDefault="001D41C0" w:rsidP="001D41C0">
            <w:pPr>
              <w:pStyle w:val="Prrafodelista"/>
              <w:spacing w:after="0" w:line="240" w:lineRule="auto"/>
              <w:ind w:left="0"/>
              <w:rPr>
                <w:rFonts w:asciiTheme="minorBidi" w:hAnsiTheme="minorBidi"/>
                <w:color w:val="auto"/>
                <w:sz w:val="24"/>
                <w:szCs w:val="24"/>
              </w:rPr>
            </w:pPr>
          </w:p>
        </w:tc>
        <w:tc>
          <w:tcPr>
            <w:tcW w:w="5539" w:type="dxa"/>
            <w:vAlign w:val="center"/>
          </w:tcPr>
          <w:p w14:paraId="09E96D7D" w14:textId="051476E3" w:rsidR="00E03214" w:rsidRPr="00DB02FF" w:rsidRDefault="00266945" w:rsidP="00C147E5">
            <w:pPr>
              <w:rPr>
                <w:rFonts w:asciiTheme="minorBidi" w:hAnsiTheme="minorBidi" w:cstheme="minorBidi"/>
                <w:sz w:val="24"/>
                <w:szCs w:val="24"/>
              </w:rPr>
            </w:pPr>
            <w:r w:rsidRPr="00266945">
              <w:rPr>
                <w:rFonts w:asciiTheme="minorBidi" w:eastAsia="Tahoma" w:hAnsiTheme="minorBidi" w:cstheme="minorBidi"/>
                <w:sz w:val="24"/>
                <w:szCs w:val="24"/>
              </w:rPr>
              <w:t>Enviar Perfil del cargo establecido</w:t>
            </w:r>
            <w:r w:rsidRPr="00266945">
              <w:rPr>
                <w:rFonts w:asciiTheme="minorBidi" w:hAnsiTheme="minorBidi" w:cstheme="minorBidi"/>
                <w:sz w:val="24"/>
                <w:szCs w:val="24"/>
              </w:rPr>
              <w:t xml:space="preserve"> a la I</w:t>
            </w:r>
            <w:r>
              <w:rPr>
                <w:rFonts w:asciiTheme="minorBidi" w:hAnsiTheme="minorBidi" w:cstheme="minorBidi"/>
                <w:sz w:val="24"/>
                <w:szCs w:val="24"/>
              </w:rPr>
              <w:t xml:space="preserve">nstitución </w:t>
            </w:r>
            <w:r w:rsidRPr="00266945">
              <w:rPr>
                <w:rFonts w:asciiTheme="minorBidi" w:hAnsiTheme="minorBidi" w:cstheme="minorBidi"/>
                <w:sz w:val="24"/>
                <w:szCs w:val="24"/>
              </w:rPr>
              <w:t>P</w:t>
            </w:r>
            <w:r>
              <w:rPr>
                <w:rFonts w:asciiTheme="minorBidi" w:hAnsiTheme="minorBidi" w:cstheme="minorBidi"/>
                <w:sz w:val="24"/>
                <w:szCs w:val="24"/>
              </w:rPr>
              <w:t xml:space="preserve">restadora de </w:t>
            </w:r>
            <w:r w:rsidR="006716CE" w:rsidRPr="00266945">
              <w:rPr>
                <w:rFonts w:asciiTheme="minorBidi" w:hAnsiTheme="minorBidi" w:cstheme="minorBidi"/>
                <w:sz w:val="24"/>
                <w:szCs w:val="24"/>
              </w:rPr>
              <w:t>S</w:t>
            </w:r>
            <w:r w:rsidR="006716CE">
              <w:rPr>
                <w:rFonts w:asciiTheme="minorBidi" w:hAnsiTheme="minorBidi" w:cstheme="minorBidi"/>
                <w:sz w:val="24"/>
                <w:szCs w:val="24"/>
              </w:rPr>
              <w:t xml:space="preserve">alud </w:t>
            </w:r>
            <w:r w:rsidR="006716CE" w:rsidRPr="00266945">
              <w:rPr>
                <w:rFonts w:asciiTheme="minorBidi" w:hAnsiTheme="minorBidi" w:cstheme="minorBidi"/>
                <w:sz w:val="24"/>
                <w:szCs w:val="24"/>
              </w:rPr>
              <w:t>contratada</w:t>
            </w:r>
            <w:r w:rsidRPr="00266945">
              <w:rPr>
                <w:rFonts w:asciiTheme="minorBidi" w:hAnsiTheme="minorBidi" w:cstheme="minorBidi"/>
                <w:sz w:val="24"/>
                <w:szCs w:val="24"/>
              </w:rPr>
              <w:t>.</w:t>
            </w:r>
          </w:p>
        </w:tc>
        <w:tc>
          <w:tcPr>
            <w:tcW w:w="1706" w:type="dxa"/>
            <w:vAlign w:val="center"/>
          </w:tcPr>
          <w:p w14:paraId="5B19FFA4" w14:textId="0AE7FD8D" w:rsidR="001D41C0" w:rsidRPr="00DB02FF" w:rsidRDefault="00602642" w:rsidP="00A66845">
            <w:pPr>
              <w:contextualSpacing/>
              <w:jc w:val="left"/>
              <w:rPr>
                <w:rFonts w:asciiTheme="minorBidi" w:hAnsiTheme="minorBidi" w:cstheme="minorBidi"/>
                <w:sz w:val="24"/>
                <w:szCs w:val="24"/>
              </w:rPr>
            </w:pPr>
            <w:r w:rsidRPr="00DB02FF">
              <w:rPr>
                <w:rFonts w:asciiTheme="minorBidi" w:hAnsiTheme="minorBidi" w:cstheme="minorBidi"/>
                <w:sz w:val="24"/>
                <w:szCs w:val="24"/>
              </w:rPr>
              <w:t>Profesional del equipo de salud y seguridad en el trabajo.</w:t>
            </w:r>
          </w:p>
        </w:tc>
        <w:tc>
          <w:tcPr>
            <w:tcW w:w="1696" w:type="dxa"/>
            <w:vAlign w:val="center"/>
          </w:tcPr>
          <w:p w14:paraId="0F712F5E" w14:textId="12AA80C1" w:rsidR="001D41C0" w:rsidRPr="00DB02FF" w:rsidRDefault="008607EA" w:rsidP="00A66845">
            <w:pPr>
              <w:pStyle w:val="Prrafodelista"/>
              <w:spacing w:after="0" w:line="240" w:lineRule="auto"/>
              <w:ind w:left="0"/>
              <w:jc w:val="left"/>
              <w:rPr>
                <w:rFonts w:asciiTheme="minorBidi" w:hAnsiTheme="minorBidi"/>
                <w:color w:val="auto"/>
                <w:sz w:val="24"/>
                <w:szCs w:val="24"/>
              </w:rPr>
            </w:pPr>
            <w:r w:rsidRPr="00DB02FF">
              <w:rPr>
                <w:rFonts w:asciiTheme="minorBidi" w:eastAsia="Tahoma" w:hAnsiTheme="minorBidi"/>
                <w:color w:val="auto"/>
                <w:sz w:val="24"/>
                <w:szCs w:val="24"/>
              </w:rPr>
              <w:t>Correo electrónico</w:t>
            </w:r>
            <w:r w:rsidR="00266945">
              <w:rPr>
                <w:rFonts w:asciiTheme="minorBidi" w:eastAsia="Tahoma" w:hAnsiTheme="minorBidi"/>
                <w:color w:val="auto"/>
                <w:sz w:val="24"/>
                <w:szCs w:val="24"/>
              </w:rPr>
              <w:t xml:space="preserve"> </w:t>
            </w:r>
          </w:p>
        </w:tc>
      </w:tr>
      <w:tr w:rsidR="00DB02FF" w:rsidRPr="00DB02FF" w14:paraId="7BA42ED7" w14:textId="77777777" w:rsidTr="0083502C">
        <w:trPr>
          <w:trHeight w:val="2280"/>
          <w:jc w:val="center"/>
        </w:trPr>
        <w:tc>
          <w:tcPr>
            <w:tcW w:w="557" w:type="dxa"/>
            <w:tcBorders>
              <w:top w:val="single" w:sz="8" w:space="0" w:color="auto"/>
              <w:left w:val="single" w:sz="8" w:space="0" w:color="auto"/>
              <w:bottom w:val="single" w:sz="8" w:space="0" w:color="auto"/>
              <w:right w:val="single" w:sz="8" w:space="0" w:color="auto"/>
            </w:tcBorders>
            <w:shd w:val="clear" w:color="auto" w:fill="F2F2F2" w:themeFill="background1" w:themeFillShade="F2"/>
            <w:vAlign w:val="center"/>
          </w:tcPr>
          <w:p w14:paraId="2D2744BB" w14:textId="77777777" w:rsidR="001D41C0" w:rsidRPr="00DB02FF" w:rsidRDefault="00166A87" w:rsidP="003769EE">
            <w:pPr>
              <w:pStyle w:val="Prrafodelista"/>
              <w:spacing w:after="0" w:line="240" w:lineRule="auto"/>
              <w:ind w:left="0"/>
              <w:jc w:val="center"/>
              <w:rPr>
                <w:rFonts w:asciiTheme="minorBidi" w:hAnsiTheme="minorBidi"/>
                <w:b/>
                <w:bCs/>
                <w:color w:val="auto"/>
                <w:sz w:val="24"/>
                <w:szCs w:val="24"/>
              </w:rPr>
            </w:pPr>
            <w:r w:rsidRPr="00DB02FF">
              <w:rPr>
                <w:rFonts w:asciiTheme="minorBidi" w:hAnsiTheme="minorBidi"/>
                <w:b/>
                <w:bCs/>
                <w:color w:val="auto"/>
                <w:sz w:val="24"/>
                <w:szCs w:val="24"/>
              </w:rPr>
              <w:t>5</w:t>
            </w:r>
          </w:p>
          <w:p w14:paraId="5684896E" w14:textId="60DC7432" w:rsidR="001D41C0" w:rsidRPr="00DB02FF" w:rsidRDefault="001D41C0" w:rsidP="002469AA">
            <w:pPr>
              <w:pStyle w:val="Prrafodelista"/>
              <w:spacing w:after="0" w:line="240" w:lineRule="auto"/>
              <w:ind w:left="0"/>
              <w:rPr>
                <w:rFonts w:asciiTheme="minorBidi" w:hAnsiTheme="minorBidi"/>
                <w:b/>
                <w:bCs/>
                <w:color w:val="auto"/>
                <w:sz w:val="24"/>
                <w:szCs w:val="24"/>
              </w:rPr>
            </w:pPr>
          </w:p>
        </w:tc>
        <w:tc>
          <w:tcPr>
            <w:tcW w:w="1276" w:type="dxa"/>
            <w:tcBorders>
              <w:left w:val="single" w:sz="8" w:space="0" w:color="auto"/>
            </w:tcBorders>
            <w:shd w:val="clear" w:color="auto" w:fill="F2F2F2" w:themeFill="background1" w:themeFillShade="F2"/>
          </w:tcPr>
          <w:p w14:paraId="35993673" w14:textId="15219204" w:rsidR="001D41C0" w:rsidRPr="00DB02FF" w:rsidRDefault="001D41C0" w:rsidP="001D41C0">
            <w:pPr>
              <w:pStyle w:val="Prrafodelista"/>
              <w:spacing w:after="0" w:line="240" w:lineRule="auto"/>
              <w:ind w:left="0"/>
              <w:rPr>
                <w:rFonts w:asciiTheme="minorBidi" w:hAnsiTheme="minorBidi"/>
                <w:color w:val="auto"/>
                <w:sz w:val="24"/>
                <w:szCs w:val="24"/>
                <w:u w:val="single"/>
              </w:rPr>
            </w:pPr>
          </w:p>
        </w:tc>
        <w:tc>
          <w:tcPr>
            <w:tcW w:w="5539" w:type="dxa"/>
            <w:shd w:val="clear" w:color="auto" w:fill="F2F2F2" w:themeFill="background1" w:themeFillShade="F2"/>
            <w:vAlign w:val="center"/>
          </w:tcPr>
          <w:p w14:paraId="51CAAC6C" w14:textId="44F6AFC6" w:rsidR="00590BD2" w:rsidRPr="00DB02FF" w:rsidRDefault="00590BD2" w:rsidP="001D41C0">
            <w:pPr>
              <w:pStyle w:val="Prrafodelista"/>
              <w:spacing w:after="0" w:line="240" w:lineRule="auto"/>
              <w:ind w:left="0"/>
              <w:rPr>
                <w:rFonts w:asciiTheme="minorBidi" w:hAnsiTheme="minorBidi"/>
                <w:color w:val="auto"/>
                <w:sz w:val="24"/>
                <w:szCs w:val="24"/>
                <w:u w:val="single"/>
              </w:rPr>
            </w:pPr>
          </w:p>
          <w:p w14:paraId="05F02C7F" w14:textId="77777777" w:rsidR="003D7B82" w:rsidRPr="00DB02FF" w:rsidRDefault="002469AA" w:rsidP="002469AA">
            <w:pPr>
              <w:pStyle w:val="Textocomentario"/>
              <w:rPr>
                <w:rFonts w:asciiTheme="minorBidi" w:hAnsiTheme="minorBidi" w:cstheme="minorBidi"/>
                <w:sz w:val="24"/>
                <w:szCs w:val="24"/>
              </w:rPr>
            </w:pPr>
            <w:r w:rsidRPr="00DB02FF">
              <w:rPr>
                <w:rFonts w:asciiTheme="minorBidi" w:hAnsiTheme="minorBidi" w:cstheme="minorBidi"/>
                <w:sz w:val="24"/>
                <w:szCs w:val="24"/>
              </w:rPr>
              <w:t>Atender la citación para la realización de los exámenes médicos ocupacionales en la Institución Prestadora de Salud contratada</w:t>
            </w:r>
            <w:r w:rsidR="003D7B82" w:rsidRPr="00DB02FF">
              <w:rPr>
                <w:rFonts w:asciiTheme="minorBidi" w:hAnsiTheme="minorBidi" w:cstheme="minorBidi"/>
                <w:sz w:val="24"/>
                <w:szCs w:val="24"/>
              </w:rPr>
              <w:t>.</w:t>
            </w:r>
          </w:p>
          <w:p w14:paraId="77A468EA" w14:textId="77777777" w:rsidR="003D7B82" w:rsidRPr="00DB02FF" w:rsidRDefault="003D7B82" w:rsidP="002469AA">
            <w:pPr>
              <w:pStyle w:val="Textocomentario"/>
              <w:rPr>
                <w:rFonts w:asciiTheme="minorBidi" w:hAnsiTheme="minorBidi" w:cstheme="minorBidi"/>
                <w:sz w:val="24"/>
                <w:szCs w:val="24"/>
              </w:rPr>
            </w:pPr>
          </w:p>
          <w:p w14:paraId="4678434C" w14:textId="7959CA12" w:rsidR="002469AA" w:rsidRPr="00DB02FF" w:rsidRDefault="003D7B82" w:rsidP="002469AA">
            <w:pPr>
              <w:pStyle w:val="Textocomentario"/>
              <w:rPr>
                <w:rFonts w:asciiTheme="minorBidi" w:hAnsiTheme="minorBidi" w:cstheme="minorBidi"/>
                <w:sz w:val="24"/>
                <w:szCs w:val="24"/>
              </w:rPr>
            </w:pPr>
            <w:r w:rsidRPr="00DB02FF">
              <w:rPr>
                <w:rFonts w:asciiTheme="minorBidi" w:hAnsiTheme="minorBidi" w:cstheme="minorBidi"/>
                <w:sz w:val="24"/>
                <w:szCs w:val="24"/>
              </w:rPr>
              <w:t>Evaluación médica de acuerdo con los énfasis determinados para cada cargo.</w:t>
            </w:r>
            <w:r w:rsidR="002469AA" w:rsidRPr="00DB02FF">
              <w:rPr>
                <w:rFonts w:asciiTheme="minorBidi" w:hAnsiTheme="minorBidi" w:cstheme="minorBidi"/>
                <w:sz w:val="24"/>
                <w:szCs w:val="24"/>
              </w:rPr>
              <w:t xml:space="preserve"> </w:t>
            </w:r>
          </w:p>
          <w:p w14:paraId="4B8527A2" w14:textId="623C82F1" w:rsidR="00602E2D" w:rsidRPr="00DB02FF" w:rsidRDefault="00602E2D" w:rsidP="007A4C82">
            <w:pPr>
              <w:pStyle w:val="Prrafodelista"/>
              <w:spacing w:after="0" w:line="240" w:lineRule="auto"/>
              <w:ind w:left="0"/>
              <w:rPr>
                <w:rFonts w:asciiTheme="minorBidi" w:hAnsiTheme="minorBidi"/>
                <w:color w:val="auto"/>
                <w:sz w:val="24"/>
                <w:szCs w:val="24"/>
              </w:rPr>
            </w:pPr>
            <w:r w:rsidRPr="00DB02FF">
              <w:rPr>
                <w:rFonts w:asciiTheme="minorBidi" w:hAnsiTheme="minorBidi"/>
                <w:color w:val="auto"/>
                <w:sz w:val="24"/>
                <w:szCs w:val="24"/>
              </w:rPr>
              <w:t xml:space="preserve"> </w:t>
            </w:r>
          </w:p>
        </w:tc>
        <w:tc>
          <w:tcPr>
            <w:tcW w:w="1706" w:type="dxa"/>
            <w:shd w:val="clear" w:color="auto" w:fill="F2F2F2" w:themeFill="background1" w:themeFillShade="F2"/>
            <w:vAlign w:val="center"/>
          </w:tcPr>
          <w:p w14:paraId="4E4E46E5" w14:textId="3BB69AAB" w:rsidR="001D41C0" w:rsidRPr="00DB02FF" w:rsidRDefault="007924B8" w:rsidP="00A66845">
            <w:pPr>
              <w:jc w:val="left"/>
              <w:rPr>
                <w:rFonts w:asciiTheme="minorBidi" w:hAnsiTheme="minorBidi" w:cstheme="minorBidi"/>
                <w:sz w:val="24"/>
                <w:szCs w:val="24"/>
              </w:rPr>
            </w:pPr>
            <w:r w:rsidRPr="00DB02FF">
              <w:rPr>
                <w:rFonts w:asciiTheme="minorBidi" w:hAnsiTheme="minorBidi" w:cstheme="minorBidi"/>
                <w:bCs/>
                <w:sz w:val="24"/>
                <w:szCs w:val="24"/>
              </w:rPr>
              <w:t>Trabajador o funcionario.</w:t>
            </w:r>
          </w:p>
        </w:tc>
        <w:tc>
          <w:tcPr>
            <w:tcW w:w="1696" w:type="dxa"/>
            <w:shd w:val="clear" w:color="auto" w:fill="F2F2F2" w:themeFill="background1" w:themeFillShade="F2"/>
            <w:vAlign w:val="center"/>
          </w:tcPr>
          <w:p w14:paraId="2C029F40" w14:textId="3542AF3C" w:rsidR="001D41C0" w:rsidRPr="00DB02FF" w:rsidRDefault="00D2593A" w:rsidP="00A66845">
            <w:pPr>
              <w:pStyle w:val="Prrafodelista"/>
              <w:spacing w:after="0" w:line="240" w:lineRule="auto"/>
              <w:ind w:left="0"/>
              <w:jc w:val="left"/>
              <w:rPr>
                <w:rFonts w:asciiTheme="minorBidi" w:hAnsiTheme="minorBidi"/>
                <w:color w:val="auto"/>
                <w:sz w:val="24"/>
                <w:szCs w:val="24"/>
              </w:rPr>
            </w:pPr>
            <w:r w:rsidRPr="00DB02FF">
              <w:rPr>
                <w:rFonts w:asciiTheme="minorBidi" w:eastAsia="Tahoma" w:hAnsiTheme="minorBidi"/>
                <w:color w:val="auto"/>
                <w:sz w:val="24"/>
                <w:szCs w:val="24"/>
              </w:rPr>
              <w:t>Historia Clínica Ocupacional</w:t>
            </w:r>
          </w:p>
        </w:tc>
      </w:tr>
      <w:tr w:rsidR="00DB02FF" w:rsidRPr="00DB02FF" w14:paraId="74C0F9A4" w14:textId="77777777" w:rsidTr="004F0B5E">
        <w:trPr>
          <w:trHeight w:val="2517"/>
          <w:jc w:val="center"/>
        </w:trPr>
        <w:tc>
          <w:tcPr>
            <w:tcW w:w="557" w:type="dxa"/>
            <w:tcBorders>
              <w:top w:val="single" w:sz="8" w:space="0" w:color="auto"/>
              <w:left w:val="single" w:sz="8" w:space="0" w:color="auto"/>
              <w:bottom w:val="single" w:sz="8" w:space="0" w:color="auto"/>
              <w:right w:val="single" w:sz="8" w:space="0" w:color="auto"/>
            </w:tcBorders>
            <w:vAlign w:val="center"/>
          </w:tcPr>
          <w:p w14:paraId="7799CD47" w14:textId="77777777" w:rsidR="00426972" w:rsidRPr="00DB02FF" w:rsidRDefault="00426972" w:rsidP="00426972">
            <w:pPr>
              <w:pStyle w:val="Prrafodelista"/>
              <w:spacing w:after="0" w:line="240" w:lineRule="auto"/>
              <w:ind w:left="0"/>
              <w:jc w:val="center"/>
              <w:rPr>
                <w:rFonts w:asciiTheme="minorBidi" w:hAnsiTheme="minorBidi"/>
                <w:b/>
                <w:bCs/>
                <w:color w:val="auto"/>
                <w:sz w:val="24"/>
                <w:szCs w:val="24"/>
              </w:rPr>
            </w:pPr>
            <w:r w:rsidRPr="00DB02FF">
              <w:rPr>
                <w:rFonts w:asciiTheme="minorBidi" w:hAnsiTheme="minorBidi"/>
                <w:b/>
                <w:bCs/>
                <w:color w:val="auto"/>
                <w:sz w:val="24"/>
                <w:szCs w:val="24"/>
              </w:rPr>
              <w:lastRenderedPageBreak/>
              <w:t>6</w:t>
            </w:r>
          </w:p>
          <w:p w14:paraId="483AE377" w14:textId="5B10A013" w:rsidR="00990726" w:rsidRPr="00DB02FF" w:rsidRDefault="00990726" w:rsidP="00426972">
            <w:pPr>
              <w:pStyle w:val="Prrafodelista"/>
              <w:spacing w:after="0" w:line="240" w:lineRule="auto"/>
              <w:ind w:left="0"/>
              <w:jc w:val="center"/>
              <w:rPr>
                <w:rFonts w:asciiTheme="minorBidi" w:hAnsiTheme="minorBidi"/>
                <w:b/>
                <w:bCs/>
                <w:color w:val="auto"/>
                <w:sz w:val="24"/>
                <w:szCs w:val="24"/>
              </w:rPr>
            </w:pPr>
            <w:r w:rsidRPr="00DB02FF">
              <w:rPr>
                <w:rFonts w:asciiTheme="minorBidi" w:hAnsiTheme="minorBidi"/>
                <w:b/>
                <w:bCs/>
                <w:color w:val="auto"/>
                <w:sz w:val="24"/>
                <w:szCs w:val="24"/>
              </w:rPr>
              <w:t>PC</w:t>
            </w:r>
          </w:p>
        </w:tc>
        <w:tc>
          <w:tcPr>
            <w:tcW w:w="1276" w:type="dxa"/>
            <w:tcBorders>
              <w:left w:val="single" w:sz="8" w:space="0" w:color="auto"/>
            </w:tcBorders>
          </w:tcPr>
          <w:p w14:paraId="16353283" w14:textId="4EE8CC15" w:rsidR="00426972" w:rsidRPr="00DB02FF" w:rsidRDefault="004F0B5E" w:rsidP="00426972">
            <w:pPr>
              <w:pStyle w:val="Prrafodelista"/>
              <w:spacing w:after="0" w:line="240" w:lineRule="auto"/>
              <w:ind w:left="0"/>
              <w:rPr>
                <w:rFonts w:asciiTheme="minorBidi" w:hAnsiTheme="minorBidi"/>
                <w:b/>
                <w:noProof/>
                <w:color w:val="auto"/>
                <w:sz w:val="24"/>
                <w:szCs w:val="24"/>
              </w:rPr>
            </w:pPr>
            <w:r w:rsidRPr="00DB02FF">
              <w:rPr>
                <w:rFonts w:asciiTheme="minorBidi" w:hAnsiTheme="minorBidi"/>
                <w:b/>
                <w:noProof/>
                <w:color w:val="auto"/>
                <w:sz w:val="24"/>
                <w:szCs w:val="24"/>
              </w:rPr>
              <mc:AlternateContent>
                <mc:Choice Requires="wpc">
                  <w:drawing>
                    <wp:anchor distT="0" distB="0" distL="114300" distR="114300" simplePos="0" relativeHeight="251666432" behindDoc="0" locked="0" layoutInCell="1" allowOverlap="1" wp14:anchorId="2424FFF2" wp14:editId="6752358F">
                      <wp:simplePos x="0" y="0"/>
                      <wp:positionH relativeFrom="margin">
                        <wp:posOffset>-13970</wp:posOffset>
                      </wp:positionH>
                      <wp:positionV relativeFrom="page">
                        <wp:posOffset>9525</wp:posOffset>
                      </wp:positionV>
                      <wp:extent cx="730885" cy="5474335"/>
                      <wp:effectExtent l="0" t="0" r="0" b="0"/>
                      <wp:wrapNone/>
                      <wp:docPr id="50" name="Lienzo 50" descr="Flujograma número 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46" name="Rectángulo 46"/>
                              <wps:cNvSpPr/>
                              <wps:spPr>
                                <a:xfrm>
                                  <a:off x="218531" y="2260412"/>
                                  <a:ext cx="338400" cy="15480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g:wgp>
                              <wpg:cNvPr id="54" name="Grupo 54"/>
                              <wpg:cNvGrpSpPr/>
                              <wpg:grpSpPr>
                                <a:xfrm>
                                  <a:off x="264831" y="0"/>
                                  <a:ext cx="228148" cy="247650"/>
                                  <a:chOff x="-25404" y="-9525"/>
                                  <a:chExt cx="206089" cy="247650"/>
                                </a:xfrm>
                              </wpg:grpSpPr>
                              <wps:wsp>
                                <wps:cNvPr id="55" name="Diagrama de flujo: conector fuera de página 55"/>
                                <wps:cNvSpPr/>
                                <wps:spPr>
                                  <a:xfrm>
                                    <a:off x="0" y="9524"/>
                                    <a:ext cx="180685" cy="209551"/>
                                  </a:xfrm>
                                  <a:prstGeom prst="flowChartOffpageConnector">
                                    <a:avLst/>
                                  </a:prstGeom>
                                </wps:spPr>
                                <wps:style>
                                  <a:lnRef idx="2">
                                    <a:schemeClr val="accent1"/>
                                  </a:lnRef>
                                  <a:fillRef idx="1">
                                    <a:schemeClr val="lt1"/>
                                  </a:fillRef>
                                  <a:effectRef idx="0">
                                    <a:schemeClr val="accent1"/>
                                  </a:effectRef>
                                  <a:fontRef idx="minor">
                                    <a:schemeClr val="dk1"/>
                                  </a:fontRef>
                                </wps:style>
                                <wps:txbx>
                                  <w:txbxContent>
                                    <w:p w14:paraId="440F3C01" w14:textId="77777777" w:rsidR="00C828A8" w:rsidRDefault="00C828A8" w:rsidP="00A26E25">
                                      <w:pPr>
                                        <w:pStyle w:val="NormalWeb"/>
                                        <w:spacing w:before="0" w:beforeAutospacing="0" w:after="0" w:afterAutospacing="0"/>
                                        <w:jc w:val="center"/>
                                      </w:pPr>
                                      <w:r>
                                        <w:rPr>
                                          <w:rFonts w:ascii="Arial" w:eastAsia="Times New Roman" w:hAnsi="Arial"/>
                                          <w:sz w:val="20"/>
                                          <w:szCs w:val="20"/>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6" name="Cuadro de texto 53"/>
                                <wps:cNvSpPr txBox="1"/>
                                <wps:spPr>
                                  <a:xfrm>
                                    <a:off x="-25404" y="-9525"/>
                                    <a:ext cx="119852" cy="247650"/>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177DBA39" w14:textId="77777777" w:rsidR="00C828A8" w:rsidRDefault="00C828A8" w:rsidP="00A26E25">
                                      <w:pPr>
                                        <w:pStyle w:val="NormalWeb"/>
                                        <w:spacing w:before="0" w:beforeAutospacing="0" w:after="0" w:afterAutospacing="0"/>
                                        <w:jc w:val="center"/>
                                      </w:pPr>
                                      <w:r>
                                        <w:rPr>
                                          <w:rFonts w:ascii="Arial" w:eastAsia="Times New Roman" w:hAnsi="Arial"/>
                                          <w:b/>
                                          <w:bCs/>
                                          <w:color w:val="8FAADC"/>
                                          <w:sz w:val="18"/>
                                          <w:szCs w:val="18"/>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s:wsp>
                              <wps:cNvPr id="57" name="Rectángulo 57"/>
                              <wps:cNvSpPr/>
                              <wps:spPr>
                                <a:xfrm>
                                  <a:off x="219111" y="948690"/>
                                  <a:ext cx="337820" cy="154305"/>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8" name="Conector recto de flecha 58"/>
                              <wps:cNvCnPr>
                                <a:stCxn id="55" idx="2"/>
                                <a:endCxn id="57" idx="0"/>
                              </wps:cNvCnPr>
                              <wps:spPr>
                                <a:xfrm flipH="1">
                                  <a:off x="388021" y="228600"/>
                                  <a:ext cx="4946" cy="72009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79607085" name="Rectángulo 479607085"/>
                              <wps:cNvSpPr/>
                              <wps:spPr>
                                <a:xfrm>
                                  <a:off x="261452" y="3614800"/>
                                  <a:ext cx="277469" cy="15367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17064068" name="Conector recto de flecha 717064068"/>
                              <wps:cNvCnPr>
                                <a:stCxn id="479607085" idx="2"/>
                              </wps:cNvCnPr>
                              <wps:spPr>
                                <a:xfrm flipH="1">
                                  <a:off x="393047" y="3768470"/>
                                  <a:ext cx="7140" cy="93419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58912617" name="Conector recto de flecha 1158912617"/>
                              <wps:cNvCnPr>
                                <a:stCxn id="57" idx="2"/>
                                <a:endCxn id="46" idx="0"/>
                              </wps:cNvCnPr>
                              <wps:spPr>
                                <a:xfrm flipH="1">
                                  <a:off x="387731" y="1102995"/>
                                  <a:ext cx="290" cy="115741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17027757" name="Conector recto de flecha 317027757"/>
                              <wps:cNvCnPr>
                                <a:stCxn id="46" idx="2"/>
                                <a:endCxn id="479607085" idx="0"/>
                              </wps:cNvCnPr>
                              <wps:spPr>
                                <a:xfrm>
                                  <a:off x="387731" y="2415212"/>
                                  <a:ext cx="12456" cy="119958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66624039" name="Rectángulo 266624039"/>
                              <wps:cNvSpPr/>
                              <wps:spPr>
                                <a:xfrm>
                                  <a:off x="249850" y="4688500"/>
                                  <a:ext cx="276860" cy="153670"/>
                                </a:xfrm>
                                <a:prstGeom prst="rect">
                                  <a:avLst/>
                                </a:prstGeom>
                              </wps:spPr>
                              <wps:style>
                                <a:lnRef idx="2">
                                  <a:schemeClr val="accent1"/>
                                </a:lnRef>
                                <a:fillRef idx="1">
                                  <a:schemeClr val="lt1"/>
                                </a:fillRef>
                                <a:effectRef idx="0">
                                  <a:schemeClr val="accent1"/>
                                </a:effectRef>
                                <a:fontRef idx="minor">
                                  <a:schemeClr val="dk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049586824" name="Conector recto de flecha 1049586824"/>
                              <wps:cNvCnPr>
                                <a:stCxn id="266624039" idx="2"/>
                              </wps:cNvCnPr>
                              <wps:spPr>
                                <a:xfrm flipH="1">
                                  <a:off x="381000" y="4842170"/>
                                  <a:ext cx="7280" cy="32673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c:wpc>
                        </a:graphicData>
                      </a:graphic>
                      <wp14:sizeRelH relativeFrom="margin">
                        <wp14:pctWidth>0</wp14:pctWidth>
                      </wp14:sizeRelH>
                      <wp14:sizeRelV relativeFrom="margin">
                        <wp14:pctHeight>0</wp14:pctHeight>
                      </wp14:sizeRelV>
                    </wp:anchor>
                  </w:drawing>
                </mc:Choice>
                <mc:Fallback>
                  <w:pict>
                    <v:group w14:anchorId="2424FFF2" id="Lienzo 50" o:spid="_x0000_s1043" editas="canvas" alt="Flujograma número 2" style="position:absolute;left:0;text-align:left;margin-left:-1.1pt;margin-top:.75pt;width:57.55pt;height:431.05pt;z-index:251666432;mso-position-horizontal-relative:margin;mso-position-vertical-relative:page;mso-width-relative:margin;mso-height-relative:margin" coordsize="7308,54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">
                      <v:shape id="_x0000_s1044" type="#_x0000_t75" alt="Flujograma número 2" style="position:absolute;width:7308;height:54743;visibility:visible;mso-wrap-style:square">
                        <v:fill o:detectmouseclick="t"/>
                        <v:path o:connecttype="none"/>
                      </v:shape>
                      <v:rect id="Rectángulo 46" o:spid="_x0000_s1045" style="position:absolute;left:2185;top:22604;width:3384;height:15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" fillcolor="white [3201]" strokecolor="#4472c4 [3204]" strokeweight="1pt"/>
                      <v:group id="Grupo 54" o:spid="_x0000_s1046" style="position:absolute;left:2648;width:2281;height:2476" coordorigin="-25404,-9525" coordsize="206089,247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">
                        <v:shape id="Diagrama de flujo: conector fuera de página 55" o:spid="_x0000_s1047" type="#_x0000_t177" style="position:absolute;top:9524;width:180685;height:2095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" fillcolor="white [3201]" strokecolor="#4472c4 [3204]" strokeweight="1pt">
                          <v:textbox>
                            <w:txbxContent>
                              <w:p w14:paraId="440F3C01" w14:textId="77777777" w:rsidR="00C828A8" w:rsidRDefault="00C828A8" w:rsidP="00A26E25">
                                <w:pPr>
                                  <w:pStyle w:val="NormalWeb"/>
                                  <w:spacing w:before="0" w:beforeAutospacing="0" w:after="0" w:afterAutospacing="0"/>
                                  <w:jc w:val="center"/>
                                </w:pPr>
                                <w:r>
                                  <w:rPr>
                                    <w:rFonts w:ascii="Arial" w:eastAsia="Times New Roman" w:hAnsi="Arial"/>
                                    <w:sz w:val="20"/>
                                    <w:szCs w:val="20"/>
                                  </w:rPr>
                                  <w:t> </w:t>
                                </w:r>
                              </w:p>
                            </w:txbxContent>
                          </v:textbox>
                        </v:shape>
                        <v:shape id="Cuadro de texto 53" o:spid="_x0000_s1048" type="#_x0000_t202" style="position:absolute;left:-25404;top:-9525;width:119852;height:247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" filled="f" stroked="f" strokeweight="1pt">
                          <v:textbox>
                            <w:txbxContent>
                              <w:p w14:paraId="177DBA39" w14:textId="77777777" w:rsidR="00C828A8" w:rsidRDefault="00C828A8" w:rsidP="00A26E25">
                                <w:pPr>
                                  <w:pStyle w:val="NormalWeb"/>
                                  <w:spacing w:before="0" w:beforeAutospacing="0" w:after="0" w:afterAutospacing="0"/>
                                  <w:jc w:val="center"/>
                                </w:pPr>
                                <w:r>
                                  <w:rPr>
                                    <w:rFonts w:ascii="Arial" w:eastAsia="Times New Roman" w:hAnsi="Arial"/>
                                    <w:b/>
                                    <w:bCs/>
                                    <w:color w:val="8FAADC"/>
                                    <w:sz w:val="18"/>
                                    <w:szCs w:val="18"/>
                                  </w:rPr>
                                  <w:t>A</w:t>
                                </w:r>
                              </w:p>
                            </w:txbxContent>
                          </v:textbox>
                        </v:shape>
                      </v:group>
                      <v:rect id="Rectángulo 57" o:spid="_x0000_s1049" style="position:absolute;left:2191;top:9486;width:3378;height:15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" fillcolor="white [3201]" strokecolor="#4472c4 [3204]" strokeweight="1pt"/>
                      <v:shape id="Conector recto de flecha 58" o:spid="_x0000_s1050" type="#_x0000_t32" style="position:absolute;left:3880;top:2286;width:49;height:720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" strokecolor="#4472c4 [3204]" strokeweight=".5pt">
                        <v:stroke endarrow="block" joinstyle="miter"/>
                      </v:shape>
                      <v:rect id="Rectángulo 479607085" o:spid="_x0000_s1051" style="position:absolute;left:2614;top:36148;width:2775;height:1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" fillcolor="white [3201]" strokecolor="#4472c4 [3204]" strokeweight="1pt"/>
                      <v:shape id="Conector recto de flecha 717064068" o:spid="_x0000_s1052" type="#_x0000_t32" style="position:absolute;left:3930;top:37684;width:71;height:934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" strokecolor="#4472c4 [3204]" strokeweight=".5pt">
                        <v:stroke endarrow="block" joinstyle="miter"/>
                      </v:shape>
                      <v:shape id="Conector recto de flecha 1158912617" o:spid="_x0000_s1053" type="#_x0000_t32" style="position:absolute;left:3877;top:11029;width:3;height:1157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" strokecolor="#4472c4 [3204]" strokeweight=".5pt">
                        <v:stroke endarrow="block" joinstyle="miter"/>
                      </v:shape>
                      <v:shape id="Conector recto de flecha 317027757" o:spid="_x0000_s1054" type="#_x0000_t32" style="position:absolute;left:3877;top:24152;width:124;height:1199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" strokecolor="#4472c4 [3204]" strokeweight=".5pt">
                        <v:stroke endarrow="block" joinstyle="miter"/>
                      </v:shape>
                      <v:rect id="Rectángulo 266624039" o:spid="_x0000_s1055" style="position:absolute;left:2498;top:46885;width:2769;height:1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" fillcolor="white [3201]" strokecolor="#4472c4 [3204]" strokeweight="1pt"/>
                      <v:shape id="Conector recto de flecha 1049586824" o:spid="_x0000_s1056" type="#_x0000_t32" style="position:absolute;left:3810;top:48421;width:72;height:326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" strokecolor="#4472c4 [3204]" strokeweight=".5pt">
                        <v:stroke endarrow="block" joinstyle="miter"/>
                      </v:shape>
                      <w10:wrap anchorx="margin" anchory="page"/>
                    </v:group>
                  </w:pict>
                </mc:Fallback>
              </mc:AlternateContent>
            </w:r>
          </w:p>
        </w:tc>
        <w:tc>
          <w:tcPr>
            <w:tcW w:w="5539" w:type="dxa"/>
            <w:vAlign w:val="center"/>
          </w:tcPr>
          <w:p w14:paraId="16C08BD0" w14:textId="3573A9D8" w:rsidR="00990726" w:rsidRPr="00DB02FF" w:rsidRDefault="00990726" w:rsidP="00990726">
            <w:pPr>
              <w:tabs>
                <w:tab w:val="left" w:pos="284"/>
              </w:tabs>
              <w:suppressOverlap/>
              <w:rPr>
                <w:rFonts w:asciiTheme="minorBidi" w:eastAsia="Tahoma" w:hAnsiTheme="minorBidi" w:cstheme="minorBidi"/>
                <w:sz w:val="24"/>
                <w:szCs w:val="24"/>
              </w:rPr>
            </w:pPr>
            <w:r w:rsidRPr="00DB02FF">
              <w:rPr>
                <w:rFonts w:asciiTheme="minorBidi" w:eastAsia="Tahoma" w:hAnsiTheme="minorBidi" w:cstheme="minorBidi"/>
                <w:sz w:val="24"/>
                <w:szCs w:val="24"/>
              </w:rPr>
              <w:t>Recibir y revisar el certificado de aptitud laboral de acuerdo con los exámenes realizados.</w:t>
            </w:r>
          </w:p>
          <w:p w14:paraId="6EDA8220" w14:textId="77777777" w:rsidR="00990726" w:rsidRPr="00DB02FF" w:rsidRDefault="00990726" w:rsidP="00990726">
            <w:pPr>
              <w:tabs>
                <w:tab w:val="left" w:pos="284"/>
              </w:tabs>
              <w:suppressOverlap/>
              <w:rPr>
                <w:rFonts w:asciiTheme="minorBidi" w:eastAsia="Tahoma" w:hAnsiTheme="minorBidi" w:cstheme="minorBidi"/>
                <w:sz w:val="24"/>
                <w:szCs w:val="24"/>
              </w:rPr>
            </w:pPr>
          </w:p>
          <w:p w14:paraId="280E77B9" w14:textId="77777777" w:rsidR="008E7388" w:rsidRPr="00DB02FF" w:rsidRDefault="008E7388" w:rsidP="008E7388">
            <w:pPr>
              <w:rPr>
                <w:rFonts w:asciiTheme="minorBidi" w:eastAsia="Tahoma" w:hAnsiTheme="minorBidi" w:cstheme="minorBidi"/>
                <w:sz w:val="24"/>
                <w:szCs w:val="24"/>
              </w:rPr>
            </w:pPr>
            <w:r w:rsidRPr="00DB02FF">
              <w:rPr>
                <w:rFonts w:asciiTheme="minorBidi" w:eastAsia="Tahoma" w:hAnsiTheme="minorBidi" w:cstheme="minorBidi"/>
                <w:sz w:val="24"/>
                <w:szCs w:val="24"/>
              </w:rPr>
              <w:t xml:space="preserve">Se realizará seguimiento a las recomendaciones emitidas en el concepto ocupacional. </w:t>
            </w:r>
          </w:p>
          <w:p w14:paraId="4E13C953" w14:textId="77777777" w:rsidR="008E7388" w:rsidRPr="00DB02FF" w:rsidRDefault="008E7388" w:rsidP="008E7388">
            <w:pPr>
              <w:rPr>
                <w:rFonts w:asciiTheme="minorBidi" w:eastAsia="Tahoma" w:hAnsiTheme="minorBidi" w:cstheme="minorBidi"/>
                <w:sz w:val="24"/>
                <w:szCs w:val="24"/>
              </w:rPr>
            </w:pPr>
          </w:p>
          <w:p w14:paraId="27470B9D" w14:textId="4B8F4A0A" w:rsidR="00426972" w:rsidRPr="004F0B5E" w:rsidRDefault="008E7388" w:rsidP="004F0B5E">
            <w:pPr>
              <w:rPr>
                <w:rFonts w:asciiTheme="minorBidi" w:eastAsia="Tahoma" w:hAnsiTheme="minorBidi" w:cstheme="minorBidi"/>
                <w:sz w:val="24"/>
                <w:szCs w:val="24"/>
              </w:rPr>
            </w:pPr>
            <w:r w:rsidRPr="00DB02FF">
              <w:rPr>
                <w:rFonts w:asciiTheme="minorBidi" w:eastAsia="Tahoma" w:hAnsiTheme="minorBidi" w:cstheme="minorBidi"/>
                <w:sz w:val="24"/>
                <w:szCs w:val="24"/>
              </w:rPr>
              <w:t xml:space="preserve">El personal con restricciones se incluirá al </w:t>
            </w:r>
            <w:r w:rsidR="00187328" w:rsidRPr="00DB02FF">
              <w:rPr>
                <w:rFonts w:asciiTheme="minorBidi" w:eastAsia="Tahoma" w:hAnsiTheme="minorBidi" w:cstheme="minorBidi"/>
                <w:sz w:val="24"/>
                <w:szCs w:val="24"/>
              </w:rPr>
              <w:t>Reincorporación Laboral y Ocupacional GT-PR43-PG01</w:t>
            </w:r>
            <w:r w:rsidRPr="00DB02FF">
              <w:rPr>
                <w:rFonts w:asciiTheme="minorBidi" w:eastAsia="Tahoma" w:hAnsiTheme="minorBidi" w:cstheme="minorBidi"/>
                <w:sz w:val="24"/>
                <w:szCs w:val="24"/>
              </w:rPr>
              <w:t xml:space="preserve">.                       </w:t>
            </w:r>
          </w:p>
        </w:tc>
        <w:tc>
          <w:tcPr>
            <w:tcW w:w="1706" w:type="dxa"/>
            <w:vAlign w:val="center"/>
          </w:tcPr>
          <w:p w14:paraId="42E008B9" w14:textId="77777777" w:rsidR="00105303" w:rsidRPr="00DB02FF" w:rsidRDefault="00105303" w:rsidP="00105303">
            <w:pPr>
              <w:ind w:left="38"/>
              <w:rPr>
                <w:rFonts w:asciiTheme="minorBidi" w:hAnsiTheme="minorBidi" w:cstheme="minorBidi"/>
                <w:sz w:val="24"/>
                <w:szCs w:val="24"/>
              </w:rPr>
            </w:pPr>
            <w:r w:rsidRPr="00DB02FF">
              <w:rPr>
                <w:rFonts w:asciiTheme="minorBidi" w:eastAsia="Tahoma" w:hAnsiTheme="minorBidi" w:cstheme="minorBidi"/>
                <w:sz w:val="24"/>
                <w:szCs w:val="24"/>
              </w:rPr>
              <w:t xml:space="preserve">Responsable SST/ </w:t>
            </w:r>
          </w:p>
          <w:p w14:paraId="6B9548A5" w14:textId="27BB7940" w:rsidR="00426972" w:rsidRPr="00DB02FF" w:rsidRDefault="00105303" w:rsidP="00105303">
            <w:pPr>
              <w:pStyle w:val="Prrafodelista"/>
              <w:spacing w:after="0" w:line="240" w:lineRule="auto"/>
              <w:ind w:left="0"/>
              <w:jc w:val="left"/>
              <w:rPr>
                <w:rFonts w:asciiTheme="minorBidi" w:hAnsiTheme="minorBidi"/>
                <w:color w:val="auto"/>
                <w:sz w:val="24"/>
                <w:szCs w:val="24"/>
              </w:rPr>
            </w:pPr>
            <w:r w:rsidRPr="00DB02FF">
              <w:rPr>
                <w:rFonts w:asciiTheme="minorBidi" w:eastAsia="Tahoma" w:hAnsiTheme="minorBidi"/>
                <w:color w:val="auto"/>
                <w:sz w:val="24"/>
                <w:szCs w:val="24"/>
              </w:rPr>
              <w:t>Profesional de apoyo</w:t>
            </w:r>
          </w:p>
        </w:tc>
        <w:tc>
          <w:tcPr>
            <w:tcW w:w="1696" w:type="dxa"/>
            <w:vAlign w:val="center"/>
          </w:tcPr>
          <w:p w14:paraId="5910CE23" w14:textId="218B39F4" w:rsidR="00426972" w:rsidRPr="00DB02FF" w:rsidRDefault="00390573" w:rsidP="00426972">
            <w:pPr>
              <w:pStyle w:val="Prrafodelista"/>
              <w:spacing w:after="0" w:line="240" w:lineRule="auto"/>
              <w:ind w:left="0"/>
              <w:jc w:val="left"/>
              <w:rPr>
                <w:rFonts w:asciiTheme="minorBidi" w:hAnsiTheme="minorBidi"/>
                <w:color w:val="auto"/>
                <w:sz w:val="24"/>
                <w:szCs w:val="24"/>
              </w:rPr>
            </w:pPr>
            <w:r w:rsidRPr="00DB02FF">
              <w:rPr>
                <w:rFonts w:asciiTheme="minorBidi" w:eastAsia="Tahoma" w:hAnsiTheme="minorBidi"/>
                <w:color w:val="auto"/>
                <w:sz w:val="24"/>
                <w:szCs w:val="24"/>
              </w:rPr>
              <w:t>Resultados de evaluaciones médicas.</w:t>
            </w:r>
          </w:p>
        </w:tc>
      </w:tr>
      <w:tr w:rsidR="00DB02FF" w:rsidRPr="00DB02FF" w14:paraId="591B8DC3" w14:textId="77777777" w:rsidTr="0083502C">
        <w:trPr>
          <w:trHeight w:val="1598"/>
          <w:jc w:val="center"/>
        </w:trPr>
        <w:tc>
          <w:tcPr>
            <w:tcW w:w="557" w:type="dxa"/>
            <w:tcBorders>
              <w:top w:val="single" w:sz="8" w:space="0" w:color="auto"/>
              <w:left w:val="single" w:sz="8" w:space="0" w:color="auto"/>
              <w:bottom w:val="single" w:sz="8" w:space="0" w:color="auto"/>
              <w:right w:val="single" w:sz="8" w:space="0" w:color="auto"/>
            </w:tcBorders>
            <w:vAlign w:val="center"/>
          </w:tcPr>
          <w:p w14:paraId="2A35FC1F" w14:textId="77777777" w:rsidR="008155FE" w:rsidRPr="00DB02FF" w:rsidRDefault="008E2865" w:rsidP="008155FE">
            <w:pPr>
              <w:pStyle w:val="Prrafodelista"/>
              <w:spacing w:after="0" w:line="240" w:lineRule="auto"/>
              <w:ind w:left="0"/>
              <w:jc w:val="center"/>
              <w:rPr>
                <w:rFonts w:asciiTheme="minorBidi" w:hAnsiTheme="minorBidi"/>
                <w:b/>
                <w:bCs/>
                <w:color w:val="auto"/>
                <w:sz w:val="24"/>
                <w:szCs w:val="24"/>
              </w:rPr>
            </w:pPr>
            <w:r w:rsidRPr="00DB02FF">
              <w:rPr>
                <w:rFonts w:asciiTheme="minorBidi" w:hAnsiTheme="minorBidi"/>
                <w:b/>
                <w:bCs/>
                <w:color w:val="auto"/>
                <w:sz w:val="24"/>
                <w:szCs w:val="24"/>
              </w:rPr>
              <w:t>7</w:t>
            </w:r>
          </w:p>
        </w:tc>
        <w:tc>
          <w:tcPr>
            <w:tcW w:w="1276" w:type="dxa"/>
            <w:tcBorders>
              <w:left w:val="single" w:sz="8" w:space="0" w:color="auto"/>
            </w:tcBorders>
          </w:tcPr>
          <w:p w14:paraId="7415E855" w14:textId="5106754B" w:rsidR="008155FE" w:rsidRPr="00DB02FF" w:rsidRDefault="008155FE" w:rsidP="008155FE">
            <w:pPr>
              <w:pStyle w:val="Prrafodelista"/>
              <w:spacing w:after="0" w:line="240" w:lineRule="auto"/>
              <w:ind w:left="0"/>
              <w:rPr>
                <w:rFonts w:asciiTheme="minorBidi" w:hAnsiTheme="minorBidi"/>
                <w:color w:val="auto"/>
                <w:sz w:val="24"/>
                <w:szCs w:val="24"/>
              </w:rPr>
            </w:pPr>
          </w:p>
        </w:tc>
        <w:tc>
          <w:tcPr>
            <w:tcW w:w="5539" w:type="dxa"/>
            <w:vAlign w:val="center"/>
          </w:tcPr>
          <w:p w14:paraId="5BFD3CEB" w14:textId="00FF2CDE" w:rsidR="00B25E40" w:rsidRPr="00DB02FF" w:rsidRDefault="00B25E40" w:rsidP="00B25E40">
            <w:pPr>
              <w:tabs>
                <w:tab w:val="left" w:pos="284"/>
              </w:tabs>
              <w:suppressOverlap/>
              <w:rPr>
                <w:rFonts w:asciiTheme="minorBidi" w:eastAsia="Tahoma" w:hAnsiTheme="minorBidi" w:cstheme="minorBidi"/>
                <w:sz w:val="24"/>
                <w:szCs w:val="24"/>
              </w:rPr>
            </w:pPr>
            <w:r w:rsidRPr="00DB02FF">
              <w:rPr>
                <w:rFonts w:asciiTheme="minorBidi" w:eastAsia="Tahoma" w:hAnsiTheme="minorBidi" w:cstheme="minorBidi"/>
                <w:sz w:val="24"/>
                <w:szCs w:val="24"/>
              </w:rPr>
              <w:t xml:space="preserve">Enviar por los medios de comunicación oficiales de la entidad el </w:t>
            </w:r>
            <w:r w:rsidR="00052FC4" w:rsidRPr="00DB02FF">
              <w:rPr>
                <w:rFonts w:asciiTheme="minorBidi" w:eastAsia="Tahoma" w:hAnsiTheme="minorBidi" w:cstheme="minorBidi"/>
                <w:sz w:val="24"/>
                <w:szCs w:val="24"/>
              </w:rPr>
              <w:t>concepto médico</w:t>
            </w:r>
            <w:r w:rsidRPr="00DB02FF">
              <w:rPr>
                <w:rFonts w:asciiTheme="minorBidi" w:eastAsia="Tahoma" w:hAnsiTheme="minorBidi" w:cstheme="minorBidi"/>
                <w:sz w:val="24"/>
                <w:szCs w:val="24"/>
              </w:rPr>
              <w:t xml:space="preserve"> ocupacional a cada uno de los servidores.</w:t>
            </w:r>
          </w:p>
          <w:p w14:paraId="69FA03E4" w14:textId="77777777" w:rsidR="00590BD2" w:rsidRPr="00A76910" w:rsidRDefault="00590BD2" w:rsidP="00A76910">
            <w:pPr>
              <w:rPr>
                <w:lang w:eastAsia="en-US"/>
              </w:rPr>
            </w:pPr>
          </w:p>
        </w:tc>
        <w:tc>
          <w:tcPr>
            <w:tcW w:w="1706" w:type="dxa"/>
            <w:vAlign w:val="center"/>
          </w:tcPr>
          <w:p w14:paraId="790ABC44" w14:textId="77777777" w:rsidR="006B5864" w:rsidRPr="00DB02FF" w:rsidRDefault="006B5864" w:rsidP="006B5864">
            <w:pPr>
              <w:ind w:left="38"/>
              <w:rPr>
                <w:rFonts w:asciiTheme="minorBidi" w:hAnsiTheme="minorBidi" w:cstheme="minorBidi"/>
                <w:sz w:val="24"/>
                <w:szCs w:val="24"/>
              </w:rPr>
            </w:pPr>
            <w:r w:rsidRPr="00DB02FF">
              <w:rPr>
                <w:rFonts w:asciiTheme="minorBidi" w:eastAsia="Tahoma" w:hAnsiTheme="minorBidi" w:cstheme="minorBidi"/>
                <w:sz w:val="24"/>
                <w:szCs w:val="24"/>
              </w:rPr>
              <w:t xml:space="preserve">Responsable SST/ </w:t>
            </w:r>
          </w:p>
          <w:p w14:paraId="5F26A4DA" w14:textId="2BE568FA" w:rsidR="008155FE" w:rsidRPr="00DB02FF" w:rsidRDefault="006B5864" w:rsidP="006B5864">
            <w:pPr>
              <w:pStyle w:val="Prrafodelista"/>
              <w:spacing w:after="0" w:line="240" w:lineRule="auto"/>
              <w:ind w:left="0"/>
              <w:rPr>
                <w:rFonts w:asciiTheme="minorBidi" w:hAnsiTheme="minorBidi"/>
                <w:color w:val="auto"/>
                <w:sz w:val="24"/>
                <w:szCs w:val="24"/>
              </w:rPr>
            </w:pPr>
            <w:r w:rsidRPr="00DB02FF">
              <w:rPr>
                <w:rFonts w:asciiTheme="minorBidi" w:eastAsia="Tahoma" w:hAnsiTheme="minorBidi"/>
                <w:color w:val="auto"/>
                <w:sz w:val="24"/>
                <w:szCs w:val="24"/>
              </w:rPr>
              <w:t>Profesional de apoyo</w:t>
            </w:r>
          </w:p>
        </w:tc>
        <w:tc>
          <w:tcPr>
            <w:tcW w:w="1696" w:type="dxa"/>
            <w:vAlign w:val="center"/>
          </w:tcPr>
          <w:p w14:paraId="688F361B" w14:textId="77777777" w:rsidR="008155FE" w:rsidRPr="00DB02FF" w:rsidRDefault="008155FE" w:rsidP="008155FE">
            <w:pPr>
              <w:pStyle w:val="Prrafodelista"/>
              <w:spacing w:after="0" w:line="240" w:lineRule="auto"/>
              <w:ind w:left="0"/>
              <w:rPr>
                <w:rFonts w:asciiTheme="minorBidi" w:hAnsiTheme="minorBidi"/>
                <w:color w:val="auto"/>
                <w:sz w:val="24"/>
                <w:szCs w:val="24"/>
              </w:rPr>
            </w:pPr>
            <w:r w:rsidRPr="00DB02FF">
              <w:rPr>
                <w:rFonts w:asciiTheme="minorBidi" w:hAnsiTheme="minorBidi"/>
                <w:color w:val="auto"/>
                <w:sz w:val="24"/>
                <w:szCs w:val="24"/>
              </w:rPr>
              <w:t>Indicar los medios en los que se va a evidenciar la actividad. Pueden ser virtuales o físicos.</w:t>
            </w:r>
          </w:p>
        </w:tc>
      </w:tr>
      <w:tr w:rsidR="00DB02FF" w:rsidRPr="00DB02FF" w14:paraId="1BADC510" w14:textId="77777777" w:rsidTr="004F0B5E">
        <w:trPr>
          <w:trHeight w:val="2035"/>
          <w:jc w:val="center"/>
        </w:trPr>
        <w:tc>
          <w:tcPr>
            <w:tcW w:w="557" w:type="dxa"/>
            <w:tcBorders>
              <w:top w:val="single" w:sz="8" w:space="0" w:color="auto"/>
              <w:left w:val="single" w:sz="8" w:space="0" w:color="auto"/>
              <w:bottom w:val="single" w:sz="8" w:space="0" w:color="auto"/>
              <w:right w:val="single" w:sz="8" w:space="0" w:color="auto"/>
            </w:tcBorders>
            <w:vAlign w:val="center"/>
          </w:tcPr>
          <w:p w14:paraId="111A5785" w14:textId="77777777" w:rsidR="001D41C0" w:rsidRPr="00DB02FF" w:rsidRDefault="008E2865" w:rsidP="003769EE">
            <w:pPr>
              <w:pStyle w:val="Prrafodelista"/>
              <w:spacing w:after="0" w:line="240" w:lineRule="auto"/>
              <w:ind w:left="0"/>
              <w:jc w:val="center"/>
              <w:rPr>
                <w:rFonts w:asciiTheme="minorBidi" w:hAnsiTheme="minorBidi"/>
                <w:b/>
                <w:bCs/>
                <w:color w:val="auto"/>
                <w:sz w:val="24"/>
                <w:szCs w:val="24"/>
              </w:rPr>
            </w:pPr>
            <w:r w:rsidRPr="00DB02FF">
              <w:rPr>
                <w:rFonts w:asciiTheme="minorBidi" w:hAnsiTheme="minorBidi"/>
                <w:b/>
                <w:bCs/>
                <w:color w:val="auto"/>
                <w:sz w:val="24"/>
                <w:szCs w:val="24"/>
              </w:rPr>
              <w:t>8</w:t>
            </w:r>
          </w:p>
        </w:tc>
        <w:tc>
          <w:tcPr>
            <w:tcW w:w="1276" w:type="dxa"/>
            <w:tcBorders>
              <w:left w:val="single" w:sz="8" w:space="0" w:color="auto"/>
            </w:tcBorders>
          </w:tcPr>
          <w:p w14:paraId="3A9C4F73" w14:textId="14302052" w:rsidR="001D41C0" w:rsidRPr="00DB02FF" w:rsidRDefault="001D41C0" w:rsidP="001D41C0">
            <w:pPr>
              <w:pStyle w:val="Prrafodelista"/>
              <w:spacing w:after="0" w:line="240" w:lineRule="auto"/>
              <w:ind w:left="0"/>
              <w:rPr>
                <w:rFonts w:asciiTheme="minorBidi" w:hAnsiTheme="minorBidi"/>
                <w:color w:val="auto"/>
                <w:sz w:val="24"/>
                <w:szCs w:val="24"/>
              </w:rPr>
            </w:pPr>
          </w:p>
          <w:p w14:paraId="19A0C938" w14:textId="67AD1420" w:rsidR="008E2865" w:rsidRPr="00DB02FF" w:rsidRDefault="008E2865" w:rsidP="001D41C0">
            <w:pPr>
              <w:pStyle w:val="Prrafodelista"/>
              <w:spacing w:after="0" w:line="240" w:lineRule="auto"/>
              <w:ind w:left="0"/>
              <w:rPr>
                <w:rFonts w:asciiTheme="minorBidi" w:hAnsiTheme="minorBidi"/>
                <w:color w:val="auto"/>
                <w:sz w:val="24"/>
                <w:szCs w:val="24"/>
              </w:rPr>
            </w:pPr>
          </w:p>
        </w:tc>
        <w:tc>
          <w:tcPr>
            <w:tcW w:w="5539" w:type="dxa"/>
            <w:vAlign w:val="center"/>
          </w:tcPr>
          <w:p w14:paraId="67685214" w14:textId="1E351BAE" w:rsidR="000F795B" w:rsidRPr="00DB02FF" w:rsidRDefault="000F795B" w:rsidP="00D03803">
            <w:pPr>
              <w:tabs>
                <w:tab w:val="left" w:pos="284"/>
              </w:tabs>
              <w:suppressOverlap/>
              <w:rPr>
                <w:rFonts w:asciiTheme="minorBidi" w:eastAsia="Tahoma" w:hAnsiTheme="minorBidi" w:cstheme="minorBidi"/>
                <w:sz w:val="24"/>
                <w:szCs w:val="24"/>
              </w:rPr>
            </w:pPr>
          </w:p>
          <w:p w14:paraId="63846F48" w14:textId="3EA03BCD" w:rsidR="00A76910" w:rsidRPr="00DB02FF" w:rsidRDefault="00D03803" w:rsidP="00D03803">
            <w:pPr>
              <w:tabs>
                <w:tab w:val="left" w:pos="284"/>
              </w:tabs>
              <w:suppressOverlap/>
              <w:rPr>
                <w:rFonts w:asciiTheme="minorBidi" w:eastAsia="Tahoma" w:hAnsiTheme="minorBidi" w:cstheme="minorBidi"/>
                <w:sz w:val="24"/>
                <w:szCs w:val="24"/>
              </w:rPr>
            </w:pPr>
            <w:r w:rsidRPr="00DB02FF">
              <w:rPr>
                <w:rFonts w:asciiTheme="minorBidi" w:eastAsia="Tahoma" w:hAnsiTheme="minorBidi" w:cstheme="minorBidi"/>
                <w:sz w:val="24"/>
                <w:szCs w:val="24"/>
              </w:rPr>
              <w:t>Se incluirá el personal que cumpla los criterios de inclusión al programa de Reincorporación Laboral y Ocupacional</w:t>
            </w:r>
            <w:r w:rsidR="005337B2" w:rsidRPr="00DB02FF">
              <w:rPr>
                <w:rFonts w:asciiTheme="minorBidi" w:eastAsia="Tahoma" w:hAnsiTheme="minorBidi" w:cstheme="minorBidi"/>
                <w:sz w:val="24"/>
                <w:szCs w:val="24"/>
              </w:rPr>
              <w:t xml:space="preserve"> GT-PR43-PG01</w:t>
            </w:r>
            <w:r w:rsidR="00A76910">
              <w:rPr>
                <w:rFonts w:asciiTheme="minorBidi" w:eastAsia="Tahoma" w:hAnsiTheme="minorBidi" w:cstheme="minorBidi"/>
                <w:sz w:val="24"/>
                <w:szCs w:val="24"/>
              </w:rPr>
              <w:t xml:space="preserve"> por medio de visita a la estación.</w:t>
            </w:r>
          </w:p>
        </w:tc>
        <w:tc>
          <w:tcPr>
            <w:tcW w:w="1706" w:type="dxa"/>
            <w:vAlign w:val="center"/>
          </w:tcPr>
          <w:p w14:paraId="24289FA4" w14:textId="77777777" w:rsidR="00B148F0" w:rsidRPr="00DB02FF" w:rsidRDefault="00B148F0" w:rsidP="00B148F0">
            <w:pPr>
              <w:ind w:left="38"/>
              <w:rPr>
                <w:rFonts w:asciiTheme="minorBidi" w:hAnsiTheme="minorBidi" w:cstheme="minorBidi"/>
                <w:sz w:val="24"/>
                <w:szCs w:val="24"/>
              </w:rPr>
            </w:pPr>
            <w:r w:rsidRPr="00DB02FF">
              <w:rPr>
                <w:rFonts w:asciiTheme="minorBidi" w:eastAsia="Tahoma" w:hAnsiTheme="minorBidi" w:cstheme="minorBidi"/>
                <w:sz w:val="24"/>
                <w:szCs w:val="24"/>
              </w:rPr>
              <w:t xml:space="preserve">Responsable SST/ </w:t>
            </w:r>
          </w:p>
          <w:p w14:paraId="6AADFA71" w14:textId="458127E0" w:rsidR="001D41C0" w:rsidRPr="00DB02FF" w:rsidRDefault="00B148F0" w:rsidP="00B148F0">
            <w:pPr>
              <w:contextualSpacing/>
              <w:jc w:val="left"/>
              <w:rPr>
                <w:rFonts w:asciiTheme="minorBidi" w:hAnsiTheme="minorBidi" w:cstheme="minorBidi"/>
                <w:sz w:val="24"/>
                <w:szCs w:val="24"/>
              </w:rPr>
            </w:pPr>
            <w:r w:rsidRPr="00DB02FF">
              <w:rPr>
                <w:rFonts w:asciiTheme="minorBidi" w:eastAsia="Tahoma" w:hAnsiTheme="minorBidi" w:cstheme="minorBidi"/>
                <w:sz w:val="24"/>
                <w:szCs w:val="24"/>
              </w:rPr>
              <w:t>Profesional de apoyo</w:t>
            </w:r>
          </w:p>
        </w:tc>
        <w:tc>
          <w:tcPr>
            <w:tcW w:w="1696" w:type="dxa"/>
            <w:vAlign w:val="center"/>
          </w:tcPr>
          <w:p w14:paraId="1B09A95E" w14:textId="77777777" w:rsidR="00B21E98" w:rsidRPr="00DB02FF" w:rsidRDefault="00B21E98" w:rsidP="00B21E98">
            <w:pPr>
              <w:rPr>
                <w:rFonts w:asciiTheme="minorBidi" w:eastAsia="Tahoma" w:hAnsiTheme="minorBidi" w:cstheme="minorBidi"/>
                <w:sz w:val="24"/>
                <w:szCs w:val="24"/>
              </w:rPr>
            </w:pPr>
            <w:r w:rsidRPr="00DB02FF">
              <w:rPr>
                <w:rFonts w:asciiTheme="minorBidi" w:eastAsia="Tahoma" w:hAnsiTheme="minorBidi" w:cstheme="minorBidi"/>
                <w:sz w:val="24"/>
                <w:szCs w:val="24"/>
              </w:rPr>
              <w:t>Correo electrónico, llamada telefónica, comunicación a jefe inmediato.</w:t>
            </w:r>
          </w:p>
          <w:p w14:paraId="2F6DA05C" w14:textId="0E39BC6C" w:rsidR="001D41C0" w:rsidRPr="00DB02FF" w:rsidRDefault="001D41C0" w:rsidP="00B21E98">
            <w:pPr>
              <w:pStyle w:val="Prrafodelista"/>
              <w:spacing w:after="0" w:line="240" w:lineRule="auto"/>
              <w:ind w:left="0"/>
              <w:rPr>
                <w:rFonts w:asciiTheme="minorBidi" w:hAnsiTheme="minorBidi"/>
                <w:color w:val="auto"/>
                <w:sz w:val="24"/>
                <w:szCs w:val="24"/>
              </w:rPr>
            </w:pPr>
          </w:p>
        </w:tc>
      </w:tr>
      <w:tr w:rsidR="00DB02FF" w:rsidRPr="00DB02FF" w14:paraId="1C74CEAA" w14:textId="77777777" w:rsidTr="0083502C">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6487301C" w14:textId="77777777" w:rsidR="001D41C0" w:rsidRPr="00DB02FF" w:rsidRDefault="008E2865" w:rsidP="003769EE">
            <w:pPr>
              <w:pStyle w:val="Prrafodelista"/>
              <w:spacing w:after="0" w:line="240" w:lineRule="auto"/>
              <w:ind w:left="0"/>
              <w:jc w:val="center"/>
              <w:rPr>
                <w:rFonts w:asciiTheme="minorBidi" w:hAnsiTheme="minorBidi"/>
                <w:b/>
                <w:bCs/>
                <w:color w:val="auto"/>
                <w:sz w:val="24"/>
                <w:szCs w:val="24"/>
              </w:rPr>
            </w:pPr>
            <w:r w:rsidRPr="00DB02FF">
              <w:rPr>
                <w:rFonts w:asciiTheme="minorBidi" w:hAnsiTheme="minorBidi"/>
                <w:b/>
                <w:bCs/>
                <w:color w:val="auto"/>
                <w:sz w:val="24"/>
                <w:szCs w:val="24"/>
              </w:rPr>
              <w:t>9</w:t>
            </w:r>
          </w:p>
          <w:p w14:paraId="746DAFE8" w14:textId="05DA6269" w:rsidR="006D11E1" w:rsidRPr="00DB02FF" w:rsidRDefault="006D11E1" w:rsidP="003769EE">
            <w:pPr>
              <w:pStyle w:val="Prrafodelista"/>
              <w:spacing w:after="0" w:line="240" w:lineRule="auto"/>
              <w:ind w:left="0"/>
              <w:jc w:val="center"/>
              <w:rPr>
                <w:rFonts w:asciiTheme="minorBidi" w:hAnsiTheme="minorBidi"/>
                <w:b/>
                <w:bCs/>
                <w:color w:val="auto"/>
                <w:sz w:val="24"/>
                <w:szCs w:val="24"/>
              </w:rPr>
            </w:pPr>
            <w:r w:rsidRPr="00DB02FF">
              <w:rPr>
                <w:rFonts w:asciiTheme="minorBidi" w:hAnsiTheme="minorBidi"/>
                <w:b/>
                <w:bCs/>
                <w:color w:val="auto"/>
                <w:sz w:val="24"/>
                <w:szCs w:val="24"/>
              </w:rPr>
              <w:t>PC</w:t>
            </w:r>
          </w:p>
        </w:tc>
        <w:tc>
          <w:tcPr>
            <w:tcW w:w="1276" w:type="dxa"/>
            <w:tcBorders>
              <w:left w:val="single" w:sz="8" w:space="0" w:color="auto"/>
            </w:tcBorders>
          </w:tcPr>
          <w:p w14:paraId="2F0240DB" w14:textId="15F06C77" w:rsidR="001D41C0" w:rsidRPr="00DB02FF" w:rsidRDefault="001D41C0" w:rsidP="001D41C0">
            <w:pPr>
              <w:pStyle w:val="Prrafodelista"/>
              <w:spacing w:after="0" w:line="240" w:lineRule="auto"/>
              <w:ind w:left="0"/>
              <w:rPr>
                <w:rFonts w:asciiTheme="minorBidi" w:hAnsiTheme="minorBidi"/>
                <w:color w:val="auto"/>
                <w:sz w:val="24"/>
                <w:szCs w:val="24"/>
              </w:rPr>
            </w:pPr>
          </w:p>
        </w:tc>
        <w:tc>
          <w:tcPr>
            <w:tcW w:w="5539" w:type="dxa"/>
            <w:vAlign w:val="center"/>
          </w:tcPr>
          <w:p w14:paraId="622F6947" w14:textId="11716417" w:rsidR="002F2B5E" w:rsidRPr="00DB02FF" w:rsidRDefault="002F2B5E" w:rsidP="001D41C0">
            <w:pPr>
              <w:pStyle w:val="Prrafodelista"/>
              <w:spacing w:after="0" w:line="240" w:lineRule="auto"/>
              <w:ind w:left="0"/>
              <w:rPr>
                <w:rFonts w:asciiTheme="minorBidi" w:hAnsiTheme="minorBidi"/>
                <w:color w:val="auto"/>
                <w:sz w:val="24"/>
                <w:szCs w:val="24"/>
              </w:rPr>
            </w:pPr>
            <w:r w:rsidRPr="00DB02FF">
              <w:rPr>
                <w:rFonts w:asciiTheme="minorBidi" w:eastAsia="Tahoma" w:hAnsiTheme="minorBidi"/>
                <w:color w:val="auto"/>
                <w:sz w:val="24"/>
                <w:szCs w:val="24"/>
              </w:rPr>
              <w:t>De acuerdo con los resultados del diagnóstico de condiciones de salud se revisan y ajustan los programas de vigilancia epidemiológica existentes o se formulan nuevos.</w:t>
            </w:r>
          </w:p>
        </w:tc>
        <w:tc>
          <w:tcPr>
            <w:tcW w:w="1706" w:type="dxa"/>
            <w:vAlign w:val="center"/>
          </w:tcPr>
          <w:p w14:paraId="505E6883" w14:textId="77777777" w:rsidR="00B8402C" w:rsidRPr="00DB02FF" w:rsidRDefault="00B8402C" w:rsidP="00B8402C">
            <w:pPr>
              <w:ind w:left="38"/>
              <w:rPr>
                <w:rFonts w:asciiTheme="minorBidi" w:hAnsiTheme="minorBidi" w:cstheme="minorBidi"/>
                <w:sz w:val="24"/>
                <w:szCs w:val="24"/>
              </w:rPr>
            </w:pPr>
            <w:r w:rsidRPr="00DB02FF">
              <w:rPr>
                <w:rFonts w:asciiTheme="minorBidi" w:eastAsia="Tahoma" w:hAnsiTheme="minorBidi" w:cstheme="minorBidi"/>
                <w:sz w:val="24"/>
                <w:szCs w:val="24"/>
              </w:rPr>
              <w:t xml:space="preserve">Responsable SST/ </w:t>
            </w:r>
          </w:p>
          <w:p w14:paraId="5F30648E" w14:textId="50DC3ABD" w:rsidR="001D41C0" w:rsidRPr="00DB02FF" w:rsidRDefault="00B8402C" w:rsidP="00B8402C">
            <w:pPr>
              <w:contextualSpacing/>
              <w:jc w:val="left"/>
              <w:rPr>
                <w:rFonts w:asciiTheme="minorBidi" w:hAnsiTheme="minorBidi" w:cstheme="minorBidi"/>
                <w:sz w:val="24"/>
                <w:szCs w:val="24"/>
              </w:rPr>
            </w:pPr>
            <w:r w:rsidRPr="00DB02FF">
              <w:rPr>
                <w:rFonts w:asciiTheme="minorBidi" w:eastAsia="Tahoma" w:hAnsiTheme="minorBidi" w:cstheme="minorBidi"/>
                <w:sz w:val="24"/>
                <w:szCs w:val="24"/>
              </w:rPr>
              <w:t>Profesional de apoyo</w:t>
            </w:r>
          </w:p>
        </w:tc>
        <w:tc>
          <w:tcPr>
            <w:tcW w:w="1696" w:type="dxa"/>
            <w:vAlign w:val="center"/>
          </w:tcPr>
          <w:p w14:paraId="5E8E8442" w14:textId="71834562" w:rsidR="001D41C0" w:rsidRPr="00DB02FF" w:rsidRDefault="00CE28FB" w:rsidP="001D41C0">
            <w:pPr>
              <w:pStyle w:val="Prrafodelista"/>
              <w:spacing w:after="0" w:line="240" w:lineRule="auto"/>
              <w:ind w:left="0"/>
              <w:rPr>
                <w:rFonts w:asciiTheme="minorBidi" w:hAnsiTheme="minorBidi"/>
                <w:color w:val="auto"/>
                <w:sz w:val="24"/>
                <w:szCs w:val="24"/>
              </w:rPr>
            </w:pPr>
            <w:r w:rsidRPr="00DB02FF">
              <w:rPr>
                <w:rFonts w:asciiTheme="minorBidi" w:eastAsia="Tahoma" w:hAnsiTheme="minorBidi"/>
                <w:color w:val="auto"/>
                <w:sz w:val="24"/>
                <w:szCs w:val="24"/>
              </w:rPr>
              <w:t>Diagnóstico de condiciones de salud.</w:t>
            </w:r>
          </w:p>
        </w:tc>
      </w:tr>
      <w:tr w:rsidR="00DB02FF" w:rsidRPr="00DB02FF" w14:paraId="6300E18E" w14:textId="77777777" w:rsidTr="0083502C">
        <w:trPr>
          <w:trHeight w:val="561"/>
          <w:jc w:val="center"/>
        </w:trPr>
        <w:tc>
          <w:tcPr>
            <w:tcW w:w="557" w:type="dxa"/>
            <w:tcBorders>
              <w:top w:val="single" w:sz="8" w:space="0" w:color="auto"/>
              <w:left w:val="single" w:sz="8" w:space="0" w:color="auto"/>
              <w:bottom w:val="single" w:sz="8" w:space="0" w:color="auto"/>
              <w:right w:val="single" w:sz="8" w:space="0" w:color="auto"/>
            </w:tcBorders>
            <w:vAlign w:val="center"/>
          </w:tcPr>
          <w:p w14:paraId="162E2C9D" w14:textId="77777777" w:rsidR="008E2865" w:rsidRPr="00DB02FF" w:rsidRDefault="008E2865" w:rsidP="008E2865">
            <w:pPr>
              <w:pStyle w:val="Prrafodelista"/>
              <w:spacing w:after="0" w:line="240" w:lineRule="auto"/>
              <w:ind w:left="0"/>
              <w:jc w:val="center"/>
              <w:rPr>
                <w:rFonts w:asciiTheme="minorBidi" w:hAnsiTheme="minorBidi"/>
                <w:b/>
                <w:bCs/>
                <w:color w:val="auto"/>
                <w:sz w:val="24"/>
                <w:szCs w:val="24"/>
              </w:rPr>
            </w:pPr>
            <w:r w:rsidRPr="00DB02FF">
              <w:rPr>
                <w:rFonts w:asciiTheme="minorBidi" w:hAnsiTheme="minorBidi"/>
                <w:b/>
                <w:bCs/>
                <w:color w:val="auto"/>
                <w:sz w:val="24"/>
                <w:szCs w:val="24"/>
              </w:rPr>
              <w:t>10</w:t>
            </w:r>
          </w:p>
        </w:tc>
        <w:tc>
          <w:tcPr>
            <w:tcW w:w="1276" w:type="dxa"/>
            <w:tcBorders>
              <w:left w:val="single" w:sz="8" w:space="0" w:color="auto"/>
            </w:tcBorders>
          </w:tcPr>
          <w:p w14:paraId="04724F17" w14:textId="03E7C08E" w:rsidR="008E2865" w:rsidRPr="00DB02FF" w:rsidRDefault="00F77E9A" w:rsidP="008E2865">
            <w:pPr>
              <w:pStyle w:val="Prrafodelista"/>
              <w:spacing w:after="0" w:line="240" w:lineRule="auto"/>
              <w:ind w:left="0"/>
              <w:rPr>
                <w:rFonts w:asciiTheme="minorBidi" w:hAnsiTheme="minorBidi"/>
                <w:color w:val="auto"/>
                <w:sz w:val="24"/>
                <w:szCs w:val="24"/>
              </w:rPr>
            </w:pPr>
            <w:r w:rsidRPr="00DB02FF">
              <w:rPr>
                <w:rFonts w:asciiTheme="minorBidi" w:hAnsiTheme="minorBidi"/>
                <w:noProof/>
                <w:color w:val="auto"/>
                <w:sz w:val="24"/>
                <w:szCs w:val="24"/>
              </w:rPr>
              <mc:AlternateContent>
                <mc:Choice Requires="wpg">
                  <w:drawing>
                    <wp:anchor distT="0" distB="0" distL="114300" distR="114300" simplePos="0" relativeHeight="251664384" behindDoc="0" locked="0" layoutInCell="1" allowOverlap="1" wp14:anchorId="2469AC3D" wp14:editId="279F487A">
                      <wp:simplePos x="0" y="0"/>
                      <wp:positionH relativeFrom="column">
                        <wp:posOffset>180975</wp:posOffset>
                      </wp:positionH>
                      <wp:positionV relativeFrom="paragraph">
                        <wp:posOffset>29845</wp:posOffset>
                      </wp:positionV>
                      <wp:extent cx="400685" cy="199390"/>
                      <wp:effectExtent l="0" t="0" r="0" b="0"/>
                      <wp:wrapNone/>
                      <wp:docPr id="979453505" name="Grupo 1"/>
                      <wp:cNvGraphicFramePr/>
                      <a:graphic xmlns:a="http://schemas.openxmlformats.org/drawingml/2006/main">
                        <a:graphicData uri="http://schemas.microsoft.com/office/word/2010/wordprocessingGroup">
                          <wpg:wgp>
                            <wpg:cNvGrpSpPr/>
                            <wpg:grpSpPr>
                              <a:xfrm>
                                <a:off x="0" y="0"/>
                                <a:ext cx="400685" cy="199390"/>
                                <a:chOff x="0" y="162438"/>
                                <a:chExt cx="401268" cy="200024"/>
                              </a:xfrm>
                            </wpg:grpSpPr>
                            <wps:wsp>
                              <wps:cNvPr id="2125282302" name="Diagrama de flujo: terminador 2125282302"/>
                              <wps:cNvSpPr/>
                              <wps:spPr>
                                <a:xfrm>
                                  <a:off x="0" y="210094"/>
                                  <a:ext cx="397846" cy="142874"/>
                                </a:xfrm>
                                <a:prstGeom prst="flowChartTerminator">
                                  <a:avLst/>
                                </a:prstGeom>
                              </wps:spPr>
                              <wps:style>
                                <a:lnRef idx="2">
                                  <a:schemeClr val="accent1"/>
                                </a:lnRef>
                                <a:fillRef idx="1">
                                  <a:schemeClr val="lt1"/>
                                </a:fillRef>
                                <a:effectRef idx="0">
                                  <a:schemeClr val="accent1"/>
                                </a:effectRef>
                                <a:fontRef idx="minor">
                                  <a:schemeClr val="dk1"/>
                                </a:fontRef>
                              </wps:style>
                              <wps:txbx>
                                <w:txbxContent>
                                  <w:p w14:paraId="0DBED93F" w14:textId="77777777" w:rsidR="00C828A8" w:rsidRDefault="00C828A8" w:rsidP="009B392C">
                                    <w:pPr>
                                      <w:pStyle w:val="NormalWeb"/>
                                      <w:spacing w:before="0" w:beforeAutospacing="0" w:after="0" w:afterAutospacing="0"/>
                                    </w:pPr>
                                    <w:r>
                                      <w:rPr>
                                        <w:rFonts w:ascii="Arial" w:eastAsia="Times New Roman" w:hAnsi="Arial"/>
                                        <w:sz w:val="16"/>
                                        <w:szCs w:val="16"/>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80099898" name="Cuadro de texto 3"/>
                              <wps:cNvSpPr txBox="1"/>
                              <wps:spPr>
                                <a:xfrm>
                                  <a:off x="58368" y="162438"/>
                                  <a:ext cx="342900" cy="200024"/>
                                </a:xfrm>
                                <a:prstGeom prst="rect">
                                  <a:avLst/>
                                </a:prstGeom>
                                <a:noFill/>
                                <a:ln>
                                  <a:noFill/>
                                </a:ln>
                              </wps:spPr>
                              <wps:style>
                                <a:lnRef idx="2">
                                  <a:schemeClr val="accent1"/>
                                </a:lnRef>
                                <a:fillRef idx="1">
                                  <a:schemeClr val="lt1"/>
                                </a:fillRef>
                                <a:effectRef idx="0">
                                  <a:schemeClr val="accent1"/>
                                </a:effectRef>
                                <a:fontRef idx="minor">
                                  <a:schemeClr val="dk1"/>
                                </a:fontRef>
                              </wps:style>
                              <wps:txbx>
                                <w:txbxContent>
                                  <w:p w14:paraId="6DA10174" w14:textId="77777777" w:rsidR="00C828A8" w:rsidRDefault="00C828A8" w:rsidP="009B392C">
                                    <w:pPr>
                                      <w:pStyle w:val="NormalWeb"/>
                                      <w:spacing w:before="0" w:beforeAutospacing="0" w:after="0" w:afterAutospacing="0"/>
                                      <w:ind w:left="-142" w:right="-59"/>
                                    </w:pPr>
                                    <w:r>
                                      <w:rPr>
                                        <w:rFonts w:ascii="Arial" w:eastAsia="Times New Roman" w:hAnsi="Arial"/>
                                        <w:b/>
                                        <w:bCs/>
                                        <w:color w:val="6699FF"/>
                                        <w:sz w:val="16"/>
                                        <w:szCs w:val="16"/>
                                      </w:rPr>
                                      <w:t xml:space="preserve">  Fin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69AC3D" id="Grupo 1" o:spid="_x0000_s1057" style="position:absolute;left:0;text-align:left;margin-left:14.25pt;margin-top:2.35pt;width:31.55pt;height:15.7pt;z-index:251664384;mso-width-relative:margin;mso-height-relative:margin" coordorigin=",162438" coordsize="401268,200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">
                      <v:shape id="Diagrama de flujo: terminador 2125282302" o:spid="_x0000_s1058" type="#_x0000_t116" style="position:absolute;top:210094;width:397846;height:1428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" fillcolor="white [3201]" strokecolor="#4472c4 [3204]" strokeweight="1pt">
                        <v:textbox>
                          <w:txbxContent>
                            <w:p w14:paraId="0DBED93F" w14:textId="77777777" w:rsidR="00C828A8" w:rsidRDefault="00C828A8" w:rsidP="009B392C">
                              <w:pPr>
                                <w:pStyle w:val="NormalWeb"/>
                                <w:spacing w:before="0" w:beforeAutospacing="0" w:after="0" w:afterAutospacing="0"/>
                              </w:pPr>
                              <w:r>
                                <w:rPr>
                                  <w:rFonts w:ascii="Arial" w:eastAsia="Times New Roman" w:hAnsi="Arial"/>
                                  <w:sz w:val="16"/>
                                  <w:szCs w:val="16"/>
                                </w:rPr>
                                <w:t> </w:t>
                              </w:r>
                            </w:p>
                          </w:txbxContent>
                        </v:textbox>
                      </v:shape>
                      <v:shape id="Cuadro de texto 3" o:spid="_x0000_s1059" type="#_x0000_t202" style="position:absolute;left:58368;top:162438;width:342900;height:200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" filled="f" stroked="f" strokeweight="1pt">
                        <v:textbox>
                          <w:txbxContent>
                            <w:p w14:paraId="6DA10174" w14:textId="77777777" w:rsidR="00C828A8" w:rsidRDefault="00C828A8" w:rsidP="009B392C">
                              <w:pPr>
                                <w:pStyle w:val="NormalWeb"/>
                                <w:spacing w:before="0" w:beforeAutospacing="0" w:after="0" w:afterAutospacing="0"/>
                                <w:ind w:left="-142" w:right="-59"/>
                              </w:pPr>
                              <w:r>
                                <w:rPr>
                                  <w:rFonts w:ascii="Arial" w:eastAsia="Times New Roman" w:hAnsi="Arial"/>
                                  <w:b/>
                                  <w:bCs/>
                                  <w:color w:val="6699FF"/>
                                  <w:sz w:val="16"/>
                                  <w:szCs w:val="16"/>
                                </w:rPr>
                                <w:t xml:space="preserve">  Fin</w:t>
                              </w:r>
                            </w:p>
                          </w:txbxContent>
                        </v:textbox>
                      </v:shape>
                    </v:group>
                  </w:pict>
                </mc:Fallback>
              </mc:AlternateContent>
            </w:r>
          </w:p>
        </w:tc>
        <w:tc>
          <w:tcPr>
            <w:tcW w:w="5539" w:type="dxa"/>
            <w:vAlign w:val="center"/>
          </w:tcPr>
          <w:p w14:paraId="24CAECE5" w14:textId="27DC95E2" w:rsidR="008E2865" w:rsidRPr="00DB02FF" w:rsidRDefault="009B392C" w:rsidP="008E2865">
            <w:pPr>
              <w:pStyle w:val="Prrafodelista"/>
              <w:spacing w:after="0" w:line="240" w:lineRule="auto"/>
              <w:ind w:left="0"/>
              <w:rPr>
                <w:rFonts w:asciiTheme="minorBidi" w:hAnsiTheme="minorBidi"/>
                <w:color w:val="auto"/>
                <w:sz w:val="24"/>
                <w:szCs w:val="24"/>
              </w:rPr>
            </w:pPr>
            <w:r w:rsidRPr="00DB02FF">
              <w:rPr>
                <w:rFonts w:asciiTheme="minorBidi" w:hAnsiTheme="minorBidi"/>
                <w:color w:val="auto"/>
                <w:sz w:val="24"/>
                <w:szCs w:val="24"/>
              </w:rPr>
              <w:t>Fin del procedimiento (siempre se enumera)</w:t>
            </w:r>
          </w:p>
        </w:tc>
        <w:tc>
          <w:tcPr>
            <w:tcW w:w="1706" w:type="dxa"/>
            <w:vAlign w:val="center"/>
          </w:tcPr>
          <w:p w14:paraId="41840234" w14:textId="20D1D851" w:rsidR="008E2865" w:rsidRPr="00DB02FF" w:rsidRDefault="008E2865" w:rsidP="008E2865">
            <w:pPr>
              <w:contextualSpacing/>
              <w:jc w:val="left"/>
              <w:rPr>
                <w:rFonts w:asciiTheme="minorBidi" w:hAnsiTheme="minorBidi" w:cstheme="minorBidi"/>
                <w:sz w:val="24"/>
                <w:szCs w:val="24"/>
              </w:rPr>
            </w:pPr>
          </w:p>
        </w:tc>
        <w:tc>
          <w:tcPr>
            <w:tcW w:w="1696" w:type="dxa"/>
            <w:vAlign w:val="center"/>
          </w:tcPr>
          <w:p w14:paraId="005549E7" w14:textId="67A36F0A" w:rsidR="008E2865" w:rsidRPr="00DB02FF" w:rsidRDefault="008E2865" w:rsidP="008E2865">
            <w:pPr>
              <w:pStyle w:val="Prrafodelista"/>
              <w:spacing w:after="0" w:line="240" w:lineRule="auto"/>
              <w:ind w:left="0"/>
              <w:rPr>
                <w:rFonts w:asciiTheme="minorBidi" w:hAnsiTheme="minorBidi"/>
                <w:color w:val="auto"/>
                <w:sz w:val="24"/>
                <w:szCs w:val="24"/>
              </w:rPr>
            </w:pPr>
          </w:p>
        </w:tc>
      </w:tr>
    </w:tbl>
    <w:p w14:paraId="6926A7CB" w14:textId="63985A3D" w:rsidR="003769EE" w:rsidRDefault="003769EE" w:rsidP="00D87B98">
      <w:pPr>
        <w:rPr>
          <w:rFonts w:cs="Arial"/>
          <w:color w:val="BFBFBF" w:themeColor="background1" w:themeShade="BF"/>
        </w:rPr>
      </w:pPr>
    </w:p>
    <w:p w14:paraId="6F91393D" w14:textId="53184A28" w:rsidR="004F0B5E" w:rsidRDefault="004F0B5E">
      <w:pPr>
        <w:jc w:val="left"/>
        <w:rPr>
          <w:rFonts w:cs="Arial"/>
          <w:b/>
          <w:sz w:val="24"/>
        </w:rPr>
      </w:pPr>
    </w:p>
    <w:p w14:paraId="0B000D83" w14:textId="24230C07" w:rsidR="001A7F56" w:rsidRPr="00D87B98" w:rsidRDefault="001A7F56" w:rsidP="001A7F56">
      <w:pPr>
        <w:rPr>
          <w:rFonts w:cs="Arial"/>
          <w:b/>
          <w:sz w:val="24"/>
        </w:rPr>
      </w:pPr>
      <w:r w:rsidRPr="00D87B98">
        <w:rPr>
          <w:rFonts w:cs="Arial"/>
          <w:b/>
          <w:sz w:val="24"/>
        </w:rPr>
        <w:t>PRODUCTO Y/O SERVICIO</w:t>
      </w:r>
    </w:p>
    <w:p w14:paraId="1C130A3F" w14:textId="77777777" w:rsidR="001D41C0" w:rsidRDefault="001D41C0" w:rsidP="00566149">
      <w:pPr>
        <w:rPr>
          <w:rFonts w:cs="Arial"/>
          <w:color w:val="BFBFBF" w:themeColor="background1" w:themeShade="BF"/>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7399"/>
      </w:tblGrid>
      <w:tr w:rsidR="001A7F56" w:rsidRPr="001A7F56" w14:paraId="0158CF98" w14:textId="77777777" w:rsidTr="005E2105">
        <w:trPr>
          <w:trHeight w:val="247"/>
        </w:trPr>
        <w:tc>
          <w:tcPr>
            <w:tcW w:w="3374" w:type="dxa"/>
            <w:shd w:val="clear" w:color="auto" w:fill="FFE599" w:themeFill="accent4" w:themeFillTint="66"/>
            <w:vAlign w:val="center"/>
          </w:tcPr>
          <w:p w14:paraId="217CDA72" w14:textId="77777777" w:rsidR="001A7F56" w:rsidRPr="00B14902" w:rsidRDefault="001A7F56" w:rsidP="001A7F56">
            <w:pPr>
              <w:pStyle w:val="TITULO1"/>
              <w:jc w:val="center"/>
              <w:rPr>
                <w:rFonts w:ascii="Arial" w:hAnsi="Arial" w:cs="Arial"/>
                <w:color w:val="auto"/>
                <w:sz w:val="24"/>
                <w:szCs w:val="24"/>
              </w:rPr>
            </w:pPr>
            <w:r w:rsidRPr="00B14902">
              <w:rPr>
                <w:rFonts w:ascii="Arial" w:hAnsi="Arial" w:cs="Arial"/>
                <w:color w:val="auto"/>
                <w:sz w:val="24"/>
                <w:szCs w:val="24"/>
              </w:rPr>
              <w:t>Producto y/o Servicio Generado</w:t>
            </w:r>
          </w:p>
        </w:tc>
        <w:tc>
          <w:tcPr>
            <w:tcW w:w="7399" w:type="dxa"/>
            <w:shd w:val="clear" w:color="auto" w:fill="FFE599" w:themeFill="accent4" w:themeFillTint="66"/>
            <w:vAlign w:val="center"/>
          </w:tcPr>
          <w:p w14:paraId="4DD50CCC" w14:textId="77777777" w:rsidR="001A7F56" w:rsidRPr="00B14902" w:rsidRDefault="001A7F56" w:rsidP="001A7F56">
            <w:pPr>
              <w:pStyle w:val="TITULO1"/>
              <w:jc w:val="center"/>
              <w:rPr>
                <w:rFonts w:ascii="Arial" w:hAnsi="Arial" w:cs="Arial"/>
                <w:color w:val="auto"/>
                <w:sz w:val="24"/>
                <w:szCs w:val="24"/>
              </w:rPr>
            </w:pPr>
            <w:r w:rsidRPr="00B14902">
              <w:rPr>
                <w:rFonts w:ascii="Arial" w:hAnsi="Arial" w:cs="Arial"/>
                <w:color w:val="auto"/>
                <w:sz w:val="24"/>
                <w:szCs w:val="24"/>
              </w:rPr>
              <w:t>Descripción del Producto y/o Servicio</w:t>
            </w:r>
          </w:p>
        </w:tc>
      </w:tr>
      <w:tr w:rsidR="001A7F56" w:rsidRPr="001A7F56" w14:paraId="3ACFFB7E" w14:textId="77777777" w:rsidTr="001A7F56">
        <w:trPr>
          <w:trHeight w:val="892"/>
        </w:trPr>
        <w:tc>
          <w:tcPr>
            <w:tcW w:w="3374" w:type="dxa"/>
            <w:vAlign w:val="center"/>
          </w:tcPr>
          <w:p w14:paraId="4720B9C2" w14:textId="01E40456" w:rsidR="001A7F56" w:rsidRPr="001A7F56" w:rsidRDefault="0015248E" w:rsidP="00024A0E">
            <w:pPr>
              <w:widowControl w:val="0"/>
              <w:jc w:val="left"/>
              <w:rPr>
                <w:rFonts w:eastAsiaTheme="minorHAnsi" w:cs="Arial"/>
                <w:color w:val="AEAAAA" w:themeColor="background2" w:themeShade="BF"/>
                <w:sz w:val="18"/>
                <w:szCs w:val="18"/>
                <w:lang w:val="es-ES" w:eastAsia="en-US"/>
              </w:rPr>
            </w:pPr>
            <w:r w:rsidRPr="00E17D92">
              <w:rPr>
                <w:rFonts w:eastAsia="Tahoma" w:cs="Arial"/>
                <w:sz w:val="24"/>
                <w:szCs w:val="24"/>
                <w:lang w:val="es"/>
              </w:rPr>
              <w:t>Evaluaciones medicas ocupacionales</w:t>
            </w:r>
          </w:p>
        </w:tc>
        <w:tc>
          <w:tcPr>
            <w:tcW w:w="7399" w:type="dxa"/>
            <w:vAlign w:val="center"/>
          </w:tcPr>
          <w:p w14:paraId="16148575" w14:textId="5B305034" w:rsidR="00BF421B" w:rsidRDefault="00BF421B" w:rsidP="00BF421B">
            <w:pPr>
              <w:rPr>
                <w:rFonts w:eastAsia="Tahoma" w:cs="Arial"/>
                <w:sz w:val="24"/>
                <w:szCs w:val="24"/>
                <w:lang w:val="es"/>
              </w:rPr>
            </w:pPr>
            <w:r w:rsidRPr="00E17D92">
              <w:rPr>
                <w:rFonts w:eastAsia="Tahoma" w:cs="Arial"/>
                <w:sz w:val="24"/>
                <w:szCs w:val="24"/>
                <w:lang w:val="es"/>
              </w:rPr>
              <w:t>Evaluaciones medicas ocupacionales de ingreso, retiro, periódicos</w:t>
            </w:r>
            <w:r>
              <w:rPr>
                <w:rFonts w:eastAsia="Tahoma" w:cs="Arial"/>
                <w:sz w:val="24"/>
                <w:szCs w:val="24"/>
                <w:lang w:val="es"/>
              </w:rPr>
              <w:t>,</w:t>
            </w:r>
            <w:r w:rsidRPr="00E17D92">
              <w:rPr>
                <w:rFonts w:eastAsia="Tahoma" w:cs="Arial"/>
                <w:sz w:val="24"/>
                <w:szCs w:val="24"/>
                <w:lang w:val="es"/>
              </w:rPr>
              <w:t xml:space="preserve"> post</w:t>
            </w:r>
            <w:r w:rsidR="00602F26">
              <w:rPr>
                <w:rFonts w:eastAsia="Tahoma" w:cs="Arial"/>
                <w:sz w:val="24"/>
                <w:szCs w:val="24"/>
                <w:lang w:val="es"/>
              </w:rPr>
              <w:t xml:space="preserve"> </w:t>
            </w:r>
            <w:r w:rsidRPr="00E17D92">
              <w:rPr>
                <w:rFonts w:eastAsia="Tahoma" w:cs="Arial"/>
                <w:sz w:val="24"/>
                <w:szCs w:val="24"/>
                <w:lang w:val="es"/>
              </w:rPr>
              <w:t>incapacidad o cambio de ocupación</w:t>
            </w:r>
            <w:r>
              <w:rPr>
                <w:rFonts w:eastAsia="Tahoma" w:cs="Arial"/>
                <w:sz w:val="24"/>
                <w:szCs w:val="24"/>
                <w:lang w:val="es"/>
              </w:rPr>
              <w:t>.</w:t>
            </w:r>
          </w:p>
          <w:p w14:paraId="4D832284" w14:textId="79CF85F9" w:rsidR="001A7F56" w:rsidRPr="00BF421B" w:rsidRDefault="001A7F56" w:rsidP="001A7F56">
            <w:pPr>
              <w:widowControl w:val="0"/>
              <w:rPr>
                <w:rFonts w:eastAsiaTheme="minorHAnsi" w:cs="Arial"/>
                <w:color w:val="AEAAAA" w:themeColor="background2" w:themeShade="BF"/>
                <w:sz w:val="18"/>
                <w:szCs w:val="18"/>
                <w:lang w:val="es" w:eastAsia="en-US"/>
              </w:rPr>
            </w:pPr>
          </w:p>
        </w:tc>
      </w:tr>
    </w:tbl>
    <w:p w14:paraId="78137DC0" w14:textId="77777777" w:rsidR="00280D96" w:rsidRPr="00D87B98" w:rsidRDefault="00280D96" w:rsidP="00DB733F">
      <w:pPr>
        <w:pStyle w:val="Ttulo1"/>
        <w:spacing w:before="0"/>
        <w:ind w:left="0" w:firstLine="0"/>
        <w:rPr>
          <w:rFonts w:ascii="Arial" w:hAnsi="Arial" w:cs="Arial"/>
          <w:color w:val="auto"/>
          <w:sz w:val="24"/>
        </w:rPr>
      </w:pPr>
      <w:bookmarkStart w:id="1" w:name="_Toc203599483"/>
      <w:r w:rsidRPr="00D87B98">
        <w:rPr>
          <w:rFonts w:ascii="Arial" w:hAnsi="Arial" w:cs="Arial"/>
          <w:color w:val="auto"/>
          <w:sz w:val="24"/>
        </w:rPr>
        <w:lastRenderedPageBreak/>
        <w:t>DOCUMENTOS INTERNOS</w:t>
      </w:r>
      <w:bookmarkEnd w:id="1"/>
    </w:p>
    <w:p w14:paraId="1A321864" w14:textId="049A6D59" w:rsidR="00280D96" w:rsidRPr="00DB733F" w:rsidRDefault="00280D96" w:rsidP="00280D96">
      <w:pPr>
        <w:rPr>
          <w:rFonts w:cs="Arial"/>
          <w:color w:val="0D3E69"/>
          <w:szCs w:val="22"/>
        </w:rPr>
      </w:pPr>
    </w:p>
    <w:tbl>
      <w:tblPr>
        <w:tblStyle w:val="Tablaconcuadrcula"/>
        <w:tblW w:w="10768" w:type="dxa"/>
        <w:jc w:val="center"/>
        <w:tblLook w:val="04A0" w:firstRow="1" w:lastRow="0" w:firstColumn="1" w:lastColumn="0" w:noHBand="0" w:noVBand="1"/>
      </w:tblPr>
      <w:tblGrid>
        <w:gridCol w:w="2972"/>
        <w:gridCol w:w="7796"/>
      </w:tblGrid>
      <w:tr w:rsidR="00280D96" w:rsidRPr="008E2865" w14:paraId="27B7201B" w14:textId="77777777" w:rsidTr="001F6814">
        <w:trPr>
          <w:jc w:val="center"/>
        </w:trPr>
        <w:tc>
          <w:tcPr>
            <w:tcW w:w="2972" w:type="dxa"/>
            <w:shd w:val="clear" w:color="auto" w:fill="FFD966" w:themeFill="accent4" w:themeFillTint="99"/>
            <w:vAlign w:val="center"/>
          </w:tcPr>
          <w:p w14:paraId="0EDE6E53" w14:textId="77777777" w:rsidR="00280D96" w:rsidRPr="00B14902" w:rsidRDefault="00280D96" w:rsidP="0079292E">
            <w:pPr>
              <w:pStyle w:val="TITULO1"/>
              <w:jc w:val="center"/>
              <w:rPr>
                <w:rFonts w:ascii="Arial" w:hAnsi="Arial" w:cs="Arial"/>
                <w:bCs w:val="0"/>
                <w:color w:val="auto"/>
                <w:sz w:val="24"/>
                <w:szCs w:val="24"/>
              </w:rPr>
            </w:pPr>
            <w:r w:rsidRPr="00B14902">
              <w:rPr>
                <w:rFonts w:ascii="Arial" w:hAnsi="Arial" w:cs="Arial"/>
                <w:color w:val="auto"/>
                <w:sz w:val="24"/>
                <w:szCs w:val="24"/>
              </w:rPr>
              <w:t>Código</w:t>
            </w:r>
          </w:p>
        </w:tc>
        <w:tc>
          <w:tcPr>
            <w:tcW w:w="7796" w:type="dxa"/>
            <w:shd w:val="clear" w:color="auto" w:fill="FFD966" w:themeFill="accent4" w:themeFillTint="99"/>
            <w:vAlign w:val="center"/>
          </w:tcPr>
          <w:p w14:paraId="063B3043" w14:textId="77777777" w:rsidR="00280D96" w:rsidRPr="00B14902" w:rsidRDefault="00280D96" w:rsidP="0079292E">
            <w:pPr>
              <w:pStyle w:val="TITULO1"/>
              <w:jc w:val="center"/>
              <w:rPr>
                <w:rFonts w:ascii="Arial" w:hAnsi="Arial" w:cs="Arial"/>
                <w:bCs w:val="0"/>
                <w:color w:val="auto"/>
                <w:sz w:val="24"/>
                <w:szCs w:val="24"/>
              </w:rPr>
            </w:pPr>
            <w:r w:rsidRPr="00B14902">
              <w:rPr>
                <w:rFonts w:ascii="Arial" w:hAnsi="Arial" w:cs="Arial"/>
                <w:color w:val="auto"/>
                <w:sz w:val="24"/>
                <w:szCs w:val="24"/>
              </w:rPr>
              <w:t>Nombre del documento / modelo documental</w:t>
            </w:r>
          </w:p>
        </w:tc>
      </w:tr>
      <w:tr w:rsidR="00280D96" w:rsidRPr="008E2865" w14:paraId="6C421393" w14:textId="77777777" w:rsidTr="001F6814">
        <w:trPr>
          <w:jc w:val="center"/>
        </w:trPr>
        <w:tc>
          <w:tcPr>
            <w:tcW w:w="2972" w:type="dxa"/>
          </w:tcPr>
          <w:p w14:paraId="37577444" w14:textId="5740FD96" w:rsidR="00280D96" w:rsidRPr="00955B8E" w:rsidRDefault="00240EF4" w:rsidP="0079292E">
            <w:pPr>
              <w:pStyle w:val="TITULO1"/>
              <w:jc w:val="left"/>
              <w:rPr>
                <w:rFonts w:ascii="Arial" w:hAnsi="Arial" w:cs="Arial"/>
                <w:b w:val="0"/>
                <w:bCs w:val="0"/>
                <w:color w:val="auto"/>
                <w:sz w:val="18"/>
                <w:szCs w:val="18"/>
              </w:rPr>
            </w:pPr>
            <w:r w:rsidRPr="00955B8E">
              <w:rPr>
                <w:rFonts w:ascii="Arial" w:eastAsia="Tahoma" w:hAnsi="Arial" w:cs="Arial"/>
                <w:b w:val="0"/>
                <w:bCs w:val="0"/>
                <w:color w:val="auto"/>
                <w:sz w:val="24"/>
                <w:szCs w:val="24"/>
              </w:rPr>
              <w:t>Resolución 797 de 2021</w:t>
            </w:r>
          </w:p>
        </w:tc>
        <w:tc>
          <w:tcPr>
            <w:tcW w:w="7796" w:type="dxa"/>
          </w:tcPr>
          <w:p w14:paraId="311420FB" w14:textId="6132FB54" w:rsidR="00280D96" w:rsidRPr="00955B8E" w:rsidRDefault="00335892" w:rsidP="0079292E">
            <w:pPr>
              <w:pStyle w:val="TITULO1"/>
              <w:jc w:val="left"/>
              <w:rPr>
                <w:rFonts w:ascii="Arial" w:hAnsi="Arial" w:cs="Arial"/>
                <w:b w:val="0"/>
                <w:bCs w:val="0"/>
                <w:color w:val="auto"/>
                <w:sz w:val="18"/>
                <w:szCs w:val="18"/>
              </w:rPr>
            </w:pPr>
            <w:r w:rsidRPr="00955B8E">
              <w:rPr>
                <w:rFonts w:ascii="Arial" w:eastAsia="Tahoma" w:hAnsi="Arial" w:cs="Arial"/>
                <w:b w:val="0"/>
                <w:bCs w:val="0"/>
                <w:color w:val="auto"/>
                <w:sz w:val="24"/>
                <w:szCs w:val="24"/>
              </w:rPr>
              <w:t xml:space="preserve">Profesiograma y perfil </w:t>
            </w:r>
            <w:proofErr w:type="spellStart"/>
            <w:r w:rsidRPr="00955B8E">
              <w:rPr>
                <w:rFonts w:ascii="Arial" w:eastAsia="Tahoma" w:hAnsi="Arial" w:cs="Arial"/>
                <w:b w:val="0"/>
                <w:bCs w:val="0"/>
                <w:color w:val="auto"/>
                <w:sz w:val="24"/>
                <w:szCs w:val="24"/>
              </w:rPr>
              <w:t>profesiográfico</w:t>
            </w:r>
            <w:proofErr w:type="spellEnd"/>
            <w:r w:rsidRPr="00955B8E">
              <w:rPr>
                <w:rFonts w:ascii="Arial" w:eastAsia="Tahoma" w:hAnsi="Arial" w:cs="Arial"/>
                <w:b w:val="0"/>
                <w:bCs w:val="0"/>
                <w:color w:val="auto"/>
                <w:sz w:val="24"/>
                <w:szCs w:val="24"/>
              </w:rPr>
              <w:t xml:space="preserve"> de ingreso del empleo bombero código 475 grado 15 de la planta de personal de la Unidad Administrativa Especial Cuerpo Oficial de Bomberos.</w:t>
            </w:r>
          </w:p>
        </w:tc>
      </w:tr>
      <w:tr w:rsidR="00280D96" w:rsidRPr="008E2865" w14:paraId="3FAFF564" w14:textId="77777777" w:rsidTr="001F6814">
        <w:trPr>
          <w:jc w:val="center"/>
        </w:trPr>
        <w:tc>
          <w:tcPr>
            <w:tcW w:w="2972" w:type="dxa"/>
          </w:tcPr>
          <w:p w14:paraId="3DF5D8CD" w14:textId="467C1772" w:rsidR="00280D96" w:rsidRPr="00FD452D" w:rsidRDefault="00955B8E" w:rsidP="0079292E">
            <w:pPr>
              <w:pStyle w:val="TITULO1"/>
              <w:jc w:val="left"/>
              <w:rPr>
                <w:rFonts w:ascii="Arial" w:hAnsi="Arial" w:cs="Arial"/>
                <w:b w:val="0"/>
                <w:bCs w:val="0"/>
                <w:color w:val="auto"/>
                <w:sz w:val="18"/>
                <w:szCs w:val="18"/>
              </w:rPr>
            </w:pPr>
            <w:r w:rsidRPr="00FD452D">
              <w:rPr>
                <w:rFonts w:asciiTheme="minorBidi" w:eastAsia="Tahoma" w:hAnsiTheme="minorBidi" w:cstheme="minorBidi"/>
                <w:b w:val="0"/>
                <w:bCs w:val="0"/>
                <w:color w:val="auto"/>
                <w:sz w:val="24"/>
                <w:szCs w:val="24"/>
              </w:rPr>
              <w:t>GT-PR43-PG01</w:t>
            </w:r>
          </w:p>
        </w:tc>
        <w:tc>
          <w:tcPr>
            <w:tcW w:w="7796" w:type="dxa"/>
          </w:tcPr>
          <w:p w14:paraId="1B8B079E" w14:textId="1E3CCBD5" w:rsidR="00280D96" w:rsidRPr="00FD452D" w:rsidRDefault="00234C48" w:rsidP="0079292E">
            <w:pPr>
              <w:pStyle w:val="TITULO1"/>
              <w:jc w:val="left"/>
              <w:rPr>
                <w:rFonts w:ascii="Arial" w:hAnsi="Arial" w:cs="Arial"/>
                <w:b w:val="0"/>
                <w:bCs w:val="0"/>
                <w:color w:val="auto"/>
                <w:sz w:val="18"/>
                <w:szCs w:val="18"/>
              </w:rPr>
            </w:pPr>
            <w:r w:rsidRPr="00FD452D">
              <w:rPr>
                <w:rFonts w:ascii="Arial" w:eastAsia="Tahoma" w:hAnsi="Arial" w:cs="Arial"/>
                <w:b w:val="0"/>
                <w:bCs w:val="0"/>
                <w:color w:val="auto"/>
                <w:sz w:val="24"/>
                <w:szCs w:val="24"/>
              </w:rPr>
              <w:t>Programa de reincorporación laboral y ocupacional.</w:t>
            </w:r>
          </w:p>
        </w:tc>
      </w:tr>
    </w:tbl>
    <w:p w14:paraId="21A91CB3" w14:textId="77777777" w:rsidR="00280D96" w:rsidRPr="00DB733F" w:rsidRDefault="00280D96" w:rsidP="00280D96">
      <w:pPr>
        <w:pStyle w:val="Ttulo1"/>
        <w:spacing w:before="0"/>
        <w:ind w:left="462" w:firstLine="0"/>
        <w:rPr>
          <w:rFonts w:ascii="Arial" w:hAnsi="Arial" w:cs="Arial"/>
          <w:color w:val="auto"/>
        </w:rPr>
      </w:pPr>
    </w:p>
    <w:p w14:paraId="6FBED14C" w14:textId="77777777" w:rsidR="00280D96" w:rsidRPr="00D87B98" w:rsidRDefault="00280D96" w:rsidP="00280D96">
      <w:pPr>
        <w:pStyle w:val="Ttulo1"/>
        <w:spacing w:before="0"/>
        <w:ind w:left="0" w:firstLine="0"/>
        <w:rPr>
          <w:rFonts w:ascii="Arial" w:hAnsi="Arial" w:cs="Arial"/>
          <w:color w:val="auto"/>
          <w:sz w:val="24"/>
        </w:rPr>
      </w:pPr>
      <w:bookmarkStart w:id="2" w:name="_Toc203599484"/>
      <w:r w:rsidRPr="00D87B98">
        <w:rPr>
          <w:rFonts w:ascii="Arial" w:hAnsi="Arial" w:cs="Arial"/>
          <w:color w:val="auto"/>
          <w:sz w:val="24"/>
        </w:rPr>
        <w:t>DOCUMENTOS EXTERNOS</w:t>
      </w:r>
      <w:bookmarkEnd w:id="2"/>
    </w:p>
    <w:p w14:paraId="1AA2F24D" w14:textId="77777777" w:rsidR="00280D96" w:rsidRPr="00FF05D0" w:rsidRDefault="00280D96" w:rsidP="00280D96">
      <w:pPr>
        <w:rPr>
          <w:rFonts w:cs="Arial"/>
          <w:color w:val="0D3E69"/>
          <w:sz w:val="24"/>
        </w:rPr>
      </w:pPr>
    </w:p>
    <w:tbl>
      <w:tblPr>
        <w:tblStyle w:val="Tablaconcuadrcula"/>
        <w:tblW w:w="0" w:type="auto"/>
        <w:jc w:val="center"/>
        <w:tblLook w:val="04A0" w:firstRow="1" w:lastRow="0" w:firstColumn="1" w:lastColumn="0" w:noHBand="0" w:noVBand="1"/>
      </w:tblPr>
      <w:tblGrid>
        <w:gridCol w:w="8629"/>
        <w:gridCol w:w="1981"/>
      </w:tblGrid>
      <w:tr w:rsidR="00280D96" w:rsidRPr="005E2105" w14:paraId="3025AD42" w14:textId="77777777" w:rsidTr="00A91929">
        <w:trPr>
          <w:jc w:val="center"/>
        </w:trPr>
        <w:tc>
          <w:tcPr>
            <w:tcW w:w="8629" w:type="dxa"/>
            <w:shd w:val="clear" w:color="auto" w:fill="FFD966" w:themeFill="accent4" w:themeFillTint="99"/>
            <w:vAlign w:val="center"/>
          </w:tcPr>
          <w:p w14:paraId="78362353" w14:textId="77777777" w:rsidR="00280D96" w:rsidRPr="00217C61" w:rsidRDefault="00280D96" w:rsidP="0079292E">
            <w:pPr>
              <w:pStyle w:val="TITULO1"/>
              <w:jc w:val="center"/>
              <w:rPr>
                <w:rFonts w:ascii="Arial" w:hAnsi="Arial" w:cs="Arial"/>
                <w:bCs w:val="0"/>
                <w:color w:val="auto"/>
                <w:sz w:val="24"/>
                <w:szCs w:val="24"/>
              </w:rPr>
            </w:pPr>
            <w:r w:rsidRPr="00217C61">
              <w:rPr>
                <w:rFonts w:ascii="Arial" w:hAnsi="Arial" w:cs="Arial"/>
                <w:color w:val="auto"/>
                <w:sz w:val="24"/>
                <w:szCs w:val="24"/>
              </w:rPr>
              <w:t>Nombre del documento</w:t>
            </w:r>
          </w:p>
        </w:tc>
        <w:tc>
          <w:tcPr>
            <w:tcW w:w="1981" w:type="dxa"/>
            <w:shd w:val="clear" w:color="auto" w:fill="FFD966" w:themeFill="accent4" w:themeFillTint="99"/>
            <w:vAlign w:val="center"/>
          </w:tcPr>
          <w:p w14:paraId="4FF61F90" w14:textId="77777777" w:rsidR="00280D96" w:rsidRPr="00217C61" w:rsidRDefault="00280D96" w:rsidP="0079292E">
            <w:pPr>
              <w:pStyle w:val="TITULO1"/>
              <w:jc w:val="center"/>
              <w:rPr>
                <w:rFonts w:ascii="Arial" w:hAnsi="Arial" w:cs="Arial"/>
                <w:bCs w:val="0"/>
                <w:color w:val="auto"/>
                <w:sz w:val="24"/>
                <w:szCs w:val="24"/>
              </w:rPr>
            </w:pPr>
            <w:r w:rsidRPr="00217C61">
              <w:rPr>
                <w:rFonts w:ascii="Arial" w:hAnsi="Arial" w:cs="Arial"/>
                <w:bCs w:val="0"/>
                <w:color w:val="auto"/>
                <w:sz w:val="24"/>
                <w:szCs w:val="24"/>
              </w:rPr>
              <w:t>Versión / Año</w:t>
            </w:r>
          </w:p>
        </w:tc>
      </w:tr>
      <w:tr w:rsidR="00280D96" w:rsidRPr="005E2105" w14:paraId="64F4DED1" w14:textId="77777777" w:rsidTr="00A91929">
        <w:trPr>
          <w:jc w:val="center"/>
        </w:trPr>
        <w:tc>
          <w:tcPr>
            <w:tcW w:w="8629" w:type="dxa"/>
          </w:tcPr>
          <w:p w14:paraId="30747D91" w14:textId="06E90BE5" w:rsidR="00280D96" w:rsidRPr="00A91929" w:rsidRDefault="00A91929" w:rsidP="0079292E">
            <w:pPr>
              <w:pStyle w:val="TITULO1"/>
              <w:jc w:val="left"/>
              <w:rPr>
                <w:rFonts w:ascii="Arial" w:hAnsi="Arial" w:cs="Arial"/>
                <w:b w:val="0"/>
                <w:color w:val="auto"/>
                <w:sz w:val="24"/>
                <w:szCs w:val="24"/>
              </w:rPr>
            </w:pPr>
            <w:r w:rsidRPr="00A91929">
              <w:rPr>
                <w:rFonts w:ascii="Arial" w:hAnsi="Arial" w:cs="Arial"/>
                <w:b w:val="0"/>
                <w:color w:val="auto"/>
                <w:sz w:val="24"/>
                <w:szCs w:val="24"/>
              </w:rPr>
              <w:t>N/A</w:t>
            </w:r>
          </w:p>
        </w:tc>
        <w:tc>
          <w:tcPr>
            <w:tcW w:w="1981" w:type="dxa"/>
          </w:tcPr>
          <w:p w14:paraId="0001ED2F" w14:textId="77777777" w:rsidR="00280D96" w:rsidRPr="005E2105" w:rsidRDefault="00280D96" w:rsidP="0079292E">
            <w:pPr>
              <w:pStyle w:val="TITULO1"/>
              <w:jc w:val="left"/>
              <w:rPr>
                <w:rFonts w:ascii="Arial" w:hAnsi="Arial" w:cs="Arial"/>
                <w:b w:val="0"/>
                <w:color w:val="auto"/>
                <w:sz w:val="18"/>
                <w:szCs w:val="20"/>
              </w:rPr>
            </w:pPr>
          </w:p>
        </w:tc>
      </w:tr>
    </w:tbl>
    <w:p w14:paraId="69F954DC" w14:textId="77777777" w:rsidR="00280D96" w:rsidRPr="00DB733F" w:rsidRDefault="00280D96" w:rsidP="00280D96">
      <w:pPr>
        <w:rPr>
          <w:rFonts w:cs="Arial"/>
          <w:color w:val="AEAAAA" w:themeColor="background2" w:themeShade="BF"/>
          <w:szCs w:val="22"/>
        </w:rPr>
      </w:pPr>
    </w:p>
    <w:p w14:paraId="1D397576" w14:textId="77777777" w:rsidR="00280D96" w:rsidRPr="00D87B98" w:rsidRDefault="00280D96" w:rsidP="00280D96">
      <w:pPr>
        <w:pStyle w:val="Ttulo1"/>
        <w:spacing w:before="0"/>
        <w:rPr>
          <w:rFonts w:ascii="Arial" w:hAnsi="Arial" w:cs="Arial"/>
          <w:color w:val="0E3E69"/>
          <w:sz w:val="24"/>
        </w:rPr>
      </w:pPr>
      <w:bookmarkStart w:id="3" w:name="_Toc203599485"/>
      <w:bookmarkStart w:id="4" w:name="_Hlk140260292"/>
      <w:r w:rsidRPr="00D87B98">
        <w:rPr>
          <w:rFonts w:ascii="Arial" w:hAnsi="Arial" w:cs="Arial"/>
          <w:color w:val="auto"/>
          <w:sz w:val="24"/>
        </w:rPr>
        <w:t>CONTROL DE CAMBIOS</w:t>
      </w:r>
      <w:bookmarkEnd w:id="3"/>
    </w:p>
    <w:p w14:paraId="405BE272" w14:textId="77777777" w:rsidR="00280D96" w:rsidRPr="00280D96" w:rsidRDefault="00280D96" w:rsidP="00280D96">
      <w:pPr>
        <w:pStyle w:val="Ttulo1"/>
        <w:spacing w:before="0"/>
        <w:rPr>
          <w:rFonts w:ascii="Arial" w:hAnsi="Arial" w:cs="Arial"/>
          <w:color w:val="0E3E69"/>
        </w:rPr>
      </w:pPr>
    </w:p>
    <w:tbl>
      <w:tblPr>
        <w:tblStyle w:val="Tablaconcuadrcula"/>
        <w:tblW w:w="10774" w:type="dxa"/>
        <w:jc w:val="center"/>
        <w:tblBorders>
          <w:top w:val="single" w:sz="4" w:space="0" w:color="004A84"/>
          <w:left w:val="single" w:sz="4" w:space="0" w:color="004A84"/>
          <w:bottom w:val="single" w:sz="4" w:space="0" w:color="004A84"/>
          <w:right w:val="single" w:sz="4" w:space="0" w:color="004A84"/>
          <w:insideH w:val="single" w:sz="4" w:space="0" w:color="004A84"/>
          <w:insideV w:val="single" w:sz="4" w:space="0" w:color="004A84"/>
        </w:tblBorders>
        <w:tblLayout w:type="fixed"/>
        <w:tblLook w:val="04A0" w:firstRow="1" w:lastRow="0" w:firstColumn="1" w:lastColumn="0" w:noHBand="0" w:noVBand="1"/>
      </w:tblPr>
      <w:tblGrid>
        <w:gridCol w:w="1980"/>
        <w:gridCol w:w="1559"/>
        <w:gridCol w:w="7235"/>
      </w:tblGrid>
      <w:tr w:rsidR="00280D96" w:rsidRPr="005E2105" w14:paraId="2B47391D" w14:textId="77777777" w:rsidTr="00C24168">
        <w:trPr>
          <w:trHeight w:val="306"/>
          <w:jc w:val="center"/>
        </w:trPr>
        <w:tc>
          <w:tcPr>
            <w:tcW w:w="1980" w:type="dxa"/>
            <w:tcBorders>
              <w:top w:val="single" w:sz="4" w:space="0" w:color="0D2069"/>
              <w:left w:val="single" w:sz="4" w:space="0" w:color="0D2069"/>
              <w:bottom w:val="single" w:sz="4" w:space="0" w:color="0D2069"/>
              <w:right w:val="single" w:sz="2" w:space="0" w:color="000000"/>
            </w:tcBorders>
            <w:shd w:val="clear" w:color="auto" w:fill="FFD966" w:themeFill="accent4" w:themeFillTint="99"/>
            <w:vAlign w:val="center"/>
          </w:tcPr>
          <w:bookmarkEnd w:id="4"/>
          <w:p w14:paraId="200AFA32" w14:textId="77777777" w:rsidR="00280D96" w:rsidRPr="00217C61" w:rsidRDefault="00280D96" w:rsidP="005E2105">
            <w:pPr>
              <w:pStyle w:val="Prrafodelista"/>
              <w:spacing w:after="0" w:line="240" w:lineRule="auto"/>
              <w:ind w:left="0"/>
              <w:jc w:val="center"/>
              <w:rPr>
                <w:rFonts w:ascii="Arial" w:hAnsi="Arial" w:cs="Arial"/>
                <w:b/>
                <w:color w:val="auto"/>
                <w:sz w:val="24"/>
                <w:szCs w:val="24"/>
              </w:rPr>
            </w:pPr>
            <w:r w:rsidRPr="00217C61">
              <w:rPr>
                <w:rFonts w:ascii="Arial" w:hAnsi="Arial" w:cs="Arial"/>
                <w:b/>
                <w:color w:val="auto"/>
                <w:sz w:val="24"/>
                <w:szCs w:val="24"/>
              </w:rPr>
              <w:t>Versión</w:t>
            </w:r>
          </w:p>
        </w:tc>
        <w:tc>
          <w:tcPr>
            <w:tcW w:w="1559" w:type="dxa"/>
            <w:tcBorders>
              <w:top w:val="single" w:sz="4" w:space="0" w:color="0D2069"/>
              <w:left w:val="single" w:sz="2" w:space="0" w:color="000000"/>
              <w:bottom w:val="single" w:sz="4" w:space="0" w:color="0D2069"/>
              <w:right w:val="single" w:sz="2" w:space="0" w:color="000000"/>
            </w:tcBorders>
            <w:shd w:val="clear" w:color="auto" w:fill="FFD966" w:themeFill="accent4" w:themeFillTint="99"/>
            <w:vAlign w:val="center"/>
          </w:tcPr>
          <w:p w14:paraId="602D0E47" w14:textId="77777777" w:rsidR="00280D96" w:rsidRPr="00217C61" w:rsidRDefault="00280D96" w:rsidP="005E2105">
            <w:pPr>
              <w:pStyle w:val="Prrafodelista"/>
              <w:spacing w:after="0" w:line="240" w:lineRule="auto"/>
              <w:ind w:left="0"/>
              <w:jc w:val="center"/>
              <w:rPr>
                <w:rFonts w:ascii="Arial" w:hAnsi="Arial" w:cs="Arial"/>
                <w:b/>
                <w:color w:val="auto"/>
                <w:sz w:val="24"/>
                <w:szCs w:val="24"/>
              </w:rPr>
            </w:pPr>
            <w:r w:rsidRPr="00217C61">
              <w:rPr>
                <w:rFonts w:ascii="Arial" w:hAnsi="Arial" w:cs="Arial"/>
                <w:b/>
                <w:color w:val="auto"/>
                <w:sz w:val="24"/>
                <w:szCs w:val="24"/>
              </w:rPr>
              <w:t>Fecha</w:t>
            </w:r>
          </w:p>
        </w:tc>
        <w:tc>
          <w:tcPr>
            <w:tcW w:w="7235" w:type="dxa"/>
            <w:tcBorders>
              <w:top w:val="single" w:sz="4" w:space="0" w:color="0D2069"/>
              <w:left w:val="single" w:sz="2" w:space="0" w:color="000000"/>
              <w:bottom w:val="single" w:sz="4" w:space="0" w:color="0D2069"/>
              <w:right w:val="single" w:sz="4" w:space="0" w:color="0D2069"/>
            </w:tcBorders>
            <w:shd w:val="clear" w:color="auto" w:fill="FFD966" w:themeFill="accent4" w:themeFillTint="99"/>
            <w:vAlign w:val="center"/>
          </w:tcPr>
          <w:p w14:paraId="3B89A9E3" w14:textId="77777777" w:rsidR="00280D96" w:rsidRPr="00217C61" w:rsidRDefault="00280D96" w:rsidP="005E2105">
            <w:pPr>
              <w:pStyle w:val="Prrafodelista"/>
              <w:spacing w:after="0" w:line="240" w:lineRule="auto"/>
              <w:ind w:left="0"/>
              <w:jc w:val="center"/>
              <w:rPr>
                <w:rFonts w:ascii="Arial" w:hAnsi="Arial" w:cs="Arial"/>
                <w:b/>
                <w:color w:val="auto"/>
                <w:sz w:val="24"/>
                <w:szCs w:val="24"/>
              </w:rPr>
            </w:pPr>
            <w:r w:rsidRPr="00217C61">
              <w:rPr>
                <w:rFonts w:ascii="Arial" w:hAnsi="Arial" w:cs="Arial"/>
                <w:b/>
                <w:color w:val="auto"/>
                <w:sz w:val="24"/>
                <w:szCs w:val="24"/>
              </w:rPr>
              <w:t>Descripción de la Modificación</w:t>
            </w:r>
          </w:p>
        </w:tc>
      </w:tr>
      <w:tr w:rsidR="00C63B2B" w:rsidRPr="00C63B2B" w14:paraId="7CE43931" w14:textId="77777777" w:rsidTr="00C24168">
        <w:trPr>
          <w:trHeight w:val="259"/>
          <w:jc w:val="center"/>
        </w:trPr>
        <w:tc>
          <w:tcPr>
            <w:tcW w:w="1980" w:type="dxa"/>
            <w:tcBorders>
              <w:top w:val="single" w:sz="4" w:space="0" w:color="0D2069"/>
              <w:left w:val="single" w:sz="2" w:space="0" w:color="000000"/>
              <w:bottom w:val="single" w:sz="4" w:space="0" w:color="0D2069"/>
              <w:right w:val="single" w:sz="2" w:space="0" w:color="000000"/>
            </w:tcBorders>
            <w:vAlign w:val="center"/>
          </w:tcPr>
          <w:p w14:paraId="6666EA98" w14:textId="400EDCBA" w:rsidR="00280D96" w:rsidRPr="00C63B2B" w:rsidRDefault="00C63B2B" w:rsidP="0079292E">
            <w:pPr>
              <w:pStyle w:val="Prrafodelista"/>
              <w:ind w:left="0"/>
              <w:jc w:val="center"/>
              <w:rPr>
                <w:rFonts w:asciiTheme="minorBidi" w:hAnsiTheme="minorBidi"/>
                <w:color w:val="auto"/>
                <w:sz w:val="24"/>
                <w:szCs w:val="24"/>
              </w:rPr>
            </w:pPr>
            <w:r w:rsidRPr="00C63B2B">
              <w:rPr>
                <w:rFonts w:asciiTheme="minorBidi" w:hAnsiTheme="minorBidi"/>
                <w:color w:val="auto"/>
                <w:sz w:val="24"/>
                <w:szCs w:val="24"/>
              </w:rPr>
              <w:t>01</w:t>
            </w:r>
          </w:p>
        </w:tc>
        <w:tc>
          <w:tcPr>
            <w:tcW w:w="1559" w:type="dxa"/>
            <w:tcBorders>
              <w:top w:val="single" w:sz="4" w:space="0" w:color="0D2069"/>
              <w:left w:val="single" w:sz="2" w:space="0" w:color="000000"/>
              <w:bottom w:val="single" w:sz="4" w:space="0" w:color="0D2069"/>
              <w:right w:val="single" w:sz="2" w:space="0" w:color="000000"/>
            </w:tcBorders>
            <w:vAlign w:val="center"/>
          </w:tcPr>
          <w:p w14:paraId="1542B9FD" w14:textId="0DEFDA9E" w:rsidR="00280D96" w:rsidRPr="00C63B2B" w:rsidRDefault="00BE4A64" w:rsidP="0079292E">
            <w:pPr>
              <w:pStyle w:val="Prrafodelista"/>
              <w:ind w:left="0"/>
              <w:jc w:val="center"/>
              <w:rPr>
                <w:rFonts w:asciiTheme="minorBidi" w:hAnsiTheme="minorBidi"/>
                <w:color w:val="auto"/>
                <w:sz w:val="24"/>
                <w:szCs w:val="24"/>
              </w:rPr>
            </w:pPr>
            <w:r w:rsidRPr="00C63B2B">
              <w:rPr>
                <w:rFonts w:asciiTheme="minorBidi" w:hAnsiTheme="minorBidi"/>
                <w:color w:val="auto"/>
                <w:sz w:val="24"/>
                <w:szCs w:val="24"/>
              </w:rPr>
              <w:t>22/04/2022</w:t>
            </w:r>
          </w:p>
        </w:tc>
        <w:tc>
          <w:tcPr>
            <w:tcW w:w="7235" w:type="dxa"/>
            <w:tcBorders>
              <w:top w:val="single" w:sz="4" w:space="0" w:color="0D2069"/>
              <w:left w:val="single" w:sz="2" w:space="0" w:color="000000"/>
              <w:bottom w:val="single" w:sz="4" w:space="0" w:color="0D2069"/>
              <w:right w:val="single" w:sz="2" w:space="0" w:color="000000"/>
            </w:tcBorders>
            <w:vAlign w:val="center"/>
          </w:tcPr>
          <w:p w14:paraId="3BE5E08C" w14:textId="4AECFBFE" w:rsidR="00280D96" w:rsidRPr="00E45495" w:rsidRDefault="001B2131" w:rsidP="0079292E">
            <w:pPr>
              <w:pStyle w:val="TITULO1"/>
              <w:rPr>
                <w:rFonts w:asciiTheme="minorBidi" w:hAnsiTheme="minorBidi" w:cstheme="minorBidi"/>
                <w:b w:val="0"/>
                <w:bCs w:val="0"/>
                <w:color w:val="auto"/>
                <w:sz w:val="24"/>
                <w:szCs w:val="24"/>
              </w:rPr>
            </w:pPr>
            <w:r w:rsidRPr="00E45495">
              <w:rPr>
                <w:rFonts w:asciiTheme="minorBidi" w:hAnsiTheme="minorBidi" w:cstheme="minorBidi"/>
                <w:b w:val="0"/>
                <w:bCs w:val="0"/>
                <w:color w:val="auto"/>
                <w:sz w:val="24"/>
                <w:szCs w:val="24"/>
              </w:rPr>
              <w:t>Creación del documento</w:t>
            </w:r>
          </w:p>
        </w:tc>
      </w:tr>
      <w:tr w:rsidR="00C63B2B" w:rsidRPr="00C63B2B" w14:paraId="506D322C" w14:textId="77777777" w:rsidTr="00C24168">
        <w:trPr>
          <w:trHeight w:val="259"/>
          <w:jc w:val="center"/>
        </w:trPr>
        <w:tc>
          <w:tcPr>
            <w:tcW w:w="1980" w:type="dxa"/>
            <w:tcBorders>
              <w:top w:val="single" w:sz="4" w:space="0" w:color="0D2069"/>
              <w:left w:val="single" w:sz="2" w:space="0" w:color="000000"/>
              <w:bottom w:val="single" w:sz="2" w:space="0" w:color="000000"/>
              <w:right w:val="single" w:sz="2" w:space="0" w:color="000000"/>
            </w:tcBorders>
            <w:vAlign w:val="center"/>
          </w:tcPr>
          <w:p w14:paraId="2592BF3F" w14:textId="660A7AED" w:rsidR="001B2131" w:rsidRPr="00C63B2B" w:rsidRDefault="001B2131" w:rsidP="0079292E">
            <w:pPr>
              <w:pStyle w:val="Prrafodelista"/>
              <w:ind w:left="0"/>
              <w:jc w:val="center"/>
              <w:rPr>
                <w:rFonts w:asciiTheme="minorBidi" w:hAnsiTheme="minorBidi"/>
                <w:color w:val="auto"/>
                <w:sz w:val="24"/>
                <w:szCs w:val="24"/>
              </w:rPr>
            </w:pPr>
            <w:r w:rsidRPr="00C63B2B">
              <w:rPr>
                <w:rFonts w:asciiTheme="minorBidi" w:hAnsiTheme="minorBidi"/>
                <w:color w:val="auto"/>
                <w:sz w:val="24"/>
                <w:szCs w:val="24"/>
              </w:rPr>
              <w:t>02</w:t>
            </w:r>
          </w:p>
        </w:tc>
        <w:tc>
          <w:tcPr>
            <w:tcW w:w="1559" w:type="dxa"/>
            <w:tcBorders>
              <w:top w:val="single" w:sz="4" w:space="0" w:color="0D2069"/>
              <w:left w:val="single" w:sz="2" w:space="0" w:color="000000"/>
              <w:right w:val="single" w:sz="2" w:space="0" w:color="000000"/>
            </w:tcBorders>
            <w:vAlign w:val="center"/>
          </w:tcPr>
          <w:p w14:paraId="09BFA137" w14:textId="23B075B5" w:rsidR="001B2131" w:rsidRPr="00C63B2B" w:rsidRDefault="00E2472C" w:rsidP="0079292E">
            <w:pPr>
              <w:pStyle w:val="Prrafodelista"/>
              <w:ind w:left="0"/>
              <w:jc w:val="center"/>
              <w:rPr>
                <w:rFonts w:asciiTheme="minorBidi" w:hAnsiTheme="minorBidi"/>
                <w:color w:val="auto"/>
                <w:sz w:val="24"/>
                <w:szCs w:val="24"/>
              </w:rPr>
            </w:pPr>
            <w:r w:rsidRPr="00E2472C">
              <w:rPr>
                <w:rFonts w:asciiTheme="minorBidi" w:hAnsiTheme="minorBidi"/>
                <w:color w:val="auto"/>
                <w:sz w:val="24"/>
                <w:szCs w:val="24"/>
              </w:rPr>
              <w:t>15/10/2025</w:t>
            </w:r>
          </w:p>
        </w:tc>
        <w:tc>
          <w:tcPr>
            <w:tcW w:w="7235" w:type="dxa"/>
            <w:tcBorders>
              <w:top w:val="single" w:sz="4" w:space="0" w:color="0D2069"/>
              <w:left w:val="single" w:sz="2" w:space="0" w:color="000000"/>
              <w:bottom w:val="single" w:sz="2" w:space="0" w:color="000000"/>
              <w:right w:val="single" w:sz="2" w:space="0" w:color="000000"/>
            </w:tcBorders>
            <w:vAlign w:val="center"/>
          </w:tcPr>
          <w:p w14:paraId="17987FD8" w14:textId="059CD46D" w:rsidR="001B2131" w:rsidRPr="0029592C" w:rsidRDefault="00A91929" w:rsidP="0029592C">
            <w:pPr>
              <w:rPr>
                <w:rFonts w:asciiTheme="minorBidi" w:hAnsiTheme="minorBidi" w:cstheme="minorBidi"/>
                <w:sz w:val="24"/>
                <w:szCs w:val="24"/>
              </w:rPr>
            </w:pPr>
            <w:r w:rsidRPr="0029592C">
              <w:rPr>
                <w:rFonts w:asciiTheme="minorBidi" w:hAnsiTheme="minorBidi" w:cstheme="minorBidi"/>
                <w:sz w:val="24"/>
                <w:szCs w:val="24"/>
              </w:rPr>
              <w:t>Se complementa el objetivo, se agregan definiciones y políticas de o</w:t>
            </w:r>
            <w:r w:rsidR="00E45495" w:rsidRPr="0029592C">
              <w:rPr>
                <w:rFonts w:asciiTheme="minorBidi" w:hAnsiTheme="minorBidi" w:cstheme="minorBidi"/>
                <w:sz w:val="24"/>
                <w:szCs w:val="24"/>
              </w:rPr>
              <w:t>p</w:t>
            </w:r>
            <w:r w:rsidRPr="0029592C">
              <w:rPr>
                <w:rFonts w:asciiTheme="minorBidi" w:hAnsiTheme="minorBidi" w:cstheme="minorBidi"/>
                <w:sz w:val="24"/>
                <w:szCs w:val="24"/>
              </w:rPr>
              <w:t>eración</w:t>
            </w:r>
            <w:r w:rsidR="00E45495" w:rsidRPr="0029592C">
              <w:rPr>
                <w:rFonts w:asciiTheme="minorBidi" w:hAnsiTheme="minorBidi" w:cstheme="minorBidi"/>
                <w:sz w:val="24"/>
                <w:szCs w:val="24"/>
              </w:rPr>
              <w:t xml:space="preserve">, </w:t>
            </w:r>
            <w:r w:rsidR="00437496" w:rsidRPr="0029592C">
              <w:rPr>
                <w:rFonts w:asciiTheme="minorBidi" w:hAnsiTheme="minorBidi" w:cstheme="minorBidi"/>
                <w:sz w:val="24"/>
                <w:szCs w:val="24"/>
              </w:rPr>
              <w:t>se actualiza la descripción de actividades, se actualiza el formato</w:t>
            </w:r>
            <w:r w:rsidR="00BA2AF4">
              <w:rPr>
                <w:rFonts w:asciiTheme="minorBidi" w:hAnsiTheme="minorBidi" w:cstheme="minorBidi"/>
                <w:sz w:val="24"/>
                <w:szCs w:val="24"/>
              </w:rPr>
              <w:t>.</w:t>
            </w:r>
          </w:p>
        </w:tc>
      </w:tr>
    </w:tbl>
    <w:p w14:paraId="5A7300F0" w14:textId="77777777" w:rsidR="00280D96" w:rsidRPr="00C63B2B" w:rsidRDefault="00280D96" w:rsidP="00280D96">
      <w:pPr>
        <w:pStyle w:val="Prrafodelista"/>
        <w:spacing w:after="0" w:line="240" w:lineRule="auto"/>
        <w:ind w:left="0"/>
        <w:rPr>
          <w:rFonts w:asciiTheme="minorBidi" w:hAnsiTheme="minorBidi"/>
          <w:b/>
          <w:color w:val="auto"/>
          <w:sz w:val="24"/>
          <w:szCs w:val="24"/>
        </w:rPr>
      </w:pPr>
    </w:p>
    <w:p w14:paraId="293FA701" w14:textId="5355FD23" w:rsidR="00280D96" w:rsidRDefault="00280D96" w:rsidP="00C24168">
      <w:pPr>
        <w:pStyle w:val="Ttulo1"/>
        <w:spacing w:before="0"/>
        <w:rPr>
          <w:rFonts w:ascii="Arial" w:hAnsi="Arial" w:cs="Arial"/>
          <w:color w:val="auto"/>
          <w:sz w:val="24"/>
        </w:rPr>
      </w:pPr>
      <w:r w:rsidRPr="00D87B98">
        <w:rPr>
          <w:rFonts w:ascii="Arial" w:hAnsi="Arial" w:cs="Arial"/>
          <w:color w:val="auto"/>
          <w:sz w:val="24"/>
        </w:rPr>
        <w:t>CONTROL DE FIRMAS</w:t>
      </w:r>
    </w:p>
    <w:p w14:paraId="4D29FAEA" w14:textId="77777777" w:rsidR="00C24168" w:rsidRPr="00C24168" w:rsidRDefault="00C24168" w:rsidP="00C24168">
      <w:pPr>
        <w:pStyle w:val="Ttulo1"/>
        <w:spacing w:before="0"/>
        <w:rPr>
          <w:rFonts w:ascii="Arial" w:hAnsi="Arial" w:cs="Arial"/>
          <w:color w:val="auto"/>
          <w:sz w:val="24"/>
        </w:rPr>
      </w:pPr>
    </w:p>
    <w:tbl>
      <w:tblPr>
        <w:tblStyle w:val="Tablaconcuadrcula"/>
        <w:tblW w:w="1078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596"/>
        <w:gridCol w:w="3596"/>
        <w:gridCol w:w="3597"/>
      </w:tblGrid>
      <w:tr w:rsidR="004F0752" w:rsidRPr="005E2105" w14:paraId="3085F240" w14:textId="77777777" w:rsidTr="00BC1403">
        <w:trPr>
          <w:trHeight w:val="212"/>
          <w:jc w:val="center"/>
        </w:trPr>
        <w:tc>
          <w:tcPr>
            <w:tcW w:w="3596" w:type="dxa"/>
            <w:tcBorders>
              <w:bottom w:val="single" w:sz="4" w:space="0" w:color="auto"/>
            </w:tcBorders>
            <w:shd w:val="clear" w:color="auto" w:fill="FFD966" w:themeFill="accent4" w:themeFillTint="99"/>
          </w:tcPr>
          <w:p w14:paraId="0E472320" w14:textId="77777777" w:rsidR="004F0752" w:rsidRPr="00217C61" w:rsidRDefault="004F0752" w:rsidP="00BC1403">
            <w:pPr>
              <w:pStyle w:val="Prrafodelista"/>
              <w:spacing w:after="0" w:line="240" w:lineRule="auto"/>
              <w:ind w:left="0"/>
              <w:jc w:val="center"/>
              <w:rPr>
                <w:rFonts w:ascii="Arial" w:hAnsi="Arial" w:cs="Arial"/>
                <w:b/>
                <w:color w:val="auto"/>
                <w:sz w:val="24"/>
                <w:szCs w:val="24"/>
              </w:rPr>
            </w:pPr>
            <w:r w:rsidRPr="00217C61">
              <w:rPr>
                <w:rFonts w:ascii="Arial" w:hAnsi="Arial" w:cs="Arial"/>
                <w:b/>
                <w:color w:val="auto"/>
                <w:sz w:val="24"/>
                <w:szCs w:val="24"/>
              </w:rPr>
              <w:t>Elaboró</w:t>
            </w:r>
          </w:p>
        </w:tc>
        <w:tc>
          <w:tcPr>
            <w:tcW w:w="3596" w:type="dxa"/>
            <w:tcBorders>
              <w:bottom w:val="single" w:sz="4" w:space="0" w:color="auto"/>
            </w:tcBorders>
            <w:shd w:val="clear" w:color="auto" w:fill="FFD966" w:themeFill="accent4" w:themeFillTint="99"/>
            <w:vAlign w:val="center"/>
          </w:tcPr>
          <w:p w14:paraId="5A1B4742" w14:textId="77777777" w:rsidR="004F0752" w:rsidRPr="00217C61" w:rsidRDefault="004F0752" w:rsidP="00BC1403">
            <w:pPr>
              <w:pStyle w:val="Prrafodelista"/>
              <w:spacing w:after="0" w:line="240" w:lineRule="auto"/>
              <w:ind w:left="0"/>
              <w:jc w:val="center"/>
              <w:rPr>
                <w:rFonts w:ascii="Arial" w:hAnsi="Arial" w:cs="Arial"/>
                <w:b/>
                <w:color w:val="auto"/>
                <w:sz w:val="24"/>
                <w:szCs w:val="24"/>
              </w:rPr>
            </w:pPr>
            <w:r w:rsidRPr="00217C61">
              <w:rPr>
                <w:rFonts w:ascii="Arial" w:hAnsi="Arial" w:cs="Arial"/>
                <w:b/>
                <w:color w:val="auto"/>
                <w:sz w:val="24"/>
                <w:szCs w:val="24"/>
              </w:rPr>
              <w:t>Revisó</w:t>
            </w:r>
          </w:p>
        </w:tc>
        <w:tc>
          <w:tcPr>
            <w:tcW w:w="3597" w:type="dxa"/>
            <w:tcBorders>
              <w:bottom w:val="single" w:sz="4" w:space="0" w:color="auto"/>
            </w:tcBorders>
            <w:shd w:val="clear" w:color="auto" w:fill="FFD966" w:themeFill="accent4" w:themeFillTint="99"/>
            <w:vAlign w:val="center"/>
          </w:tcPr>
          <w:p w14:paraId="63899780" w14:textId="77777777" w:rsidR="004F0752" w:rsidRPr="00217C61" w:rsidRDefault="004F0752" w:rsidP="00BC1403">
            <w:pPr>
              <w:pStyle w:val="Prrafodelista"/>
              <w:spacing w:after="0" w:line="240" w:lineRule="auto"/>
              <w:ind w:left="0"/>
              <w:jc w:val="center"/>
              <w:rPr>
                <w:rFonts w:ascii="Arial" w:hAnsi="Arial" w:cs="Arial"/>
                <w:b/>
                <w:color w:val="auto"/>
                <w:sz w:val="24"/>
                <w:szCs w:val="24"/>
              </w:rPr>
            </w:pPr>
            <w:r w:rsidRPr="00217C61">
              <w:rPr>
                <w:rFonts w:ascii="Arial" w:hAnsi="Arial" w:cs="Arial"/>
                <w:b/>
                <w:color w:val="auto"/>
                <w:sz w:val="24"/>
                <w:szCs w:val="24"/>
              </w:rPr>
              <w:t>Aprobó</w:t>
            </w:r>
          </w:p>
        </w:tc>
      </w:tr>
      <w:tr w:rsidR="004F0752" w:rsidRPr="005E2105" w14:paraId="05481764" w14:textId="77777777" w:rsidTr="00BC1403">
        <w:trPr>
          <w:trHeight w:val="259"/>
          <w:jc w:val="center"/>
        </w:trPr>
        <w:tc>
          <w:tcPr>
            <w:tcW w:w="3596" w:type="dxa"/>
            <w:tcBorders>
              <w:top w:val="single" w:sz="4" w:space="0" w:color="auto"/>
              <w:left w:val="single" w:sz="4" w:space="0" w:color="auto"/>
              <w:bottom w:val="single" w:sz="4" w:space="0" w:color="auto"/>
              <w:right w:val="single" w:sz="4" w:space="0" w:color="auto"/>
            </w:tcBorders>
            <w:vAlign w:val="center"/>
          </w:tcPr>
          <w:p w14:paraId="1DAB588B" w14:textId="77777777" w:rsidR="004F0752" w:rsidRPr="00A9237E" w:rsidRDefault="004F0752" w:rsidP="00BC1403">
            <w:pPr>
              <w:pStyle w:val="Prrafodelista"/>
              <w:spacing w:after="0" w:line="240" w:lineRule="auto"/>
              <w:ind w:left="0"/>
              <w:jc w:val="center"/>
              <w:rPr>
                <w:rFonts w:ascii="Arial" w:hAnsi="Arial" w:cs="Arial"/>
                <w:color w:val="auto"/>
                <w:sz w:val="24"/>
                <w:szCs w:val="24"/>
              </w:rPr>
            </w:pPr>
            <w:r w:rsidRPr="00A9237E">
              <w:rPr>
                <w:rFonts w:ascii="Arial" w:hAnsi="Arial" w:cs="Arial"/>
                <w:color w:val="auto"/>
                <w:sz w:val="24"/>
                <w:szCs w:val="24"/>
              </w:rPr>
              <w:t>ORIGINAL FIRMADO</w:t>
            </w:r>
          </w:p>
          <w:p w14:paraId="5170976C" w14:textId="77777777" w:rsidR="004F0752" w:rsidRPr="00A80BE8" w:rsidRDefault="004F0752" w:rsidP="00BC1403">
            <w:pPr>
              <w:pStyle w:val="Prrafodelista"/>
              <w:ind w:left="0"/>
              <w:jc w:val="center"/>
              <w:rPr>
                <w:rFonts w:asciiTheme="minorBidi" w:hAnsiTheme="minorBidi"/>
                <w:b/>
                <w:bCs/>
                <w:color w:val="auto"/>
                <w:sz w:val="24"/>
                <w:szCs w:val="24"/>
              </w:rPr>
            </w:pPr>
            <w:r w:rsidRPr="00A80BE8">
              <w:rPr>
                <w:rFonts w:asciiTheme="minorBidi" w:hAnsiTheme="minorBidi"/>
                <w:b/>
                <w:bCs/>
                <w:color w:val="auto"/>
                <w:sz w:val="24"/>
                <w:szCs w:val="24"/>
              </w:rPr>
              <w:t>Diana Milena Sánchez</w:t>
            </w:r>
          </w:p>
          <w:p w14:paraId="676DFCA6" w14:textId="77777777" w:rsidR="004F0752" w:rsidRPr="00574357" w:rsidRDefault="004F0752" w:rsidP="00BC1403">
            <w:pPr>
              <w:pStyle w:val="Prrafodelista"/>
              <w:ind w:left="0"/>
              <w:jc w:val="center"/>
              <w:rPr>
                <w:rFonts w:asciiTheme="minorBidi" w:hAnsiTheme="minorBidi"/>
                <w:color w:val="auto"/>
              </w:rPr>
            </w:pPr>
            <w:r w:rsidRPr="00574357">
              <w:rPr>
                <w:rFonts w:asciiTheme="minorBidi" w:hAnsiTheme="minorBidi"/>
                <w:color w:val="auto"/>
              </w:rPr>
              <w:t>Profesional contratista SGH</w:t>
            </w:r>
          </w:p>
          <w:p w14:paraId="01825429" w14:textId="77777777" w:rsidR="004F0752" w:rsidRPr="005E2105" w:rsidRDefault="004F0752" w:rsidP="00BC1403">
            <w:pPr>
              <w:pStyle w:val="Prrafodelista"/>
              <w:spacing w:after="0" w:line="240" w:lineRule="auto"/>
              <w:ind w:left="0"/>
              <w:jc w:val="center"/>
              <w:rPr>
                <w:rFonts w:ascii="Arial" w:hAnsi="Arial" w:cs="Arial"/>
                <w:color w:val="BFBFBF" w:themeColor="background1" w:themeShade="BF"/>
                <w:sz w:val="18"/>
                <w:szCs w:val="18"/>
              </w:rPr>
            </w:pPr>
          </w:p>
        </w:tc>
        <w:tc>
          <w:tcPr>
            <w:tcW w:w="3596" w:type="dxa"/>
            <w:tcBorders>
              <w:top w:val="single" w:sz="4" w:space="0" w:color="auto"/>
              <w:left w:val="single" w:sz="4" w:space="0" w:color="auto"/>
              <w:bottom w:val="single" w:sz="4" w:space="0" w:color="auto"/>
              <w:right w:val="single" w:sz="4" w:space="0" w:color="auto"/>
            </w:tcBorders>
            <w:vAlign w:val="center"/>
          </w:tcPr>
          <w:p w14:paraId="7FE352ED" w14:textId="77777777" w:rsidR="004F0752" w:rsidRPr="005E2105" w:rsidRDefault="004F0752" w:rsidP="00BC1403">
            <w:pPr>
              <w:pStyle w:val="Prrafodelista"/>
              <w:spacing w:after="0" w:line="240" w:lineRule="auto"/>
              <w:ind w:left="0"/>
              <w:jc w:val="center"/>
              <w:rPr>
                <w:rFonts w:ascii="Arial" w:hAnsi="Arial" w:cs="Arial"/>
                <w:color w:val="BFBFBF" w:themeColor="background1" w:themeShade="BF"/>
                <w:sz w:val="18"/>
                <w:szCs w:val="18"/>
              </w:rPr>
            </w:pPr>
          </w:p>
          <w:p w14:paraId="4EF14A7B" w14:textId="77777777" w:rsidR="004F0752" w:rsidRDefault="004F0752" w:rsidP="00BC1403">
            <w:pPr>
              <w:pStyle w:val="Prrafodelista"/>
              <w:ind w:left="0"/>
              <w:jc w:val="center"/>
              <w:rPr>
                <w:rFonts w:asciiTheme="minorBidi" w:hAnsiTheme="minorBidi"/>
                <w:b/>
                <w:bCs/>
                <w:color w:val="auto"/>
                <w:sz w:val="24"/>
                <w:szCs w:val="24"/>
              </w:rPr>
            </w:pPr>
          </w:p>
          <w:p w14:paraId="19C323C8" w14:textId="77777777" w:rsidR="004F0752" w:rsidRPr="00A9237E" w:rsidRDefault="004F0752" w:rsidP="00BC1403">
            <w:pPr>
              <w:pStyle w:val="Prrafodelista"/>
              <w:spacing w:after="0" w:line="240" w:lineRule="auto"/>
              <w:ind w:left="0"/>
              <w:jc w:val="center"/>
              <w:rPr>
                <w:rFonts w:ascii="Arial" w:hAnsi="Arial" w:cs="Arial"/>
                <w:color w:val="auto"/>
                <w:sz w:val="24"/>
                <w:szCs w:val="24"/>
              </w:rPr>
            </w:pPr>
            <w:r w:rsidRPr="00A9237E">
              <w:rPr>
                <w:rFonts w:ascii="Arial" w:hAnsi="Arial" w:cs="Arial"/>
                <w:color w:val="auto"/>
                <w:sz w:val="24"/>
                <w:szCs w:val="24"/>
              </w:rPr>
              <w:t>ORIGINAL FIRMADO</w:t>
            </w:r>
          </w:p>
          <w:p w14:paraId="6E4073FD" w14:textId="77777777" w:rsidR="004F0752" w:rsidRPr="00B83310" w:rsidRDefault="004F0752" w:rsidP="00BC1403">
            <w:pPr>
              <w:pStyle w:val="Prrafodelista"/>
              <w:ind w:left="0"/>
              <w:jc w:val="center"/>
              <w:rPr>
                <w:rFonts w:asciiTheme="minorBidi" w:hAnsiTheme="minorBidi"/>
                <w:b/>
                <w:bCs/>
                <w:color w:val="auto"/>
                <w:sz w:val="24"/>
                <w:szCs w:val="24"/>
              </w:rPr>
            </w:pPr>
            <w:r w:rsidRPr="00B83310">
              <w:rPr>
                <w:rFonts w:asciiTheme="minorBidi" w:hAnsiTheme="minorBidi"/>
                <w:b/>
                <w:bCs/>
                <w:color w:val="auto"/>
                <w:sz w:val="24"/>
                <w:szCs w:val="24"/>
              </w:rPr>
              <w:t>Pablo Humberto Hormaza</w:t>
            </w:r>
          </w:p>
          <w:p w14:paraId="39AEA3ED" w14:textId="77777777" w:rsidR="004F0752" w:rsidRPr="00345DF0" w:rsidRDefault="004F0752" w:rsidP="00BC1403">
            <w:pPr>
              <w:pStyle w:val="Prrafodelista"/>
              <w:ind w:left="0"/>
              <w:jc w:val="center"/>
              <w:rPr>
                <w:rFonts w:asciiTheme="minorBidi" w:hAnsiTheme="minorBidi"/>
                <w:color w:val="auto"/>
              </w:rPr>
            </w:pPr>
            <w:r w:rsidRPr="00345DF0">
              <w:rPr>
                <w:rFonts w:asciiTheme="minorBidi" w:hAnsiTheme="minorBidi"/>
                <w:color w:val="auto"/>
              </w:rPr>
              <w:t xml:space="preserve">Profesional Especializado SGH </w:t>
            </w:r>
          </w:p>
          <w:p w14:paraId="7BD38E0A" w14:textId="77777777" w:rsidR="004F0752" w:rsidRPr="00345DF0" w:rsidRDefault="004F0752" w:rsidP="00BC1403">
            <w:pPr>
              <w:pStyle w:val="Prrafodelista"/>
              <w:spacing w:after="0" w:line="240" w:lineRule="auto"/>
              <w:ind w:left="0"/>
              <w:jc w:val="center"/>
              <w:rPr>
                <w:rFonts w:ascii="Arial" w:hAnsi="Arial" w:cs="Arial"/>
                <w:color w:val="BFBFBF" w:themeColor="background1" w:themeShade="BF"/>
              </w:rPr>
            </w:pPr>
          </w:p>
          <w:p w14:paraId="7DFD18C1" w14:textId="77777777" w:rsidR="004F0752" w:rsidRDefault="004F0752" w:rsidP="00BC1403">
            <w:pPr>
              <w:pStyle w:val="Prrafodelista"/>
              <w:spacing w:after="0" w:line="240" w:lineRule="auto"/>
              <w:ind w:left="0"/>
              <w:jc w:val="center"/>
              <w:rPr>
                <w:rFonts w:ascii="Arial" w:hAnsi="Arial" w:cs="Arial"/>
                <w:color w:val="BFBFBF" w:themeColor="background1" w:themeShade="BF"/>
                <w:sz w:val="18"/>
                <w:szCs w:val="18"/>
              </w:rPr>
            </w:pPr>
          </w:p>
          <w:p w14:paraId="71AB9F84" w14:textId="77777777" w:rsidR="004F0752" w:rsidRPr="00A9237E" w:rsidRDefault="004F0752" w:rsidP="00BC1403">
            <w:pPr>
              <w:pStyle w:val="Prrafodelista"/>
              <w:spacing w:after="0" w:line="240" w:lineRule="auto"/>
              <w:ind w:left="0"/>
              <w:jc w:val="center"/>
              <w:rPr>
                <w:rFonts w:ascii="Arial" w:hAnsi="Arial" w:cs="Arial"/>
                <w:color w:val="auto"/>
                <w:sz w:val="24"/>
                <w:szCs w:val="24"/>
              </w:rPr>
            </w:pPr>
            <w:r w:rsidRPr="00A9237E">
              <w:rPr>
                <w:rFonts w:ascii="Arial" w:hAnsi="Arial" w:cs="Arial"/>
                <w:color w:val="auto"/>
                <w:sz w:val="24"/>
                <w:szCs w:val="24"/>
              </w:rPr>
              <w:t>ORIGINAL FIRMADO</w:t>
            </w:r>
          </w:p>
          <w:p w14:paraId="60139173" w14:textId="77777777" w:rsidR="004F0752" w:rsidRPr="00F66D03" w:rsidRDefault="004F0752" w:rsidP="00BC1403">
            <w:pPr>
              <w:pStyle w:val="Prrafodelista"/>
              <w:ind w:left="0"/>
              <w:jc w:val="center"/>
              <w:rPr>
                <w:rFonts w:asciiTheme="minorBidi" w:hAnsiTheme="minorBidi"/>
                <w:b/>
                <w:bCs/>
                <w:color w:val="auto"/>
                <w:sz w:val="24"/>
                <w:szCs w:val="24"/>
              </w:rPr>
            </w:pPr>
            <w:r w:rsidRPr="00F66D03">
              <w:rPr>
                <w:rFonts w:asciiTheme="minorBidi" w:hAnsiTheme="minorBidi"/>
                <w:b/>
                <w:bCs/>
                <w:color w:val="auto"/>
                <w:sz w:val="24"/>
                <w:szCs w:val="24"/>
              </w:rPr>
              <w:t xml:space="preserve">Angela Cifuentes </w:t>
            </w:r>
          </w:p>
          <w:p w14:paraId="69BFC46A" w14:textId="77777777" w:rsidR="004F0752" w:rsidRPr="001E135A" w:rsidRDefault="004F0752" w:rsidP="00BC1403">
            <w:pPr>
              <w:pStyle w:val="Prrafodelista"/>
              <w:ind w:left="0"/>
              <w:jc w:val="center"/>
              <w:rPr>
                <w:rFonts w:asciiTheme="minorBidi" w:hAnsiTheme="minorBidi"/>
                <w:color w:val="auto"/>
              </w:rPr>
            </w:pPr>
            <w:r w:rsidRPr="00345DF0">
              <w:rPr>
                <w:rFonts w:asciiTheme="minorBidi" w:hAnsiTheme="minorBidi"/>
                <w:color w:val="auto"/>
              </w:rPr>
              <w:t>Profesional contratista SGH</w:t>
            </w:r>
          </w:p>
          <w:p w14:paraId="7CDEF5F7" w14:textId="77777777" w:rsidR="004F0752" w:rsidRDefault="004F0752" w:rsidP="00BC1403">
            <w:pPr>
              <w:pStyle w:val="Prrafodelista"/>
              <w:ind w:left="0"/>
              <w:jc w:val="center"/>
              <w:rPr>
                <w:rFonts w:asciiTheme="minorBidi" w:hAnsiTheme="minorBidi"/>
                <w:color w:val="auto"/>
                <w:sz w:val="24"/>
                <w:szCs w:val="24"/>
              </w:rPr>
            </w:pPr>
          </w:p>
          <w:p w14:paraId="108EEE4F" w14:textId="77777777" w:rsidR="004F0752" w:rsidRDefault="004F0752" w:rsidP="00BC1403">
            <w:pPr>
              <w:pStyle w:val="Prrafodelista"/>
              <w:ind w:left="0"/>
              <w:jc w:val="center"/>
              <w:rPr>
                <w:rFonts w:asciiTheme="minorBidi" w:hAnsiTheme="minorBidi"/>
                <w:color w:val="auto"/>
                <w:sz w:val="24"/>
                <w:szCs w:val="24"/>
              </w:rPr>
            </w:pPr>
          </w:p>
          <w:p w14:paraId="5658FDA0" w14:textId="77777777" w:rsidR="004F0752" w:rsidRPr="00A9237E" w:rsidRDefault="004F0752" w:rsidP="00BC1403">
            <w:pPr>
              <w:pStyle w:val="Prrafodelista"/>
              <w:spacing w:after="0" w:line="240" w:lineRule="auto"/>
              <w:ind w:left="0"/>
              <w:jc w:val="center"/>
              <w:rPr>
                <w:rFonts w:ascii="Arial" w:hAnsi="Arial" w:cs="Arial"/>
                <w:color w:val="auto"/>
                <w:sz w:val="24"/>
                <w:szCs w:val="24"/>
              </w:rPr>
            </w:pPr>
            <w:r w:rsidRPr="00A9237E">
              <w:rPr>
                <w:rFonts w:ascii="Arial" w:hAnsi="Arial" w:cs="Arial"/>
                <w:color w:val="auto"/>
                <w:sz w:val="24"/>
                <w:szCs w:val="24"/>
              </w:rPr>
              <w:t>ORIGINAL FIRMADO</w:t>
            </w:r>
          </w:p>
          <w:p w14:paraId="2F06D46B" w14:textId="77777777" w:rsidR="004F0752" w:rsidRPr="00F66D03" w:rsidRDefault="004F0752" w:rsidP="00BC1403">
            <w:pPr>
              <w:pStyle w:val="Prrafodelista"/>
              <w:ind w:left="0"/>
              <w:jc w:val="center"/>
              <w:rPr>
                <w:rFonts w:asciiTheme="minorBidi" w:hAnsiTheme="minorBidi"/>
                <w:b/>
                <w:bCs/>
                <w:color w:val="auto"/>
                <w:sz w:val="24"/>
                <w:szCs w:val="24"/>
              </w:rPr>
            </w:pPr>
            <w:r w:rsidRPr="00F66D03">
              <w:rPr>
                <w:rFonts w:asciiTheme="minorBidi" w:hAnsiTheme="minorBidi"/>
                <w:b/>
                <w:bCs/>
                <w:color w:val="auto"/>
                <w:sz w:val="24"/>
                <w:szCs w:val="24"/>
              </w:rPr>
              <w:t>Nancy Viviana Hernández</w:t>
            </w:r>
          </w:p>
          <w:p w14:paraId="340FD8ED" w14:textId="77777777" w:rsidR="004F0752" w:rsidRPr="00574357" w:rsidRDefault="004F0752" w:rsidP="00BC1403">
            <w:pPr>
              <w:pStyle w:val="Prrafodelista"/>
              <w:spacing w:after="0" w:line="240" w:lineRule="auto"/>
              <w:ind w:left="0"/>
              <w:jc w:val="center"/>
              <w:rPr>
                <w:rFonts w:ascii="Arial" w:hAnsi="Arial" w:cs="Arial"/>
                <w:color w:val="BFBFBF" w:themeColor="background1" w:themeShade="BF"/>
              </w:rPr>
            </w:pPr>
            <w:proofErr w:type="spellStart"/>
            <w:r w:rsidRPr="00574357">
              <w:rPr>
                <w:rFonts w:asciiTheme="minorBidi" w:hAnsiTheme="minorBidi"/>
                <w:color w:val="auto"/>
              </w:rPr>
              <w:t>Vo.Bo</w:t>
            </w:r>
            <w:proofErr w:type="spellEnd"/>
            <w:r w:rsidRPr="00574357">
              <w:rPr>
                <w:rFonts w:asciiTheme="minorBidi" w:hAnsiTheme="minorBidi"/>
                <w:color w:val="auto"/>
              </w:rPr>
              <w:t>. de Mejora Continua– OAP</w:t>
            </w:r>
          </w:p>
        </w:tc>
        <w:tc>
          <w:tcPr>
            <w:tcW w:w="3597" w:type="dxa"/>
            <w:tcBorders>
              <w:top w:val="single" w:sz="4" w:space="0" w:color="auto"/>
              <w:left w:val="single" w:sz="4" w:space="0" w:color="auto"/>
              <w:bottom w:val="single" w:sz="4" w:space="0" w:color="auto"/>
              <w:right w:val="single" w:sz="4" w:space="0" w:color="auto"/>
            </w:tcBorders>
            <w:vAlign w:val="center"/>
          </w:tcPr>
          <w:p w14:paraId="5F01BD95" w14:textId="77777777" w:rsidR="004F0752" w:rsidRPr="004F0752" w:rsidRDefault="004F0752" w:rsidP="00BC1403">
            <w:pPr>
              <w:pStyle w:val="Prrafodelista"/>
              <w:spacing w:after="0" w:line="240" w:lineRule="auto"/>
              <w:ind w:left="0"/>
              <w:jc w:val="center"/>
              <w:rPr>
                <w:rFonts w:ascii="Arial" w:hAnsi="Arial" w:cs="Arial"/>
                <w:color w:val="auto"/>
                <w:sz w:val="24"/>
                <w:szCs w:val="24"/>
                <w:lang w:val="pt-PT"/>
              </w:rPr>
            </w:pPr>
            <w:r w:rsidRPr="004F0752">
              <w:rPr>
                <w:rFonts w:ascii="Arial" w:hAnsi="Arial" w:cs="Arial"/>
                <w:color w:val="auto"/>
                <w:sz w:val="24"/>
                <w:szCs w:val="24"/>
                <w:lang w:val="pt-PT"/>
              </w:rPr>
              <w:t>ORIGINAL FIRMADO</w:t>
            </w:r>
          </w:p>
          <w:p w14:paraId="60D2F3E3" w14:textId="77777777" w:rsidR="004F0752" w:rsidRPr="00F66D03" w:rsidRDefault="004F0752" w:rsidP="00BC1403">
            <w:pPr>
              <w:jc w:val="center"/>
              <w:rPr>
                <w:rFonts w:asciiTheme="minorBidi" w:hAnsiTheme="minorBidi"/>
                <w:b/>
                <w:bCs/>
                <w:sz w:val="24"/>
                <w:szCs w:val="24"/>
                <w:lang w:val="pt-PT"/>
              </w:rPr>
            </w:pPr>
            <w:r w:rsidRPr="00F66D03">
              <w:rPr>
                <w:rFonts w:asciiTheme="minorBidi" w:hAnsiTheme="minorBidi"/>
                <w:b/>
                <w:bCs/>
                <w:sz w:val="24"/>
                <w:szCs w:val="24"/>
                <w:lang w:val="pt-PT"/>
              </w:rPr>
              <w:t>José Andrés Ponce Caicedo</w:t>
            </w:r>
          </w:p>
          <w:p w14:paraId="17E347D9" w14:textId="77777777" w:rsidR="004F0752" w:rsidRPr="00574357" w:rsidRDefault="004F0752" w:rsidP="00BC1403">
            <w:pPr>
              <w:jc w:val="center"/>
            </w:pPr>
            <w:r w:rsidRPr="00574357">
              <w:rPr>
                <w:rFonts w:asciiTheme="minorBidi" w:hAnsiTheme="minorBidi"/>
              </w:rPr>
              <w:t>Subdirector</w:t>
            </w:r>
            <w:r w:rsidRPr="00574357">
              <w:rPr>
                <w:rFonts w:asciiTheme="minorBidi" w:hAnsiTheme="minorBidi"/>
                <w:spacing w:val="-12"/>
              </w:rPr>
              <w:t xml:space="preserve"> </w:t>
            </w:r>
            <w:r w:rsidRPr="00574357">
              <w:rPr>
                <w:rFonts w:asciiTheme="minorBidi" w:hAnsiTheme="minorBidi"/>
              </w:rPr>
              <w:t>de</w:t>
            </w:r>
            <w:r w:rsidRPr="00574357">
              <w:rPr>
                <w:rFonts w:asciiTheme="minorBidi" w:hAnsiTheme="minorBidi"/>
                <w:spacing w:val="-11"/>
              </w:rPr>
              <w:t xml:space="preserve"> </w:t>
            </w:r>
            <w:r w:rsidRPr="00574357">
              <w:rPr>
                <w:rFonts w:asciiTheme="minorBidi" w:hAnsiTheme="minorBidi"/>
              </w:rPr>
              <w:t>Gestión</w:t>
            </w:r>
            <w:r w:rsidRPr="00574357">
              <w:rPr>
                <w:rFonts w:asciiTheme="minorBidi" w:hAnsiTheme="minorBidi"/>
                <w:spacing w:val="-11"/>
              </w:rPr>
              <w:t xml:space="preserve"> </w:t>
            </w:r>
            <w:r w:rsidRPr="00574357">
              <w:rPr>
                <w:rFonts w:asciiTheme="minorBidi" w:hAnsiTheme="minorBidi"/>
              </w:rPr>
              <w:t>Humana</w:t>
            </w:r>
          </w:p>
        </w:tc>
      </w:tr>
    </w:tbl>
    <w:p w14:paraId="1229F19D" w14:textId="77777777" w:rsidR="00280D96" w:rsidRPr="00F65375" w:rsidRDefault="00280D96" w:rsidP="006C748A">
      <w:pPr>
        <w:rPr>
          <w:rFonts w:cs="Arial"/>
          <w:color w:val="BFBFBF" w:themeColor="background1" w:themeShade="BF"/>
        </w:rPr>
      </w:pPr>
    </w:p>
    <w:sectPr w:rsidR="00280D96" w:rsidRPr="00F65375" w:rsidSect="002A7977">
      <w:headerReference w:type="default" r:id="rId9"/>
      <w:footerReference w:type="default" r:id="rId10"/>
      <w:pgSz w:w="12240" w:h="15840"/>
      <w:pgMar w:top="720" w:right="900" w:bottom="720" w:left="720" w:header="708" w:footer="30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097E7" w14:textId="77777777" w:rsidR="00B13204" w:rsidRDefault="00B13204" w:rsidP="00566149">
      <w:r>
        <w:separator/>
      </w:r>
    </w:p>
  </w:endnote>
  <w:endnote w:type="continuationSeparator" w:id="0">
    <w:p w14:paraId="37D01196" w14:textId="77777777" w:rsidR="00B13204" w:rsidRDefault="00B13204" w:rsidP="005661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ork Sans">
    <w:altName w:val="Calibri"/>
    <w:charset w:val="00"/>
    <w:family w:val="auto"/>
    <w:pitch w:val="variable"/>
    <w:sig w:usb0="A00000FF" w:usb1="5000E07B" w:usb2="00000000" w:usb3="00000000" w:csb0="000001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96C6A" w14:textId="5FE36472" w:rsidR="00C828A8" w:rsidRDefault="00C828A8" w:rsidP="0079292E">
    <w:pPr>
      <w:spacing w:before="29" w:line="225" w:lineRule="auto"/>
      <w:ind w:left="586" w:hanging="567"/>
      <w:jc w:val="center"/>
      <w:rPr>
        <w:rFonts w:cs="Arial"/>
        <w:i/>
        <w:sz w:val="16"/>
        <w:szCs w:val="16"/>
      </w:rPr>
    </w:pPr>
    <w:r w:rsidRPr="00AD250A">
      <w:rPr>
        <w:rFonts w:cs="Arial"/>
        <w:b/>
        <w:i/>
        <w:sz w:val="16"/>
        <w:szCs w:val="16"/>
      </w:rPr>
      <w:t>Nota:</w:t>
    </w:r>
    <w:r w:rsidRPr="00AD250A">
      <w:rPr>
        <w:rFonts w:cs="Arial"/>
        <w:b/>
        <w:i/>
        <w:spacing w:val="13"/>
        <w:sz w:val="16"/>
        <w:szCs w:val="16"/>
      </w:rPr>
      <w:t xml:space="preserve"> </w:t>
    </w:r>
    <w:r w:rsidRPr="00AD250A">
      <w:rPr>
        <w:rFonts w:cs="Arial"/>
        <w:i/>
        <w:sz w:val="16"/>
        <w:szCs w:val="16"/>
      </w:rPr>
      <w:t>Si</w:t>
    </w:r>
    <w:r w:rsidRPr="00AD250A">
      <w:rPr>
        <w:rFonts w:cs="Arial"/>
        <w:i/>
        <w:spacing w:val="-28"/>
        <w:sz w:val="16"/>
        <w:szCs w:val="16"/>
      </w:rPr>
      <w:t xml:space="preserve"> </w:t>
    </w:r>
    <w:r w:rsidRPr="00AD250A">
      <w:rPr>
        <w:rFonts w:cs="Arial"/>
        <w:i/>
        <w:sz w:val="16"/>
        <w:szCs w:val="16"/>
      </w:rPr>
      <w:t>usted</w:t>
    </w:r>
    <w:r w:rsidRPr="00AD250A">
      <w:rPr>
        <w:rFonts w:cs="Arial"/>
        <w:i/>
        <w:spacing w:val="-27"/>
        <w:sz w:val="16"/>
        <w:szCs w:val="16"/>
      </w:rPr>
      <w:t xml:space="preserve"> </w:t>
    </w:r>
    <w:r w:rsidRPr="00AD250A">
      <w:rPr>
        <w:rFonts w:cs="Arial"/>
        <w:i/>
        <w:sz w:val="16"/>
        <w:szCs w:val="16"/>
      </w:rPr>
      <w:t>imprime</w:t>
    </w:r>
    <w:r w:rsidRPr="00AD250A">
      <w:rPr>
        <w:rFonts w:cs="Arial"/>
        <w:i/>
        <w:spacing w:val="-28"/>
        <w:sz w:val="16"/>
        <w:szCs w:val="16"/>
      </w:rPr>
      <w:t xml:space="preserve"> </w:t>
    </w:r>
    <w:r w:rsidRPr="00AD250A">
      <w:rPr>
        <w:rFonts w:cs="Arial"/>
        <w:i/>
        <w:sz w:val="16"/>
        <w:szCs w:val="16"/>
      </w:rPr>
      <w:t>este</w:t>
    </w:r>
    <w:r w:rsidRPr="00AD250A">
      <w:rPr>
        <w:rFonts w:cs="Arial"/>
        <w:i/>
        <w:spacing w:val="-27"/>
        <w:sz w:val="16"/>
        <w:szCs w:val="16"/>
      </w:rPr>
      <w:t xml:space="preserve"> </w:t>
    </w:r>
    <w:r w:rsidRPr="00AD250A">
      <w:rPr>
        <w:rFonts w:cs="Arial"/>
        <w:i/>
        <w:sz w:val="16"/>
        <w:szCs w:val="16"/>
      </w:rPr>
      <w:t>documento</w:t>
    </w:r>
    <w:r w:rsidRPr="00AD250A">
      <w:rPr>
        <w:rFonts w:cs="Arial"/>
        <w:i/>
        <w:spacing w:val="-27"/>
        <w:sz w:val="16"/>
        <w:szCs w:val="16"/>
      </w:rPr>
      <w:t xml:space="preserve"> </w:t>
    </w:r>
    <w:r w:rsidRPr="00AD250A">
      <w:rPr>
        <w:rFonts w:cs="Arial"/>
        <w:i/>
        <w:sz w:val="16"/>
        <w:szCs w:val="16"/>
      </w:rPr>
      <w:t>se</w:t>
    </w:r>
    <w:r w:rsidRPr="00AD250A">
      <w:rPr>
        <w:rFonts w:cs="Arial"/>
        <w:i/>
        <w:spacing w:val="-27"/>
        <w:sz w:val="16"/>
        <w:szCs w:val="16"/>
      </w:rPr>
      <w:t xml:space="preserve"> </w:t>
    </w:r>
    <w:r w:rsidRPr="00AD250A">
      <w:rPr>
        <w:rFonts w:cs="Arial"/>
        <w:i/>
        <w:sz w:val="16"/>
        <w:szCs w:val="16"/>
      </w:rPr>
      <w:t>considera</w:t>
    </w:r>
    <w:r w:rsidRPr="00AD250A">
      <w:rPr>
        <w:rFonts w:cs="Arial"/>
        <w:i/>
        <w:spacing w:val="-28"/>
        <w:sz w:val="16"/>
        <w:szCs w:val="16"/>
      </w:rPr>
      <w:t xml:space="preserve"> </w:t>
    </w:r>
    <w:r w:rsidRPr="00AD250A">
      <w:rPr>
        <w:rFonts w:cs="Arial"/>
        <w:i/>
        <w:sz w:val="16"/>
        <w:szCs w:val="16"/>
      </w:rPr>
      <w:t>“Copia</w:t>
    </w:r>
    <w:r w:rsidRPr="00AD250A">
      <w:rPr>
        <w:rFonts w:cs="Arial"/>
        <w:i/>
        <w:spacing w:val="-27"/>
        <w:sz w:val="16"/>
        <w:szCs w:val="16"/>
      </w:rPr>
      <w:t xml:space="preserve"> </w:t>
    </w:r>
    <w:r w:rsidRPr="00AD250A">
      <w:rPr>
        <w:rFonts w:cs="Arial"/>
        <w:i/>
        <w:sz w:val="16"/>
        <w:szCs w:val="16"/>
      </w:rPr>
      <w:t>No</w:t>
    </w:r>
    <w:r w:rsidRPr="00AD250A">
      <w:rPr>
        <w:rFonts w:cs="Arial"/>
        <w:i/>
        <w:spacing w:val="-27"/>
        <w:sz w:val="16"/>
        <w:szCs w:val="16"/>
      </w:rPr>
      <w:t xml:space="preserve"> </w:t>
    </w:r>
    <w:r w:rsidRPr="00AD250A">
      <w:rPr>
        <w:rFonts w:cs="Arial"/>
        <w:i/>
        <w:sz w:val="16"/>
        <w:szCs w:val="16"/>
      </w:rPr>
      <w:t>Controlada”</w:t>
    </w:r>
    <w:r w:rsidRPr="00AD250A">
      <w:rPr>
        <w:rFonts w:cs="Arial"/>
        <w:i/>
        <w:spacing w:val="-28"/>
        <w:sz w:val="16"/>
        <w:szCs w:val="16"/>
      </w:rPr>
      <w:t xml:space="preserve"> </w:t>
    </w:r>
    <w:r w:rsidRPr="00AD250A">
      <w:rPr>
        <w:rFonts w:cs="Arial"/>
        <w:i/>
        <w:sz w:val="16"/>
        <w:szCs w:val="16"/>
      </w:rPr>
      <w:t>por</w:t>
    </w:r>
    <w:r w:rsidRPr="00AD250A">
      <w:rPr>
        <w:rFonts w:cs="Arial"/>
        <w:i/>
        <w:spacing w:val="-27"/>
        <w:sz w:val="16"/>
        <w:szCs w:val="16"/>
      </w:rPr>
      <w:t xml:space="preserve"> </w:t>
    </w:r>
    <w:r w:rsidRPr="00AD250A">
      <w:rPr>
        <w:rFonts w:cs="Arial"/>
        <w:i/>
        <w:sz w:val="16"/>
        <w:szCs w:val="16"/>
      </w:rPr>
      <w:t>lo</w:t>
    </w:r>
    <w:r w:rsidRPr="00AD250A">
      <w:rPr>
        <w:rFonts w:cs="Arial"/>
        <w:i/>
        <w:spacing w:val="-27"/>
        <w:sz w:val="16"/>
        <w:szCs w:val="16"/>
      </w:rPr>
      <w:t xml:space="preserve"> </w:t>
    </w:r>
    <w:r w:rsidRPr="00AD250A">
      <w:rPr>
        <w:rFonts w:cs="Arial"/>
        <w:i/>
        <w:sz w:val="16"/>
        <w:szCs w:val="16"/>
      </w:rPr>
      <w:t>tanto</w:t>
    </w:r>
    <w:r w:rsidRPr="00AD250A">
      <w:rPr>
        <w:rFonts w:cs="Arial"/>
        <w:i/>
        <w:spacing w:val="-28"/>
        <w:sz w:val="16"/>
        <w:szCs w:val="16"/>
      </w:rPr>
      <w:t xml:space="preserve"> </w:t>
    </w:r>
    <w:r w:rsidRPr="00AD250A">
      <w:rPr>
        <w:rFonts w:cs="Arial"/>
        <w:i/>
        <w:sz w:val="16"/>
        <w:szCs w:val="16"/>
      </w:rPr>
      <w:t>debe</w:t>
    </w:r>
    <w:r w:rsidRPr="00AD250A">
      <w:rPr>
        <w:rFonts w:cs="Arial"/>
        <w:i/>
        <w:spacing w:val="-28"/>
        <w:sz w:val="16"/>
        <w:szCs w:val="16"/>
      </w:rPr>
      <w:t xml:space="preserve"> </w:t>
    </w:r>
    <w:r w:rsidRPr="00AD250A">
      <w:rPr>
        <w:rFonts w:cs="Arial"/>
        <w:i/>
        <w:sz w:val="16"/>
        <w:szCs w:val="16"/>
      </w:rPr>
      <w:t>consultar</w:t>
    </w:r>
    <w:r w:rsidRPr="00AD250A">
      <w:rPr>
        <w:rFonts w:cs="Arial"/>
        <w:i/>
        <w:spacing w:val="-27"/>
        <w:sz w:val="16"/>
        <w:szCs w:val="16"/>
      </w:rPr>
      <w:t xml:space="preserve"> </w:t>
    </w:r>
    <w:r w:rsidRPr="00AD250A">
      <w:rPr>
        <w:rFonts w:cs="Arial"/>
        <w:i/>
        <w:sz w:val="16"/>
        <w:szCs w:val="16"/>
      </w:rPr>
      <w:t>la</w:t>
    </w:r>
    <w:r w:rsidRPr="00AD250A">
      <w:rPr>
        <w:rFonts w:cs="Arial"/>
        <w:i/>
        <w:spacing w:val="-27"/>
        <w:sz w:val="16"/>
        <w:szCs w:val="16"/>
      </w:rPr>
      <w:t xml:space="preserve"> </w:t>
    </w:r>
    <w:r w:rsidRPr="00AD250A">
      <w:rPr>
        <w:rFonts w:cs="Arial"/>
        <w:i/>
        <w:sz w:val="16"/>
        <w:szCs w:val="16"/>
      </w:rPr>
      <w:t>versión</w:t>
    </w:r>
    <w:r w:rsidRPr="00AD250A">
      <w:rPr>
        <w:rFonts w:cs="Arial"/>
        <w:i/>
        <w:spacing w:val="-28"/>
        <w:sz w:val="16"/>
        <w:szCs w:val="16"/>
      </w:rPr>
      <w:t xml:space="preserve"> </w:t>
    </w:r>
    <w:r w:rsidRPr="00AD250A">
      <w:rPr>
        <w:rFonts w:cs="Arial"/>
        <w:i/>
        <w:sz w:val="16"/>
        <w:szCs w:val="16"/>
      </w:rPr>
      <w:t>vigente</w:t>
    </w:r>
    <w:r w:rsidRPr="00AD250A">
      <w:rPr>
        <w:rFonts w:cs="Arial"/>
        <w:i/>
        <w:spacing w:val="-28"/>
        <w:sz w:val="16"/>
        <w:szCs w:val="16"/>
      </w:rPr>
      <w:t xml:space="preserve"> </w:t>
    </w:r>
    <w:r w:rsidRPr="00AD250A">
      <w:rPr>
        <w:rFonts w:cs="Arial"/>
        <w:i/>
        <w:sz w:val="16"/>
        <w:szCs w:val="16"/>
      </w:rPr>
      <w:t>en</w:t>
    </w:r>
    <w:r w:rsidRPr="00AD250A">
      <w:rPr>
        <w:rFonts w:cs="Arial"/>
        <w:i/>
        <w:spacing w:val="-27"/>
        <w:sz w:val="16"/>
        <w:szCs w:val="16"/>
      </w:rPr>
      <w:t xml:space="preserve"> </w:t>
    </w:r>
    <w:r w:rsidRPr="00AD250A">
      <w:rPr>
        <w:rFonts w:cs="Arial"/>
        <w:i/>
        <w:sz w:val="16"/>
        <w:szCs w:val="16"/>
      </w:rPr>
      <w:t>el</w:t>
    </w:r>
    <w:r w:rsidRPr="00AD250A">
      <w:rPr>
        <w:rFonts w:cs="Arial"/>
        <w:i/>
        <w:spacing w:val="-28"/>
        <w:sz w:val="16"/>
        <w:szCs w:val="16"/>
      </w:rPr>
      <w:t xml:space="preserve"> </w:t>
    </w:r>
    <w:r w:rsidRPr="00AD250A">
      <w:rPr>
        <w:rFonts w:cs="Arial"/>
        <w:i/>
        <w:sz w:val="16"/>
        <w:szCs w:val="16"/>
      </w:rPr>
      <w:t>sitio oficial de los documentos</w:t>
    </w:r>
  </w:p>
  <w:p w14:paraId="2D663F6F" w14:textId="3C6C7A33" w:rsidR="00C828A8" w:rsidRPr="00E06C59" w:rsidRDefault="00C828A8" w:rsidP="002A7977">
    <w:pPr>
      <w:spacing w:before="29" w:line="225" w:lineRule="auto"/>
      <w:ind w:left="586" w:hanging="567"/>
      <w:jc w:val="right"/>
      <w:rPr>
        <w:rFonts w:cs="Arial"/>
        <w:sz w:val="20"/>
      </w:rPr>
    </w:pPr>
    <w:r w:rsidRPr="00E06C59">
      <w:rPr>
        <w:rFonts w:cs="Arial"/>
        <w:sz w:val="20"/>
      </w:rPr>
      <w:t xml:space="preserve">Plantilla </w:t>
    </w:r>
    <w:r>
      <w:rPr>
        <w:rFonts w:cs="Arial"/>
        <w:sz w:val="20"/>
      </w:rPr>
      <w:t xml:space="preserve">Procedimiento </w:t>
    </w:r>
    <w:r w:rsidRPr="00E06C59">
      <w:rPr>
        <w:rFonts w:cs="Arial"/>
        <w:sz w:val="20"/>
      </w:rPr>
      <w:t>V1</w:t>
    </w:r>
  </w:p>
  <w:p w14:paraId="3191473A" w14:textId="77777777" w:rsidR="00C828A8" w:rsidRPr="00CB3BD8" w:rsidRDefault="00C828A8" w:rsidP="0079292E">
    <w:pPr>
      <w:spacing w:before="29" w:line="225" w:lineRule="auto"/>
      <w:ind w:left="586" w:hanging="567"/>
      <w:jc w:val="center"/>
      <w:rPr>
        <w:rFonts w:cs="Arial"/>
        <w:i/>
        <w:sz w:val="16"/>
        <w:szCs w:val="16"/>
      </w:rPr>
    </w:pPr>
  </w:p>
  <w:p w14:paraId="19710610" w14:textId="77777777" w:rsidR="00C828A8" w:rsidRDefault="00C828A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CE936" w14:textId="77777777" w:rsidR="00B13204" w:rsidRDefault="00B13204" w:rsidP="00566149">
      <w:r>
        <w:separator/>
      </w:r>
    </w:p>
  </w:footnote>
  <w:footnote w:type="continuationSeparator" w:id="0">
    <w:p w14:paraId="2EE75AE3" w14:textId="77777777" w:rsidR="00B13204" w:rsidRDefault="00B13204" w:rsidP="005661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10634" w:type="dxa"/>
      <w:tblInd w:w="-5" w:type="dxa"/>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1718"/>
      <w:gridCol w:w="6648"/>
      <w:gridCol w:w="2268"/>
    </w:tblGrid>
    <w:tr w:rsidR="00C828A8" w:rsidRPr="00316BA3" w14:paraId="3B71A181" w14:textId="77777777" w:rsidTr="0079292E">
      <w:trPr>
        <w:trHeight w:val="410"/>
      </w:trPr>
      <w:tc>
        <w:tcPr>
          <w:tcW w:w="1718" w:type="dxa"/>
          <w:tcBorders>
            <w:bottom w:val="nil"/>
          </w:tcBorders>
        </w:tcPr>
        <w:p w14:paraId="2606B542" w14:textId="77777777" w:rsidR="00C828A8" w:rsidRDefault="00C828A8" w:rsidP="00566149">
          <w:pPr>
            <w:pStyle w:val="Encabezado"/>
            <w:rPr>
              <w:noProof/>
              <w:lang w:val="es-CO" w:eastAsia="es-CO"/>
            </w:rPr>
          </w:pPr>
        </w:p>
      </w:tc>
      <w:tc>
        <w:tcPr>
          <w:tcW w:w="6648" w:type="dxa"/>
          <w:vMerge w:val="restart"/>
          <w:vAlign w:val="center"/>
        </w:tcPr>
        <w:p w14:paraId="4A6C4B81" w14:textId="77777777" w:rsidR="00605462" w:rsidRPr="00934E2C" w:rsidRDefault="00605462" w:rsidP="00605462">
          <w:pPr>
            <w:rPr>
              <w:rFonts w:asciiTheme="minorBidi" w:hAnsiTheme="minorBidi"/>
              <w:szCs w:val="22"/>
            </w:rPr>
          </w:pPr>
          <w:r w:rsidRPr="00934E2C">
            <w:rPr>
              <w:rFonts w:asciiTheme="minorBidi" w:hAnsiTheme="minorBidi"/>
              <w:szCs w:val="22"/>
            </w:rPr>
            <w:t>Nombre del Proceso</w:t>
          </w:r>
        </w:p>
        <w:p w14:paraId="29480172" w14:textId="77777777" w:rsidR="00605462" w:rsidRDefault="00605462" w:rsidP="00566149">
          <w:pPr>
            <w:pStyle w:val="Encabezado"/>
            <w:jc w:val="center"/>
            <w:rPr>
              <w:rFonts w:cs="Arial"/>
              <w:b/>
              <w:bCs/>
              <w:sz w:val="24"/>
              <w:szCs w:val="24"/>
            </w:rPr>
          </w:pPr>
        </w:p>
        <w:p w14:paraId="6A647DC4" w14:textId="5940E2C2" w:rsidR="00C828A8" w:rsidRPr="00B6436D" w:rsidRDefault="00C828A8" w:rsidP="00566149">
          <w:pPr>
            <w:pStyle w:val="Encabezado"/>
            <w:jc w:val="center"/>
            <w:rPr>
              <w:rFonts w:cs="Arial"/>
              <w:b/>
              <w:bCs/>
              <w:sz w:val="10"/>
              <w:szCs w:val="24"/>
            </w:rPr>
          </w:pPr>
          <w:r>
            <w:rPr>
              <w:rFonts w:cs="Arial"/>
              <w:b/>
              <w:bCs/>
              <w:sz w:val="24"/>
              <w:szCs w:val="24"/>
            </w:rPr>
            <w:t>GESTIÓN DEL TALENTO HUMANO</w:t>
          </w:r>
        </w:p>
      </w:tc>
      <w:tc>
        <w:tcPr>
          <w:tcW w:w="2268" w:type="dxa"/>
          <w:vAlign w:val="center"/>
        </w:tcPr>
        <w:p w14:paraId="2C39AB69" w14:textId="35636760" w:rsidR="00C828A8" w:rsidRPr="00E1441F" w:rsidRDefault="00C828A8" w:rsidP="00566149">
          <w:pPr>
            <w:pStyle w:val="Encabezado"/>
            <w:jc w:val="left"/>
            <w:rPr>
              <w:rFonts w:cs="Arial"/>
              <w:b/>
              <w:sz w:val="20"/>
            </w:rPr>
          </w:pPr>
          <w:r w:rsidRPr="00E1441F">
            <w:rPr>
              <w:rFonts w:cs="Arial"/>
              <w:b/>
              <w:sz w:val="20"/>
            </w:rPr>
            <w:t xml:space="preserve">Código: </w:t>
          </w:r>
          <w:r>
            <w:rPr>
              <w:rFonts w:cs="Arial"/>
              <w:sz w:val="20"/>
            </w:rPr>
            <w:t>GT-PR28</w:t>
          </w:r>
        </w:p>
      </w:tc>
    </w:tr>
    <w:tr w:rsidR="00C828A8" w:rsidRPr="00316BA3" w14:paraId="6A1FB87E" w14:textId="77777777" w:rsidTr="0079292E">
      <w:trPr>
        <w:trHeight w:val="332"/>
      </w:trPr>
      <w:tc>
        <w:tcPr>
          <w:tcW w:w="1718" w:type="dxa"/>
          <w:vMerge w:val="restart"/>
          <w:tcBorders>
            <w:top w:val="nil"/>
          </w:tcBorders>
        </w:tcPr>
        <w:p w14:paraId="114D9AD9" w14:textId="77777777" w:rsidR="00C828A8" w:rsidRPr="00CD1B50" w:rsidRDefault="00C828A8" w:rsidP="00566149">
          <w:pPr>
            <w:pStyle w:val="Encabezado"/>
            <w:rPr>
              <w:rFonts w:asciiTheme="minorHAnsi" w:hAnsiTheme="minorHAnsi" w:cstheme="minorHAnsi"/>
              <w:color w:val="E2ECFD"/>
            </w:rPr>
          </w:pPr>
          <w:r>
            <w:rPr>
              <w:noProof/>
              <w:lang w:eastAsia="es-CO"/>
            </w:rPr>
            <w:drawing>
              <wp:anchor distT="0" distB="0" distL="114300" distR="114300" simplePos="0" relativeHeight="251659264" behindDoc="0" locked="0" layoutInCell="1" allowOverlap="1" wp14:anchorId="504FF272" wp14:editId="2614D2E3">
                <wp:simplePos x="0" y="0"/>
                <wp:positionH relativeFrom="column">
                  <wp:posOffset>-18415</wp:posOffset>
                </wp:positionH>
                <wp:positionV relativeFrom="paragraph">
                  <wp:posOffset>-189865</wp:posOffset>
                </wp:positionV>
                <wp:extent cx="1019362" cy="828675"/>
                <wp:effectExtent l="0" t="0" r="9525" b="0"/>
                <wp:wrapNone/>
                <wp:docPr id="35" name="Imagen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3">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19362" cy="8286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648" w:type="dxa"/>
          <w:vMerge/>
          <w:vAlign w:val="center"/>
        </w:tcPr>
        <w:p w14:paraId="693A2729" w14:textId="77777777" w:rsidR="00C828A8" w:rsidRPr="00C872C5" w:rsidRDefault="00C828A8" w:rsidP="00566149">
          <w:pPr>
            <w:pStyle w:val="Encabezado"/>
            <w:jc w:val="center"/>
            <w:rPr>
              <w:rFonts w:cs="Arial"/>
              <w:b/>
              <w:sz w:val="24"/>
              <w:szCs w:val="24"/>
            </w:rPr>
          </w:pPr>
        </w:p>
      </w:tc>
      <w:tc>
        <w:tcPr>
          <w:tcW w:w="2268" w:type="dxa"/>
          <w:vAlign w:val="center"/>
        </w:tcPr>
        <w:p w14:paraId="76FD2FCD" w14:textId="43667BF8" w:rsidR="00C828A8" w:rsidRPr="00E1441F" w:rsidRDefault="00C828A8" w:rsidP="00566149">
          <w:pPr>
            <w:pStyle w:val="Encabezado"/>
            <w:jc w:val="left"/>
            <w:rPr>
              <w:rFonts w:cs="Arial"/>
              <w:b/>
              <w:sz w:val="20"/>
              <w:szCs w:val="24"/>
            </w:rPr>
          </w:pPr>
          <w:r w:rsidRPr="00E1441F">
            <w:rPr>
              <w:rFonts w:cs="Arial"/>
              <w:b/>
              <w:sz w:val="20"/>
            </w:rPr>
            <w:t>Versión:</w:t>
          </w:r>
          <w:r w:rsidRPr="00E1441F">
            <w:rPr>
              <w:rFonts w:cs="Arial"/>
              <w:sz w:val="20"/>
            </w:rPr>
            <w:t xml:space="preserve"> </w:t>
          </w:r>
          <w:r>
            <w:rPr>
              <w:rFonts w:cs="Arial"/>
              <w:sz w:val="20"/>
            </w:rPr>
            <w:t>02</w:t>
          </w:r>
        </w:p>
      </w:tc>
    </w:tr>
    <w:tr w:rsidR="00C828A8" w:rsidRPr="00316BA3" w14:paraId="75D123AC" w14:textId="77777777" w:rsidTr="0079292E">
      <w:trPr>
        <w:trHeight w:val="362"/>
      </w:trPr>
      <w:tc>
        <w:tcPr>
          <w:tcW w:w="1718" w:type="dxa"/>
          <w:vMerge/>
        </w:tcPr>
        <w:p w14:paraId="5DF59EB3" w14:textId="77777777" w:rsidR="00C828A8" w:rsidRPr="00CD1B50" w:rsidRDefault="00C828A8" w:rsidP="00566149">
          <w:pPr>
            <w:pStyle w:val="Encabezado"/>
            <w:rPr>
              <w:rFonts w:asciiTheme="minorHAnsi" w:hAnsiTheme="minorHAnsi" w:cstheme="minorHAnsi"/>
              <w:color w:val="E2ECFD"/>
            </w:rPr>
          </w:pPr>
          <w:bookmarkStart w:id="5" w:name="_Hlk112767271"/>
          <w:bookmarkStart w:id="6" w:name="_Hlk140267549"/>
        </w:p>
      </w:tc>
      <w:tc>
        <w:tcPr>
          <w:tcW w:w="6648" w:type="dxa"/>
          <w:vMerge w:val="restart"/>
          <w:vAlign w:val="center"/>
        </w:tcPr>
        <w:p w14:paraId="7256C1AC" w14:textId="77777777" w:rsidR="00843713" w:rsidRPr="00E45B78" w:rsidRDefault="00843713" w:rsidP="00843713">
          <w:pPr>
            <w:rPr>
              <w:rFonts w:asciiTheme="minorBidi" w:hAnsiTheme="minorBidi"/>
              <w:szCs w:val="22"/>
            </w:rPr>
          </w:pPr>
          <w:r w:rsidRPr="00E45B78">
            <w:rPr>
              <w:rFonts w:asciiTheme="minorBidi" w:hAnsiTheme="minorBidi"/>
              <w:szCs w:val="22"/>
            </w:rPr>
            <w:t>Nombre del Procedimiento</w:t>
          </w:r>
        </w:p>
        <w:p w14:paraId="3A7F9E4E" w14:textId="77777777" w:rsidR="00843713" w:rsidRDefault="00843713" w:rsidP="00DB7996">
          <w:pPr>
            <w:jc w:val="center"/>
            <w:rPr>
              <w:rFonts w:cs="Arial"/>
              <w:b/>
              <w:bCs/>
              <w:sz w:val="24"/>
              <w:szCs w:val="24"/>
            </w:rPr>
          </w:pPr>
        </w:p>
        <w:p w14:paraId="32D62C91" w14:textId="2641845D" w:rsidR="00C828A8" w:rsidRPr="00DB7996" w:rsidRDefault="00C828A8" w:rsidP="00DB7996">
          <w:pPr>
            <w:jc w:val="center"/>
            <w:rPr>
              <w:rFonts w:cs="Arial"/>
              <w:b/>
              <w:bCs/>
              <w:sz w:val="24"/>
              <w:szCs w:val="24"/>
            </w:rPr>
          </w:pPr>
          <w:r w:rsidRPr="00D83319">
            <w:rPr>
              <w:rFonts w:cs="Arial"/>
              <w:b/>
              <w:bCs/>
              <w:sz w:val="24"/>
              <w:szCs w:val="24"/>
            </w:rPr>
            <w:t>EVALUACIONES MÉDICAS OCUPACIONALES</w:t>
          </w:r>
        </w:p>
      </w:tc>
      <w:tc>
        <w:tcPr>
          <w:tcW w:w="2268" w:type="dxa"/>
          <w:vAlign w:val="center"/>
        </w:tcPr>
        <w:p w14:paraId="5D7893F6" w14:textId="06CC6DBC" w:rsidR="00C828A8" w:rsidRPr="00E1441F" w:rsidRDefault="00C828A8" w:rsidP="00566149">
          <w:pPr>
            <w:pStyle w:val="Encabezado"/>
            <w:jc w:val="left"/>
            <w:rPr>
              <w:rFonts w:cs="Arial"/>
              <w:b/>
              <w:sz w:val="20"/>
            </w:rPr>
          </w:pPr>
          <w:r w:rsidRPr="00E1441F">
            <w:rPr>
              <w:rFonts w:cs="Arial"/>
              <w:b/>
              <w:sz w:val="20"/>
            </w:rPr>
            <w:t xml:space="preserve">Fecha: </w:t>
          </w:r>
          <w:r w:rsidR="00C37FFC" w:rsidRPr="00C37FFC">
            <w:rPr>
              <w:rFonts w:cs="Arial"/>
              <w:bCs/>
              <w:sz w:val="20"/>
            </w:rPr>
            <w:t>15/10/2025</w:t>
          </w:r>
        </w:p>
      </w:tc>
    </w:tr>
    <w:bookmarkEnd w:id="5"/>
    <w:tr w:rsidR="00C828A8" w:rsidRPr="00316BA3" w14:paraId="1E7BFEAB" w14:textId="77777777" w:rsidTr="0079292E">
      <w:trPr>
        <w:trHeight w:val="423"/>
      </w:trPr>
      <w:tc>
        <w:tcPr>
          <w:tcW w:w="1718" w:type="dxa"/>
          <w:vMerge/>
        </w:tcPr>
        <w:p w14:paraId="73527F7B" w14:textId="77777777" w:rsidR="00C828A8" w:rsidRPr="00CD1B50" w:rsidRDefault="00C828A8" w:rsidP="00566149">
          <w:pPr>
            <w:pStyle w:val="Encabezado"/>
            <w:rPr>
              <w:rFonts w:asciiTheme="minorHAnsi" w:hAnsiTheme="minorHAnsi" w:cstheme="minorHAnsi"/>
              <w:color w:val="E2ECFD"/>
            </w:rPr>
          </w:pPr>
        </w:p>
      </w:tc>
      <w:tc>
        <w:tcPr>
          <w:tcW w:w="6648" w:type="dxa"/>
          <w:vMerge/>
        </w:tcPr>
        <w:p w14:paraId="3EF19795" w14:textId="77777777" w:rsidR="00C828A8" w:rsidRPr="00C872C5" w:rsidRDefault="00C828A8" w:rsidP="00566149">
          <w:pPr>
            <w:pStyle w:val="Encabezado"/>
            <w:jc w:val="center"/>
            <w:rPr>
              <w:rFonts w:cs="Arial"/>
              <w:b/>
              <w:sz w:val="24"/>
            </w:rPr>
          </w:pPr>
        </w:p>
      </w:tc>
      <w:tc>
        <w:tcPr>
          <w:tcW w:w="2268" w:type="dxa"/>
          <w:vAlign w:val="center"/>
        </w:tcPr>
        <w:p w14:paraId="5550F962" w14:textId="77777777" w:rsidR="00C828A8" w:rsidRPr="00E1441F" w:rsidRDefault="00C828A8" w:rsidP="00566149">
          <w:pPr>
            <w:pStyle w:val="Encabezado"/>
            <w:jc w:val="left"/>
            <w:rPr>
              <w:rFonts w:cs="Arial"/>
              <w:b/>
              <w:sz w:val="20"/>
            </w:rPr>
          </w:pPr>
          <w:r w:rsidRPr="00E1441F">
            <w:rPr>
              <w:rFonts w:cs="Arial"/>
              <w:sz w:val="20"/>
            </w:rPr>
            <w:t xml:space="preserve">Página </w:t>
          </w:r>
          <w:r w:rsidRPr="00E1441F">
            <w:rPr>
              <w:rFonts w:cs="Arial"/>
              <w:b/>
              <w:bCs/>
              <w:sz w:val="20"/>
            </w:rPr>
            <w:fldChar w:fldCharType="begin"/>
          </w:r>
          <w:r w:rsidRPr="00E1441F">
            <w:rPr>
              <w:rFonts w:cs="Arial"/>
              <w:b/>
              <w:bCs/>
              <w:sz w:val="20"/>
            </w:rPr>
            <w:instrText>PAGE  \* Arabic  \* MERGEFORMAT</w:instrText>
          </w:r>
          <w:r w:rsidRPr="00E1441F">
            <w:rPr>
              <w:rFonts w:cs="Arial"/>
              <w:b/>
              <w:bCs/>
              <w:sz w:val="20"/>
            </w:rPr>
            <w:fldChar w:fldCharType="separate"/>
          </w:r>
          <w:r w:rsidRPr="00E1441F">
            <w:rPr>
              <w:rFonts w:cs="Arial"/>
              <w:b/>
              <w:bCs/>
              <w:noProof/>
              <w:sz w:val="20"/>
            </w:rPr>
            <w:t>2</w:t>
          </w:r>
          <w:r w:rsidRPr="00E1441F">
            <w:rPr>
              <w:rFonts w:cs="Arial"/>
              <w:b/>
              <w:bCs/>
              <w:sz w:val="20"/>
            </w:rPr>
            <w:fldChar w:fldCharType="end"/>
          </w:r>
          <w:r w:rsidRPr="00E1441F">
            <w:rPr>
              <w:rFonts w:cs="Arial"/>
              <w:sz w:val="20"/>
            </w:rPr>
            <w:t xml:space="preserve"> de </w:t>
          </w:r>
          <w:r w:rsidRPr="00E1441F">
            <w:rPr>
              <w:rFonts w:cs="Arial"/>
              <w:b/>
              <w:bCs/>
              <w:sz w:val="20"/>
            </w:rPr>
            <w:fldChar w:fldCharType="begin"/>
          </w:r>
          <w:r w:rsidRPr="00E1441F">
            <w:rPr>
              <w:rFonts w:cs="Arial"/>
              <w:b/>
              <w:bCs/>
              <w:sz w:val="20"/>
            </w:rPr>
            <w:instrText>NUMPAGES  \* Arabic  \* MERGEFORMAT</w:instrText>
          </w:r>
          <w:r w:rsidRPr="00E1441F">
            <w:rPr>
              <w:rFonts w:cs="Arial"/>
              <w:b/>
              <w:bCs/>
              <w:sz w:val="20"/>
            </w:rPr>
            <w:fldChar w:fldCharType="separate"/>
          </w:r>
          <w:r w:rsidRPr="00E1441F">
            <w:rPr>
              <w:rFonts w:cs="Arial"/>
              <w:b/>
              <w:bCs/>
              <w:noProof/>
              <w:sz w:val="20"/>
            </w:rPr>
            <w:t>20</w:t>
          </w:r>
          <w:r w:rsidRPr="00E1441F">
            <w:rPr>
              <w:rFonts w:cs="Arial"/>
              <w:b/>
              <w:bCs/>
              <w:sz w:val="20"/>
            </w:rPr>
            <w:fldChar w:fldCharType="end"/>
          </w:r>
        </w:p>
      </w:tc>
    </w:tr>
    <w:bookmarkEnd w:id="6"/>
  </w:tbl>
  <w:p w14:paraId="15E5A656" w14:textId="77777777" w:rsidR="00C828A8" w:rsidRDefault="00C828A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05D52"/>
    <w:multiLevelType w:val="multilevel"/>
    <w:tmpl w:val="C2A01BB2"/>
    <w:lvl w:ilvl="0">
      <w:start w:val="1"/>
      <w:numFmt w:val="decimal"/>
      <w:lvlText w:val="%1."/>
      <w:lvlJc w:val="left"/>
      <w:pPr>
        <w:ind w:left="462" w:hanging="360"/>
      </w:pPr>
      <w:rPr>
        <w:rFonts w:hint="default"/>
      </w:rPr>
    </w:lvl>
    <w:lvl w:ilvl="1">
      <w:start w:val="1"/>
      <w:numFmt w:val="decimal"/>
      <w:isLgl/>
      <w:lvlText w:val="%1.%2."/>
      <w:lvlJc w:val="left"/>
      <w:pPr>
        <w:ind w:left="822" w:hanging="720"/>
      </w:pPr>
      <w:rPr>
        <w:rFonts w:hint="default"/>
      </w:rPr>
    </w:lvl>
    <w:lvl w:ilvl="2">
      <w:start w:val="1"/>
      <w:numFmt w:val="decimal"/>
      <w:isLgl/>
      <w:lvlText w:val="%1.%2.%3."/>
      <w:lvlJc w:val="left"/>
      <w:pPr>
        <w:ind w:left="822" w:hanging="720"/>
      </w:pPr>
      <w:rPr>
        <w:rFonts w:hint="default"/>
      </w:rPr>
    </w:lvl>
    <w:lvl w:ilvl="3">
      <w:start w:val="1"/>
      <w:numFmt w:val="decimal"/>
      <w:isLgl/>
      <w:lvlText w:val="%1.%2.%3.%4."/>
      <w:lvlJc w:val="left"/>
      <w:pPr>
        <w:ind w:left="1182" w:hanging="1080"/>
      </w:pPr>
      <w:rPr>
        <w:rFonts w:hint="default"/>
      </w:rPr>
    </w:lvl>
    <w:lvl w:ilvl="4">
      <w:start w:val="1"/>
      <w:numFmt w:val="decimal"/>
      <w:isLgl/>
      <w:lvlText w:val="%1.%2.%3.%4.%5."/>
      <w:lvlJc w:val="left"/>
      <w:pPr>
        <w:ind w:left="1182" w:hanging="1080"/>
      </w:pPr>
      <w:rPr>
        <w:rFonts w:hint="default"/>
      </w:rPr>
    </w:lvl>
    <w:lvl w:ilvl="5">
      <w:start w:val="1"/>
      <w:numFmt w:val="decimal"/>
      <w:isLgl/>
      <w:lvlText w:val="%1.%2.%3.%4.%5.%6."/>
      <w:lvlJc w:val="left"/>
      <w:pPr>
        <w:ind w:left="1542" w:hanging="1440"/>
      </w:pPr>
      <w:rPr>
        <w:rFonts w:hint="default"/>
      </w:rPr>
    </w:lvl>
    <w:lvl w:ilvl="6">
      <w:start w:val="1"/>
      <w:numFmt w:val="decimal"/>
      <w:isLgl/>
      <w:lvlText w:val="%1.%2.%3.%4.%5.%6.%7."/>
      <w:lvlJc w:val="left"/>
      <w:pPr>
        <w:ind w:left="1542" w:hanging="1440"/>
      </w:pPr>
      <w:rPr>
        <w:rFonts w:hint="default"/>
      </w:rPr>
    </w:lvl>
    <w:lvl w:ilvl="7">
      <w:start w:val="1"/>
      <w:numFmt w:val="decimal"/>
      <w:isLgl/>
      <w:lvlText w:val="%1.%2.%3.%4.%5.%6.%7.%8."/>
      <w:lvlJc w:val="left"/>
      <w:pPr>
        <w:ind w:left="1902" w:hanging="1800"/>
      </w:pPr>
      <w:rPr>
        <w:rFonts w:hint="default"/>
      </w:rPr>
    </w:lvl>
    <w:lvl w:ilvl="8">
      <w:start w:val="1"/>
      <w:numFmt w:val="decimal"/>
      <w:isLgl/>
      <w:lvlText w:val="%1.%2.%3.%4.%5.%6.%7.%8.%9."/>
      <w:lvlJc w:val="left"/>
      <w:pPr>
        <w:ind w:left="2262" w:hanging="2160"/>
      </w:pPr>
      <w:rPr>
        <w:rFonts w:hint="default"/>
      </w:rPr>
    </w:lvl>
  </w:abstractNum>
  <w:abstractNum w:abstractNumId="1" w15:restartNumberingAfterBreak="0">
    <w:nsid w:val="096F20E6"/>
    <w:multiLevelType w:val="hybridMultilevel"/>
    <w:tmpl w:val="5A328F7E"/>
    <w:lvl w:ilvl="0" w:tplc="252699A8">
      <w:start w:val="1"/>
      <w:numFmt w:val="bullet"/>
      <w:lvlText w:val=""/>
      <w:lvlJc w:val="left"/>
      <w:pPr>
        <w:ind w:left="720" w:hanging="360"/>
      </w:pPr>
      <w:rPr>
        <w:rFonts w:ascii="Symbol" w:hAnsi="Symbol" w:cs="Symbol" w:hint="default"/>
        <w:color w:val="EE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4425F87"/>
    <w:multiLevelType w:val="multilevel"/>
    <w:tmpl w:val="9A5E843C"/>
    <w:lvl w:ilvl="0">
      <w:start w:val="1"/>
      <w:numFmt w:val="bullet"/>
      <w:lvlText w:val=""/>
      <w:lvlJc w:val="left"/>
      <w:pPr>
        <w:ind w:left="720" w:hanging="360"/>
      </w:pPr>
      <w:rPr>
        <w:rFonts w:ascii="Symbol" w:hAnsi="Symbol" w:hint="default"/>
        <w:b/>
        <w:bCs/>
      </w:rPr>
    </w:lvl>
    <w:lvl w:ilvl="1">
      <w:start w:val="1"/>
      <w:numFmt w:val="decimal"/>
      <w:lvlText w:val="4.%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 w15:restartNumberingAfterBreak="0">
    <w:nsid w:val="277C759E"/>
    <w:multiLevelType w:val="hybridMultilevel"/>
    <w:tmpl w:val="904C4B18"/>
    <w:lvl w:ilvl="0" w:tplc="252699A8">
      <w:start w:val="1"/>
      <w:numFmt w:val="bullet"/>
      <w:lvlText w:val=""/>
      <w:lvlJc w:val="left"/>
      <w:pPr>
        <w:ind w:left="720" w:hanging="360"/>
      </w:pPr>
      <w:rPr>
        <w:rFonts w:ascii="Symbol" w:hAnsi="Symbol" w:cs="Symbol" w:hint="default"/>
        <w:color w:val="EE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8F210F9"/>
    <w:multiLevelType w:val="hybridMultilevel"/>
    <w:tmpl w:val="B32E8410"/>
    <w:lvl w:ilvl="0" w:tplc="252699A8">
      <w:start w:val="1"/>
      <w:numFmt w:val="bullet"/>
      <w:lvlText w:val=""/>
      <w:lvlJc w:val="left"/>
      <w:pPr>
        <w:ind w:left="720" w:hanging="360"/>
      </w:pPr>
      <w:rPr>
        <w:rFonts w:ascii="Symbol" w:hAnsi="Symbol" w:cs="Symbol" w:hint="default"/>
        <w:color w:val="EE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A7F0BCF"/>
    <w:multiLevelType w:val="multilevel"/>
    <w:tmpl w:val="9B907B8C"/>
    <w:lvl w:ilvl="0">
      <w:start w:val="1"/>
      <w:numFmt w:val="bullet"/>
      <w:lvlText w:val=""/>
      <w:lvlJc w:val="left"/>
      <w:pPr>
        <w:ind w:left="720" w:hanging="360"/>
      </w:pPr>
      <w:rPr>
        <w:rFonts w:ascii="Symbol" w:hAnsi="Symbol" w:cs="Symbol" w:hint="default"/>
        <w:b/>
        <w:bCs/>
        <w:color w:val="EE0000"/>
      </w:rPr>
    </w:lvl>
    <w:lvl w:ilvl="1">
      <w:start w:val="1"/>
      <w:numFmt w:val="decimal"/>
      <w:lvlText w:val="4.%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33B85463"/>
    <w:multiLevelType w:val="hybridMultilevel"/>
    <w:tmpl w:val="1D5C9454"/>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3B0E3EBB"/>
    <w:multiLevelType w:val="multilevel"/>
    <w:tmpl w:val="9A5E843C"/>
    <w:lvl w:ilvl="0">
      <w:start w:val="1"/>
      <w:numFmt w:val="bullet"/>
      <w:lvlText w:val=""/>
      <w:lvlJc w:val="left"/>
      <w:pPr>
        <w:ind w:left="720" w:hanging="360"/>
      </w:pPr>
      <w:rPr>
        <w:rFonts w:ascii="Symbol" w:hAnsi="Symbol" w:hint="default"/>
        <w:b/>
        <w:bCs/>
      </w:rPr>
    </w:lvl>
    <w:lvl w:ilvl="1">
      <w:start w:val="1"/>
      <w:numFmt w:val="decimal"/>
      <w:lvlText w:val="4.%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41506A1F"/>
    <w:multiLevelType w:val="multilevel"/>
    <w:tmpl w:val="A68CDE10"/>
    <w:lvl w:ilvl="0">
      <w:start w:val="1"/>
      <w:numFmt w:val="decimal"/>
      <w:lvlText w:val="%1."/>
      <w:lvlJc w:val="left"/>
      <w:pPr>
        <w:ind w:left="720" w:hanging="360"/>
      </w:pPr>
      <w:rPr>
        <w:rFonts w:hint="default"/>
      </w:rPr>
    </w:lvl>
    <w:lvl w:ilvl="1">
      <w:start w:val="1"/>
      <w:numFmt w:val="decimal"/>
      <w:lvlText w:val="4.%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9" w15:restartNumberingAfterBreak="0">
    <w:nsid w:val="41B167B1"/>
    <w:multiLevelType w:val="hybridMultilevel"/>
    <w:tmpl w:val="600643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43A42567"/>
    <w:multiLevelType w:val="multilevel"/>
    <w:tmpl w:val="9A5E843C"/>
    <w:lvl w:ilvl="0">
      <w:start w:val="1"/>
      <w:numFmt w:val="bullet"/>
      <w:lvlText w:val=""/>
      <w:lvlJc w:val="left"/>
      <w:pPr>
        <w:ind w:left="720" w:hanging="360"/>
      </w:pPr>
      <w:rPr>
        <w:rFonts w:ascii="Symbol" w:hAnsi="Symbol" w:hint="default"/>
        <w:b/>
        <w:bCs/>
      </w:rPr>
    </w:lvl>
    <w:lvl w:ilvl="1">
      <w:start w:val="1"/>
      <w:numFmt w:val="decimal"/>
      <w:lvlText w:val="4.%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1" w15:restartNumberingAfterBreak="0">
    <w:nsid w:val="4A207C21"/>
    <w:multiLevelType w:val="hybridMultilevel"/>
    <w:tmpl w:val="8D78AD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52DE60DA"/>
    <w:multiLevelType w:val="multilevel"/>
    <w:tmpl w:val="9A5E843C"/>
    <w:lvl w:ilvl="0">
      <w:start w:val="1"/>
      <w:numFmt w:val="bullet"/>
      <w:lvlText w:val=""/>
      <w:lvlJc w:val="left"/>
      <w:pPr>
        <w:ind w:left="720" w:hanging="360"/>
      </w:pPr>
      <w:rPr>
        <w:rFonts w:ascii="Symbol" w:hAnsi="Symbol" w:hint="default"/>
        <w:b/>
        <w:bCs/>
      </w:rPr>
    </w:lvl>
    <w:lvl w:ilvl="1">
      <w:start w:val="1"/>
      <w:numFmt w:val="decimal"/>
      <w:lvlText w:val="4.%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3" w15:restartNumberingAfterBreak="0">
    <w:nsid w:val="56302D29"/>
    <w:multiLevelType w:val="hybridMultilevel"/>
    <w:tmpl w:val="AD422FB4"/>
    <w:lvl w:ilvl="0" w:tplc="932C7DE8">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650114D8"/>
    <w:multiLevelType w:val="hybridMultilevel"/>
    <w:tmpl w:val="AB1E15DE"/>
    <w:lvl w:ilvl="0" w:tplc="F2D225A6">
      <w:start w:val="1"/>
      <w:numFmt w:val="bullet"/>
      <w:lvlText w:val=""/>
      <w:lvlJc w:val="left"/>
      <w:pPr>
        <w:ind w:left="720" w:hanging="360"/>
      </w:pPr>
      <w:rPr>
        <w:rFonts w:ascii="Symbol" w:hAnsi="Symbol" w:hint="default"/>
        <w:b/>
        <w:i w:val="0"/>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654A1FD4"/>
    <w:multiLevelType w:val="multilevel"/>
    <w:tmpl w:val="AD285434"/>
    <w:lvl w:ilvl="0">
      <w:start w:val="1"/>
      <w:numFmt w:val="decimal"/>
      <w:lvlText w:val="%1."/>
      <w:lvlJc w:val="left"/>
      <w:pPr>
        <w:ind w:left="360" w:hanging="360"/>
      </w:pPr>
      <w:rPr>
        <w:rFonts w:hint="default"/>
        <w:b/>
        <w:bCs w:val="0"/>
        <w:color w:val="004681"/>
      </w:rPr>
    </w:lvl>
    <w:lvl w:ilvl="1">
      <w:start w:val="1"/>
      <w:numFmt w:val="decimal"/>
      <w:isLgl/>
      <w:lvlText w:val="%1.%2."/>
      <w:lvlJc w:val="left"/>
      <w:pPr>
        <w:ind w:left="1004" w:hanging="720"/>
      </w:pPr>
      <w:rPr>
        <w:rFonts w:hint="default"/>
        <w:b/>
        <w:bCs/>
        <w:color w:val="0D3E69"/>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750D4663"/>
    <w:multiLevelType w:val="hybridMultilevel"/>
    <w:tmpl w:val="F7BEFF50"/>
    <w:lvl w:ilvl="0" w:tplc="252699A8">
      <w:start w:val="1"/>
      <w:numFmt w:val="bullet"/>
      <w:lvlText w:val=""/>
      <w:lvlJc w:val="left"/>
      <w:pPr>
        <w:ind w:left="720" w:hanging="360"/>
      </w:pPr>
      <w:rPr>
        <w:rFonts w:ascii="Symbol" w:hAnsi="Symbol" w:cs="Symbol" w:hint="default"/>
        <w:color w:val="EE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78315304"/>
    <w:multiLevelType w:val="hybridMultilevel"/>
    <w:tmpl w:val="37AC1BF6"/>
    <w:lvl w:ilvl="0" w:tplc="6CB26F5A">
      <w:start w:val="1"/>
      <w:numFmt w:val="decimal"/>
      <w:lvlText w:val="%1."/>
      <w:lvlJc w:val="left"/>
      <w:pPr>
        <w:ind w:left="720" w:hanging="36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615743888">
    <w:abstractNumId w:val="13"/>
  </w:num>
  <w:num w:numId="2" w16cid:durableId="1544948963">
    <w:abstractNumId w:val="14"/>
  </w:num>
  <w:num w:numId="3" w16cid:durableId="1382245487">
    <w:abstractNumId w:val="10"/>
  </w:num>
  <w:num w:numId="4" w16cid:durableId="1132022794">
    <w:abstractNumId w:val="15"/>
  </w:num>
  <w:num w:numId="5" w16cid:durableId="1701666802">
    <w:abstractNumId w:val="0"/>
  </w:num>
  <w:num w:numId="6" w16cid:durableId="2107192767">
    <w:abstractNumId w:val="17"/>
  </w:num>
  <w:num w:numId="7" w16cid:durableId="637958894">
    <w:abstractNumId w:val="7"/>
  </w:num>
  <w:num w:numId="8" w16cid:durableId="2098280376">
    <w:abstractNumId w:val="8"/>
  </w:num>
  <w:num w:numId="9" w16cid:durableId="103887560">
    <w:abstractNumId w:val="6"/>
  </w:num>
  <w:num w:numId="10" w16cid:durableId="747000931">
    <w:abstractNumId w:val="11"/>
  </w:num>
  <w:num w:numId="11" w16cid:durableId="31269986">
    <w:abstractNumId w:val="2"/>
  </w:num>
  <w:num w:numId="12" w16cid:durableId="1488396405">
    <w:abstractNumId w:val="12"/>
  </w:num>
  <w:num w:numId="13" w16cid:durableId="2022971034">
    <w:abstractNumId w:val="9"/>
  </w:num>
  <w:num w:numId="14" w16cid:durableId="1300963600">
    <w:abstractNumId w:val="1"/>
  </w:num>
  <w:num w:numId="15" w16cid:durableId="102507227">
    <w:abstractNumId w:val="16"/>
  </w:num>
  <w:num w:numId="16" w16cid:durableId="63189290">
    <w:abstractNumId w:val="3"/>
  </w:num>
  <w:num w:numId="17" w16cid:durableId="77796040">
    <w:abstractNumId w:val="4"/>
  </w:num>
  <w:num w:numId="18" w16cid:durableId="86652770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149"/>
    <w:rsid w:val="0001581F"/>
    <w:rsid w:val="00024A0E"/>
    <w:rsid w:val="000310DE"/>
    <w:rsid w:val="00052FC4"/>
    <w:rsid w:val="00073AD4"/>
    <w:rsid w:val="00081FED"/>
    <w:rsid w:val="000A3669"/>
    <w:rsid w:val="000B656F"/>
    <w:rsid w:val="000C62BF"/>
    <w:rsid w:val="000C69F2"/>
    <w:rsid w:val="000E6241"/>
    <w:rsid w:val="000F795B"/>
    <w:rsid w:val="00105303"/>
    <w:rsid w:val="00131DD3"/>
    <w:rsid w:val="00136135"/>
    <w:rsid w:val="0014153D"/>
    <w:rsid w:val="0015248E"/>
    <w:rsid w:val="00155844"/>
    <w:rsid w:val="00166A87"/>
    <w:rsid w:val="00187328"/>
    <w:rsid w:val="00197C92"/>
    <w:rsid w:val="001A7F56"/>
    <w:rsid w:val="001B2131"/>
    <w:rsid w:val="001B6F50"/>
    <w:rsid w:val="001C3B62"/>
    <w:rsid w:val="001D41C0"/>
    <w:rsid w:val="001E135A"/>
    <w:rsid w:val="001E47AB"/>
    <w:rsid w:val="001F1AE6"/>
    <w:rsid w:val="001F6814"/>
    <w:rsid w:val="00217C61"/>
    <w:rsid w:val="00234C48"/>
    <w:rsid w:val="00240172"/>
    <w:rsid w:val="00240EF4"/>
    <w:rsid w:val="002469AA"/>
    <w:rsid w:val="00252038"/>
    <w:rsid w:val="00266945"/>
    <w:rsid w:val="00267D23"/>
    <w:rsid w:val="002770AE"/>
    <w:rsid w:val="00280D96"/>
    <w:rsid w:val="0029592C"/>
    <w:rsid w:val="002A1D7A"/>
    <w:rsid w:val="002A7977"/>
    <w:rsid w:val="002C198D"/>
    <w:rsid w:val="002D3386"/>
    <w:rsid w:val="002D5080"/>
    <w:rsid w:val="002F1CC1"/>
    <w:rsid w:val="002F2B5E"/>
    <w:rsid w:val="00317FC7"/>
    <w:rsid w:val="00330B2B"/>
    <w:rsid w:val="00335892"/>
    <w:rsid w:val="00345DF0"/>
    <w:rsid w:val="0036752A"/>
    <w:rsid w:val="003769EE"/>
    <w:rsid w:val="00390573"/>
    <w:rsid w:val="00397811"/>
    <w:rsid w:val="003A388C"/>
    <w:rsid w:val="003A5CB7"/>
    <w:rsid w:val="003C1A64"/>
    <w:rsid w:val="003C5FFD"/>
    <w:rsid w:val="003D7B82"/>
    <w:rsid w:val="003F32CD"/>
    <w:rsid w:val="004118E9"/>
    <w:rsid w:val="00426972"/>
    <w:rsid w:val="00436592"/>
    <w:rsid w:val="00437496"/>
    <w:rsid w:val="004421FE"/>
    <w:rsid w:val="00457918"/>
    <w:rsid w:val="004A492C"/>
    <w:rsid w:val="004A4BA5"/>
    <w:rsid w:val="004B07A0"/>
    <w:rsid w:val="004C0791"/>
    <w:rsid w:val="004D66B6"/>
    <w:rsid w:val="004F0752"/>
    <w:rsid w:val="004F0B5E"/>
    <w:rsid w:val="004F4078"/>
    <w:rsid w:val="00500B4F"/>
    <w:rsid w:val="00506842"/>
    <w:rsid w:val="005337B2"/>
    <w:rsid w:val="005566A5"/>
    <w:rsid w:val="00566149"/>
    <w:rsid w:val="00574357"/>
    <w:rsid w:val="00583FFC"/>
    <w:rsid w:val="00590BD2"/>
    <w:rsid w:val="005E2105"/>
    <w:rsid w:val="00602642"/>
    <w:rsid w:val="00602E2D"/>
    <w:rsid w:val="00602F26"/>
    <w:rsid w:val="006043B7"/>
    <w:rsid w:val="00605462"/>
    <w:rsid w:val="006114A8"/>
    <w:rsid w:val="006235F2"/>
    <w:rsid w:val="006716CE"/>
    <w:rsid w:val="00675438"/>
    <w:rsid w:val="006A32E8"/>
    <w:rsid w:val="006B5864"/>
    <w:rsid w:val="006B5E79"/>
    <w:rsid w:val="006B7DBB"/>
    <w:rsid w:val="006C19D9"/>
    <w:rsid w:val="006C748A"/>
    <w:rsid w:val="006D11E1"/>
    <w:rsid w:val="006E0777"/>
    <w:rsid w:val="006E702F"/>
    <w:rsid w:val="00712833"/>
    <w:rsid w:val="00771D25"/>
    <w:rsid w:val="00780929"/>
    <w:rsid w:val="007820E0"/>
    <w:rsid w:val="007924B8"/>
    <w:rsid w:val="0079292E"/>
    <w:rsid w:val="007A4C82"/>
    <w:rsid w:val="007B275B"/>
    <w:rsid w:val="007C18EF"/>
    <w:rsid w:val="00813F7D"/>
    <w:rsid w:val="008155FE"/>
    <w:rsid w:val="00815D08"/>
    <w:rsid w:val="0083502C"/>
    <w:rsid w:val="00843713"/>
    <w:rsid w:val="0084445E"/>
    <w:rsid w:val="00846B3E"/>
    <w:rsid w:val="00846CBC"/>
    <w:rsid w:val="00854313"/>
    <w:rsid w:val="008571CC"/>
    <w:rsid w:val="008607EA"/>
    <w:rsid w:val="008939C6"/>
    <w:rsid w:val="008A45B7"/>
    <w:rsid w:val="008C77EA"/>
    <w:rsid w:val="008D4C37"/>
    <w:rsid w:val="008E2865"/>
    <w:rsid w:val="008E7388"/>
    <w:rsid w:val="008F0370"/>
    <w:rsid w:val="00904C75"/>
    <w:rsid w:val="00927CC5"/>
    <w:rsid w:val="00955B8E"/>
    <w:rsid w:val="00956121"/>
    <w:rsid w:val="00980F27"/>
    <w:rsid w:val="0098180D"/>
    <w:rsid w:val="00982A18"/>
    <w:rsid w:val="00984069"/>
    <w:rsid w:val="009871DE"/>
    <w:rsid w:val="00990726"/>
    <w:rsid w:val="009948C5"/>
    <w:rsid w:val="009B392C"/>
    <w:rsid w:val="00A26E25"/>
    <w:rsid w:val="00A319CA"/>
    <w:rsid w:val="00A66845"/>
    <w:rsid w:val="00A7582D"/>
    <w:rsid w:val="00A76910"/>
    <w:rsid w:val="00A91929"/>
    <w:rsid w:val="00A9766B"/>
    <w:rsid w:val="00AA1087"/>
    <w:rsid w:val="00AF5FF8"/>
    <w:rsid w:val="00B06289"/>
    <w:rsid w:val="00B13204"/>
    <w:rsid w:val="00B148F0"/>
    <w:rsid w:val="00B14902"/>
    <w:rsid w:val="00B16BAF"/>
    <w:rsid w:val="00B21E98"/>
    <w:rsid w:val="00B25E40"/>
    <w:rsid w:val="00B63D4D"/>
    <w:rsid w:val="00B66E69"/>
    <w:rsid w:val="00B8402C"/>
    <w:rsid w:val="00B87212"/>
    <w:rsid w:val="00BA2AF4"/>
    <w:rsid w:val="00BB57CE"/>
    <w:rsid w:val="00BD4DC3"/>
    <w:rsid w:val="00BD68DB"/>
    <w:rsid w:val="00BE0B32"/>
    <w:rsid w:val="00BE4A64"/>
    <w:rsid w:val="00BF2694"/>
    <w:rsid w:val="00BF421B"/>
    <w:rsid w:val="00C01B5D"/>
    <w:rsid w:val="00C147E5"/>
    <w:rsid w:val="00C24168"/>
    <w:rsid w:val="00C3233A"/>
    <w:rsid w:val="00C37FFC"/>
    <w:rsid w:val="00C444A5"/>
    <w:rsid w:val="00C63B2B"/>
    <w:rsid w:val="00C7772D"/>
    <w:rsid w:val="00C828A8"/>
    <w:rsid w:val="00C93FBD"/>
    <w:rsid w:val="00CA59DF"/>
    <w:rsid w:val="00CA7674"/>
    <w:rsid w:val="00CB1484"/>
    <w:rsid w:val="00CD5BA7"/>
    <w:rsid w:val="00CE28FB"/>
    <w:rsid w:val="00CE51B3"/>
    <w:rsid w:val="00CF2354"/>
    <w:rsid w:val="00D03803"/>
    <w:rsid w:val="00D13740"/>
    <w:rsid w:val="00D1507D"/>
    <w:rsid w:val="00D15669"/>
    <w:rsid w:val="00D2593A"/>
    <w:rsid w:val="00D53072"/>
    <w:rsid w:val="00D63971"/>
    <w:rsid w:val="00D87B98"/>
    <w:rsid w:val="00D96AEA"/>
    <w:rsid w:val="00DA2379"/>
    <w:rsid w:val="00DB02FF"/>
    <w:rsid w:val="00DB126C"/>
    <w:rsid w:val="00DB442F"/>
    <w:rsid w:val="00DB733F"/>
    <w:rsid w:val="00DB7996"/>
    <w:rsid w:val="00DC6393"/>
    <w:rsid w:val="00DC6E98"/>
    <w:rsid w:val="00E02EB9"/>
    <w:rsid w:val="00E03214"/>
    <w:rsid w:val="00E114BB"/>
    <w:rsid w:val="00E20C25"/>
    <w:rsid w:val="00E24053"/>
    <w:rsid w:val="00E2472C"/>
    <w:rsid w:val="00E32331"/>
    <w:rsid w:val="00E37C32"/>
    <w:rsid w:val="00E45495"/>
    <w:rsid w:val="00EB10A5"/>
    <w:rsid w:val="00ED12AF"/>
    <w:rsid w:val="00ED2CDF"/>
    <w:rsid w:val="00EF3A25"/>
    <w:rsid w:val="00F0686F"/>
    <w:rsid w:val="00F34553"/>
    <w:rsid w:val="00F50EDE"/>
    <w:rsid w:val="00F53E3A"/>
    <w:rsid w:val="00F65375"/>
    <w:rsid w:val="00F77E9A"/>
    <w:rsid w:val="00F94BA6"/>
    <w:rsid w:val="00FC5D15"/>
    <w:rsid w:val="00FD452D"/>
    <w:rsid w:val="00FE7AB7"/>
    <w:rsid w:val="00FF13C7"/>
    <w:rsid w:val="187DF750"/>
    <w:rsid w:val="3357BF7C"/>
    <w:rsid w:val="40765B2B"/>
    <w:rsid w:val="433B97B5"/>
    <w:rsid w:val="50423BEB"/>
    <w:rsid w:val="619EA1E1"/>
    <w:rsid w:val="64156288"/>
    <w:rsid w:val="650D42F6"/>
    <w:rsid w:val="735B9326"/>
    <w:rsid w:val="75B605DA"/>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51AC8"/>
  <w15:chartTrackingRefBased/>
  <w15:docId w15:val="{39088CD3-2F79-4CC1-BED4-D1322F65E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D4D"/>
    <w:pPr>
      <w:jc w:val="both"/>
    </w:pPr>
    <w:rPr>
      <w:rFonts w:ascii="Arial" w:hAnsi="Arial" w:cs="Times New Roman"/>
      <w:szCs w:val="20"/>
      <w:lang w:eastAsia="es-ES"/>
    </w:rPr>
  </w:style>
  <w:style w:type="paragraph" w:styleId="Ttulo1">
    <w:name w:val="heading 1"/>
    <w:basedOn w:val="Normal"/>
    <w:link w:val="Ttulo1Car"/>
    <w:uiPriority w:val="1"/>
    <w:qFormat/>
    <w:rsid w:val="00280D96"/>
    <w:pPr>
      <w:widowControl w:val="0"/>
      <w:autoSpaceDE w:val="0"/>
      <w:autoSpaceDN w:val="0"/>
      <w:spacing w:before="180"/>
      <w:ind w:left="810" w:hanging="708"/>
      <w:outlineLvl w:val="0"/>
    </w:pPr>
    <w:rPr>
      <w:rFonts w:ascii="Arial Narrow" w:eastAsia="Arial Narrow" w:hAnsi="Arial Narrow" w:cs="Arial Narrow"/>
      <w:b/>
      <w:bCs/>
      <w:color w:val="1F4E79" w:themeColor="accent5" w:themeShade="80"/>
      <w:szCs w:val="22"/>
      <w:lang w:val="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6149"/>
    <w:pPr>
      <w:tabs>
        <w:tab w:val="center" w:pos="4419"/>
        <w:tab w:val="right" w:pos="8838"/>
      </w:tabs>
    </w:pPr>
  </w:style>
  <w:style w:type="character" w:customStyle="1" w:styleId="EncabezadoCar">
    <w:name w:val="Encabezado Car"/>
    <w:basedOn w:val="Fuentedeprrafopredeter"/>
    <w:link w:val="Encabezado"/>
    <w:uiPriority w:val="99"/>
    <w:rsid w:val="00566149"/>
    <w:rPr>
      <w:rFonts w:ascii="Arial" w:hAnsi="Arial" w:cs="Times New Roman"/>
      <w:szCs w:val="20"/>
      <w:lang w:eastAsia="es-ES"/>
    </w:rPr>
  </w:style>
  <w:style w:type="paragraph" w:styleId="Piedepgina">
    <w:name w:val="footer"/>
    <w:basedOn w:val="Normal"/>
    <w:link w:val="PiedepginaCar"/>
    <w:uiPriority w:val="99"/>
    <w:unhideWhenUsed/>
    <w:rsid w:val="00566149"/>
    <w:pPr>
      <w:tabs>
        <w:tab w:val="center" w:pos="4419"/>
        <w:tab w:val="right" w:pos="8838"/>
      </w:tabs>
    </w:pPr>
  </w:style>
  <w:style w:type="character" w:customStyle="1" w:styleId="PiedepginaCar">
    <w:name w:val="Pie de página Car"/>
    <w:basedOn w:val="Fuentedeprrafopredeter"/>
    <w:link w:val="Piedepgina"/>
    <w:uiPriority w:val="99"/>
    <w:rsid w:val="00566149"/>
    <w:rPr>
      <w:rFonts w:ascii="Arial" w:hAnsi="Arial" w:cs="Times New Roman"/>
      <w:szCs w:val="20"/>
      <w:lang w:eastAsia="es-ES"/>
    </w:rPr>
  </w:style>
  <w:style w:type="table" w:styleId="Tablaconcuadrcula">
    <w:name w:val="Table Grid"/>
    <w:basedOn w:val="Tablanormal"/>
    <w:uiPriority w:val="39"/>
    <w:rsid w:val="00566149"/>
    <w:rPr>
      <w:rFonts w:eastAsiaTheme="minorHAns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Ha,Resume Title"/>
    <w:basedOn w:val="Normal"/>
    <w:link w:val="PrrafodelistaCar"/>
    <w:uiPriority w:val="34"/>
    <w:qFormat/>
    <w:rsid w:val="00317FC7"/>
    <w:pPr>
      <w:spacing w:after="160" w:line="259" w:lineRule="auto"/>
      <w:ind w:left="720"/>
      <w:contextualSpacing/>
    </w:pPr>
    <w:rPr>
      <w:rFonts w:ascii="Work Sans" w:eastAsiaTheme="minorHAnsi" w:hAnsi="Work Sans" w:cstheme="minorBidi"/>
      <w:color w:val="1F4E79" w:themeColor="accent5" w:themeShade="80"/>
      <w:szCs w:val="22"/>
      <w:lang w:val="es-ES" w:eastAsia="en-US"/>
    </w:rPr>
  </w:style>
  <w:style w:type="paragraph" w:customStyle="1" w:styleId="TITULO1">
    <w:name w:val="TITULO 1"/>
    <w:basedOn w:val="Normal"/>
    <w:qFormat/>
    <w:rsid w:val="00317FC7"/>
    <w:rPr>
      <w:rFonts w:asciiTheme="minorHAnsi" w:eastAsiaTheme="minorHAnsi" w:hAnsiTheme="minorHAnsi" w:cstheme="minorHAnsi"/>
      <w:b/>
      <w:bCs/>
      <w:color w:val="0D3E69"/>
      <w:szCs w:val="22"/>
      <w:lang w:val="es-ES" w:eastAsia="en-US"/>
    </w:rPr>
  </w:style>
  <w:style w:type="character" w:customStyle="1" w:styleId="PrrafodelistaCar">
    <w:name w:val="Párrafo de lista Car"/>
    <w:aliases w:val="Ha Car,Resume Title Car"/>
    <w:link w:val="Prrafodelista"/>
    <w:uiPriority w:val="34"/>
    <w:locked/>
    <w:rsid w:val="00317FC7"/>
    <w:rPr>
      <w:rFonts w:ascii="Work Sans" w:eastAsiaTheme="minorHAnsi" w:hAnsi="Work Sans"/>
      <w:color w:val="1F4E79" w:themeColor="accent5" w:themeShade="80"/>
      <w:lang w:val="es-ES"/>
    </w:rPr>
  </w:style>
  <w:style w:type="character" w:customStyle="1" w:styleId="Ttulo1Car">
    <w:name w:val="Título 1 Car"/>
    <w:basedOn w:val="Fuentedeprrafopredeter"/>
    <w:link w:val="Ttulo1"/>
    <w:uiPriority w:val="1"/>
    <w:rsid w:val="00280D96"/>
    <w:rPr>
      <w:rFonts w:ascii="Arial Narrow" w:eastAsia="Arial Narrow" w:hAnsi="Arial Narrow" w:cs="Arial Narrow"/>
      <w:b/>
      <w:bCs/>
      <w:color w:val="1F4E79" w:themeColor="accent5" w:themeShade="80"/>
      <w:lang w:val="es-ES" w:eastAsia="es-ES" w:bidi="es-ES"/>
    </w:rPr>
  </w:style>
  <w:style w:type="paragraph" w:customStyle="1" w:styleId="Default">
    <w:name w:val="Default"/>
    <w:rsid w:val="00280D96"/>
    <w:pPr>
      <w:autoSpaceDE w:val="0"/>
      <w:autoSpaceDN w:val="0"/>
      <w:adjustRightInd w:val="0"/>
    </w:pPr>
    <w:rPr>
      <w:rFonts w:ascii="Arial" w:eastAsiaTheme="minorHAnsi" w:hAnsi="Arial" w:cs="Arial"/>
      <w:color w:val="000000"/>
      <w:sz w:val="24"/>
      <w:szCs w:val="24"/>
      <w:lang w:val="es-ES"/>
    </w:rPr>
  </w:style>
  <w:style w:type="paragraph" w:styleId="NormalWeb">
    <w:name w:val="Normal (Web)"/>
    <w:basedOn w:val="Normal"/>
    <w:uiPriority w:val="99"/>
    <w:semiHidden/>
    <w:unhideWhenUsed/>
    <w:rsid w:val="00081FED"/>
    <w:pPr>
      <w:spacing w:before="100" w:beforeAutospacing="1" w:after="100" w:afterAutospacing="1"/>
      <w:jc w:val="left"/>
    </w:pPr>
    <w:rPr>
      <w:rFonts w:ascii="Times New Roman" w:eastAsiaTheme="minorEastAsia" w:hAnsi="Times New Roman"/>
      <w:sz w:val="24"/>
      <w:szCs w:val="24"/>
      <w:lang w:eastAsia="es-CO"/>
    </w:rPr>
  </w:style>
  <w:style w:type="paragraph" w:customStyle="1" w:styleId="TableParagraph">
    <w:name w:val="Table Paragraph"/>
    <w:basedOn w:val="Normal"/>
    <w:uiPriority w:val="1"/>
    <w:qFormat/>
    <w:rsid w:val="00A319CA"/>
    <w:pPr>
      <w:widowControl w:val="0"/>
      <w:autoSpaceDE w:val="0"/>
      <w:autoSpaceDN w:val="0"/>
      <w:jc w:val="left"/>
    </w:pPr>
    <w:rPr>
      <w:rFonts w:ascii="Tahoma" w:eastAsia="Tahoma" w:hAnsi="Tahoma" w:cs="Tahoma"/>
      <w:szCs w:val="22"/>
      <w:lang w:val="es-ES" w:eastAsia="en-US"/>
    </w:rPr>
  </w:style>
  <w:style w:type="paragraph" w:styleId="Textocomentario">
    <w:name w:val="annotation text"/>
    <w:basedOn w:val="Normal"/>
    <w:link w:val="TextocomentarioCar"/>
    <w:uiPriority w:val="99"/>
    <w:unhideWhenUsed/>
    <w:rsid w:val="002469AA"/>
    <w:pPr>
      <w:widowControl w:val="0"/>
      <w:autoSpaceDE w:val="0"/>
      <w:autoSpaceDN w:val="0"/>
      <w:jc w:val="left"/>
    </w:pPr>
    <w:rPr>
      <w:rFonts w:ascii="Tahoma" w:eastAsia="Tahoma" w:hAnsi="Tahoma" w:cs="Tahoma"/>
      <w:sz w:val="20"/>
      <w:lang w:val="es-ES" w:eastAsia="en-US"/>
    </w:rPr>
  </w:style>
  <w:style w:type="character" w:customStyle="1" w:styleId="TextocomentarioCar">
    <w:name w:val="Texto comentario Car"/>
    <w:basedOn w:val="Fuentedeprrafopredeter"/>
    <w:link w:val="Textocomentario"/>
    <w:uiPriority w:val="99"/>
    <w:rsid w:val="002469AA"/>
    <w:rPr>
      <w:rFonts w:ascii="Tahoma" w:eastAsia="Tahoma" w:hAnsi="Tahoma" w:cs="Tahoma"/>
      <w:sz w:val="20"/>
      <w:szCs w:val="20"/>
      <w:lang w:val="es-ES"/>
    </w:rPr>
  </w:style>
  <w:style w:type="character" w:styleId="Refdecomentario">
    <w:name w:val="annotation reference"/>
    <w:basedOn w:val="Fuentedeprrafopredeter"/>
    <w:uiPriority w:val="99"/>
    <w:semiHidden/>
    <w:unhideWhenUsed/>
    <w:rsid w:val="00240EF4"/>
    <w:rPr>
      <w:sz w:val="16"/>
      <w:szCs w:val="16"/>
    </w:rPr>
  </w:style>
  <w:style w:type="paragraph" w:styleId="Asuntodelcomentario">
    <w:name w:val="annotation subject"/>
    <w:basedOn w:val="Textocomentario"/>
    <w:next w:val="Textocomentario"/>
    <w:link w:val="AsuntodelcomentarioCar"/>
    <w:uiPriority w:val="99"/>
    <w:semiHidden/>
    <w:unhideWhenUsed/>
    <w:rsid w:val="00980F27"/>
    <w:pPr>
      <w:widowControl/>
      <w:autoSpaceDE/>
      <w:autoSpaceDN/>
      <w:jc w:val="both"/>
    </w:pPr>
    <w:rPr>
      <w:rFonts w:ascii="Arial" w:eastAsia="Times New Roman" w:hAnsi="Arial" w:cs="Times New Roman"/>
      <w:b/>
      <w:bCs/>
      <w:lang w:val="es-CO" w:eastAsia="es-ES"/>
    </w:rPr>
  </w:style>
  <w:style w:type="character" w:customStyle="1" w:styleId="AsuntodelcomentarioCar">
    <w:name w:val="Asunto del comentario Car"/>
    <w:basedOn w:val="TextocomentarioCar"/>
    <w:link w:val="Asuntodelcomentario"/>
    <w:uiPriority w:val="99"/>
    <w:semiHidden/>
    <w:rsid w:val="00980F27"/>
    <w:rPr>
      <w:rFonts w:ascii="Arial" w:eastAsia="Tahoma" w:hAnsi="Arial" w:cs="Times New Roman"/>
      <w:b/>
      <w:bCs/>
      <w:sz w:val="20"/>
      <w:szCs w:val="20"/>
      <w:lang w:val="es-ES" w:eastAsia="es-ES"/>
    </w:rPr>
  </w:style>
  <w:style w:type="paragraph" w:styleId="Textodeglobo">
    <w:name w:val="Balloon Text"/>
    <w:basedOn w:val="Normal"/>
    <w:link w:val="TextodegloboCar"/>
    <w:uiPriority w:val="99"/>
    <w:semiHidden/>
    <w:unhideWhenUsed/>
    <w:rsid w:val="0026694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66945"/>
    <w:rPr>
      <w:rFonts w:ascii="Segoe UI"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caldiabogota.gov.co/sisjur/normas/Norma1.jsp?i=3310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ot="0" spcFirstLastPara="0" vert="horz" wrap="square" lIns="91440" tIns="45720" rIns="91440" bIns="45720" numCol="1" spcCol="0" rtlCol="0" fromWordArt="0" anchor="ctr" anchorCtr="0" forceAA="0" compatLnSpc="1">
        <a:prstTxWarp prst="textNoShape">
          <a:avLst/>
        </a:prstTxWarp>
        <a:noAutofit/>
      </a:bodyP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B8169E-BCE3-4F94-B9C4-A584022964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1995</Words>
  <Characters>10974</Characters>
  <Application>Microsoft Office Word</Application>
  <DocSecurity>0</DocSecurity>
  <Lines>91</Lines>
  <Paragraphs>25</Paragraphs>
  <ScaleCrop>false</ScaleCrop>
  <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Torres Lugo</dc:creator>
  <cp:keywords/>
  <dc:description/>
  <cp:lastModifiedBy>Angecla Cristina Cifuentes Corredor</cp:lastModifiedBy>
  <cp:revision>2</cp:revision>
  <cp:lastPrinted>2025-10-10T16:14:00Z</cp:lastPrinted>
  <dcterms:created xsi:type="dcterms:W3CDTF">2025-10-10T16:31:00Z</dcterms:created>
  <dcterms:modified xsi:type="dcterms:W3CDTF">2025-10-10T16:31:00Z</dcterms:modified>
</cp:coreProperties>
</file>