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0452" w14:textId="77777777" w:rsidR="00566149" w:rsidRPr="00C9339E" w:rsidRDefault="00566149" w:rsidP="00566149">
      <w:pPr>
        <w:rPr>
          <w:rFonts w:asciiTheme="minorBidi" w:hAnsiTheme="minorBidi" w:cstheme="minorBidi"/>
          <w:b/>
          <w:sz w:val="24"/>
          <w:szCs w:val="22"/>
        </w:rPr>
      </w:pPr>
      <w:r w:rsidRPr="00C9339E">
        <w:rPr>
          <w:rFonts w:asciiTheme="minorBidi" w:hAnsiTheme="minorBidi" w:cstheme="minorBidi"/>
          <w:b/>
          <w:sz w:val="24"/>
          <w:szCs w:val="22"/>
        </w:rPr>
        <w:t xml:space="preserve">OBJETIVO </w:t>
      </w:r>
    </w:p>
    <w:p w14:paraId="7B0553FA" w14:textId="77777777" w:rsidR="00C24332" w:rsidRPr="00C9339E" w:rsidRDefault="00C24332" w:rsidP="00566149">
      <w:pPr>
        <w:rPr>
          <w:rFonts w:asciiTheme="minorBidi" w:hAnsiTheme="minorBidi" w:cstheme="minorBidi"/>
          <w:b/>
          <w:sz w:val="24"/>
          <w:szCs w:val="22"/>
        </w:rPr>
      </w:pPr>
    </w:p>
    <w:p w14:paraId="19DE46C5" w14:textId="77777777" w:rsidR="00C24332" w:rsidRPr="00C9339E" w:rsidRDefault="00C24332" w:rsidP="00C24332">
      <w:pPr>
        <w:rPr>
          <w:rFonts w:asciiTheme="minorBidi" w:hAnsiTheme="minorBidi" w:cstheme="minorBidi"/>
          <w:sz w:val="24"/>
          <w:szCs w:val="24"/>
        </w:rPr>
      </w:pPr>
      <w:r w:rsidRPr="00C9339E">
        <w:rPr>
          <w:rFonts w:asciiTheme="minorBidi" w:hAnsiTheme="minorBidi" w:cstheme="minorBidi"/>
          <w:sz w:val="24"/>
          <w:szCs w:val="24"/>
        </w:rPr>
        <w:t>Identificar los peligros y condiciones de potencial riesgo ocupacional y vial que puedan generar incidentes, accidentes de trabajo y enfermedades laborales en las estaciones, sedes y procesos de la UAE Cuerpo Oficial Bomberos, con el fin de valorar los riesgos y definir las medidas de control.</w:t>
      </w:r>
    </w:p>
    <w:p w14:paraId="428EED4A" w14:textId="77777777" w:rsidR="00566149" w:rsidRPr="00C9339E" w:rsidRDefault="00566149" w:rsidP="00566149">
      <w:pPr>
        <w:rPr>
          <w:rFonts w:asciiTheme="minorBidi" w:hAnsiTheme="minorBidi" w:cstheme="minorBidi"/>
          <w:sz w:val="24"/>
          <w:szCs w:val="22"/>
        </w:rPr>
      </w:pPr>
    </w:p>
    <w:p w14:paraId="00320D66" w14:textId="77777777" w:rsidR="001D41C0" w:rsidRPr="00C9339E" w:rsidRDefault="001D41C0" w:rsidP="00566149">
      <w:pPr>
        <w:rPr>
          <w:rFonts w:asciiTheme="minorBidi" w:hAnsiTheme="minorBidi" w:cstheme="minorBidi"/>
          <w:sz w:val="24"/>
          <w:szCs w:val="22"/>
        </w:rPr>
      </w:pPr>
    </w:p>
    <w:p w14:paraId="1B38A98B" w14:textId="77777777" w:rsidR="00566149" w:rsidRPr="00C9339E" w:rsidRDefault="00566149" w:rsidP="00566149">
      <w:pPr>
        <w:rPr>
          <w:rFonts w:asciiTheme="minorBidi" w:hAnsiTheme="minorBidi" w:cstheme="minorBidi"/>
          <w:b/>
          <w:sz w:val="24"/>
          <w:szCs w:val="22"/>
        </w:rPr>
      </w:pPr>
      <w:r w:rsidRPr="00C9339E">
        <w:rPr>
          <w:rFonts w:asciiTheme="minorBidi" w:hAnsiTheme="minorBidi" w:cstheme="minorBidi"/>
          <w:b/>
          <w:sz w:val="24"/>
          <w:szCs w:val="22"/>
        </w:rPr>
        <w:t xml:space="preserve">ALCANCE </w:t>
      </w:r>
    </w:p>
    <w:p w14:paraId="6A1BB564" w14:textId="77777777" w:rsidR="00C24332" w:rsidRPr="00C9339E" w:rsidRDefault="00C24332" w:rsidP="00566149">
      <w:pPr>
        <w:rPr>
          <w:rFonts w:asciiTheme="minorBidi" w:hAnsiTheme="minorBidi" w:cstheme="minorBidi"/>
          <w:b/>
          <w:sz w:val="24"/>
          <w:szCs w:val="22"/>
        </w:rPr>
      </w:pPr>
    </w:p>
    <w:p w14:paraId="3FD65C89" w14:textId="6A011AB0" w:rsidR="00566149" w:rsidRPr="00C9339E" w:rsidRDefault="00C24332" w:rsidP="00566149">
      <w:pPr>
        <w:rPr>
          <w:rFonts w:asciiTheme="minorBidi" w:hAnsiTheme="minorBidi" w:cstheme="minorBidi"/>
          <w:sz w:val="24"/>
          <w:szCs w:val="22"/>
        </w:rPr>
      </w:pPr>
      <w:r w:rsidRPr="00C9339E">
        <w:rPr>
          <w:rFonts w:asciiTheme="minorBidi" w:hAnsiTheme="minorBidi" w:cstheme="minorBidi"/>
          <w:sz w:val="24"/>
          <w:szCs w:val="24"/>
        </w:rPr>
        <w:t>Este procedimiento tiene aplicación a todos los/as servidores/as y colaboradores/as en todas las instalaciones de la UAE Cuerpo Oficial de Bomberos de Bogotá, dando alcance a la identificación, valoración de riesgos y determinación de controles ocupacionales y de tipo vial.</w:t>
      </w:r>
    </w:p>
    <w:p w14:paraId="1DA8CDFC" w14:textId="77777777" w:rsidR="001D41C0" w:rsidRPr="00C9339E" w:rsidRDefault="001D41C0" w:rsidP="00566149">
      <w:pPr>
        <w:rPr>
          <w:rFonts w:asciiTheme="minorBidi" w:hAnsiTheme="minorBidi" w:cstheme="minorBidi"/>
          <w:sz w:val="24"/>
          <w:szCs w:val="22"/>
        </w:rPr>
      </w:pPr>
    </w:p>
    <w:p w14:paraId="6FF30AB2" w14:textId="77777777" w:rsidR="00566149" w:rsidRPr="00C9339E" w:rsidRDefault="00566149" w:rsidP="00566149">
      <w:pPr>
        <w:rPr>
          <w:rFonts w:asciiTheme="minorBidi" w:hAnsiTheme="minorBidi" w:cstheme="minorBidi"/>
          <w:b/>
          <w:sz w:val="24"/>
          <w:szCs w:val="22"/>
        </w:rPr>
      </w:pPr>
      <w:r w:rsidRPr="00C9339E">
        <w:rPr>
          <w:rFonts w:asciiTheme="minorBidi" w:hAnsiTheme="minorBidi" w:cstheme="minorBidi"/>
          <w:b/>
          <w:sz w:val="24"/>
          <w:szCs w:val="22"/>
        </w:rPr>
        <w:t>DEFINICIONES / SIGLAS</w:t>
      </w:r>
    </w:p>
    <w:p w14:paraId="232CB0D0" w14:textId="77777777" w:rsidR="00317FC7" w:rsidRPr="00C9339E" w:rsidRDefault="00317FC7" w:rsidP="00566149">
      <w:pPr>
        <w:rPr>
          <w:rFonts w:asciiTheme="minorBidi" w:hAnsiTheme="minorBidi" w:cstheme="minorBidi"/>
          <w:color w:val="BFBFBF" w:themeColor="background1" w:themeShade="BF"/>
          <w:sz w:val="24"/>
          <w:szCs w:val="22"/>
        </w:rPr>
      </w:pPr>
    </w:p>
    <w:p w14:paraId="0487E3A6" w14:textId="77777777" w:rsidR="00317FC7" w:rsidRPr="00C9339E" w:rsidRDefault="00317FC7" w:rsidP="00317FC7">
      <w:pPr>
        <w:pStyle w:val="TITULO1"/>
        <w:contextualSpacing/>
        <w:rPr>
          <w:rFonts w:asciiTheme="minorBidi" w:hAnsiTheme="minorBidi" w:cstheme="minorBidi"/>
          <w:b w:val="0"/>
          <w:bCs w:val="0"/>
          <w:color w:val="auto"/>
          <w:sz w:val="24"/>
          <w:u w:val="single"/>
        </w:rPr>
      </w:pPr>
      <w:r w:rsidRPr="00C9339E">
        <w:rPr>
          <w:rFonts w:asciiTheme="minorBidi" w:hAnsiTheme="minorBidi" w:cstheme="minorBidi"/>
          <w:bCs w:val="0"/>
          <w:color w:val="auto"/>
          <w:sz w:val="24"/>
          <w:u w:val="single"/>
        </w:rPr>
        <w:t>Definiciones</w:t>
      </w:r>
      <w:r w:rsidRPr="00C9339E">
        <w:rPr>
          <w:rFonts w:asciiTheme="minorBidi" w:hAnsiTheme="minorBidi" w:cstheme="minorBidi"/>
          <w:b w:val="0"/>
          <w:bCs w:val="0"/>
          <w:color w:val="auto"/>
          <w:sz w:val="24"/>
          <w:u w:val="single"/>
        </w:rPr>
        <w:t xml:space="preserve">: </w:t>
      </w:r>
    </w:p>
    <w:p w14:paraId="6C3500BD" w14:textId="77777777" w:rsidR="00317FC7" w:rsidRPr="00C9339E" w:rsidRDefault="00317FC7" w:rsidP="00317FC7">
      <w:pPr>
        <w:autoSpaceDE w:val="0"/>
        <w:autoSpaceDN w:val="0"/>
        <w:adjustRightInd w:val="0"/>
        <w:jc w:val="left"/>
        <w:rPr>
          <w:rFonts w:asciiTheme="minorBidi" w:hAnsiTheme="minorBidi" w:cstheme="minorBidi"/>
          <w:sz w:val="24"/>
          <w:szCs w:val="22"/>
        </w:rPr>
      </w:pPr>
      <w:r w:rsidRPr="00C9339E">
        <w:rPr>
          <w:rFonts w:asciiTheme="minorBidi" w:hAnsiTheme="minorBidi" w:cstheme="minorBidi"/>
          <w:sz w:val="24"/>
          <w:szCs w:val="22"/>
        </w:rPr>
        <w:t xml:space="preserve"> </w:t>
      </w:r>
    </w:p>
    <w:p w14:paraId="62681A86" w14:textId="77777777" w:rsidR="00C24332" w:rsidRPr="00C9339E" w:rsidRDefault="00C24332" w:rsidP="00C24332">
      <w:pPr>
        <w:pStyle w:val="Default"/>
        <w:jc w:val="both"/>
        <w:rPr>
          <w:rFonts w:asciiTheme="minorBidi" w:hAnsiTheme="minorBidi" w:cstheme="minorBidi"/>
          <w:lang w:val="es-CO"/>
        </w:rPr>
      </w:pPr>
    </w:p>
    <w:p w14:paraId="4ECE6A09" w14:textId="77777777" w:rsidR="00C24332" w:rsidRPr="00C9339E" w:rsidRDefault="00C24332" w:rsidP="001F6370">
      <w:pPr>
        <w:pStyle w:val="ListParagraph"/>
        <w:numPr>
          <w:ilvl w:val="0"/>
          <w:numId w:val="10"/>
        </w:numPr>
        <w:rPr>
          <w:rFonts w:asciiTheme="minorBidi" w:hAnsiTheme="minorBidi"/>
          <w:b/>
          <w:color w:val="auto"/>
          <w:sz w:val="24"/>
          <w:szCs w:val="24"/>
        </w:rPr>
      </w:pPr>
      <w:r w:rsidRPr="00C9339E">
        <w:rPr>
          <w:rFonts w:asciiTheme="minorBidi" w:hAnsiTheme="minorBidi"/>
          <w:b/>
          <w:bCs/>
          <w:color w:val="auto"/>
          <w:sz w:val="24"/>
          <w:szCs w:val="24"/>
        </w:rPr>
        <w:t>Accidente de tránsito:</w:t>
      </w:r>
      <w:r w:rsidRPr="00C9339E">
        <w:rPr>
          <w:rFonts w:asciiTheme="minorBidi" w:hAnsiTheme="minorBidi"/>
          <w:color w:val="auto"/>
        </w:rPr>
        <w:t xml:space="preserve"> </w:t>
      </w:r>
      <w:r w:rsidRPr="00C9339E">
        <w:rPr>
          <w:rFonts w:asciiTheme="minorBidi" w:hAnsiTheme="minorBidi"/>
          <w:color w:val="auto"/>
          <w:sz w:val="24"/>
          <w:szCs w:val="24"/>
        </w:rPr>
        <w:t>Evento generalmente involuntario, generado al menos por un vehículo en movimiento, que causa daños a personas y bienes involucrados en él e igualmente afecta la normal circulación de los vehículos que se movilizan por la vía o vías comprendidas en el lugar o dentro de la zona de influencia del hecho</w:t>
      </w:r>
      <w:r w:rsidRPr="00C9339E">
        <w:rPr>
          <w:rFonts w:asciiTheme="minorBidi" w:hAnsiTheme="minorBidi"/>
          <w:color w:val="auto"/>
        </w:rPr>
        <w:t>.</w:t>
      </w:r>
    </w:p>
    <w:p w14:paraId="5FC6AF90"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Acción correctiva</w:t>
      </w:r>
      <w:r w:rsidRPr="00C9339E">
        <w:rPr>
          <w:rStyle w:val="FootnoteReference"/>
          <w:rFonts w:asciiTheme="minorBidi" w:hAnsiTheme="minorBidi"/>
          <w:b/>
          <w:color w:val="auto"/>
          <w:sz w:val="24"/>
          <w:szCs w:val="24"/>
        </w:rPr>
        <w:footnoteReference w:id="1"/>
      </w:r>
      <w:r w:rsidRPr="00C9339E">
        <w:rPr>
          <w:rFonts w:asciiTheme="minorBidi" w:hAnsiTheme="minorBidi"/>
          <w:b/>
          <w:color w:val="auto"/>
          <w:sz w:val="24"/>
          <w:szCs w:val="24"/>
        </w:rPr>
        <w:t xml:space="preserve">: </w:t>
      </w:r>
      <w:r w:rsidRPr="00C9339E">
        <w:rPr>
          <w:rFonts w:asciiTheme="minorBidi" w:hAnsiTheme="minorBidi"/>
          <w:color w:val="auto"/>
          <w:sz w:val="24"/>
          <w:szCs w:val="24"/>
        </w:rPr>
        <w:t>Acción tomada para eliminar la causa de una no conformidad detectada u otra situación no deseable.</w:t>
      </w:r>
    </w:p>
    <w:p w14:paraId="644A0E69"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 xml:space="preserve">Acción Preventiva: </w:t>
      </w:r>
      <w:r w:rsidRPr="00C9339E">
        <w:rPr>
          <w:rFonts w:asciiTheme="minorBidi" w:hAnsiTheme="minorBidi"/>
          <w:color w:val="auto"/>
          <w:sz w:val="24"/>
          <w:szCs w:val="24"/>
        </w:rPr>
        <w:t>Acción tomada para eliminar la causa de una no conformidad u otra situación potencial no deseable.</w:t>
      </w:r>
    </w:p>
    <w:p w14:paraId="0817CFF4"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Actividad Rutinaria</w:t>
      </w:r>
      <w:r w:rsidRPr="00C9339E">
        <w:rPr>
          <w:rStyle w:val="FootnoteReference"/>
          <w:rFonts w:asciiTheme="minorBidi" w:hAnsiTheme="minorBidi"/>
          <w:b/>
          <w:color w:val="auto"/>
          <w:sz w:val="24"/>
          <w:szCs w:val="24"/>
        </w:rPr>
        <w:footnoteReference w:id="2"/>
      </w:r>
      <w:r w:rsidRPr="00C9339E">
        <w:rPr>
          <w:rFonts w:asciiTheme="minorBidi" w:hAnsiTheme="minorBidi"/>
          <w:b/>
          <w:color w:val="auto"/>
          <w:sz w:val="24"/>
          <w:szCs w:val="24"/>
        </w:rPr>
        <w:t xml:space="preserve">: </w:t>
      </w:r>
      <w:r w:rsidRPr="00C9339E">
        <w:rPr>
          <w:rFonts w:asciiTheme="minorBidi" w:hAnsiTheme="minorBidi"/>
          <w:color w:val="auto"/>
          <w:sz w:val="24"/>
          <w:szCs w:val="24"/>
        </w:rPr>
        <w:t>Actividad frecuente de realización diaria o periódica que corresponde a la labor para la cual fue contratado el trabajador.</w:t>
      </w:r>
    </w:p>
    <w:p w14:paraId="14917625"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 xml:space="preserve">Actividad No Rutinaria: </w:t>
      </w:r>
      <w:r w:rsidRPr="00C9339E">
        <w:rPr>
          <w:rFonts w:asciiTheme="minorBidi" w:hAnsiTheme="minorBidi"/>
          <w:color w:val="auto"/>
          <w:sz w:val="24"/>
          <w:szCs w:val="24"/>
        </w:rPr>
        <w:t>Actividad que se realiza esporádicamente o en caso de una contingencia, no obedece a planeación o programación, pero es requerida para el cumplimiento de las funciones asignadas.</w:t>
      </w:r>
    </w:p>
    <w:p w14:paraId="2B6E2D41"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Acto inseguro</w:t>
      </w:r>
      <w:r w:rsidRPr="00C9339E">
        <w:rPr>
          <w:rStyle w:val="FootnoteReference"/>
          <w:rFonts w:asciiTheme="minorBidi" w:hAnsiTheme="minorBidi"/>
          <w:b/>
          <w:color w:val="auto"/>
          <w:sz w:val="24"/>
          <w:szCs w:val="24"/>
        </w:rPr>
        <w:footnoteReference w:id="3"/>
      </w:r>
      <w:r w:rsidRPr="00C9339E">
        <w:rPr>
          <w:rFonts w:asciiTheme="minorBidi" w:hAnsiTheme="minorBidi"/>
          <w:color w:val="auto"/>
          <w:sz w:val="24"/>
          <w:szCs w:val="24"/>
        </w:rPr>
        <w:t>: Todo acto que realiza un trabajador de manera insegura o inapropiada y que facilita la ocurrencia de un accidente de trabajo con afectación al medio ambiente, la integridad física de las personas o de la instalación.</w:t>
      </w:r>
    </w:p>
    <w:p w14:paraId="3CCAD8DA"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bCs/>
          <w:color w:val="auto"/>
          <w:sz w:val="24"/>
          <w:szCs w:val="24"/>
        </w:rPr>
        <w:t>Actor vial:</w:t>
      </w:r>
      <w:r w:rsidRPr="00C9339E">
        <w:rPr>
          <w:rFonts w:asciiTheme="minorBidi" w:hAnsiTheme="minorBidi"/>
          <w:color w:val="auto"/>
          <w:sz w:val="24"/>
          <w:szCs w:val="24"/>
        </w:rPr>
        <w:t xml:space="preserve"> </w:t>
      </w:r>
      <w:r w:rsidRPr="00C9339E">
        <w:rPr>
          <w:rFonts w:asciiTheme="minorBidi" w:hAnsiTheme="minorBidi"/>
          <w:color w:val="auto"/>
          <w:sz w:val="24"/>
          <w:szCs w:val="24"/>
          <w:shd w:val="clear" w:color="auto" w:fill="FFFFFF"/>
        </w:rPr>
        <w:t> Todas las personas que asumen un rol determinado, para hacer uso de las vías, con la finalidad de desplazarse de un lugar a otro, por lo tanto, se consideran actores de tránsito y de la vía los peatones, los transeúntes, los pasajeros y conductores de vehículos automotores y no automotores, los motociclistas, los ciclistas, los acompañantes, los pasajeros, entre otros (Corporación Fondo de Prevención Vial, 2011)</w:t>
      </w:r>
    </w:p>
    <w:p w14:paraId="4CEDEC8D"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Auditoria</w:t>
      </w:r>
      <w:r w:rsidRPr="00C9339E">
        <w:rPr>
          <w:rStyle w:val="FootnoteReference"/>
          <w:rFonts w:asciiTheme="minorBidi" w:hAnsiTheme="minorBidi"/>
          <w:b/>
          <w:color w:val="auto"/>
          <w:sz w:val="24"/>
          <w:szCs w:val="24"/>
        </w:rPr>
        <w:footnoteReference w:id="4"/>
      </w:r>
      <w:r w:rsidRPr="00C9339E">
        <w:rPr>
          <w:rFonts w:asciiTheme="minorBidi" w:hAnsiTheme="minorBidi"/>
          <w:b/>
          <w:color w:val="auto"/>
          <w:sz w:val="24"/>
          <w:szCs w:val="24"/>
        </w:rPr>
        <w:t xml:space="preserve">: </w:t>
      </w:r>
      <w:r w:rsidRPr="00C9339E">
        <w:rPr>
          <w:rFonts w:asciiTheme="minorBidi" w:hAnsiTheme="minorBidi"/>
          <w:color w:val="auto"/>
          <w:sz w:val="24"/>
          <w:szCs w:val="24"/>
        </w:rPr>
        <w:t>Proceso sistemático, independiente y documentado para obtener “evidencias de la auditoría” y evaluarlas de manera objetiva con el fin de determinar el grado en que se cumplen los “criterios de auditoría”.</w:t>
      </w:r>
    </w:p>
    <w:p w14:paraId="5E98B064"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Condición insegura</w:t>
      </w:r>
      <w:r w:rsidRPr="00C9339E">
        <w:rPr>
          <w:rStyle w:val="FootnoteReference"/>
          <w:rFonts w:asciiTheme="minorBidi" w:hAnsiTheme="minorBidi"/>
          <w:b/>
          <w:color w:val="auto"/>
          <w:sz w:val="24"/>
          <w:szCs w:val="24"/>
        </w:rPr>
        <w:footnoteReference w:id="5"/>
      </w:r>
      <w:r w:rsidRPr="00C9339E">
        <w:rPr>
          <w:rFonts w:asciiTheme="minorBidi" w:hAnsiTheme="minorBidi"/>
          <w:color w:val="auto"/>
          <w:sz w:val="24"/>
          <w:szCs w:val="24"/>
        </w:rPr>
        <w:t>: Situación que se presenta en el lugar de trabajo y que se caracteriza por la presencia de riesgos no controlados que pueden generar accidente de trabajo con afectación al medio ambiente, la integridad física de las personas o de la instalación.</w:t>
      </w:r>
    </w:p>
    <w:p w14:paraId="22B3DDFF"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Consecuencia (C)</w:t>
      </w:r>
      <w:r w:rsidRPr="00C9339E">
        <w:rPr>
          <w:rStyle w:val="FootnoteReference"/>
          <w:rFonts w:asciiTheme="minorBidi" w:hAnsiTheme="minorBidi"/>
          <w:b/>
          <w:color w:val="auto"/>
          <w:sz w:val="24"/>
          <w:szCs w:val="24"/>
        </w:rPr>
        <w:footnoteReference w:id="6"/>
      </w:r>
      <w:r w:rsidRPr="00C9339E">
        <w:rPr>
          <w:rFonts w:asciiTheme="minorBidi" w:hAnsiTheme="minorBidi"/>
          <w:color w:val="auto"/>
          <w:sz w:val="24"/>
          <w:szCs w:val="24"/>
        </w:rPr>
        <w:t>: Es el resultado más probable que pudiera ocurrir si el factor de riesgo se potencializa incluyendo daños materiales y humanos.</w:t>
      </w:r>
    </w:p>
    <w:p w14:paraId="6958482A"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Desplazamiento en misión</w:t>
      </w:r>
      <w:r w:rsidRPr="00C9339E">
        <w:rPr>
          <w:rFonts w:asciiTheme="minorBidi" w:hAnsiTheme="minorBidi"/>
          <w:color w:val="auto"/>
          <w:sz w:val="24"/>
          <w:szCs w:val="24"/>
        </w:rPr>
        <w:t xml:space="preserve">: son aquellos recorridos que uno o varios colaboradores realizan en cumplimiento de los objetivos de la empresa. </w:t>
      </w:r>
    </w:p>
    <w:p w14:paraId="7AD56CDD"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bCs/>
          <w:color w:val="auto"/>
          <w:sz w:val="24"/>
          <w:szCs w:val="24"/>
        </w:rPr>
        <w:t>Desplazamientos in itinere:</w:t>
      </w:r>
      <w:r w:rsidRPr="00C9339E">
        <w:rPr>
          <w:rFonts w:asciiTheme="minorBidi" w:hAnsiTheme="minorBidi"/>
          <w:color w:val="auto"/>
          <w:sz w:val="24"/>
          <w:szCs w:val="24"/>
        </w:rPr>
        <w:t xml:space="preserve"> son aquellos desplazamientos que comprenden los recorridos de la casa al trabajo y del trabajo a la casa. </w:t>
      </w:r>
    </w:p>
    <w:p w14:paraId="68BE52EB"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bCs/>
          <w:color w:val="auto"/>
          <w:sz w:val="24"/>
          <w:szCs w:val="24"/>
        </w:rPr>
        <w:t xml:space="preserve">Diagnóstico: </w:t>
      </w:r>
      <w:r w:rsidRPr="00C9339E">
        <w:rPr>
          <w:rFonts w:asciiTheme="minorBidi" w:hAnsiTheme="minorBidi"/>
          <w:color w:val="auto"/>
          <w:sz w:val="24"/>
          <w:szCs w:val="24"/>
        </w:rPr>
        <w:t>Análisis e interpretación de información relacionada con el contexto y actividad de la empresa con el fin de conocer el entorno y patrones de movilidad de la organización y sus colaboradores</w:t>
      </w:r>
    </w:p>
    <w:p w14:paraId="687FEC4B"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bCs/>
          <w:color w:val="auto"/>
          <w:sz w:val="24"/>
          <w:szCs w:val="24"/>
        </w:rPr>
        <w:t xml:space="preserve">Encuesta: </w:t>
      </w:r>
      <w:r w:rsidRPr="00C9339E">
        <w:rPr>
          <w:rFonts w:asciiTheme="minorBidi" w:hAnsiTheme="minorBidi"/>
          <w:color w:val="auto"/>
          <w:sz w:val="24"/>
          <w:szCs w:val="24"/>
        </w:rPr>
        <w:t>Es un instrumento de recolección de información, que permite a través de una serie de preguntas realizadas a un grupo de personas, reunir datos o detectar la opinión sobre un asunto determinado</w:t>
      </w:r>
    </w:p>
    <w:p w14:paraId="0E98DACE"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Enfermedad</w:t>
      </w:r>
      <w:r w:rsidRPr="00C9339E">
        <w:rPr>
          <w:rFonts w:asciiTheme="minorBidi" w:hAnsiTheme="minorBidi"/>
          <w:color w:val="auto"/>
          <w:sz w:val="24"/>
          <w:szCs w:val="24"/>
        </w:rPr>
        <w:t>: Condición física o mental adversa identificable, que surge, empeora o ambas, a causa de una actividad laboral, una situación relacionada con el trabajo o ambas.</w:t>
      </w:r>
    </w:p>
    <w:p w14:paraId="190ED759"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Exposición (E)</w:t>
      </w:r>
      <w:r w:rsidRPr="00C9339E">
        <w:rPr>
          <w:rFonts w:asciiTheme="minorBidi" w:hAnsiTheme="minorBidi"/>
          <w:color w:val="auto"/>
          <w:sz w:val="24"/>
          <w:szCs w:val="24"/>
        </w:rPr>
        <w:t>: Se refiere al periodo de tiempo de labor de trabajador al riesgo.</w:t>
      </w:r>
    </w:p>
    <w:p w14:paraId="696821E2"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Factor de riesgo</w:t>
      </w:r>
      <w:r w:rsidRPr="00C9339E">
        <w:rPr>
          <w:rStyle w:val="FootnoteReference"/>
          <w:rFonts w:asciiTheme="minorBidi" w:hAnsiTheme="minorBidi"/>
          <w:b/>
          <w:color w:val="auto"/>
          <w:sz w:val="24"/>
          <w:szCs w:val="24"/>
        </w:rPr>
        <w:footnoteReference w:id="7"/>
      </w:r>
      <w:r w:rsidRPr="00C9339E">
        <w:rPr>
          <w:rFonts w:asciiTheme="minorBidi" w:hAnsiTheme="minorBidi"/>
          <w:color w:val="auto"/>
          <w:sz w:val="24"/>
          <w:szCs w:val="24"/>
        </w:rPr>
        <w:t>: Todo elemento cuya presencia o modificación tenga la probabilidad de producir un daño a quien está expuesto.</w:t>
      </w:r>
    </w:p>
    <w:p w14:paraId="5AE8CFEA"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Fuente generadora</w:t>
      </w:r>
      <w:r w:rsidRPr="00C9339E">
        <w:rPr>
          <w:rStyle w:val="FootnoteReference"/>
          <w:rFonts w:asciiTheme="minorBidi" w:hAnsiTheme="minorBidi"/>
          <w:b/>
          <w:color w:val="auto"/>
          <w:sz w:val="24"/>
          <w:szCs w:val="24"/>
        </w:rPr>
        <w:footnoteReference w:id="8"/>
      </w:r>
      <w:r w:rsidRPr="00C9339E">
        <w:rPr>
          <w:rFonts w:asciiTheme="minorBidi" w:hAnsiTheme="minorBidi"/>
          <w:color w:val="auto"/>
          <w:sz w:val="24"/>
          <w:szCs w:val="24"/>
        </w:rPr>
        <w:t>: Condición que está generando el factor de riesgo.</w:t>
      </w:r>
    </w:p>
    <w:p w14:paraId="307D24AB"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Gestión del Cambio</w:t>
      </w:r>
      <w:r w:rsidRPr="00C9339E">
        <w:rPr>
          <w:rStyle w:val="FootnoteReference"/>
          <w:rFonts w:asciiTheme="minorBidi" w:hAnsiTheme="minorBidi"/>
          <w:b/>
          <w:color w:val="auto"/>
          <w:sz w:val="24"/>
          <w:szCs w:val="24"/>
        </w:rPr>
        <w:footnoteReference w:id="9"/>
      </w:r>
      <w:r w:rsidRPr="00C9339E">
        <w:rPr>
          <w:rFonts w:asciiTheme="minorBidi" w:hAnsiTheme="minorBidi"/>
          <w:b/>
          <w:color w:val="auto"/>
          <w:sz w:val="24"/>
          <w:szCs w:val="24"/>
        </w:rPr>
        <w:t xml:space="preserve">: </w:t>
      </w:r>
      <w:r w:rsidRPr="00C9339E">
        <w:rPr>
          <w:rFonts w:asciiTheme="minorBidi" w:hAnsiTheme="minorBidi"/>
          <w:color w:val="auto"/>
          <w:sz w:val="24"/>
          <w:szCs w:val="24"/>
        </w:rPr>
        <w:t>Aplicación sistemática de procesos y procedimientos para identificar, evaluar, controlar y monitorear los riesgos en los cambios y nuevos proyectos.</w:t>
      </w:r>
      <w:r w:rsidRPr="00C9339E">
        <w:rPr>
          <w:rFonts w:asciiTheme="minorBidi" w:hAnsiTheme="minorBidi"/>
          <w:b/>
          <w:color w:val="auto"/>
          <w:sz w:val="24"/>
          <w:szCs w:val="24"/>
        </w:rPr>
        <w:t xml:space="preserve"> </w:t>
      </w:r>
    </w:p>
    <w:p w14:paraId="4BF473BC"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Identificación del peligro</w:t>
      </w:r>
      <w:r w:rsidRPr="00C9339E">
        <w:rPr>
          <w:rStyle w:val="FootnoteReference"/>
          <w:rFonts w:asciiTheme="minorBidi" w:hAnsiTheme="minorBidi"/>
          <w:b/>
          <w:color w:val="auto"/>
          <w:sz w:val="24"/>
          <w:szCs w:val="24"/>
        </w:rPr>
        <w:footnoteReference w:id="10"/>
      </w:r>
      <w:r w:rsidRPr="00C9339E">
        <w:rPr>
          <w:rFonts w:asciiTheme="minorBidi" w:hAnsiTheme="minorBidi"/>
          <w:b/>
          <w:color w:val="auto"/>
          <w:sz w:val="24"/>
          <w:szCs w:val="24"/>
        </w:rPr>
        <w:t xml:space="preserve">: </w:t>
      </w:r>
      <w:r w:rsidRPr="00C9339E">
        <w:rPr>
          <w:rFonts w:asciiTheme="minorBidi" w:hAnsiTheme="minorBidi"/>
          <w:color w:val="auto"/>
          <w:sz w:val="24"/>
          <w:szCs w:val="24"/>
        </w:rPr>
        <w:t>Proceso de reconocimiento de que existe un peligro y definición de sus características.</w:t>
      </w:r>
    </w:p>
    <w:p w14:paraId="7C08D54D"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 xml:space="preserve">Incidente: </w:t>
      </w:r>
      <w:r w:rsidRPr="00C9339E">
        <w:rPr>
          <w:rFonts w:asciiTheme="minorBidi" w:hAnsiTheme="minorBidi"/>
          <w:color w:val="auto"/>
          <w:sz w:val="24"/>
          <w:szCs w:val="24"/>
        </w:rPr>
        <w:t>Evento (s) relacionado (s) con el trabajo, en el (los) que ocurrió o pudo haber ocurrido lesión o enfermedad o víctima mortal.</w:t>
      </w:r>
    </w:p>
    <w:p w14:paraId="79EBDB49"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Lugar de trabajo</w:t>
      </w:r>
      <w:r w:rsidRPr="00C9339E">
        <w:rPr>
          <w:rFonts w:asciiTheme="minorBidi" w:hAnsiTheme="minorBidi"/>
          <w:color w:val="auto"/>
          <w:sz w:val="24"/>
          <w:szCs w:val="24"/>
        </w:rPr>
        <w:t>: Cualquier espacio físico en el que se realizan actividades relacionadas con trabajo, bajo el control de la organización.</w:t>
      </w:r>
    </w:p>
    <w:p w14:paraId="68488A82"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Matriz de identificación de peligros y valoración de riesgos</w:t>
      </w:r>
      <w:r w:rsidRPr="00C9339E">
        <w:rPr>
          <w:rStyle w:val="FootnoteReference"/>
          <w:rFonts w:asciiTheme="minorBidi" w:hAnsiTheme="minorBidi"/>
          <w:b/>
          <w:color w:val="auto"/>
          <w:sz w:val="24"/>
          <w:szCs w:val="24"/>
        </w:rPr>
        <w:footnoteReference w:id="11"/>
      </w:r>
      <w:r w:rsidRPr="00C9339E">
        <w:rPr>
          <w:rFonts w:asciiTheme="minorBidi" w:hAnsiTheme="minorBidi"/>
          <w:color w:val="auto"/>
          <w:sz w:val="24"/>
          <w:szCs w:val="24"/>
        </w:rPr>
        <w:t>: Herramienta en la cual se consigna la verificación de las condiciones de trabajo (incluyendo los riesgos viales) y mediante la cual se hace un reconocimiento pormenorizado de los factores de riesgo a los que están expuestos los trabajadores en un lugar específico; determinando los efectos que puede ocasionar a la salud de los trabajadores y a la estructura organizacional y se establecen los controles asociados.</w:t>
      </w:r>
    </w:p>
    <w:p w14:paraId="41F69B55"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Mejora continua</w:t>
      </w:r>
      <w:r w:rsidRPr="00C9339E">
        <w:rPr>
          <w:rFonts w:asciiTheme="minorBidi" w:hAnsiTheme="minorBidi"/>
          <w:color w:val="auto"/>
          <w:sz w:val="24"/>
          <w:szCs w:val="24"/>
        </w:rPr>
        <w:t>: Proceso recurrente de optimización del sistema de gestión en SST para lograr mejoras en el desempeño en SST de forma coherente con la política en SST de la organización.</w:t>
      </w:r>
    </w:p>
    <w:p w14:paraId="2CB1DA41"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 xml:space="preserve">No conformidad: </w:t>
      </w:r>
      <w:r w:rsidRPr="00C9339E">
        <w:rPr>
          <w:rFonts w:asciiTheme="minorBidi" w:hAnsiTheme="minorBidi"/>
          <w:color w:val="auto"/>
          <w:sz w:val="24"/>
          <w:szCs w:val="24"/>
        </w:rPr>
        <w:t>incumplimiento de un requisito.</w:t>
      </w:r>
    </w:p>
    <w:p w14:paraId="3E0EC94E"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 xml:space="preserve">Peligro: </w:t>
      </w:r>
      <w:r w:rsidRPr="00C9339E">
        <w:rPr>
          <w:rFonts w:asciiTheme="minorBidi" w:hAnsiTheme="minorBidi"/>
          <w:color w:val="auto"/>
          <w:sz w:val="24"/>
          <w:szCs w:val="24"/>
        </w:rPr>
        <w:t>Fuente, situación o acto con potencial de daño en términos de enfermedad o lesión a las personas, o una combinación de estos.</w:t>
      </w:r>
    </w:p>
    <w:p w14:paraId="584D7912"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Priorización de factores de riesgos</w:t>
      </w:r>
      <w:r w:rsidRPr="00C9339E">
        <w:rPr>
          <w:rFonts w:asciiTheme="minorBidi" w:hAnsiTheme="minorBidi"/>
          <w:color w:val="auto"/>
          <w:sz w:val="24"/>
          <w:szCs w:val="24"/>
        </w:rPr>
        <w:t>: Es un ejercicio por medio del cual se otorgan valores convencionales a los factores de riesgo de modo que se pueda jerarquizar de acuerdo con su importancia relativa.</w:t>
      </w:r>
    </w:p>
    <w:p w14:paraId="2F2A892C"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Probabilidad (P)</w:t>
      </w:r>
      <w:r w:rsidRPr="00C9339E">
        <w:rPr>
          <w:rStyle w:val="FootnoteReference"/>
          <w:rFonts w:asciiTheme="minorBidi" w:hAnsiTheme="minorBidi"/>
          <w:b/>
          <w:color w:val="auto"/>
          <w:sz w:val="24"/>
          <w:szCs w:val="24"/>
        </w:rPr>
        <w:t xml:space="preserve"> </w:t>
      </w:r>
      <w:r w:rsidRPr="00C9339E">
        <w:rPr>
          <w:rStyle w:val="FootnoteReference"/>
          <w:rFonts w:asciiTheme="minorBidi" w:hAnsiTheme="minorBidi"/>
          <w:b/>
          <w:color w:val="auto"/>
          <w:sz w:val="24"/>
          <w:szCs w:val="24"/>
        </w:rPr>
        <w:footnoteReference w:id="12"/>
      </w:r>
      <w:r w:rsidRPr="00C9339E">
        <w:rPr>
          <w:rFonts w:asciiTheme="minorBidi" w:hAnsiTheme="minorBidi"/>
          <w:color w:val="auto"/>
          <w:sz w:val="24"/>
          <w:szCs w:val="24"/>
        </w:rPr>
        <w:t>: Grado de inminencia o rareza de ocurrencia real del daño. Es la probabilidad de que se presente el evento bajo las condiciones normales de trabajo.</w:t>
      </w:r>
    </w:p>
    <w:p w14:paraId="0DDD2A77"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 xml:space="preserve">Riesgo: </w:t>
      </w:r>
      <w:r w:rsidRPr="00C9339E">
        <w:rPr>
          <w:rFonts w:asciiTheme="minorBidi" w:hAnsiTheme="minorBidi"/>
          <w:color w:val="auto"/>
          <w:sz w:val="24"/>
          <w:szCs w:val="24"/>
        </w:rPr>
        <w:t>Combinación de la probabilidad de que ocurra un (os) eventos (s) o exposición (es) peligroso (s), y la severidad de la lesión o enfermedad que puede ser causada por el (los) evento (s) o exposición (es).</w:t>
      </w:r>
    </w:p>
    <w:p w14:paraId="78B2C3A9"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 xml:space="preserve">Riesgo Aceptable: </w:t>
      </w:r>
      <w:r w:rsidRPr="00C9339E">
        <w:rPr>
          <w:rFonts w:asciiTheme="minorBidi" w:hAnsiTheme="minorBidi"/>
          <w:color w:val="auto"/>
          <w:sz w:val="24"/>
          <w:szCs w:val="24"/>
        </w:rPr>
        <w:t>Riesgo que ha sido reducido a un nivel que la organización puede tolerar con respecto a sus obligaciones legales y su propia política en SST.</w:t>
      </w:r>
    </w:p>
    <w:p w14:paraId="7D091F94"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Riesgo vial:</w:t>
      </w:r>
      <w:r w:rsidRPr="00C9339E">
        <w:rPr>
          <w:rFonts w:asciiTheme="minorBidi" w:hAnsiTheme="minorBidi"/>
          <w:color w:val="auto"/>
          <w:sz w:val="24"/>
          <w:szCs w:val="24"/>
        </w:rPr>
        <w:t xml:space="preserve"> </w:t>
      </w:r>
      <w:r w:rsidRPr="00C9339E">
        <w:rPr>
          <w:rFonts w:asciiTheme="minorBidi" w:hAnsiTheme="minorBidi"/>
          <w:bCs/>
          <w:color w:val="auto"/>
          <w:sz w:val="24"/>
          <w:szCs w:val="24"/>
        </w:rPr>
        <w:t>es aquella acción indebida en la vía o la consecuencia negativa tras encontrarse en el recorrido con un elemento físico, una distracción o falla mecánica que pueda ocasionar algún siniestro vial y otros eventos desfavorables para el bienestar de los actores viales (peatón, ciclista, motociclista, conductor y pasajero), si llegase a materializarse durante los desplazamientos realizados in itinere o en misión.</w:t>
      </w:r>
      <w:r w:rsidRPr="00C9339E">
        <w:rPr>
          <w:rFonts w:asciiTheme="minorBidi" w:hAnsiTheme="minorBidi"/>
          <w:b/>
          <w:color w:val="auto"/>
          <w:sz w:val="24"/>
          <w:szCs w:val="24"/>
        </w:rPr>
        <w:t> </w:t>
      </w:r>
    </w:p>
    <w:p w14:paraId="39322627" w14:textId="77777777" w:rsidR="00C24332" w:rsidRPr="00C9339E" w:rsidRDefault="00C24332" w:rsidP="001F6370">
      <w:pPr>
        <w:pStyle w:val="ListParagraph"/>
        <w:numPr>
          <w:ilvl w:val="0"/>
          <w:numId w:val="10"/>
        </w:numPr>
        <w:rPr>
          <w:rFonts w:asciiTheme="minorBidi" w:hAnsiTheme="minorBidi"/>
          <w:b/>
          <w:color w:val="auto"/>
          <w:sz w:val="24"/>
          <w:szCs w:val="24"/>
        </w:rPr>
      </w:pPr>
      <w:r w:rsidRPr="00C9339E">
        <w:rPr>
          <w:rFonts w:asciiTheme="minorBidi" w:hAnsiTheme="minorBidi"/>
          <w:b/>
          <w:color w:val="auto"/>
          <w:sz w:val="24"/>
          <w:szCs w:val="24"/>
        </w:rPr>
        <w:t>Seguridad vial</w:t>
      </w:r>
      <w:r w:rsidRPr="00C9339E">
        <w:rPr>
          <w:rFonts w:asciiTheme="minorBidi" w:hAnsiTheme="minorBidi"/>
          <w:color w:val="auto"/>
          <w:sz w:val="28"/>
          <w:szCs w:val="28"/>
        </w:rPr>
        <w:t xml:space="preserve">: </w:t>
      </w:r>
      <w:r w:rsidRPr="00C9339E">
        <w:rPr>
          <w:rFonts w:asciiTheme="minorBidi" w:hAnsiTheme="minorBidi"/>
          <w:color w:val="auto"/>
          <w:sz w:val="24"/>
          <w:szCs w:val="24"/>
        </w:rPr>
        <w:t>Entiéndase por seguridad vial el conjunto de acciones y políticas dirigidas a prevenir, controlar y disminuir el riesgo de muerte o de lesión de las personas en sus desplazamientos ya sea en medios motorizados o no motorizados. Se trata de un enfoque multidisciplinario sobre medidas que intervienen en todos los factores que contribuyen a los accidentes de tráfico en la vía, desde el diseño de la vía y equipamiento vial, el mantenimiento de las infraestructuras viales, la regulación del tráfico, el diseño de vehículos y los elementos de protección activa y pasiva, la inspección vehicular, la formación de conductores y los reglamentos de conductores, la educación e información de los usuarios de las vías, la supervisión policial y las sanciones, la gestión institucional hasta la atención a las víctimas.</w:t>
      </w:r>
    </w:p>
    <w:p w14:paraId="7C7E6341" w14:textId="77777777" w:rsidR="00C24332" w:rsidRPr="00C9339E" w:rsidRDefault="00C24332" w:rsidP="001F6370">
      <w:pPr>
        <w:pStyle w:val="ListParagraph"/>
        <w:numPr>
          <w:ilvl w:val="0"/>
          <w:numId w:val="10"/>
        </w:numPr>
        <w:rPr>
          <w:rFonts w:asciiTheme="minorBidi" w:hAnsiTheme="minorBidi"/>
          <w:color w:val="auto"/>
          <w:sz w:val="28"/>
          <w:szCs w:val="28"/>
        </w:rPr>
      </w:pPr>
      <w:r w:rsidRPr="00C9339E">
        <w:rPr>
          <w:rFonts w:asciiTheme="minorBidi" w:hAnsiTheme="minorBidi"/>
          <w:b/>
          <w:color w:val="auto"/>
          <w:sz w:val="24"/>
          <w:szCs w:val="24"/>
        </w:rPr>
        <w:t xml:space="preserve">Siniestro vial: </w:t>
      </w:r>
      <w:r w:rsidRPr="00C9339E">
        <w:rPr>
          <w:rFonts w:asciiTheme="minorBidi" w:hAnsiTheme="minorBidi"/>
          <w:color w:val="auto"/>
          <w:sz w:val="24"/>
          <w:szCs w:val="24"/>
        </w:rPr>
        <w:t>Es el que permite vincular causas, consecuencias y responsabilidades de la persona en un evento de tránsito. Incluso, la palabra "siniestro" tiene un significado de catástrofe y se asocia con circunstancias dolorosas, como las lesiones o la pérdida de una vida, las cuales se pudieron haber prevenido en el marco de la responsabilidad y la autorregulación. En este sentido, en seguridad vial se opta por siniestro vial y no accidente vial, ya que éste es un suceso imprevisible e inevitable asociado al azar donde se exonera a la persona de toda responsabilidad.</w:t>
      </w:r>
    </w:p>
    <w:p w14:paraId="17B2A59C"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 xml:space="preserve">Valoración del riesgo: </w:t>
      </w:r>
      <w:r w:rsidRPr="00C9339E">
        <w:rPr>
          <w:rFonts w:asciiTheme="minorBidi" w:hAnsiTheme="minorBidi"/>
          <w:color w:val="auto"/>
          <w:sz w:val="24"/>
          <w:szCs w:val="24"/>
        </w:rPr>
        <w:t>Proceso de evaluar el (los) riesgos que surgen de un (os) peligro (s), teniendo en cuenta la suficiencia de los controles existentes, y de decidir si el (los) riesgo (s) es (son) aceptable (s) o no.</w:t>
      </w:r>
    </w:p>
    <w:p w14:paraId="20AD7286" w14:textId="77777777" w:rsidR="00C24332" w:rsidRPr="00C9339E" w:rsidRDefault="00C24332" w:rsidP="001F6370">
      <w:pPr>
        <w:pStyle w:val="ListParagraph"/>
        <w:numPr>
          <w:ilvl w:val="0"/>
          <w:numId w:val="10"/>
        </w:numPr>
        <w:rPr>
          <w:rFonts w:asciiTheme="minorBidi" w:hAnsiTheme="minorBidi"/>
          <w:color w:val="auto"/>
          <w:sz w:val="24"/>
          <w:szCs w:val="24"/>
        </w:rPr>
      </w:pPr>
      <w:r w:rsidRPr="00C9339E">
        <w:rPr>
          <w:rFonts w:asciiTheme="minorBidi" w:hAnsiTheme="minorBidi"/>
          <w:b/>
          <w:color w:val="auto"/>
          <w:sz w:val="24"/>
          <w:szCs w:val="24"/>
        </w:rPr>
        <w:t>Punto de Control de la actividad</w:t>
      </w:r>
      <w:r w:rsidRPr="00C9339E">
        <w:rPr>
          <w:rFonts w:asciiTheme="minorBidi" w:hAnsiTheme="minorBidi"/>
          <w:color w:val="auto"/>
          <w:sz w:val="24"/>
          <w:szCs w:val="24"/>
        </w:rPr>
        <w:t>: Indica que la actividad es una revisión o verificación del cumplimiento de requisitos necesario para el desarrollo del objetivo del procedimiento</w:t>
      </w:r>
    </w:p>
    <w:p w14:paraId="6F5FE0B7" w14:textId="77777777" w:rsidR="001F6370" w:rsidRPr="00C9339E" w:rsidRDefault="001F6370" w:rsidP="00317FC7">
      <w:pPr>
        <w:pStyle w:val="TITULO1"/>
        <w:contextualSpacing/>
        <w:rPr>
          <w:rFonts w:asciiTheme="minorBidi" w:hAnsiTheme="minorBidi" w:cstheme="minorBidi"/>
          <w:bCs w:val="0"/>
          <w:color w:val="auto"/>
          <w:sz w:val="24"/>
          <w:u w:val="single"/>
        </w:rPr>
      </w:pPr>
    </w:p>
    <w:p w14:paraId="34CACAC6" w14:textId="6BE5F11D" w:rsidR="00317FC7" w:rsidRPr="00C9339E" w:rsidRDefault="00317FC7" w:rsidP="00317FC7">
      <w:pPr>
        <w:pStyle w:val="TITULO1"/>
        <w:contextualSpacing/>
        <w:rPr>
          <w:rFonts w:asciiTheme="minorBidi" w:hAnsiTheme="minorBidi" w:cstheme="minorBidi"/>
          <w:b w:val="0"/>
          <w:bCs w:val="0"/>
          <w:color w:val="auto"/>
          <w:sz w:val="24"/>
          <w:u w:val="single"/>
        </w:rPr>
      </w:pPr>
      <w:r w:rsidRPr="00C9339E">
        <w:rPr>
          <w:rFonts w:asciiTheme="minorBidi" w:hAnsiTheme="minorBidi" w:cstheme="minorBidi"/>
          <w:bCs w:val="0"/>
          <w:color w:val="auto"/>
          <w:sz w:val="24"/>
          <w:u w:val="single"/>
        </w:rPr>
        <w:t>Siglas</w:t>
      </w:r>
      <w:r w:rsidRPr="00C9339E">
        <w:rPr>
          <w:rFonts w:asciiTheme="minorBidi" w:hAnsiTheme="minorBidi" w:cstheme="minorBidi"/>
          <w:b w:val="0"/>
          <w:bCs w:val="0"/>
          <w:color w:val="auto"/>
          <w:sz w:val="24"/>
          <w:u w:val="single"/>
        </w:rPr>
        <w:t>:</w:t>
      </w:r>
    </w:p>
    <w:p w14:paraId="62D1E0F3" w14:textId="77777777" w:rsidR="00317FC7" w:rsidRPr="00C9339E" w:rsidRDefault="00317FC7" w:rsidP="00317FC7">
      <w:pPr>
        <w:pStyle w:val="TITULO1"/>
        <w:contextualSpacing/>
        <w:rPr>
          <w:rFonts w:asciiTheme="minorBidi" w:hAnsiTheme="minorBidi" w:cstheme="minorBidi"/>
          <w:b w:val="0"/>
          <w:bCs w:val="0"/>
          <w:color w:val="auto"/>
          <w:sz w:val="24"/>
          <w:u w:val="single"/>
        </w:rPr>
      </w:pPr>
    </w:p>
    <w:p w14:paraId="7ABB0CDC" w14:textId="356E9E21" w:rsidR="00C24332" w:rsidRPr="00C9339E" w:rsidRDefault="00C24332" w:rsidP="001F6370">
      <w:pPr>
        <w:pStyle w:val="ListParagraph"/>
        <w:numPr>
          <w:ilvl w:val="0"/>
          <w:numId w:val="11"/>
        </w:numPr>
        <w:rPr>
          <w:rFonts w:asciiTheme="minorBidi" w:hAnsiTheme="minorBidi"/>
          <w:b/>
          <w:color w:val="auto"/>
          <w:sz w:val="24"/>
          <w:szCs w:val="24"/>
        </w:rPr>
      </w:pPr>
      <w:r w:rsidRPr="00C9339E">
        <w:rPr>
          <w:rFonts w:asciiTheme="minorBidi" w:hAnsiTheme="minorBidi"/>
          <w:b/>
          <w:bCs/>
          <w:color w:val="auto"/>
          <w:sz w:val="24"/>
          <w:szCs w:val="24"/>
        </w:rPr>
        <w:t>AT - Accidente de Trabajo</w:t>
      </w:r>
      <w:r w:rsidRPr="00C9339E">
        <w:rPr>
          <w:rStyle w:val="FootnoteReference"/>
          <w:rFonts w:asciiTheme="minorBidi" w:hAnsiTheme="minorBidi"/>
          <w:b/>
          <w:bCs/>
          <w:color w:val="auto"/>
          <w:sz w:val="24"/>
          <w:szCs w:val="24"/>
        </w:rPr>
        <w:footnoteReference w:id="13"/>
      </w:r>
      <w:r w:rsidRPr="00C9339E">
        <w:rPr>
          <w:rFonts w:asciiTheme="minorBidi" w:hAnsiTheme="minorBidi"/>
          <w:b/>
          <w:bCs/>
          <w:color w:val="auto"/>
          <w:sz w:val="24"/>
          <w:szCs w:val="24"/>
        </w:rPr>
        <w:t xml:space="preserve">: </w:t>
      </w:r>
      <w:r w:rsidRPr="00C9339E">
        <w:rPr>
          <w:rFonts w:asciiTheme="minorBidi" w:hAnsiTheme="minorBidi"/>
          <w:color w:val="auto"/>
          <w:sz w:val="24"/>
          <w:szCs w:val="24"/>
        </w:rPr>
        <w:t>Es accidente de trabajo todo suceso repentino que sobrevenga por causa o con ocasión del trabajo, y que produzca en el trabajador una lesión orgánica, una perturbación funcional o psiquiátrica, una invalidez o la muerte. Es también accidente de trabajo aquel que se produce durante la ejecución de órdenes del empleador, o contratante durante la ejecución de una labor bajo su autoridad, aún fuera del lugar y horas de trabajo. Igualmente se considera accidente de trabajo el que se produzca durante el traslado de los trabajadores o contratistas desde su residencia a los lugares de trabajo o viceversa, cuando el transporte lo suministre el empleador También se considerará como accidente de trabajo el ocurrido durante el ejercicio de la función sindical, aunque el trabajador se encuentre en permiso sindical siempre que el accidente se produzca en cumplimiento de dicha función. De igual forma se considera accidente de trabajo el que se produzca por la ejecución de actividades recreativas, deportivas o culturales, cuando se actúe por cuenta o en representación del empleador o de la empresa usuaria cuando se trate de trabajadores de empresas de servicios temporales que se encuentren en misión.</w:t>
      </w:r>
    </w:p>
    <w:p w14:paraId="74E93B18" w14:textId="77777777" w:rsidR="00C24332" w:rsidRPr="00C9339E" w:rsidRDefault="00C24332" w:rsidP="00C24332">
      <w:pPr>
        <w:pStyle w:val="Default"/>
        <w:jc w:val="both"/>
        <w:rPr>
          <w:rFonts w:asciiTheme="minorBidi" w:hAnsiTheme="minorBidi" w:cstheme="minorBidi"/>
          <w:color w:val="auto"/>
          <w:lang w:val="es-CO"/>
        </w:rPr>
      </w:pPr>
    </w:p>
    <w:p w14:paraId="328D0C91" w14:textId="77777777" w:rsidR="00C24332" w:rsidRPr="00C9339E" w:rsidRDefault="00C24332" w:rsidP="001F6370">
      <w:pPr>
        <w:pStyle w:val="Default"/>
        <w:ind w:left="720"/>
        <w:jc w:val="both"/>
        <w:rPr>
          <w:rFonts w:asciiTheme="minorBidi" w:hAnsiTheme="minorBidi" w:cstheme="minorBidi"/>
          <w:color w:val="auto"/>
          <w:lang w:val="es-CO"/>
        </w:rPr>
      </w:pPr>
      <w:r w:rsidRPr="00C9339E">
        <w:rPr>
          <w:rFonts w:asciiTheme="minorBidi" w:hAnsiTheme="minorBidi" w:cstheme="minorBidi"/>
          <w:color w:val="auto"/>
          <w:lang w:val="es-CO"/>
        </w:rPr>
        <w:t>Nota: un accidente en el que no hay lesión, enfermedad ni víctima mortal también se puede denominar como “casi-accidente” (situación en la que casi ocurre un accidente)</w:t>
      </w:r>
    </w:p>
    <w:p w14:paraId="562C40B4" w14:textId="77777777" w:rsidR="00C24332" w:rsidRPr="00C9339E" w:rsidRDefault="00C24332" w:rsidP="00852C14">
      <w:pPr>
        <w:rPr>
          <w:rFonts w:asciiTheme="minorBidi" w:hAnsiTheme="minorBidi" w:cstheme="minorBidi"/>
          <w:b/>
          <w:bCs/>
          <w:sz w:val="24"/>
          <w:szCs w:val="24"/>
        </w:rPr>
      </w:pPr>
    </w:p>
    <w:p w14:paraId="6FF9A8A5" w14:textId="7C855B3A" w:rsidR="00852C14" w:rsidRPr="00C9339E" w:rsidRDefault="00852C14" w:rsidP="001F6370">
      <w:pPr>
        <w:pStyle w:val="ListParagraph"/>
        <w:numPr>
          <w:ilvl w:val="0"/>
          <w:numId w:val="11"/>
        </w:numPr>
        <w:rPr>
          <w:rFonts w:asciiTheme="minorBidi" w:hAnsiTheme="minorBidi"/>
          <w:color w:val="auto"/>
          <w:sz w:val="24"/>
          <w:szCs w:val="24"/>
          <w:lang w:val="es-CO"/>
        </w:rPr>
      </w:pPr>
      <w:r w:rsidRPr="00C9339E">
        <w:rPr>
          <w:rFonts w:asciiTheme="minorBidi" w:hAnsiTheme="minorBidi"/>
          <w:b/>
          <w:bCs/>
          <w:color w:val="auto"/>
          <w:sz w:val="24"/>
          <w:szCs w:val="24"/>
        </w:rPr>
        <w:t>COPASST</w:t>
      </w:r>
      <w:r w:rsidRPr="00C9339E">
        <w:rPr>
          <w:rFonts w:asciiTheme="minorBidi" w:hAnsiTheme="minorBidi"/>
          <w:color w:val="auto"/>
          <w:sz w:val="24"/>
          <w:szCs w:val="24"/>
        </w:rPr>
        <w:t>: Comité paritario de Seguridad y Salud en el Trabajo.</w:t>
      </w:r>
    </w:p>
    <w:p w14:paraId="17CFD5A7" w14:textId="0C05D0E9" w:rsidR="00C24332" w:rsidRPr="00C9339E" w:rsidRDefault="00C24332" w:rsidP="001F6370">
      <w:pPr>
        <w:pStyle w:val="ListParagraph"/>
        <w:numPr>
          <w:ilvl w:val="0"/>
          <w:numId w:val="11"/>
        </w:numPr>
        <w:rPr>
          <w:rFonts w:asciiTheme="minorBidi" w:hAnsiTheme="minorBidi"/>
          <w:color w:val="auto"/>
          <w:sz w:val="24"/>
          <w:szCs w:val="24"/>
        </w:rPr>
      </w:pPr>
      <w:r w:rsidRPr="00C9339E">
        <w:rPr>
          <w:rFonts w:asciiTheme="minorBidi" w:hAnsiTheme="minorBidi"/>
          <w:b/>
          <w:bCs/>
          <w:color w:val="auto"/>
          <w:sz w:val="24"/>
          <w:szCs w:val="24"/>
        </w:rPr>
        <w:t>ICONTEC</w:t>
      </w:r>
      <w:r w:rsidRPr="00C9339E">
        <w:rPr>
          <w:rFonts w:asciiTheme="minorBidi" w:hAnsiTheme="minorBidi"/>
          <w:color w:val="auto"/>
          <w:sz w:val="24"/>
          <w:szCs w:val="24"/>
        </w:rPr>
        <w:t>: Instituto Colombiano de Normas Técnicas y Certificación</w:t>
      </w:r>
    </w:p>
    <w:p w14:paraId="732C10C1" w14:textId="17FDBE97" w:rsidR="00852C14" w:rsidRPr="00C9339E" w:rsidRDefault="00852C14" w:rsidP="001F6370">
      <w:pPr>
        <w:pStyle w:val="ListParagraph"/>
        <w:numPr>
          <w:ilvl w:val="0"/>
          <w:numId w:val="11"/>
        </w:numPr>
        <w:rPr>
          <w:rFonts w:asciiTheme="minorBidi" w:hAnsiTheme="minorBidi"/>
          <w:color w:val="auto"/>
          <w:sz w:val="24"/>
          <w:szCs w:val="24"/>
        </w:rPr>
      </w:pPr>
      <w:r w:rsidRPr="00C9339E">
        <w:rPr>
          <w:rFonts w:asciiTheme="minorBidi" w:hAnsiTheme="minorBidi"/>
          <w:b/>
          <w:bCs/>
          <w:color w:val="auto"/>
          <w:sz w:val="24"/>
          <w:szCs w:val="24"/>
        </w:rPr>
        <w:t>IPVER</w:t>
      </w:r>
      <w:r w:rsidRPr="00C9339E">
        <w:rPr>
          <w:rFonts w:asciiTheme="minorBidi" w:hAnsiTheme="minorBidi"/>
          <w:color w:val="auto"/>
          <w:sz w:val="24"/>
          <w:szCs w:val="24"/>
        </w:rPr>
        <w:t>: Identificación de Peligros, Evaluación y Valoración de los Riesgos.</w:t>
      </w:r>
    </w:p>
    <w:p w14:paraId="1B442423" w14:textId="77777777" w:rsidR="00C24332" w:rsidRPr="00C9339E" w:rsidRDefault="00C24332" w:rsidP="001F6370">
      <w:pPr>
        <w:pStyle w:val="ListParagraph"/>
        <w:numPr>
          <w:ilvl w:val="0"/>
          <w:numId w:val="11"/>
        </w:numPr>
        <w:rPr>
          <w:rFonts w:asciiTheme="minorBidi" w:hAnsiTheme="minorBidi"/>
          <w:color w:val="auto"/>
          <w:sz w:val="24"/>
          <w:szCs w:val="24"/>
        </w:rPr>
      </w:pPr>
      <w:r w:rsidRPr="00C9339E">
        <w:rPr>
          <w:rFonts w:asciiTheme="minorBidi" w:hAnsiTheme="minorBidi"/>
          <w:b/>
          <w:bCs/>
          <w:color w:val="auto"/>
          <w:sz w:val="24"/>
          <w:szCs w:val="24"/>
        </w:rPr>
        <w:t xml:space="preserve">GTC: </w:t>
      </w:r>
      <w:r w:rsidRPr="00C9339E">
        <w:rPr>
          <w:rFonts w:asciiTheme="minorBidi" w:hAnsiTheme="minorBidi"/>
          <w:color w:val="auto"/>
          <w:sz w:val="24"/>
          <w:szCs w:val="24"/>
        </w:rPr>
        <w:t>Guía Técnica Colombiana.</w:t>
      </w:r>
    </w:p>
    <w:p w14:paraId="202B1C99" w14:textId="77777777" w:rsidR="00C24332" w:rsidRPr="00C9339E" w:rsidRDefault="00C24332" w:rsidP="001F6370">
      <w:pPr>
        <w:pStyle w:val="ListParagraph"/>
        <w:numPr>
          <w:ilvl w:val="0"/>
          <w:numId w:val="11"/>
        </w:numPr>
        <w:rPr>
          <w:rFonts w:asciiTheme="minorBidi" w:hAnsiTheme="minorBidi"/>
          <w:color w:val="auto"/>
          <w:sz w:val="24"/>
          <w:szCs w:val="24"/>
        </w:rPr>
      </w:pPr>
      <w:r w:rsidRPr="00C9339E">
        <w:rPr>
          <w:rFonts w:asciiTheme="minorBidi" w:hAnsiTheme="minorBidi"/>
          <w:b/>
          <w:bCs/>
          <w:color w:val="auto"/>
          <w:sz w:val="24"/>
          <w:szCs w:val="24"/>
        </w:rPr>
        <w:t>SDA</w:t>
      </w:r>
      <w:r w:rsidRPr="00C9339E">
        <w:rPr>
          <w:rFonts w:asciiTheme="minorBidi" w:hAnsiTheme="minorBidi"/>
          <w:color w:val="auto"/>
          <w:sz w:val="24"/>
          <w:szCs w:val="24"/>
        </w:rPr>
        <w:t>: Secretaría Distrital de Ambiente.</w:t>
      </w:r>
    </w:p>
    <w:p w14:paraId="49E2996B" w14:textId="6E7A5002" w:rsidR="004A3A18" w:rsidRPr="00C9339E" w:rsidRDefault="004A3A18" w:rsidP="001F6370">
      <w:pPr>
        <w:pStyle w:val="ListParagraph"/>
        <w:numPr>
          <w:ilvl w:val="0"/>
          <w:numId w:val="11"/>
        </w:numPr>
        <w:rPr>
          <w:rFonts w:asciiTheme="minorBidi" w:hAnsiTheme="minorBidi"/>
          <w:color w:val="auto"/>
          <w:sz w:val="24"/>
          <w:szCs w:val="24"/>
        </w:rPr>
      </w:pPr>
      <w:r w:rsidRPr="00C9339E">
        <w:rPr>
          <w:rFonts w:asciiTheme="minorBidi" w:hAnsiTheme="minorBidi"/>
          <w:b/>
          <w:bCs/>
          <w:color w:val="auto"/>
          <w:sz w:val="24"/>
          <w:szCs w:val="24"/>
        </w:rPr>
        <w:t>SGH</w:t>
      </w:r>
      <w:r w:rsidRPr="00C9339E">
        <w:rPr>
          <w:rFonts w:asciiTheme="minorBidi" w:hAnsiTheme="minorBidi"/>
          <w:color w:val="auto"/>
          <w:sz w:val="24"/>
          <w:szCs w:val="24"/>
        </w:rPr>
        <w:t>: Subdirección de Gestión Humana</w:t>
      </w:r>
    </w:p>
    <w:p w14:paraId="48A3AA35" w14:textId="77777777" w:rsidR="0062719F" w:rsidRPr="00C9339E" w:rsidRDefault="0062719F" w:rsidP="001F6370">
      <w:pPr>
        <w:pStyle w:val="ListParagraph"/>
        <w:numPr>
          <w:ilvl w:val="0"/>
          <w:numId w:val="11"/>
        </w:numPr>
        <w:rPr>
          <w:rFonts w:asciiTheme="minorBidi" w:hAnsiTheme="minorBidi"/>
          <w:color w:val="auto"/>
          <w:sz w:val="24"/>
          <w:szCs w:val="24"/>
        </w:rPr>
      </w:pPr>
      <w:r w:rsidRPr="00C9339E">
        <w:rPr>
          <w:rFonts w:asciiTheme="minorBidi" w:hAnsiTheme="minorBidi"/>
          <w:b/>
          <w:color w:val="auto"/>
          <w:sz w:val="24"/>
          <w:szCs w:val="24"/>
        </w:rPr>
        <w:t>SG-SST</w:t>
      </w:r>
      <w:r w:rsidRPr="00C9339E">
        <w:rPr>
          <w:rFonts w:asciiTheme="minorBidi" w:hAnsiTheme="minorBidi"/>
          <w:color w:val="auto"/>
          <w:sz w:val="24"/>
          <w:szCs w:val="24"/>
        </w:rPr>
        <w:t>: Parte del sistema de gestión de una organización empleada para desarrollar e implementar su política de SST y gestionar sus riesgos en SST.</w:t>
      </w:r>
    </w:p>
    <w:p w14:paraId="202A0D75" w14:textId="35C241EB" w:rsidR="004A3A18" w:rsidRPr="00C9339E" w:rsidRDefault="004A3A18" w:rsidP="001F6370">
      <w:pPr>
        <w:pStyle w:val="ListParagraph"/>
        <w:numPr>
          <w:ilvl w:val="0"/>
          <w:numId w:val="11"/>
        </w:numPr>
        <w:rPr>
          <w:rFonts w:asciiTheme="minorBidi" w:hAnsiTheme="minorBidi"/>
          <w:color w:val="auto"/>
          <w:sz w:val="24"/>
          <w:szCs w:val="24"/>
        </w:rPr>
      </w:pPr>
      <w:r w:rsidRPr="00C9339E">
        <w:rPr>
          <w:rFonts w:asciiTheme="minorBidi" w:hAnsiTheme="minorBidi"/>
          <w:b/>
          <w:color w:val="auto"/>
          <w:sz w:val="24"/>
          <w:szCs w:val="24"/>
        </w:rPr>
        <w:t>SL</w:t>
      </w:r>
      <w:r w:rsidRPr="00C9339E">
        <w:rPr>
          <w:rFonts w:asciiTheme="minorBidi" w:hAnsiTheme="minorBidi"/>
          <w:color w:val="auto"/>
          <w:sz w:val="24"/>
          <w:szCs w:val="24"/>
        </w:rPr>
        <w:t>: Subdirección Logística</w:t>
      </w:r>
    </w:p>
    <w:p w14:paraId="363FCCE1" w14:textId="76C14AC0" w:rsidR="0062719F" w:rsidRPr="00C9339E" w:rsidRDefault="00317499" w:rsidP="001F6370">
      <w:pPr>
        <w:pStyle w:val="ListParagraph"/>
        <w:numPr>
          <w:ilvl w:val="0"/>
          <w:numId w:val="11"/>
        </w:numPr>
        <w:rPr>
          <w:rFonts w:asciiTheme="minorBidi" w:hAnsiTheme="minorBidi"/>
          <w:color w:val="auto"/>
          <w:sz w:val="24"/>
          <w:szCs w:val="24"/>
        </w:rPr>
      </w:pPr>
      <w:r w:rsidRPr="00C9339E">
        <w:rPr>
          <w:rFonts w:asciiTheme="minorBidi" w:hAnsiTheme="minorBidi"/>
          <w:b/>
          <w:color w:val="auto"/>
          <w:sz w:val="24"/>
          <w:szCs w:val="24"/>
        </w:rPr>
        <w:t xml:space="preserve">SST - Seguridad y salud en el Trabajo: </w:t>
      </w:r>
      <w:r w:rsidRPr="00C9339E">
        <w:rPr>
          <w:rFonts w:asciiTheme="minorBidi" w:hAnsiTheme="minorBidi"/>
          <w:color w:val="auto"/>
          <w:sz w:val="24"/>
          <w:szCs w:val="24"/>
        </w:rPr>
        <w:t>condiciones y factores que afectan o pueden afectar la salud y la seguridad de los empleados u otros trabajadores (incluidos los trabajadores temporales y personal por contrato), visitantes y o cualquier persona en el lugar de trabajo</w:t>
      </w:r>
      <w:r w:rsidRPr="00C9339E">
        <w:rPr>
          <w:rFonts w:asciiTheme="minorBidi" w:hAnsiTheme="minorBidi"/>
          <w:b/>
          <w:color w:val="auto"/>
          <w:sz w:val="24"/>
          <w:szCs w:val="24"/>
        </w:rPr>
        <w:t>.</w:t>
      </w:r>
    </w:p>
    <w:p w14:paraId="3AFB43A8" w14:textId="737AD164" w:rsidR="00C24332" w:rsidRPr="00C9339E" w:rsidRDefault="00C24332" w:rsidP="001F6370">
      <w:pPr>
        <w:pStyle w:val="ListParagraph"/>
        <w:numPr>
          <w:ilvl w:val="0"/>
          <w:numId w:val="11"/>
        </w:numPr>
        <w:rPr>
          <w:rFonts w:asciiTheme="minorBidi" w:hAnsiTheme="minorBidi"/>
          <w:color w:val="auto"/>
          <w:sz w:val="24"/>
          <w:szCs w:val="24"/>
        </w:rPr>
      </w:pPr>
      <w:r w:rsidRPr="00C9339E">
        <w:rPr>
          <w:rFonts w:asciiTheme="minorBidi" w:hAnsiTheme="minorBidi"/>
          <w:b/>
          <w:color w:val="auto"/>
          <w:sz w:val="24"/>
          <w:szCs w:val="24"/>
        </w:rPr>
        <w:t>MIPG:</w:t>
      </w:r>
      <w:r w:rsidRPr="00C9339E">
        <w:rPr>
          <w:rFonts w:asciiTheme="minorBidi" w:hAnsiTheme="minorBidi"/>
          <w:color w:val="auto"/>
          <w:sz w:val="24"/>
          <w:szCs w:val="24"/>
        </w:rPr>
        <w:t xml:space="preserve"> Modelo Integrado de Planeación y Gestión.</w:t>
      </w:r>
    </w:p>
    <w:p w14:paraId="39E63B07" w14:textId="77777777" w:rsidR="00317FC7" w:rsidRPr="00C9339E" w:rsidRDefault="00317FC7" w:rsidP="00566149">
      <w:pPr>
        <w:rPr>
          <w:rFonts w:asciiTheme="minorBidi" w:hAnsiTheme="minorBidi" w:cstheme="minorBidi"/>
          <w:sz w:val="24"/>
        </w:rPr>
      </w:pPr>
    </w:p>
    <w:p w14:paraId="71E1D651" w14:textId="7B1EBD7C" w:rsidR="00317FC7" w:rsidRPr="00C9339E" w:rsidRDefault="00317FC7" w:rsidP="00566149">
      <w:pPr>
        <w:rPr>
          <w:rFonts w:asciiTheme="minorBidi" w:hAnsiTheme="minorBidi" w:cstheme="minorBidi"/>
          <w:b/>
          <w:color w:val="BFBFBF" w:themeColor="background1" w:themeShade="BF"/>
          <w:sz w:val="24"/>
        </w:rPr>
      </w:pPr>
      <w:r w:rsidRPr="00C9339E">
        <w:rPr>
          <w:rFonts w:asciiTheme="minorBidi" w:hAnsiTheme="minorBidi" w:cstheme="minorBidi"/>
          <w:b/>
          <w:sz w:val="24"/>
        </w:rPr>
        <w:t>POLÍTICAS DE OPERACIÓN</w:t>
      </w:r>
    </w:p>
    <w:p w14:paraId="7BB3E73B" w14:textId="77777777" w:rsidR="00317FC7" w:rsidRPr="00C9339E" w:rsidRDefault="00317FC7" w:rsidP="00566149">
      <w:pPr>
        <w:rPr>
          <w:rFonts w:asciiTheme="minorBidi" w:hAnsiTheme="minorBidi" w:cstheme="minorBidi"/>
          <w:sz w:val="24"/>
          <w:szCs w:val="22"/>
        </w:rPr>
      </w:pPr>
    </w:p>
    <w:p w14:paraId="5B23B3D3" w14:textId="4B9BFBA3" w:rsidR="006F69FE" w:rsidRPr="00C9339E" w:rsidRDefault="006F69FE" w:rsidP="006F69FE">
      <w:pPr>
        <w:pStyle w:val="ListParagraph"/>
        <w:numPr>
          <w:ilvl w:val="1"/>
          <w:numId w:val="16"/>
        </w:numPr>
        <w:spacing w:after="200" w:line="276" w:lineRule="auto"/>
        <w:ind w:left="567" w:right="74"/>
        <w:rPr>
          <w:rFonts w:asciiTheme="minorBidi" w:hAnsiTheme="minorBidi"/>
          <w:color w:val="auto"/>
          <w:sz w:val="24"/>
          <w:szCs w:val="24"/>
        </w:rPr>
      </w:pPr>
      <w:r w:rsidRPr="00C9339E">
        <w:rPr>
          <w:rFonts w:asciiTheme="minorBidi" w:eastAsia="Times New Roman" w:hAnsiTheme="minorBidi"/>
          <w:color w:val="auto"/>
          <w:sz w:val="24"/>
          <w:szCs w:val="24"/>
          <w:lang w:eastAsia="es-ES"/>
        </w:rPr>
        <w:t xml:space="preserve">La </w:t>
      </w:r>
      <w:r w:rsidRPr="00C9339E">
        <w:rPr>
          <w:rFonts w:asciiTheme="minorBidi" w:hAnsiTheme="minorBidi"/>
          <w:color w:val="auto"/>
          <w:sz w:val="24"/>
          <w:szCs w:val="24"/>
        </w:rPr>
        <w:t>metodología se desarrollará con base al modelo del instituto Colombiano de Normas Técnicas y Certificación “ICONTEC”, recopilado en la Guía Técnica Colombiana GTC 45 versión 2012 – Guía Técnica Colombiana, en la que se consideran los riesgos ocupacionales y los riesgos viales</w:t>
      </w:r>
    </w:p>
    <w:p w14:paraId="03B687D0" w14:textId="77777777" w:rsidR="006F69FE" w:rsidRPr="00C9339E" w:rsidRDefault="006F69FE" w:rsidP="006F69FE">
      <w:pPr>
        <w:pStyle w:val="ListParagraph"/>
        <w:numPr>
          <w:ilvl w:val="1"/>
          <w:numId w:val="16"/>
        </w:numPr>
        <w:spacing w:after="200" w:line="276" w:lineRule="auto"/>
        <w:ind w:left="567" w:right="74"/>
        <w:rPr>
          <w:rFonts w:asciiTheme="minorBidi" w:hAnsiTheme="minorBidi"/>
          <w:color w:val="auto"/>
          <w:sz w:val="24"/>
          <w:szCs w:val="24"/>
        </w:rPr>
      </w:pPr>
      <w:r w:rsidRPr="00C9339E">
        <w:rPr>
          <w:rFonts w:asciiTheme="minorBidi" w:hAnsiTheme="minorBidi"/>
          <w:color w:val="auto"/>
          <w:sz w:val="24"/>
          <w:szCs w:val="24"/>
        </w:rPr>
        <w:t>La identificación de peligros, evaluación y control de riesgos se hace por dependencias y procesos, tomando en cuenta los siguientes aspectos; de acuerdo a lo contenido en la GTC 45 versión 2012 – Guía Técnica Colombiana: Condición de trabajo, condición que está generando el factor de riesgo, efecto que el factor de riesgo puede generar a nivel de salud del trabajador, ambiente, proceso, equipos,  número de personas expuestas al riesgo, tiempo de exposición al riesgo, controles operacionales existentes a nivel de fuente que genera el riesgo, medio de transmisión del factor de riesgo o persona receptora del riesgo</w:t>
      </w:r>
      <w:r w:rsidRPr="00C9339E">
        <w:rPr>
          <w:rStyle w:val="FootnoteReference"/>
          <w:rFonts w:asciiTheme="minorBidi" w:hAnsiTheme="minorBidi"/>
          <w:color w:val="auto"/>
          <w:sz w:val="24"/>
          <w:szCs w:val="24"/>
        </w:rPr>
        <w:footnoteReference w:id="14"/>
      </w:r>
      <w:r w:rsidRPr="00C9339E">
        <w:rPr>
          <w:rFonts w:asciiTheme="minorBidi" w:hAnsiTheme="minorBidi"/>
          <w:color w:val="auto"/>
          <w:sz w:val="24"/>
          <w:szCs w:val="24"/>
        </w:rPr>
        <w:t xml:space="preserve"> y los resultados en la encuesta de actores viales e índices de siniestralidad vial.</w:t>
      </w:r>
    </w:p>
    <w:p w14:paraId="0C84E818" w14:textId="77777777" w:rsidR="006F69FE" w:rsidRPr="00C9339E" w:rsidRDefault="006F69FE" w:rsidP="006F69FE">
      <w:pPr>
        <w:pStyle w:val="ListParagraph"/>
        <w:numPr>
          <w:ilvl w:val="1"/>
          <w:numId w:val="16"/>
        </w:numPr>
        <w:spacing w:after="200" w:line="276" w:lineRule="auto"/>
        <w:ind w:left="567" w:right="74"/>
        <w:rPr>
          <w:rFonts w:asciiTheme="minorBidi" w:hAnsiTheme="minorBidi"/>
          <w:color w:val="auto"/>
          <w:sz w:val="24"/>
          <w:szCs w:val="24"/>
        </w:rPr>
      </w:pPr>
      <w:r w:rsidRPr="00C9339E">
        <w:rPr>
          <w:rFonts w:asciiTheme="minorBidi" w:hAnsiTheme="minorBidi"/>
          <w:color w:val="auto"/>
          <w:sz w:val="24"/>
          <w:szCs w:val="24"/>
        </w:rPr>
        <w:t>Para cada peligro identificado, se realizará una evaluación en relación con la probabilidad de ocurrencia y la consecuencia que esta pueda generar.</w:t>
      </w:r>
    </w:p>
    <w:p w14:paraId="61C896AA" w14:textId="77777777" w:rsidR="006F69FE" w:rsidRPr="00C9339E" w:rsidRDefault="006F69FE" w:rsidP="006F69FE">
      <w:pPr>
        <w:pStyle w:val="ListParagraph"/>
        <w:numPr>
          <w:ilvl w:val="1"/>
          <w:numId w:val="16"/>
        </w:numPr>
        <w:spacing w:after="200" w:line="276" w:lineRule="auto"/>
        <w:ind w:left="567" w:right="74"/>
        <w:rPr>
          <w:rFonts w:asciiTheme="minorBidi" w:hAnsiTheme="minorBidi"/>
          <w:color w:val="auto"/>
          <w:sz w:val="24"/>
          <w:szCs w:val="24"/>
        </w:rPr>
      </w:pPr>
      <w:r w:rsidRPr="00C9339E">
        <w:rPr>
          <w:rFonts w:asciiTheme="minorBidi" w:hAnsiTheme="minorBidi"/>
          <w:color w:val="auto"/>
          <w:sz w:val="24"/>
          <w:szCs w:val="24"/>
        </w:rPr>
        <w:t>La documentación de identificación de peligros, evaluación y valoración de riesgos se revisa y actualiza anualmente o cuando se presenten cambios a nivel externo o interno que puedan afectar el SG-SST o el Plan Estratégico de Seguridad Vial.</w:t>
      </w:r>
    </w:p>
    <w:p w14:paraId="6748EF91" w14:textId="77777777" w:rsidR="006F69FE" w:rsidRPr="00C9339E" w:rsidRDefault="006F69FE" w:rsidP="006F69FE">
      <w:pPr>
        <w:pStyle w:val="ListParagraph"/>
        <w:numPr>
          <w:ilvl w:val="1"/>
          <w:numId w:val="16"/>
        </w:numPr>
        <w:spacing w:after="200" w:line="276" w:lineRule="auto"/>
        <w:ind w:left="567" w:right="74"/>
        <w:rPr>
          <w:rFonts w:asciiTheme="minorBidi" w:hAnsiTheme="minorBidi"/>
          <w:color w:val="auto"/>
          <w:sz w:val="24"/>
          <w:szCs w:val="24"/>
        </w:rPr>
      </w:pPr>
      <w:r w:rsidRPr="00C9339E">
        <w:rPr>
          <w:rFonts w:asciiTheme="minorBidi" w:hAnsiTheme="minorBidi"/>
          <w:color w:val="auto"/>
          <w:sz w:val="24"/>
          <w:szCs w:val="24"/>
        </w:rPr>
        <w:t>La magnitud del riesgo aceptable definido por la UAE Cuerpo Oficial de Bomberos está determinado por la metodología de valoración desarrollada en la Matriz de Identificación de Peligros, Evaluación y Valoración de Riesgos y se cataloga como ACEPTABLE.</w:t>
      </w:r>
    </w:p>
    <w:p w14:paraId="741B7885" w14:textId="77777777" w:rsidR="006F69FE" w:rsidRPr="00C9339E" w:rsidRDefault="006F69FE" w:rsidP="006F69FE">
      <w:pPr>
        <w:pStyle w:val="ListParagraph"/>
        <w:numPr>
          <w:ilvl w:val="1"/>
          <w:numId w:val="16"/>
        </w:numPr>
        <w:spacing w:after="200" w:line="276" w:lineRule="auto"/>
        <w:ind w:left="567" w:right="74"/>
        <w:rPr>
          <w:rFonts w:asciiTheme="minorBidi" w:hAnsiTheme="minorBidi"/>
          <w:color w:val="auto"/>
          <w:sz w:val="24"/>
          <w:szCs w:val="24"/>
        </w:rPr>
      </w:pPr>
      <w:r w:rsidRPr="00C9339E">
        <w:rPr>
          <w:rFonts w:asciiTheme="minorBidi" w:hAnsiTheme="minorBidi"/>
          <w:color w:val="auto"/>
          <w:sz w:val="24"/>
          <w:szCs w:val="24"/>
        </w:rPr>
        <w:t xml:space="preserve">Los reportes de actos, condiciones inseguras, siniestros viales, así como las inspecciones realizadas a áreas y procesos, serán utilizados como insumo para la actualización de la Matriz de Identificación de Peligros, Evaluación y Valoración de Riesgos. </w:t>
      </w:r>
    </w:p>
    <w:p w14:paraId="20FE25C0" w14:textId="77777777" w:rsidR="006F69FE" w:rsidRPr="00095CD2" w:rsidRDefault="006F69FE" w:rsidP="006F69FE">
      <w:pPr>
        <w:pStyle w:val="ListParagraph"/>
        <w:numPr>
          <w:ilvl w:val="1"/>
          <w:numId w:val="16"/>
        </w:numPr>
        <w:spacing w:after="200" w:line="276" w:lineRule="auto"/>
        <w:ind w:left="567" w:right="74"/>
        <w:rPr>
          <w:rFonts w:asciiTheme="minorBidi" w:hAnsiTheme="minorBidi"/>
          <w:color w:val="auto"/>
          <w:sz w:val="24"/>
          <w:szCs w:val="24"/>
        </w:rPr>
      </w:pPr>
      <w:r w:rsidRPr="00C9339E">
        <w:rPr>
          <w:rFonts w:asciiTheme="minorBidi" w:hAnsiTheme="minorBidi"/>
          <w:color w:val="auto"/>
          <w:sz w:val="24"/>
          <w:szCs w:val="24"/>
        </w:rPr>
        <w:t xml:space="preserve">Una vez realizado el análisis por el Seguridad y Salud en el Trabajo, se definen los Programas de Vigilancia Epidemiológica, programas de riesgos prioritarios contemplados en el plan anual de trabajo del SG-SST. De otro lado, desde la Subdirección Logística se determinarán los programas de gestión vial que se deben documentar. En estos se determinará, por cada riesgo </w:t>
      </w:r>
      <w:r w:rsidRPr="00095CD2">
        <w:rPr>
          <w:rFonts w:asciiTheme="minorBidi" w:hAnsiTheme="minorBidi"/>
          <w:color w:val="auto"/>
          <w:sz w:val="24"/>
          <w:szCs w:val="24"/>
        </w:rPr>
        <w:t>significativo: los objetivos, metas, actividades, recursos, plazos y responsables de las mismas.</w:t>
      </w:r>
    </w:p>
    <w:p w14:paraId="7A162258" w14:textId="75E8DBAD" w:rsidR="00566149" w:rsidRPr="00095CD2" w:rsidRDefault="00F65375" w:rsidP="006F69FE">
      <w:pPr>
        <w:pStyle w:val="ListParagraph"/>
        <w:numPr>
          <w:ilvl w:val="1"/>
          <w:numId w:val="16"/>
        </w:numPr>
        <w:spacing w:after="200" w:line="276" w:lineRule="auto"/>
        <w:ind w:left="567" w:right="74"/>
        <w:rPr>
          <w:rFonts w:asciiTheme="minorBidi" w:hAnsiTheme="minorBidi"/>
          <w:color w:val="auto"/>
          <w:sz w:val="24"/>
          <w:szCs w:val="24"/>
        </w:rPr>
      </w:pPr>
      <w:r w:rsidRPr="00095CD2">
        <w:rPr>
          <w:rFonts w:asciiTheme="minorBidi" w:hAnsiTheme="minorBidi"/>
          <w:color w:val="auto"/>
          <w:sz w:val="24"/>
        </w:rPr>
        <w:t>L</w:t>
      </w:r>
      <w:r w:rsidR="00566149" w:rsidRPr="00095CD2">
        <w:rPr>
          <w:rFonts w:asciiTheme="minorBidi" w:hAnsiTheme="minorBidi"/>
          <w:color w:val="auto"/>
          <w:sz w:val="24"/>
        </w:rPr>
        <w:t xml:space="preserve">a Normatividad requerida para el desarrollo de las actividades citas en el presente procedimiento se encuentra definida en el Normograma de la </w:t>
      </w:r>
      <w:r w:rsidRPr="00095CD2">
        <w:rPr>
          <w:rFonts w:asciiTheme="minorBidi" w:hAnsiTheme="minorBidi"/>
          <w:color w:val="auto"/>
          <w:sz w:val="24"/>
        </w:rPr>
        <w:t>entidad</w:t>
      </w:r>
      <w:r w:rsidR="00566149" w:rsidRPr="00095CD2">
        <w:rPr>
          <w:rFonts w:asciiTheme="minorBidi" w:hAnsiTheme="minorBidi"/>
          <w:color w:val="auto"/>
          <w:sz w:val="24"/>
        </w:rPr>
        <w:t xml:space="preserve"> disponible para consulta en la página web. </w:t>
      </w:r>
    </w:p>
    <w:p w14:paraId="599D8A4A" w14:textId="77777777" w:rsidR="00C6086E" w:rsidRDefault="00C6086E" w:rsidP="00566149">
      <w:pPr>
        <w:rPr>
          <w:rFonts w:asciiTheme="minorBidi" w:hAnsiTheme="minorBidi" w:cstheme="minorBidi"/>
          <w:b/>
          <w:sz w:val="24"/>
        </w:rPr>
      </w:pPr>
    </w:p>
    <w:p w14:paraId="244CFB04" w14:textId="77777777" w:rsidR="00C6086E" w:rsidRDefault="00C6086E">
      <w:pPr>
        <w:jc w:val="left"/>
        <w:rPr>
          <w:rFonts w:asciiTheme="minorBidi" w:hAnsiTheme="minorBidi" w:cstheme="minorBidi"/>
          <w:b/>
          <w:sz w:val="24"/>
        </w:rPr>
      </w:pPr>
      <w:r>
        <w:rPr>
          <w:rFonts w:asciiTheme="minorBidi" w:hAnsiTheme="minorBidi" w:cstheme="minorBidi"/>
          <w:b/>
          <w:sz w:val="24"/>
        </w:rPr>
        <w:br w:type="page"/>
      </w:r>
    </w:p>
    <w:p w14:paraId="6AD1D99D" w14:textId="0BCF21B6" w:rsidR="00F65375" w:rsidRPr="00C9339E" w:rsidRDefault="00566149" w:rsidP="00566149">
      <w:pPr>
        <w:rPr>
          <w:rFonts w:asciiTheme="minorBidi" w:hAnsiTheme="minorBidi" w:cstheme="minorBidi"/>
          <w:b/>
          <w:sz w:val="24"/>
        </w:rPr>
      </w:pPr>
      <w:r w:rsidRPr="00C9339E">
        <w:rPr>
          <w:rFonts w:asciiTheme="minorBidi" w:hAnsiTheme="minorBidi" w:cstheme="minorBidi"/>
          <w:b/>
          <w:sz w:val="24"/>
        </w:rPr>
        <w:t xml:space="preserve">DESCRIPCION DE ACTIVIDADES </w:t>
      </w:r>
    </w:p>
    <w:p w14:paraId="11753A80" w14:textId="5829CF0A" w:rsidR="00F65375" w:rsidRPr="00C9339E" w:rsidRDefault="00F65375" w:rsidP="00566149">
      <w:pPr>
        <w:rPr>
          <w:rFonts w:asciiTheme="minorBidi" w:hAnsiTheme="minorBidi" w:cstheme="minorBidi"/>
          <w:color w:val="BFBFBF" w:themeColor="background1" w:themeShade="BF"/>
        </w:rPr>
      </w:pPr>
    </w:p>
    <w:tbl>
      <w:tblPr>
        <w:tblStyle w:val="TableGrid"/>
        <w:tblpPr w:leftFromText="180" w:rightFromText="180" w:vertAnchor="text" w:tblpY="1"/>
        <w:tblOverlap w:val="never"/>
        <w:tblW w:w="10774" w:type="dxa"/>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557"/>
        <w:gridCol w:w="1134"/>
        <w:gridCol w:w="5681"/>
        <w:gridCol w:w="1706"/>
        <w:gridCol w:w="1696"/>
      </w:tblGrid>
      <w:tr w:rsidR="001D41C0" w:rsidRPr="00C9339E" w14:paraId="7B74BCDF" w14:textId="77777777" w:rsidTr="29F5EC95">
        <w:trPr>
          <w:trHeight w:val="589"/>
          <w:tblHeader/>
        </w:trPr>
        <w:tc>
          <w:tcPr>
            <w:tcW w:w="557"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951FF4A" w14:textId="77777777" w:rsidR="001D41C0" w:rsidRPr="00C9339E" w:rsidRDefault="001D41C0" w:rsidP="008A5499">
            <w:pPr>
              <w:pStyle w:val="TITULO1"/>
              <w:jc w:val="center"/>
              <w:rPr>
                <w:rFonts w:asciiTheme="minorBidi" w:hAnsiTheme="minorBidi" w:cstheme="minorBidi"/>
                <w:bCs w:val="0"/>
                <w:color w:val="auto"/>
              </w:rPr>
            </w:pPr>
            <w:bookmarkStart w:id="0" w:name="_Hlk205329438"/>
            <w:r w:rsidRPr="00C9339E">
              <w:rPr>
                <w:rFonts w:asciiTheme="minorBidi" w:hAnsiTheme="minorBidi" w:cstheme="minorBidi"/>
                <w:color w:val="auto"/>
              </w:rPr>
              <w:t>No.</w:t>
            </w:r>
          </w:p>
        </w:tc>
        <w:tc>
          <w:tcPr>
            <w:tcW w:w="1134" w:type="dxa"/>
            <w:tcBorders>
              <w:left w:val="single" w:sz="8" w:space="0" w:color="auto"/>
              <w:right w:val="single" w:sz="8" w:space="0" w:color="auto"/>
            </w:tcBorders>
            <w:shd w:val="clear" w:color="auto" w:fill="FFC000" w:themeFill="accent4"/>
            <w:vAlign w:val="center"/>
          </w:tcPr>
          <w:p w14:paraId="39BB9BF7" w14:textId="77777777" w:rsidR="001D41C0" w:rsidRPr="00C9339E" w:rsidRDefault="003769EE" w:rsidP="008A5499">
            <w:pPr>
              <w:pStyle w:val="TITULO1"/>
              <w:jc w:val="center"/>
              <w:rPr>
                <w:rFonts w:asciiTheme="minorBidi" w:hAnsiTheme="minorBidi" w:cstheme="minorBidi"/>
                <w:color w:val="auto"/>
              </w:rPr>
            </w:pPr>
            <w:r w:rsidRPr="00C9339E">
              <w:rPr>
                <w:rFonts w:asciiTheme="minorBidi" w:hAnsiTheme="minorBidi" w:cstheme="minorBidi"/>
                <w:color w:val="auto"/>
              </w:rPr>
              <w:t>Diagrama</w:t>
            </w:r>
          </w:p>
        </w:tc>
        <w:tc>
          <w:tcPr>
            <w:tcW w:w="5681"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6D5B23A7" w14:textId="77777777" w:rsidR="001D41C0" w:rsidRPr="00C9339E" w:rsidRDefault="001D41C0" w:rsidP="008A5499">
            <w:pPr>
              <w:pStyle w:val="TITULO1"/>
              <w:jc w:val="center"/>
              <w:rPr>
                <w:rFonts w:asciiTheme="minorBidi" w:hAnsiTheme="minorBidi" w:cstheme="minorBidi"/>
                <w:bCs w:val="0"/>
                <w:color w:val="auto"/>
              </w:rPr>
            </w:pPr>
            <w:r w:rsidRPr="00C9339E">
              <w:rPr>
                <w:rFonts w:asciiTheme="minorBidi" w:hAnsiTheme="minorBidi" w:cstheme="minorBidi"/>
                <w:color w:val="auto"/>
              </w:rPr>
              <w:t>Descripción de la Actividad</w:t>
            </w:r>
          </w:p>
        </w:tc>
        <w:tc>
          <w:tcPr>
            <w:tcW w:w="17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C739E19" w14:textId="77777777" w:rsidR="003769EE" w:rsidRPr="00C9339E" w:rsidRDefault="001D41C0" w:rsidP="008A5499">
            <w:pPr>
              <w:pStyle w:val="TITULO1"/>
              <w:jc w:val="center"/>
              <w:rPr>
                <w:rFonts w:asciiTheme="minorBidi" w:hAnsiTheme="minorBidi" w:cstheme="minorBidi"/>
                <w:color w:val="auto"/>
              </w:rPr>
            </w:pPr>
            <w:r w:rsidRPr="00C9339E">
              <w:rPr>
                <w:rFonts w:asciiTheme="minorBidi" w:hAnsiTheme="minorBidi" w:cstheme="minorBidi"/>
                <w:color w:val="auto"/>
              </w:rPr>
              <w:t xml:space="preserve">Responsable </w:t>
            </w:r>
          </w:p>
          <w:p w14:paraId="5A851C97" w14:textId="77777777" w:rsidR="001D41C0" w:rsidRPr="00C9339E" w:rsidRDefault="001D41C0" w:rsidP="008A5499">
            <w:pPr>
              <w:pStyle w:val="TITULO1"/>
              <w:jc w:val="center"/>
              <w:rPr>
                <w:rFonts w:asciiTheme="minorBidi" w:hAnsiTheme="minorBidi" w:cstheme="minorBidi"/>
                <w:bCs w:val="0"/>
                <w:color w:val="auto"/>
              </w:rPr>
            </w:pPr>
            <w:r w:rsidRPr="00C9339E">
              <w:rPr>
                <w:rFonts w:asciiTheme="minorBidi" w:hAnsiTheme="minorBidi" w:cstheme="minorBidi"/>
                <w:color w:val="auto"/>
              </w:rPr>
              <w:t>(cargo y área)</w:t>
            </w:r>
          </w:p>
        </w:tc>
        <w:tc>
          <w:tcPr>
            <w:tcW w:w="169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FA6C232" w14:textId="77777777" w:rsidR="001D41C0" w:rsidRPr="00C9339E" w:rsidRDefault="001D41C0" w:rsidP="008A5499">
            <w:pPr>
              <w:pStyle w:val="TITULO1"/>
              <w:jc w:val="center"/>
              <w:rPr>
                <w:rFonts w:asciiTheme="minorBidi" w:hAnsiTheme="minorBidi" w:cstheme="minorBidi"/>
                <w:bCs w:val="0"/>
                <w:color w:val="auto"/>
              </w:rPr>
            </w:pPr>
            <w:r w:rsidRPr="00C9339E">
              <w:rPr>
                <w:rFonts w:asciiTheme="minorBidi" w:hAnsiTheme="minorBidi" w:cstheme="minorBidi"/>
                <w:color w:val="auto"/>
              </w:rPr>
              <w:t>Registro</w:t>
            </w:r>
          </w:p>
        </w:tc>
      </w:tr>
      <w:bookmarkEnd w:id="0"/>
      <w:tr w:rsidR="00166A87" w:rsidRPr="00C9339E" w14:paraId="018F3A2D" w14:textId="77777777" w:rsidTr="29F5EC95">
        <w:trPr>
          <w:trHeight w:val="561"/>
        </w:trPr>
        <w:tc>
          <w:tcPr>
            <w:tcW w:w="557" w:type="dxa"/>
            <w:tcBorders>
              <w:top w:val="single" w:sz="8" w:space="0" w:color="auto"/>
              <w:left w:val="single" w:sz="8" w:space="0" w:color="auto"/>
              <w:bottom w:val="single" w:sz="8" w:space="0" w:color="auto"/>
              <w:right w:val="single" w:sz="8" w:space="0" w:color="auto"/>
            </w:tcBorders>
            <w:vAlign w:val="center"/>
          </w:tcPr>
          <w:p w14:paraId="3DC6877E" w14:textId="1374600F" w:rsidR="00166A87" w:rsidRPr="00C9339E" w:rsidRDefault="00166A87" w:rsidP="008A5499">
            <w:pPr>
              <w:pStyle w:val="ListParagraph"/>
              <w:spacing w:after="0" w:line="240" w:lineRule="auto"/>
              <w:ind w:left="0"/>
              <w:jc w:val="center"/>
              <w:rPr>
                <w:rFonts w:asciiTheme="minorBidi" w:hAnsiTheme="minorBidi"/>
                <w:b/>
                <w:bCs/>
                <w:color w:val="auto"/>
              </w:rPr>
            </w:pPr>
            <w:r w:rsidRPr="00C9339E">
              <w:rPr>
                <w:rFonts w:asciiTheme="minorBidi" w:hAnsiTheme="minorBidi"/>
                <w:b/>
                <w:bCs/>
                <w:color w:val="auto"/>
              </w:rPr>
              <w:t>1</w:t>
            </w:r>
          </w:p>
        </w:tc>
        <w:tc>
          <w:tcPr>
            <w:tcW w:w="1134" w:type="dxa"/>
            <w:tcBorders>
              <w:left w:val="single" w:sz="8" w:space="0" w:color="auto"/>
            </w:tcBorders>
          </w:tcPr>
          <w:p w14:paraId="0448C472" w14:textId="66EA2F7F" w:rsidR="00166A87" w:rsidRPr="00C9339E" w:rsidRDefault="005208F4" w:rsidP="008A5499">
            <w:pPr>
              <w:pStyle w:val="ListParagraph"/>
              <w:spacing w:after="0" w:line="240" w:lineRule="auto"/>
              <w:ind w:left="0"/>
              <w:rPr>
                <w:rFonts w:asciiTheme="minorBidi" w:hAnsiTheme="minorBidi"/>
                <w:color w:val="AEAAAA" w:themeColor="background2" w:themeShade="BF"/>
              </w:rPr>
            </w:pPr>
            <w:r>
              <w:rPr>
                <w:noProof/>
              </w:rPr>
              <mc:AlternateContent>
                <mc:Choice Requires="wps">
                  <w:drawing>
                    <wp:anchor distT="0" distB="0" distL="114300" distR="114300" simplePos="0" relativeHeight="251658255" behindDoc="0" locked="0" layoutInCell="1" allowOverlap="1" wp14:anchorId="412CFAD2" wp14:editId="7DDD6386">
                      <wp:simplePos x="0" y="0"/>
                      <wp:positionH relativeFrom="column">
                        <wp:posOffset>309740</wp:posOffset>
                      </wp:positionH>
                      <wp:positionV relativeFrom="paragraph">
                        <wp:posOffset>245110</wp:posOffset>
                      </wp:positionV>
                      <wp:extent cx="0" cy="1637030"/>
                      <wp:effectExtent l="76200" t="0" r="57150" b="58420"/>
                      <wp:wrapNone/>
                      <wp:docPr id="1926778953" name="Conector recto de flecha 49"/>
                      <wp:cNvGraphicFramePr/>
                      <a:graphic xmlns:a="http://schemas.openxmlformats.org/drawingml/2006/main">
                        <a:graphicData uri="http://schemas.microsoft.com/office/word/2010/wordprocessingShape">
                          <wps:wsp>
                            <wps:cNvCnPr/>
                            <wps:spPr>
                              <a:xfrm>
                                <a:off x="0" y="0"/>
                                <a:ext cx="0" cy="16370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shapetype id="_x0000_t32" coordsize="21600,21600" o:oned="t" filled="f" o:spt="32" path="m,l21600,21600e" w14:anchorId="2C547649">
                      <v:path fillok="f" arrowok="t" o:connecttype="none"/>
                      <o:lock v:ext="edit" shapetype="t"/>
                    </v:shapetype>
                    <v:shape id="Conector recto de flecha 49" style="position:absolute;margin-left:24.4pt;margin-top:19.3pt;width:0;height:128.9pt;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">
                      <v:stroke joinstyle="miter" endarrow="block"/>
                    </v:shape>
                  </w:pict>
                </mc:Fallback>
              </mc:AlternateContent>
            </w:r>
            <w:r w:rsidR="00574E15">
              <w:rPr>
                <w:noProof/>
              </w:rPr>
              <mc:AlternateContent>
                <mc:Choice Requires="wpg">
                  <w:drawing>
                    <wp:anchor distT="0" distB="0" distL="114300" distR="114300" simplePos="0" relativeHeight="251658240" behindDoc="0" locked="0" layoutInCell="1" allowOverlap="1" wp14:anchorId="4772D1B0" wp14:editId="3B1003BF">
                      <wp:simplePos x="0" y="0"/>
                      <wp:positionH relativeFrom="column">
                        <wp:posOffset>121285</wp:posOffset>
                      </wp:positionH>
                      <wp:positionV relativeFrom="paragraph">
                        <wp:posOffset>45600</wp:posOffset>
                      </wp:positionV>
                      <wp:extent cx="401268" cy="200024"/>
                      <wp:effectExtent l="0" t="0" r="0" b="0"/>
                      <wp:wrapNone/>
                      <wp:docPr id="1602121894" name="Grupo 1"/>
                      <wp:cNvGraphicFramePr/>
                      <a:graphic xmlns:a="http://schemas.openxmlformats.org/drawingml/2006/main">
                        <a:graphicData uri="http://schemas.microsoft.com/office/word/2010/wordprocessingGroup">
                          <wpg:wgp>
                            <wpg:cNvGrpSpPr/>
                            <wpg:grpSpPr>
                              <a:xfrm>
                                <a:off x="0" y="0"/>
                                <a:ext cx="401268" cy="200024"/>
                                <a:chOff x="122608" y="638176"/>
                                <a:chExt cx="401268" cy="200024"/>
                              </a:xfrm>
                            </wpg:grpSpPr>
                            <wps:wsp>
                              <wps:cNvPr id="569199833" name="Diagrama de flujo: terminador 569199833"/>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4543A061" w14:textId="77777777" w:rsidR="00574E15" w:rsidRPr="00081FED" w:rsidRDefault="00574E15" w:rsidP="00574E15">
                                    <w:pPr>
                                      <w:spacing w:line="0" w:lineRule="atLeast"/>
                                      <w:ind w:left="-142" w:right="-794"/>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1464228" name="Cuadro de texto 1571464228"/>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E6C8300" w14:textId="77777777" w:rsidR="00574E15" w:rsidRPr="000C69F2" w:rsidRDefault="00574E15" w:rsidP="00574E15">
                                    <w:pPr>
                                      <w:spacing w:line="0" w:lineRule="atLeast"/>
                                      <w:ind w:left="-142" w:right="-794"/>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72D1B0" id="Grupo 1" o:spid="_x0000_s1026" style="position:absolute;left:0;text-align:left;margin-left:9.55pt;margin-top:3.6pt;width:31.6pt;height:15.75pt;z-index:251658240" coordorigin="1226,6381" coordsize="4012,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">
                      <v:shapetype id="_x0000_t116" coordsize="21600,21600" o:spt="116" path="m3475,qx,10800,3475,21600l18125,21600qx21600,10800,18125,xe">
                        <v:stroke joinstyle="miter"/>
                        <v:path gradientshapeok="t" o:connecttype="rect" textboxrect="1018,3163,20582,18437"/>
                      </v:shapetype>
                      <v:shape id="Diagrama de flujo: terminador 569199833" o:spid="_x0000_s1027"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" fillcolor="white [3201]" strokecolor="#4472c4 [3204]" strokeweight="1pt">
                        <v:textbox>
                          <w:txbxContent>
                            <w:p w14:paraId="4543A061" w14:textId="77777777" w:rsidR="00574E15" w:rsidRPr="00081FED" w:rsidRDefault="00574E15" w:rsidP="00574E15">
                              <w:pPr>
                                <w:spacing w:line="0" w:lineRule="atLeast"/>
                                <w:ind w:left="-142" w:right="-794"/>
                                <w:rPr>
                                  <w:sz w:val="16"/>
                                  <w:szCs w:val="16"/>
                                </w:rPr>
                              </w:pPr>
                            </w:p>
                          </w:txbxContent>
                        </v:textbox>
                      </v:shape>
                      <v:shapetype id="_x0000_t202" coordsize="21600,21600" o:spt="202" path="m,l,21600r21600,l21600,xe">
                        <v:stroke joinstyle="miter"/>
                        <v:path gradientshapeok="t" o:connecttype="rect"/>
                      </v:shapetype>
                      <v:shape id="Cuadro de texto 1571464228" o:spid="_x0000_s1028"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" filled="f" stroked="f" strokeweight="1pt">
                        <v:textbox>
                          <w:txbxContent>
                            <w:p w14:paraId="4E6C8300" w14:textId="77777777" w:rsidR="00574E15" w:rsidRPr="000C69F2" w:rsidRDefault="00574E15" w:rsidP="00574E15">
                              <w:pPr>
                                <w:spacing w:line="0" w:lineRule="atLeast"/>
                                <w:ind w:left="-142" w:right="-794"/>
                                <w:rPr>
                                  <w:b/>
                                  <w:color w:val="6699FF"/>
                                  <w:sz w:val="16"/>
                                  <w:szCs w:val="16"/>
                                </w:rPr>
                              </w:pPr>
                              <w:r w:rsidRPr="000C69F2">
                                <w:rPr>
                                  <w:b/>
                                  <w:color w:val="6699FF"/>
                                  <w:sz w:val="16"/>
                                  <w:szCs w:val="16"/>
                                </w:rPr>
                                <w:t>Inicio</w:t>
                              </w:r>
                            </w:p>
                          </w:txbxContent>
                        </v:textbox>
                      </v:shape>
                    </v:group>
                  </w:pict>
                </mc:Fallback>
              </mc:AlternateContent>
            </w:r>
          </w:p>
        </w:tc>
        <w:tc>
          <w:tcPr>
            <w:tcW w:w="5681" w:type="dxa"/>
            <w:tcBorders>
              <w:top w:val="single" w:sz="8" w:space="0" w:color="auto"/>
            </w:tcBorders>
            <w:vAlign w:val="center"/>
          </w:tcPr>
          <w:p w14:paraId="76A4EA74" w14:textId="7295D16C" w:rsidR="00166A87" w:rsidRPr="00C9339E" w:rsidRDefault="00166A87" w:rsidP="008A5499">
            <w:pPr>
              <w:pStyle w:val="ListParagraph"/>
              <w:spacing w:after="0" w:line="240" w:lineRule="auto"/>
              <w:ind w:left="0"/>
              <w:rPr>
                <w:rFonts w:asciiTheme="minorBidi" w:hAnsiTheme="minorBidi"/>
                <w:color w:val="AEAAAA" w:themeColor="background2" w:themeShade="BF"/>
              </w:rPr>
            </w:pPr>
            <w:r w:rsidRPr="00C9339E">
              <w:rPr>
                <w:rFonts w:asciiTheme="minorBidi" w:hAnsiTheme="minorBidi"/>
                <w:color w:val="auto"/>
              </w:rPr>
              <w:t xml:space="preserve">Inicio del procedimiento </w:t>
            </w:r>
          </w:p>
        </w:tc>
        <w:tc>
          <w:tcPr>
            <w:tcW w:w="1706" w:type="dxa"/>
            <w:tcBorders>
              <w:top w:val="single" w:sz="8" w:space="0" w:color="auto"/>
            </w:tcBorders>
            <w:vAlign w:val="center"/>
          </w:tcPr>
          <w:p w14:paraId="2FC36851" w14:textId="77777777" w:rsidR="00166A87" w:rsidRPr="00C9339E" w:rsidRDefault="00166A87" w:rsidP="008A5499">
            <w:pPr>
              <w:pStyle w:val="ListParagraph"/>
              <w:spacing w:after="0" w:line="240" w:lineRule="auto"/>
              <w:ind w:left="0"/>
              <w:rPr>
                <w:rFonts w:asciiTheme="minorBidi" w:hAnsiTheme="minorBidi"/>
                <w:color w:val="AEAAAA" w:themeColor="background2" w:themeShade="BF"/>
              </w:rPr>
            </w:pPr>
          </w:p>
        </w:tc>
        <w:tc>
          <w:tcPr>
            <w:tcW w:w="1696" w:type="dxa"/>
            <w:tcBorders>
              <w:top w:val="single" w:sz="8" w:space="0" w:color="auto"/>
            </w:tcBorders>
            <w:vAlign w:val="center"/>
          </w:tcPr>
          <w:p w14:paraId="7685AEC9" w14:textId="77777777" w:rsidR="00166A87" w:rsidRPr="00C9339E" w:rsidRDefault="00166A87" w:rsidP="008A5499">
            <w:pPr>
              <w:pStyle w:val="ListParagraph"/>
              <w:spacing w:after="0" w:line="240" w:lineRule="auto"/>
              <w:ind w:left="0"/>
              <w:rPr>
                <w:rFonts w:asciiTheme="minorBidi" w:hAnsiTheme="minorBidi"/>
                <w:color w:val="AEAAAA" w:themeColor="background2" w:themeShade="BF"/>
              </w:rPr>
            </w:pPr>
          </w:p>
        </w:tc>
      </w:tr>
      <w:tr w:rsidR="001D41C0" w:rsidRPr="00C9339E" w14:paraId="0DFA65D0" w14:textId="77777777" w:rsidTr="29F5EC95">
        <w:trPr>
          <w:trHeight w:val="561"/>
        </w:trPr>
        <w:tc>
          <w:tcPr>
            <w:tcW w:w="557" w:type="dxa"/>
            <w:tcBorders>
              <w:top w:val="single" w:sz="8" w:space="0" w:color="auto"/>
              <w:left w:val="single" w:sz="8" w:space="0" w:color="auto"/>
              <w:bottom w:val="single" w:sz="8" w:space="0" w:color="auto"/>
              <w:right w:val="single" w:sz="8" w:space="0" w:color="auto"/>
            </w:tcBorders>
            <w:vAlign w:val="center"/>
          </w:tcPr>
          <w:p w14:paraId="6EB78C36" w14:textId="77777777" w:rsidR="001D41C0" w:rsidRPr="00C9339E" w:rsidRDefault="00166A87" w:rsidP="008A5499">
            <w:pPr>
              <w:pStyle w:val="ListParagraph"/>
              <w:spacing w:after="0" w:line="240" w:lineRule="auto"/>
              <w:ind w:left="0"/>
              <w:jc w:val="center"/>
              <w:rPr>
                <w:rFonts w:asciiTheme="minorBidi" w:hAnsiTheme="minorBidi"/>
                <w:b/>
                <w:bCs/>
                <w:color w:val="auto"/>
              </w:rPr>
            </w:pPr>
            <w:r w:rsidRPr="00C9339E">
              <w:rPr>
                <w:rFonts w:asciiTheme="minorBidi" w:hAnsiTheme="minorBidi"/>
                <w:b/>
                <w:bCs/>
                <w:color w:val="auto"/>
              </w:rPr>
              <w:t>2</w:t>
            </w:r>
          </w:p>
        </w:tc>
        <w:tc>
          <w:tcPr>
            <w:tcW w:w="1134" w:type="dxa"/>
            <w:tcBorders>
              <w:left w:val="single" w:sz="8" w:space="0" w:color="auto"/>
            </w:tcBorders>
          </w:tcPr>
          <w:p w14:paraId="128AF8D8" w14:textId="3DEC4969" w:rsidR="001D41C0" w:rsidRPr="00C9339E" w:rsidRDefault="005208F4" w:rsidP="008A5499">
            <w:pPr>
              <w:pStyle w:val="ListParagraph"/>
              <w:spacing w:after="0" w:line="240" w:lineRule="auto"/>
              <w:ind w:left="0"/>
              <w:rPr>
                <w:rFonts w:asciiTheme="minorBidi" w:hAnsiTheme="minorBidi"/>
                <w:color w:val="AEAAAA" w:themeColor="background2" w:themeShade="BF"/>
              </w:rPr>
            </w:pPr>
            <w:r>
              <w:rPr>
                <w:noProof/>
              </w:rPr>
              <mc:AlternateContent>
                <mc:Choice Requires="wps">
                  <w:drawing>
                    <wp:anchor distT="0" distB="0" distL="114300" distR="114300" simplePos="0" relativeHeight="251658256" behindDoc="0" locked="0" layoutInCell="1" allowOverlap="1" wp14:anchorId="2CC91A3C" wp14:editId="559650BE">
                      <wp:simplePos x="0" y="0"/>
                      <wp:positionH relativeFrom="column">
                        <wp:posOffset>309740</wp:posOffset>
                      </wp:positionH>
                      <wp:positionV relativeFrom="paragraph">
                        <wp:posOffset>1667509</wp:posOffset>
                      </wp:positionV>
                      <wp:extent cx="0" cy="2101215"/>
                      <wp:effectExtent l="76200" t="0" r="57150" b="51435"/>
                      <wp:wrapNone/>
                      <wp:docPr id="2065389906" name="Conector recto de flecha 50"/>
                      <wp:cNvGraphicFramePr/>
                      <a:graphic xmlns:a="http://schemas.openxmlformats.org/drawingml/2006/main">
                        <a:graphicData uri="http://schemas.microsoft.com/office/word/2010/wordprocessingShape">
                          <wps:wsp>
                            <wps:cNvCnPr/>
                            <wps:spPr>
                              <a:xfrm>
                                <a:off x="0" y="0"/>
                                <a:ext cx="0" cy="21012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shape id="Conector recto de flecha 50" style="position:absolute;margin-left:24.4pt;margin-top:131.3pt;width:0;height:165.45pt;z-index:25168998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" w14:anchorId="4A01992E">
                      <v:stroke joinstyle="miter" endarrow="block"/>
                    </v:shape>
                  </w:pict>
                </mc:Fallback>
              </mc:AlternateContent>
            </w:r>
            <w:r w:rsidR="008274E7">
              <w:rPr>
                <w:noProof/>
              </w:rPr>
              <mc:AlternateContent>
                <mc:Choice Requires="wps">
                  <w:drawing>
                    <wp:anchor distT="0" distB="0" distL="114300" distR="114300" simplePos="0" relativeHeight="251658241" behindDoc="0" locked="0" layoutInCell="1" allowOverlap="1" wp14:anchorId="33982D9B" wp14:editId="0A5388BA">
                      <wp:simplePos x="0" y="0"/>
                      <wp:positionH relativeFrom="column">
                        <wp:posOffset>136525</wp:posOffset>
                      </wp:positionH>
                      <wp:positionV relativeFrom="paragraph">
                        <wp:posOffset>1513205</wp:posOffset>
                      </wp:positionV>
                      <wp:extent cx="337820" cy="154305"/>
                      <wp:effectExtent l="0" t="0" r="24130" b="17145"/>
                      <wp:wrapNone/>
                      <wp:docPr id="57"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rect id="Rectángulo 1" style="position:absolute;margin-left:10.75pt;margin-top:119.15pt;width:26.6pt;height:12.1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472c4 [3204]" strokeweight="1pt" w14:anchorId="3331FA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"/>
                  </w:pict>
                </mc:Fallback>
              </mc:AlternateContent>
            </w:r>
          </w:p>
        </w:tc>
        <w:tc>
          <w:tcPr>
            <w:tcW w:w="5681" w:type="dxa"/>
            <w:tcBorders>
              <w:top w:val="single" w:sz="8" w:space="0" w:color="auto"/>
            </w:tcBorders>
            <w:vAlign w:val="center"/>
          </w:tcPr>
          <w:p w14:paraId="787933D5" w14:textId="77777777" w:rsidR="00590BD2" w:rsidRPr="00C9339E" w:rsidRDefault="00590BD2" w:rsidP="008A5499">
            <w:pPr>
              <w:pStyle w:val="ListParagraph"/>
              <w:spacing w:after="0" w:line="240" w:lineRule="auto"/>
              <w:ind w:left="0"/>
              <w:rPr>
                <w:rFonts w:asciiTheme="minorBidi" w:hAnsiTheme="minorBidi"/>
                <w:color w:val="AEAAAA" w:themeColor="background2" w:themeShade="BF"/>
              </w:rPr>
            </w:pPr>
          </w:p>
          <w:p w14:paraId="10EE39B0" w14:textId="77777777" w:rsidR="001D0C09" w:rsidRPr="00C9339E" w:rsidRDefault="001D0C09" w:rsidP="008A5499">
            <w:pPr>
              <w:rPr>
                <w:rFonts w:asciiTheme="minorBidi" w:hAnsiTheme="minorBidi" w:cstheme="minorBidi"/>
                <w:szCs w:val="22"/>
              </w:rPr>
            </w:pPr>
            <w:r w:rsidRPr="00C9339E">
              <w:rPr>
                <w:rFonts w:asciiTheme="minorBidi" w:hAnsiTheme="minorBidi" w:cstheme="minorBidi"/>
                <w:szCs w:val="22"/>
              </w:rPr>
              <w:t xml:space="preserve">Identificar con los/as lideres de los procesos, servidores/as y colaboradores/as los posibles peligros a los cuales se encuentren expuestos en la realización de sus tareas, determinando si estas son o no rutinarias. </w:t>
            </w:r>
          </w:p>
          <w:p w14:paraId="2F2D6E07" w14:textId="77777777" w:rsidR="000142B2" w:rsidRPr="00C9339E" w:rsidRDefault="000142B2" w:rsidP="008A5499">
            <w:pPr>
              <w:rPr>
                <w:rFonts w:asciiTheme="minorBidi" w:hAnsiTheme="minorBidi" w:cstheme="minorBidi"/>
                <w:szCs w:val="22"/>
              </w:rPr>
            </w:pPr>
          </w:p>
          <w:p w14:paraId="7F66F6E5" w14:textId="77777777" w:rsidR="000142B2" w:rsidRPr="00C9339E" w:rsidRDefault="000142B2" w:rsidP="008A5499">
            <w:pPr>
              <w:rPr>
                <w:rFonts w:asciiTheme="minorBidi" w:hAnsiTheme="minorBidi" w:cstheme="minorBidi"/>
                <w:szCs w:val="22"/>
              </w:rPr>
            </w:pPr>
            <w:r w:rsidRPr="00C9339E">
              <w:rPr>
                <w:rFonts w:asciiTheme="minorBidi" w:hAnsiTheme="minorBidi" w:cstheme="minorBidi"/>
                <w:szCs w:val="22"/>
              </w:rPr>
              <w:t>La identificación de los posibles riesgos se realiza a través de los siguientes canales:</w:t>
            </w:r>
          </w:p>
          <w:p w14:paraId="2C1AA9A0" w14:textId="77777777" w:rsidR="000142B2" w:rsidRPr="00C9339E" w:rsidRDefault="000142B2" w:rsidP="008A5499">
            <w:pPr>
              <w:rPr>
                <w:rFonts w:asciiTheme="minorBidi" w:hAnsiTheme="minorBidi" w:cstheme="minorBidi"/>
                <w:szCs w:val="22"/>
              </w:rPr>
            </w:pPr>
          </w:p>
          <w:p w14:paraId="15EA3179" w14:textId="77777777" w:rsidR="000142B2" w:rsidRPr="00C9339E" w:rsidRDefault="000142B2" w:rsidP="008A5499">
            <w:pPr>
              <w:rPr>
                <w:rFonts w:asciiTheme="minorBidi" w:hAnsiTheme="minorBidi" w:cstheme="minorBidi"/>
                <w:szCs w:val="22"/>
              </w:rPr>
            </w:pPr>
            <w:r w:rsidRPr="00C9339E">
              <w:rPr>
                <w:rFonts w:asciiTheme="minorBidi" w:hAnsiTheme="minorBidi" w:cstheme="minorBidi"/>
                <w:szCs w:val="22"/>
              </w:rPr>
              <w:t>-Mesa de trabajo con los/as líderes.</w:t>
            </w:r>
          </w:p>
          <w:p w14:paraId="5478BA55" w14:textId="77777777" w:rsidR="000142B2" w:rsidRPr="00C9339E" w:rsidRDefault="000142B2" w:rsidP="008A5499">
            <w:pPr>
              <w:rPr>
                <w:rFonts w:asciiTheme="minorBidi" w:hAnsiTheme="minorBidi" w:cstheme="minorBidi"/>
                <w:szCs w:val="22"/>
              </w:rPr>
            </w:pPr>
            <w:r w:rsidRPr="00C9339E">
              <w:rPr>
                <w:rFonts w:asciiTheme="minorBidi" w:hAnsiTheme="minorBidi" w:cstheme="minorBidi"/>
                <w:szCs w:val="22"/>
              </w:rPr>
              <w:t xml:space="preserve">-Reporte verbal </w:t>
            </w:r>
          </w:p>
          <w:p w14:paraId="369144BE" w14:textId="77777777" w:rsidR="000142B2" w:rsidRPr="00C9339E" w:rsidRDefault="000142B2" w:rsidP="008A5499">
            <w:pPr>
              <w:rPr>
                <w:rFonts w:asciiTheme="minorBidi" w:hAnsiTheme="minorBidi" w:cstheme="minorBidi"/>
                <w:szCs w:val="22"/>
              </w:rPr>
            </w:pPr>
            <w:r w:rsidRPr="00C9339E">
              <w:rPr>
                <w:rFonts w:asciiTheme="minorBidi" w:hAnsiTheme="minorBidi" w:cstheme="minorBidi"/>
                <w:szCs w:val="22"/>
              </w:rPr>
              <w:t>-Correo electrónico</w:t>
            </w:r>
          </w:p>
          <w:p w14:paraId="7E06FC25" w14:textId="77777777" w:rsidR="000142B2" w:rsidRPr="00C9339E" w:rsidRDefault="000142B2" w:rsidP="008A5499">
            <w:pPr>
              <w:rPr>
                <w:rFonts w:asciiTheme="minorBidi" w:hAnsiTheme="minorBidi" w:cstheme="minorBidi"/>
                <w:szCs w:val="22"/>
              </w:rPr>
            </w:pPr>
            <w:r w:rsidRPr="00C9339E">
              <w:rPr>
                <w:rFonts w:asciiTheme="minorBidi" w:hAnsiTheme="minorBidi" w:cstheme="minorBidi"/>
                <w:szCs w:val="22"/>
              </w:rPr>
              <w:t xml:space="preserve">-Código QR </w:t>
            </w:r>
          </w:p>
          <w:p w14:paraId="6D041073" w14:textId="77777777" w:rsidR="000142B2" w:rsidRPr="00C9339E" w:rsidRDefault="000142B2" w:rsidP="008A5499">
            <w:pPr>
              <w:rPr>
                <w:rFonts w:asciiTheme="minorBidi" w:hAnsiTheme="minorBidi" w:cstheme="minorBidi"/>
                <w:szCs w:val="22"/>
              </w:rPr>
            </w:pPr>
            <w:r w:rsidRPr="00C9339E">
              <w:rPr>
                <w:rFonts w:asciiTheme="minorBidi" w:hAnsiTheme="minorBidi" w:cstheme="minorBidi"/>
                <w:szCs w:val="22"/>
              </w:rPr>
              <w:t>-Reporte de accidente de trabajo y enfermedades laborales.</w:t>
            </w:r>
          </w:p>
          <w:p w14:paraId="4FF7F31A" w14:textId="77777777" w:rsidR="000142B2" w:rsidRPr="00C9339E" w:rsidRDefault="000142B2" w:rsidP="008A5499">
            <w:pPr>
              <w:rPr>
                <w:rFonts w:asciiTheme="minorBidi" w:hAnsiTheme="minorBidi" w:cstheme="minorBidi"/>
                <w:szCs w:val="22"/>
              </w:rPr>
            </w:pPr>
            <w:r w:rsidRPr="00C9339E">
              <w:rPr>
                <w:rFonts w:asciiTheme="minorBidi" w:hAnsiTheme="minorBidi" w:cstheme="minorBidi"/>
                <w:szCs w:val="22"/>
              </w:rPr>
              <w:t>- Encuesta de actores viales</w:t>
            </w:r>
          </w:p>
          <w:p w14:paraId="21C0E03B" w14:textId="77777777" w:rsidR="000142B2" w:rsidRPr="00C9339E" w:rsidRDefault="000142B2" w:rsidP="008A5499">
            <w:pPr>
              <w:rPr>
                <w:rFonts w:asciiTheme="minorBidi" w:hAnsiTheme="minorBidi" w:cstheme="minorBidi"/>
                <w:szCs w:val="22"/>
              </w:rPr>
            </w:pPr>
          </w:p>
          <w:p w14:paraId="69DBCBC1" w14:textId="77777777" w:rsidR="00590BD2" w:rsidRPr="00C9339E" w:rsidRDefault="00590BD2" w:rsidP="008A5499">
            <w:pPr>
              <w:pStyle w:val="ListParagraph"/>
              <w:spacing w:after="0" w:line="240" w:lineRule="auto"/>
              <w:ind w:left="0"/>
              <w:rPr>
                <w:rFonts w:asciiTheme="minorBidi" w:hAnsiTheme="minorBidi"/>
                <w:color w:val="AEAAAA" w:themeColor="background2" w:themeShade="BF"/>
                <w:lang w:val="es-CO"/>
              </w:rPr>
            </w:pPr>
          </w:p>
        </w:tc>
        <w:tc>
          <w:tcPr>
            <w:tcW w:w="1706" w:type="dxa"/>
            <w:tcBorders>
              <w:top w:val="single" w:sz="8" w:space="0" w:color="auto"/>
            </w:tcBorders>
            <w:vAlign w:val="center"/>
          </w:tcPr>
          <w:p w14:paraId="3024A22D" w14:textId="60402D48" w:rsidR="001D41C0" w:rsidRPr="00C9339E" w:rsidRDefault="00EE74A2" w:rsidP="008A5499">
            <w:pPr>
              <w:pStyle w:val="ListParagraph"/>
              <w:spacing w:after="0" w:line="240" w:lineRule="auto"/>
              <w:ind w:left="0"/>
              <w:jc w:val="left"/>
              <w:rPr>
                <w:rFonts w:asciiTheme="minorBidi" w:hAnsiTheme="minorBidi"/>
                <w:color w:val="AEAAAA" w:themeColor="background2" w:themeShade="BF"/>
              </w:rPr>
            </w:pPr>
            <w:r w:rsidRPr="00C9339E">
              <w:rPr>
                <w:rFonts w:asciiTheme="minorBidi" w:hAnsiTheme="minorBidi"/>
                <w:color w:val="auto"/>
                <w:lang w:eastAsia="es-ES"/>
              </w:rPr>
              <w:t>Profesional designado por SST/ Asesor ARL/ Todas las dependencias/ Profesional designado por la Subdirección Logística / Comité de seguridad vial.</w:t>
            </w:r>
          </w:p>
        </w:tc>
        <w:tc>
          <w:tcPr>
            <w:tcW w:w="1696" w:type="dxa"/>
            <w:tcBorders>
              <w:top w:val="single" w:sz="8" w:space="0" w:color="auto"/>
            </w:tcBorders>
            <w:vAlign w:val="center"/>
          </w:tcPr>
          <w:p w14:paraId="5484D469" w14:textId="77777777" w:rsidR="005D129D" w:rsidRPr="00C9339E" w:rsidRDefault="005D129D" w:rsidP="008A5499">
            <w:pPr>
              <w:rPr>
                <w:rFonts w:asciiTheme="minorBidi" w:hAnsiTheme="minorBidi" w:cstheme="minorBidi"/>
                <w:szCs w:val="22"/>
              </w:rPr>
            </w:pPr>
            <w:r w:rsidRPr="00C9339E">
              <w:rPr>
                <w:rFonts w:asciiTheme="minorBidi" w:hAnsiTheme="minorBidi" w:cstheme="minorBidi"/>
                <w:szCs w:val="22"/>
              </w:rPr>
              <w:t xml:space="preserve">Correo electrónico </w:t>
            </w:r>
          </w:p>
          <w:p w14:paraId="06D5A60D" w14:textId="77777777" w:rsidR="005D129D" w:rsidRPr="00C9339E" w:rsidRDefault="005D129D" w:rsidP="008A5499">
            <w:pPr>
              <w:rPr>
                <w:rFonts w:asciiTheme="minorBidi" w:hAnsiTheme="minorBidi" w:cstheme="minorBidi"/>
                <w:szCs w:val="22"/>
              </w:rPr>
            </w:pPr>
          </w:p>
          <w:p w14:paraId="4D4FF566" w14:textId="77777777" w:rsidR="005D129D" w:rsidRPr="00C9339E" w:rsidRDefault="005D129D" w:rsidP="008A5499">
            <w:pPr>
              <w:rPr>
                <w:rFonts w:asciiTheme="minorBidi" w:hAnsiTheme="minorBidi" w:cstheme="minorBidi"/>
                <w:szCs w:val="22"/>
              </w:rPr>
            </w:pPr>
            <w:r w:rsidRPr="00C9339E">
              <w:rPr>
                <w:rFonts w:asciiTheme="minorBidi" w:hAnsiTheme="minorBidi" w:cstheme="minorBidi"/>
                <w:szCs w:val="22"/>
              </w:rPr>
              <w:t>Formulario- QR Identificación de peligros en el puesto de trabajo.</w:t>
            </w:r>
          </w:p>
          <w:p w14:paraId="0F861822" w14:textId="77777777" w:rsidR="005D129D" w:rsidRPr="00C9339E" w:rsidRDefault="005D129D" w:rsidP="008A5499">
            <w:pPr>
              <w:rPr>
                <w:rFonts w:asciiTheme="minorBidi" w:hAnsiTheme="minorBidi" w:cstheme="minorBidi"/>
                <w:szCs w:val="22"/>
              </w:rPr>
            </w:pPr>
          </w:p>
          <w:p w14:paraId="26588E2B" w14:textId="77777777" w:rsidR="005D129D" w:rsidRPr="00C9339E" w:rsidRDefault="005D129D" w:rsidP="008A5499">
            <w:pPr>
              <w:rPr>
                <w:rFonts w:asciiTheme="minorBidi" w:hAnsiTheme="minorBidi" w:cstheme="minorBidi"/>
                <w:szCs w:val="22"/>
              </w:rPr>
            </w:pPr>
            <w:r w:rsidRPr="00C9339E">
              <w:rPr>
                <w:rFonts w:asciiTheme="minorBidi" w:hAnsiTheme="minorBidi" w:cstheme="minorBidi"/>
                <w:szCs w:val="22"/>
              </w:rPr>
              <w:t>Acta de reunión</w:t>
            </w:r>
          </w:p>
          <w:p w14:paraId="2E52DBD8" w14:textId="77777777" w:rsidR="005D129D" w:rsidRPr="00C9339E" w:rsidRDefault="005D129D" w:rsidP="008A5499">
            <w:pPr>
              <w:rPr>
                <w:rFonts w:asciiTheme="minorBidi" w:hAnsiTheme="minorBidi" w:cstheme="minorBidi"/>
                <w:szCs w:val="22"/>
              </w:rPr>
            </w:pPr>
          </w:p>
          <w:p w14:paraId="3BC8A73D" w14:textId="77777777" w:rsidR="005D129D" w:rsidRPr="00C9339E" w:rsidRDefault="005D129D" w:rsidP="008A5499">
            <w:pPr>
              <w:rPr>
                <w:rFonts w:asciiTheme="minorBidi" w:hAnsiTheme="minorBidi" w:cstheme="minorBidi"/>
                <w:szCs w:val="22"/>
              </w:rPr>
            </w:pPr>
            <w:r w:rsidRPr="00C9339E">
              <w:rPr>
                <w:rFonts w:asciiTheme="minorBidi" w:hAnsiTheme="minorBidi" w:cstheme="minorBidi"/>
                <w:szCs w:val="22"/>
              </w:rPr>
              <w:t>Resultado de encuesta de actores viales</w:t>
            </w:r>
          </w:p>
          <w:p w14:paraId="1BC4AABA" w14:textId="77777777" w:rsidR="005D129D" w:rsidRPr="00C9339E" w:rsidRDefault="005D129D" w:rsidP="008A5499">
            <w:pPr>
              <w:rPr>
                <w:rFonts w:asciiTheme="minorBidi" w:hAnsiTheme="minorBidi" w:cstheme="minorBidi"/>
                <w:szCs w:val="22"/>
              </w:rPr>
            </w:pPr>
          </w:p>
          <w:p w14:paraId="086E63E1" w14:textId="62D653B2" w:rsidR="001D41C0" w:rsidRPr="00C9339E" w:rsidRDefault="005D129D" w:rsidP="008A5499">
            <w:pPr>
              <w:rPr>
                <w:rFonts w:asciiTheme="minorBidi" w:hAnsiTheme="minorBidi" w:cstheme="minorBidi"/>
                <w:color w:val="AEAAAA" w:themeColor="background2" w:themeShade="BF"/>
                <w:szCs w:val="22"/>
              </w:rPr>
            </w:pPr>
            <w:r w:rsidRPr="00C9339E">
              <w:rPr>
                <w:rFonts w:asciiTheme="minorBidi" w:hAnsiTheme="minorBidi" w:cstheme="minorBidi"/>
                <w:szCs w:val="22"/>
              </w:rPr>
              <w:t>Resultados de análisis de estadísticas de siniestralidad vial</w:t>
            </w:r>
          </w:p>
        </w:tc>
      </w:tr>
      <w:tr w:rsidR="001D41C0" w:rsidRPr="00C9339E" w14:paraId="183BC10D" w14:textId="77777777" w:rsidTr="29F5EC95">
        <w:trPr>
          <w:trHeight w:val="561"/>
        </w:trPr>
        <w:tc>
          <w:tcPr>
            <w:tcW w:w="557" w:type="dxa"/>
            <w:tcBorders>
              <w:top w:val="single" w:sz="8" w:space="0" w:color="auto"/>
              <w:left w:val="single" w:sz="8" w:space="0" w:color="auto"/>
              <w:bottom w:val="single" w:sz="8" w:space="0" w:color="auto"/>
              <w:right w:val="single" w:sz="8" w:space="0" w:color="auto"/>
            </w:tcBorders>
            <w:vAlign w:val="center"/>
          </w:tcPr>
          <w:p w14:paraId="5A20A372" w14:textId="77777777" w:rsidR="001D41C0" w:rsidRPr="00C9339E" w:rsidRDefault="00166A87" w:rsidP="008A5499">
            <w:pPr>
              <w:pStyle w:val="ListParagraph"/>
              <w:spacing w:after="0" w:line="240" w:lineRule="auto"/>
              <w:ind w:left="0"/>
              <w:jc w:val="center"/>
              <w:rPr>
                <w:rFonts w:asciiTheme="minorBidi" w:hAnsiTheme="minorBidi"/>
                <w:b/>
                <w:bCs/>
                <w:color w:val="auto"/>
              </w:rPr>
            </w:pPr>
            <w:r w:rsidRPr="00C9339E">
              <w:rPr>
                <w:rFonts w:asciiTheme="minorBidi" w:hAnsiTheme="minorBidi"/>
                <w:b/>
                <w:bCs/>
                <w:color w:val="auto"/>
              </w:rPr>
              <w:t>3</w:t>
            </w:r>
          </w:p>
        </w:tc>
        <w:tc>
          <w:tcPr>
            <w:tcW w:w="1134" w:type="dxa"/>
            <w:tcBorders>
              <w:left w:val="single" w:sz="8" w:space="0" w:color="auto"/>
            </w:tcBorders>
          </w:tcPr>
          <w:p w14:paraId="312B1FCF" w14:textId="56F891CA" w:rsidR="001D41C0" w:rsidRPr="00C9339E" w:rsidRDefault="005208F4" w:rsidP="008A5499">
            <w:pPr>
              <w:pStyle w:val="ListParagraph"/>
              <w:spacing w:after="0" w:line="240" w:lineRule="auto"/>
              <w:ind w:left="0"/>
              <w:rPr>
                <w:rFonts w:asciiTheme="minorBidi" w:hAnsiTheme="minorBidi"/>
                <w:color w:val="AEAAAA" w:themeColor="background2" w:themeShade="BF"/>
              </w:rPr>
            </w:pPr>
            <w:r>
              <w:rPr>
                <w:noProof/>
              </w:rPr>
              <mc:AlternateContent>
                <mc:Choice Requires="wpg">
                  <w:drawing>
                    <wp:anchor distT="0" distB="0" distL="114300" distR="114300" simplePos="0" relativeHeight="251658243" behindDoc="0" locked="0" layoutInCell="1" allowOverlap="1" wp14:anchorId="67A2FAF2" wp14:editId="421CAFA2">
                      <wp:simplePos x="0" y="0"/>
                      <wp:positionH relativeFrom="column">
                        <wp:posOffset>189865</wp:posOffset>
                      </wp:positionH>
                      <wp:positionV relativeFrom="paragraph">
                        <wp:posOffset>1343660</wp:posOffset>
                      </wp:positionV>
                      <wp:extent cx="227965" cy="247650"/>
                      <wp:effectExtent l="0" t="0" r="19685" b="19050"/>
                      <wp:wrapNone/>
                      <wp:docPr id="1368975561"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501838509" name="Diagrama de flujo: conector fuera de página 501838509"/>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2A061E33" w14:textId="77777777" w:rsidR="00077EFA" w:rsidRDefault="00077EFA" w:rsidP="00077EFA">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0262259"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7C14A24" w14:textId="77777777" w:rsidR="00077EFA" w:rsidRDefault="00077EFA" w:rsidP="00077EFA">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7A2FAF2" id="_x0000_s1029" style="position:absolute;left:0;text-align:left;margin-left:14.95pt;margin-top:105.8pt;width:17.95pt;height:19.5pt;z-index:251658243"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">
                      <v:shapetype id="_x0000_t177" coordsize="21600,21600" o:spt="177" path="m,l21600,r,17255l10800,21600,,17255xe">
                        <v:stroke joinstyle="miter"/>
                        <v:path gradientshapeok="t" o:connecttype="rect" textboxrect="0,0,21600,17255"/>
                      </v:shapetype>
                      <v:shape id="Diagrama de flujo: conector fuera de página 501838509" o:spid="_x0000_s1030"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" fillcolor="white [3201]" strokecolor="#4472c4 [3204]" strokeweight="1pt">
                        <v:textbox>
                          <w:txbxContent>
                            <w:p w14:paraId="2A061E33" w14:textId="77777777" w:rsidR="00077EFA" w:rsidRDefault="00077EFA" w:rsidP="00077EFA">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31"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" filled="f" stroked="f" strokeweight="1pt">
                        <v:textbox>
                          <w:txbxContent>
                            <w:p w14:paraId="47C14A24" w14:textId="77777777" w:rsidR="00077EFA" w:rsidRDefault="00077EFA" w:rsidP="00077EFA">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w:pict>
                </mc:Fallback>
              </mc:AlternateContent>
            </w:r>
            <w:r>
              <w:rPr>
                <w:noProof/>
              </w:rPr>
              <mc:AlternateContent>
                <mc:Choice Requires="wps">
                  <w:drawing>
                    <wp:anchor distT="0" distB="0" distL="114300" distR="114300" simplePos="0" relativeHeight="251658257" behindDoc="0" locked="0" layoutInCell="1" allowOverlap="1" wp14:anchorId="2A14B559" wp14:editId="59ADF146">
                      <wp:simplePos x="0" y="0"/>
                      <wp:positionH relativeFrom="column">
                        <wp:posOffset>309740</wp:posOffset>
                      </wp:positionH>
                      <wp:positionV relativeFrom="paragraph">
                        <wp:posOffset>697865</wp:posOffset>
                      </wp:positionV>
                      <wp:extent cx="0" cy="645795"/>
                      <wp:effectExtent l="76200" t="0" r="76200" b="59055"/>
                      <wp:wrapNone/>
                      <wp:docPr id="1982526950" name="Conector recto de flecha 51"/>
                      <wp:cNvGraphicFramePr/>
                      <a:graphic xmlns:a="http://schemas.openxmlformats.org/drawingml/2006/main">
                        <a:graphicData uri="http://schemas.microsoft.com/office/word/2010/wordprocessingShape">
                          <wps:wsp>
                            <wps:cNvCnPr/>
                            <wps:spPr>
                              <a:xfrm>
                                <a:off x="0" y="0"/>
                                <a:ext cx="0" cy="645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shape id="Conector recto de flecha 51" style="position:absolute;margin-left:24.4pt;margin-top:54.95pt;width:0;height:50.85pt;z-index:25169100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" w14:anchorId="747B326B">
                      <v:stroke joinstyle="miter" endarrow="block"/>
                    </v:shape>
                  </w:pict>
                </mc:Fallback>
              </mc:AlternateContent>
            </w:r>
            <w:r w:rsidR="006B3F9C">
              <w:rPr>
                <w:noProof/>
              </w:rPr>
              <mc:AlternateContent>
                <mc:Choice Requires="wps">
                  <w:drawing>
                    <wp:anchor distT="0" distB="0" distL="114300" distR="114300" simplePos="0" relativeHeight="251658242" behindDoc="0" locked="0" layoutInCell="1" allowOverlap="1" wp14:anchorId="7BB8FA50" wp14:editId="5C7D6E9D">
                      <wp:simplePos x="0" y="0"/>
                      <wp:positionH relativeFrom="column">
                        <wp:posOffset>140970</wp:posOffset>
                      </wp:positionH>
                      <wp:positionV relativeFrom="paragraph">
                        <wp:posOffset>543560</wp:posOffset>
                      </wp:positionV>
                      <wp:extent cx="338400" cy="154800"/>
                      <wp:effectExtent l="0" t="0" r="24130" b="17145"/>
                      <wp:wrapNone/>
                      <wp:docPr id="46"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rect id="Rectángulo 1" style="position:absolute;margin-left:11.1pt;margin-top:42.8pt;width:26.65pt;height:12.2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472c4 [3204]" strokeweight="1pt" w14:anchorId="4D13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"/>
                  </w:pict>
                </mc:Fallback>
              </mc:AlternateContent>
            </w:r>
          </w:p>
        </w:tc>
        <w:tc>
          <w:tcPr>
            <w:tcW w:w="5681" w:type="dxa"/>
            <w:tcBorders>
              <w:top w:val="single" w:sz="4" w:space="0" w:color="FFFFFF" w:themeColor="background1"/>
            </w:tcBorders>
            <w:vAlign w:val="center"/>
          </w:tcPr>
          <w:p w14:paraId="5E702868" w14:textId="77777777" w:rsidR="001D41C0" w:rsidRPr="00C9339E" w:rsidRDefault="001D41C0" w:rsidP="008A5499">
            <w:pPr>
              <w:pStyle w:val="ListParagraph"/>
              <w:spacing w:after="0" w:line="240" w:lineRule="auto"/>
              <w:ind w:left="0"/>
              <w:rPr>
                <w:rFonts w:asciiTheme="minorBidi" w:hAnsiTheme="minorBidi"/>
                <w:color w:val="AEAAAA" w:themeColor="background2" w:themeShade="BF"/>
              </w:rPr>
            </w:pPr>
          </w:p>
          <w:p w14:paraId="5466B628" w14:textId="77777777" w:rsidR="00502DBF" w:rsidRPr="00C9339E" w:rsidRDefault="00502DBF" w:rsidP="008A5499">
            <w:pPr>
              <w:rPr>
                <w:rFonts w:asciiTheme="minorBidi" w:hAnsiTheme="minorBidi" w:cstheme="minorBidi"/>
                <w:color w:val="000000" w:themeColor="text1"/>
                <w:szCs w:val="22"/>
              </w:rPr>
            </w:pPr>
            <w:r w:rsidRPr="00C9339E">
              <w:rPr>
                <w:rFonts w:asciiTheme="minorBidi" w:hAnsiTheme="minorBidi" w:cstheme="minorBidi"/>
                <w:szCs w:val="22"/>
              </w:rPr>
              <w:t xml:space="preserve">Realizar la valoración de los riesgos identificados en los diferentes procesos contemplados en la </w:t>
            </w:r>
            <w:r w:rsidRPr="00C9339E">
              <w:rPr>
                <w:rFonts w:asciiTheme="minorBidi" w:hAnsiTheme="minorBidi" w:cstheme="minorBidi"/>
                <w:color w:val="000000" w:themeColor="text1"/>
                <w:szCs w:val="22"/>
              </w:rPr>
              <w:t xml:space="preserve">Matriz de Identificación de Peligros, Evaluación y Valoración de Riesgos GT-PL06-FT01. </w:t>
            </w:r>
          </w:p>
          <w:p w14:paraId="7350684D" w14:textId="77777777" w:rsidR="00B1301E" w:rsidRPr="00C9339E" w:rsidRDefault="00B1301E" w:rsidP="008A5499">
            <w:pPr>
              <w:rPr>
                <w:rFonts w:asciiTheme="minorBidi" w:hAnsiTheme="minorBidi" w:cstheme="minorBidi"/>
                <w:color w:val="000000" w:themeColor="text1"/>
                <w:szCs w:val="22"/>
              </w:rPr>
            </w:pPr>
          </w:p>
          <w:p w14:paraId="146F309A" w14:textId="08A8322E" w:rsidR="00B1301E" w:rsidRPr="00C9339E" w:rsidRDefault="00B1301E" w:rsidP="008A5499">
            <w:pPr>
              <w:rPr>
                <w:rFonts w:asciiTheme="minorBidi" w:hAnsiTheme="minorBidi" w:cstheme="minorBidi"/>
                <w:szCs w:val="22"/>
              </w:rPr>
            </w:pPr>
            <w:r w:rsidRPr="00C9339E">
              <w:rPr>
                <w:rFonts w:asciiTheme="minorBidi" w:hAnsiTheme="minorBidi" w:cstheme="minorBidi"/>
                <w:szCs w:val="22"/>
              </w:rPr>
              <w:t>La matriz de identificación de peligros, evaluación y valoración de los riesgos se elaborará para las sedes y procesos de acuerdo con lo establecido en la GTC 45.</w:t>
            </w:r>
          </w:p>
          <w:p w14:paraId="4139A14D" w14:textId="77777777" w:rsidR="00590BD2" w:rsidRPr="00C9339E" w:rsidRDefault="00590BD2" w:rsidP="008A5499">
            <w:pPr>
              <w:pStyle w:val="ListParagraph"/>
              <w:spacing w:after="0" w:line="240" w:lineRule="auto"/>
              <w:ind w:left="0"/>
              <w:rPr>
                <w:rFonts w:asciiTheme="minorBidi" w:hAnsiTheme="minorBidi"/>
                <w:color w:val="AEAAAA" w:themeColor="background2" w:themeShade="BF"/>
                <w:lang w:val="es-CO"/>
              </w:rPr>
            </w:pPr>
          </w:p>
        </w:tc>
        <w:tc>
          <w:tcPr>
            <w:tcW w:w="1706" w:type="dxa"/>
            <w:tcBorders>
              <w:top w:val="single" w:sz="4" w:space="0" w:color="FFFFFF" w:themeColor="background1"/>
            </w:tcBorders>
            <w:vAlign w:val="center"/>
          </w:tcPr>
          <w:p w14:paraId="73CAB23D" w14:textId="62BF962E" w:rsidR="001D41C0" w:rsidRPr="00C9339E" w:rsidRDefault="00B76523" w:rsidP="008A5499">
            <w:pPr>
              <w:pStyle w:val="ListParagraph"/>
              <w:spacing w:after="0" w:line="240" w:lineRule="auto"/>
              <w:ind w:left="0"/>
              <w:jc w:val="left"/>
              <w:rPr>
                <w:rFonts w:asciiTheme="minorBidi" w:hAnsiTheme="minorBidi"/>
                <w:color w:val="AEAAAA" w:themeColor="background2" w:themeShade="BF"/>
              </w:rPr>
            </w:pPr>
            <w:r w:rsidRPr="00C9339E">
              <w:rPr>
                <w:rFonts w:asciiTheme="minorBidi" w:hAnsiTheme="minorBidi"/>
                <w:color w:val="auto"/>
              </w:rPr>
              <w:t>Profesional designado por SST/ Asesor ARL/</w:t>
            </w:r>
          </w:p>
        </w:tc>
        <w:tc>
          <w:tcPr>
            <w:tcW w:w="1696" w:type="dxa"/>
            <w:tcBorders>
              <w:top w:val="single" w:sz="4" w:space="0" w:color="FFFFFF" w:themeColor="background1"/>
            </w:tcBorders>
            <w:vAlign w:val="center"/>
          </w:tcPr>
          <w:p w14:paraId="4224C8E5" w14:textId="4602B15B" w:rsidR="001D41C0" w:rsidRPr="00C9339E" w:rsidRDefault="00122BFB" w:rsidP="008A5499">
            <w:pPr>
              <w:pStyle w:val="ListParagraph"/>
              <w:spacing w:after="0" w:line="240" w:lineRule="auto"/>
              <w:ind w:left="0"/>
              <w:jc w:val="left"/>
              <w:rPr>
                <w:rFonts w:asciiTheme="minorBidi" w:hAnsiTheme="minorBidi"/>
                <w:color w:val="AEAAAA" w:themeColor="background2" w:themeShade="BF"/>
              </w:rPr>
            </w:pPr>
            <w:r w:rsidRPr="00C9339E">
              <w:rPr>
                <w:rFonts w:asciiTheme="minorBidi" w:hAnsiTheme="minorBidi"/>
                <w:color w:val="auto"/>
              </w:rPr>
              <w:t>GT-PL06-FT01 Matriz identificación de peligros, evaluación y valoración de riesgos.</w:t>
            </w:r>
          </w:p>
        </w:tc>
      </w:tr>
      <w:tr w:rsidR="001D41C0" w:rsidRPr="00C9339E" w14:paraId="0432D523" w14:textId="77777777" w:rsidTr="29F5EC95">
        <w:trPr>
          <w:trHeight w:val="2486"/>
        </w:trPr>
        <w:tc>
          <w:tcPr>
            <w:tcW w:w="557" w:type="dxa"/>
            <w:tcBorders>
              <w:top w:val="single" w:sz="8" w:space="0" w:color="auto"/>
              <w:left w:val="single" w:sz="8" w:space="0" w:color="auto"/>
              <w:bottom w:val="single" w:sz="8" w:space="0" w:color="auto"/>
              <w:right w:val="single" w:sz="8" w:space="0" w:color="auto"/>
            </w:tcBorders>
            <w:vAlign w:val="center"/>
          </w:tcPr>
          <w:p w14:paraId="4769CA9E" w14:textId="77777777" w:rsidR="001D41C0" w:rsidRPr="00C9339E" w:rsidRDefault="00166A87" w:rsidP="008A5499">
            <w:pPr>
              <w:pStyle w:val="ListParagraph"/>
              <w:spacing w:after="0" w:line="240" w:lineRule="auto"/>
              <w:ind w:left="0"/>
              <w:jc w:val="center"/>
              <w:rPr>
                <w:rFonts w:asciiTheme="minorBidi" w:hAnsiTheme="minorBidi"/>
                <w:b/>
                <w:bCs/>
                <w:color w:val="auto"/>
              </w:rPr>
            </w:pPr>
            <w:r w:rsidRPr="00C9339E">
              <w:rPr>
                <w:rFonts w:asciiTheme="minorBidi" w:hAnsiTheme="minorBidi"/>
                <w:b/>
                <w:bCs/>
                <w:color w:val="auto"/>
              </w:rPr>
              <w:t>4</w:t>
            </w:r>
          </w:p>
        </w:tc>
        <w:tc>
          <w:tcPr>
            <w:tcW w:w="1134" w:type="dxa"/>
            <w:tcBorders>
              <w:left w:val="single" w:sz="8" w:space="0" w:color="auto"/>
            </w:tcBorders>
          </w:tcPr>
          <w:p w14:paraId="408EE065" w14:textId="49CE497A" w:rsidR="001D41C0" w:rsidRPr="00C9339E" w:rsidRDefault="007E1A17" w:rsidP="008A5499">
            <w:pPr>
              <w:pStyle w:val="ListParagraph"/>
              <w:spacing w:after="0" w:line="240" w:lineRule="auto"/>
              <w:ind w:left="0"/>
              <w:rPr>
                <w:rFonts w:asciiTheme="minorBidi" w:hAnsiTheme="minorBidi"/>
                <w:color w:val="AEAAAA" w:themeColor="background2" w:themeShade="BF"/>
              </w:rPr>
            </w:pPr>
            <w:r>
              <w:rPr>
                <w:noProof/>
              </w:rPr>
              <mc:AlternateContent>
                <mc:Choice Requires="wps">
                  <w:drawing>
                    <wp:anchor distT="0" distB="0" distL="114300" distR="114300" simplePos="0" relativeHeight="251658259" behindDoc="0" locked="0" layoutInCell="1" allowOverlap="1" wp14:anchorId="09E5B374" wp14:editId="2BBD3EB0">
                      <wp:simplePos x="0" y="0"/>
                      <wp:positionH relativeFrom="column">
                        <wp:posOffset>309739</wp:posOffset>
                      </wp:positionH>
                      <wp:positionV relativeFrom="paragraph">
                        <wp:posOffset>878839</wp:posOffset>
                      </wp:positionV>
                      <wp:extent cx="19826" cy="1522095"/>
                      <wp:effectExtent l="76200" t="0" r="75565" b="59055"/>
                      <wp:wrapNone/>
                      <wp:docPr id="103297206" name="Conector recto de flecha 53"/>
                      <wp:cNvGraphicFramePr/>
                      <a:graphic xmlns:a="http://schemas.openxmlformats.org/drawingml/2006/main">
                        <a:graphicData uri="http://schemas.microsoft.com/office/word/2010/wordprocessingShape">
                          <wps:wsp>
                            <wps:cNvCnPr/>
                            <wps:spPr>
                              <a:xfrm flipH="1">
                                <a:off x="0" y="0"/>
                                <a:ext cx="19826" cy="15220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shape id="Conector recto de flecha 53" style="position:absolute;margin-left:24.4pt;margin-top:69.2pt;width:1.55pt;height:119.85pt;flip:x;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" w14:anchorId="02FC2DBA">
                      <v:stroke joinstyle="miter" endarrow="block"/>
                    </v:shape>
                  </w:pict>
                </mc:Fallback>
              </mc:AlternateContent>
            </w:r>
            <w:r>
              <w:rPr>
                <w:noProof/>
              </w:rPr>
              <mc:AlternateContent>
                <mc:Choice Requires="wps">
                  <w:drawing>
                    <wp:anchor distT="0" distB="0" distL="114300" distR="114300" simplePos="0" relativeHeight="251658245" behindDoc="0" locked="0" layoutInCell="1" allowOverlap="1" wp14:anchorId="5A0E15FD" wp14:editId="4C99631F">
                      <wp:simplePos x="0" y="0"/>
                      <wp:positionH relativeFrom="column">
                        <wp:posOffset>151765</wp:posOffset>
                      </wp:positionH>
                      <wp:positionV relativeFrom="paragraph">
                        <wp:posOffset>721995</wp:posOffset>
                      </wp:positionV>
                      <wp:extent cx="337820" cy="154305"/>
                      <wp:effectExtent l="0" t="0" r="24130" b="17145"/>
                      <wp:wrapNone/>
                      <wp:docPr id="682257626"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rect id="Rectángulo 1" style="position:absolute;margin-left:11.95pt;margin-top:56.85pt;width:26.6pt;height:12.15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472c4 [3204]" strokeweight="1pt" w14:anchorId="69853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"/>
                  </w:pict>
                </mc:Fallback>
              </mc:AlternateContent>
            </w:r>
            <w:r>
              <w:rPr>
                <w:noProof/>
              </w:rPr>
              <mc:AlternateContent>
                <mc:Choice Requires="wps">
                  <w:drawing>
                    <wp:anchor distT="0" distB="0" distL="114300" distR="114300" simplePos="0" relativeHeight="251658258" behindDoc="0" locked="0" layoutInCell="1" allowOverlap="1" wp14:anchorId="5490C39E" wp14:editId="47B528A1">
                      <wp:simplePos x="0" y="0"/>
                      <wp:positionH relativeFrom="column">
                        <wp:posOffset>332600</wp:posOffset>
                      </wp:positionH>
                      <wp:positionV relativeFrom="paragraph">
                        <wp:posOffset>252095</wp:posOffset>
                      </wp:positionV>
                      <wp:extent cx="0" cy="472440"/>
                      <wp:effectExtent l="76200" t="0" r="57150" b="60960"/>
                      <wp:wrapNone/>
                      <wp:docPr id="1795056764" name="Conector recto de flecha 52"/>
                      <wp:cNvGraphicFramePr/>
                      <a:graphic xmlns:a="http://schemas.openxmlformats.org/drawingml/2006/main">
                        <a:graphicData uri="http://schemas.microsoft.com/office/word/2010/wordprocessingShape">
                          <wps:wsp>
                            <wps:cNvCnPr/>
                            <wps:spPr>
                              <a:xfrm>
                                <a:off x="0" y="0"/>
                                <a:ext cx="0" cy="472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shape id="Conector recto de flecha 52" style="position:absolute;margin-left:26.2pt;margin-top:19.85pt;width:0;height:37.2pt;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" w14:anchorId="535EED44">
                      <v:stroke joinstyle="miter" endarrow="block"/>
                    </v:shape>
                  </w:pict>
                </mc:Fallback>
              </mc:AlternateContent>
            </w:r>
            <w:r w:rsidR="00077EFA">
              <w:rPr>
                <w:noProof/>
              </w:rPr>
              <mc:AlternateContent>
                <mc:Choice Requires="wpg">
                  <w:drawing>
                    <wp:anchor distT="0" distB="0" distL="114300" distR="114300" simplePos="0" relativeHeight="251658244" behindDoc="0" locked="0" layoutInCell="1" allowOverlap="1" wp14:anchorId="1F20D8F0" wp14:editId="672FD128">
                      <wp:simplePos x="0" y="0"/>
                      <wp:positionH relativeFrom="column">
                        <wp:posOffset>199885</wp:posOffset>
                      </wp:positionH>
                      <wp:positionV relativeFrom="paragraph">
                        <wp:posOffset>24764</wp:posOffset>
                      </wp:positionV>
                      <wp:extent cx="228148" cy="247650"/>
                      <wp:effectExtent l="0" t="0" r="0" b="0"/>
                      <wp:wrapNone/>
                      <wp:docPr id="173563284" name="Grupo 1"/>
                      <wp:cNvGraphicFramePr/>
                      <a:graphic xmlns:a="http://schemas.openxmlformats.org/drawingml/2006/main">
                        <a:graphicData uri="http://schemas.microsoft.com/office/word/2010/wordprocessingGroup">
                          <wpg:wgp>
                            <wpg:cNvGrpSpPr/>
                            <wpg:grpSpPr>
                              <a:xfrm>
                                <a:off x="0" y="0"/>
                                <a:ext cx="228148" cy="247650"/>
                                <a:chOff x="-25404" y="-9525"/>
                                <a:chExt cx="206089" cy="247650"/>
                              </a:xfrm>
                            </wpg:grpSpPr>
                            <wps:wsp>
                              <wps:cNvPr id="746797492" name="Diagrama de flujo: conector fuera de página 746797492"/>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B229BD9" w14:textId="77777777" w:rsidR="00077EFA" w:rsidRDefault="00077EFA" w:rsidP="00077EFA">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0174584"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9C1E03F" w14:textId="77777777" w:rsidR="00077EFA" w:rsidRDefault="00077EFA" w:rsidP="00077EFA">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20D8F0" id="_x0000_s1032" style="position:absolute;left:0;text-align:left;margin-left:15.75pt;margin-top:1.95pt;width:17.95pt;height:19.5pt;z-index:251658244"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">
                      <v:shape id="Diagrama de flujo: conector fuera de página 746797492" o:spid="_x0000_s1033"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" fillcolor="white [3201]" strokecolor="#4472c4 [3204]" strokeweight="1pt">
                        <v:textbox>
                          <w:txbxContent>
                            <w:p w14:paraId="7B229BD9" w14:textId="77777777" w:rsidR="00077EFA" w:rsidRDefault="00077EFA" w:rsidP="00077EFA">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34"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" filled="f" stroked="f" strokeweight="1pt">
                        <v:textbox>
                          <w:txbxContent>
                            <w:p w14:paraId="79C1E03F" w14:textId="77777777" w:rsidR="00077EFA" w:rsidRDefault="00077EFA" w:rsidP="00077EFA">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w:pict>
                </mc:Fallback>
              </mc:AlternateContent>
            </w:r>
          </w:p>
        </w:tc>
        <w:tc>
          <w:tcPr>
            <w:tcW w:w="5681" w:type="dxa"/>
            <w:vAlign w:val="center"/>
          </w:tcPr>
          <w:p w14:paraId="44436A18" w14:textId="77777777" w:rsidR="00590BD2" w:rsidRPr="00C9339E" w:rsidRDefault="00590BD2" w:rsidP="008A5499">
            <w:pPr>
              <w:pStyle w:val="ListParagraph"/>
              <w:spacing w:after="0" w:line="240" w:lineRule="auto"/>
              <w:ind w:left="0"/>
              <w:rPr>
                <w:rFonts w:asciiTheme="minorBidi" w:hAnsiTheme="minorBidi"/>
                <w:color w:val="AEAAAA" w:themeColor="background2" w:themeShade="BF"/>
              </w:rPr>
            </w:pPr>
          </w:p>
          <w:p w14:paraId="4BBE99CE" w14:textId="6E148CAF" w:rsidR="00DB658F" w:rsidRPr="00C9339E" w:rsidRDefault="00DB658F" w:rsidP="008A5499">
            <w:pPr>
              <w:rPr>
                <w:rFonts w:asciiTheme="minorBidi" w:hAnsiTheme="minorBidi" w:cstheme="minorBidi"/>
                <w:szCs w:val="22"/>
              </w:rPr>
            </w:pPr>
            <w:r w:rsidRPr="00C9339E">
              <w:rPr>
                <w:rFonts w:asciiTheme="minorBidi" w:hAnsiTheme="minorBidi" w:cstheme="minorBidi"/>
                <w:szCs w:val="22"/>
              </w:rPr>
              <w:t>Realizar la evaluación de los riesgos identificados en los diferentes procesos</w:t>
            </w:r>
            <w:r w:rsidR="00320863" w:rsidRPr="00C9339E">
              <w:rPr>
                <w:rFonts w:asciiTheme="minorBidi" w:hAnsiTheme="minorBidi" w:cstheme="minorBidi"/>
                <w:szCs w:val="22"/>
              </w:rPr>
              <w:t>.</w:t>
            </w:r>
          </w:p>
          <w:p w14:paraId="58D9DF8D" w14:textId="77777777" w:rsidR="00320863" w:rsidRPr="00C9339E" w:rsidRDefault="00320863" w:rsidP="008A5499">
            <w:pPr>
              <w:rPr>
                <w:rFonts w:asciiTheme="minorBidi" w:hAnsiTheme="minorBidi" w:cstheme="minorBidi"/>
                <w:szCs w:val="22"/>
              </w:rPr>
            </w:pPr>
          </w:p>
          <w:p w14:paraId="09E96D7D" w14:textId="31BB6D32" w:rsidR="00590BD2" w:rsidRPr="00C9339E" w:rsidRDefault="00320863" w:rsidP="008A5499">
            <w:pPr>
              <w:rPr>
                <w:rFonts w:asciiTheme="minorBidi" w:hAnsiTheme="minorBidi" w:cstheme="minorBidi"/>
                <w:szCs w:val="22"/>
              </w:rPr>
            </w:pPr>
            <w:r w:rsidRPr="00C9339E">
              <w:rPr>
                <w:rFonts w:asciiTheme="minorBidi" w:eastAsia="Arial Unicode MS" w:hAnsiTheme="minorBidi" w:cstheme="minorBidi"/>
                <w:bCs/>
                <w:szCs w:val="22"/>
              </w:rPr>
              <w:t>De acuerdo con la valoración previamente realizada y tomando los criterios de aceptabilidad establecidos en la GTC 45 se determinará la calificación del nivel de riesgo, los cuales podrán ser: alto, moderado o bajo.</w:t>
            </w:r>
          </w:p>
        </w:tc>
        <w:tc>
          <w:tcPr>
            <w:tcW w:w="1706" w:type="dxa"/>
            <w:vAlign w:val="center"/>
          </w:tcPr>
          <w:p w14:paraId="5B19FFA4" w14:textId="087768EF" w:rsidR="001D41C0" w:rsidRPr="00C9339E" w:rsidRDefault="004107C9" w:rsidP="008A5499">
            <w:pPr>
              <w:contextualSpacing/>
              <w:jc w:val="left"/>
              <w:rPr>
                <w:rFonts w:asciiTheme="minorBidi" w:hAnsiTheme="minorBidi" w:cstheme="minorBidi"/>
                <w:color w:val="AEAAAA" w:themeColor="background2" w:themeShade="BF"/>
                <w:szCs w:val="22"/>
              </w:rPr>
            </w:pPr>
            <w:r w:rsidRPr="00C9339E">
              <w:rPr>
                <w:rFonts w:asciiTheme="minorBidi" w:hAnsiTheme="minorBidi" w:cstheme="minorBidi"/>
                <w:szCs w:val="22"/>
              </w:rPr>
              <w:t>Profesional designado por SST/ Asesor ARL/</w:t>
            </w:r>
          </w:p>
        </w:tc>
        <w:tc>
          <w:tcPr>
            <w:tcW w:w="1696" w:type="dxa"/>
            <w:vAlign w:val="center"/>
          </w:tcPr>
          <w:p w14:paraId="0F712F5E" w14:textId="3D980988" w:rsidR="001D41C0" w:rsidRPr="00C9339E" w:rsidRDefault="001A4952" w:rsidP="008A5499">
            <w:pPr>
              <w:pStyle w:val="ListParagraph"/>
              <w:spacing w:after="0" w:line="240" w:lineRule="auto"/>
              <w:ind w:left="0"/>
              <w:jc w:val="left"/>
              <w:rPr>
                <w:rFonts w:asciiTheme="minorBidi" w:hAnsiTheme="minorBidi"/>
                <w:color w:val="AEAAAA" w:themeColor="background2" w:themeShade="BF"/>
              </w:rPr>
            </w:pPr>
            <w:r w:rsidRPr="00C9339E">
              <w:rPr>
                <w:rFonts w:asciiTheme="minorBidi" w:hAnsiTheme="minorBidi"/>
                <w:color w:val="auto"/>
              </w:rPr>
              <w:t>GT-PL06-FT01 Matriz identificación de peligros, evaluación y valoración de riesgos.</w:t>
            </w:r>
          </w:p>
        </w:tc>
      </w:tr>
      <w:tr w:rsidR="001D41C0" w:rsidRPr="00C9339E" w14:paraId="7BA42ED7" w14:textId="77777777" w:rsidTr="29F5EC95">
        <w:trPr>
          <w:trHeight w:val="2947"/>
        </w:trPr>
        <w:tc>
          <w:tcPr>
            <w:tcW w:w="5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D2744BB" w14:textId="77777777" w:rsidR="001D41C0" w:rsidRPr="00C9339E" w:rsidRDefault="00166A87" w:rsidP="008A5499">
            <w:pPr>
              <w:pStyle w:val="ListParagraph"/>
              <w:spacing w:after="0" w:line="240" w:lineRule="auto"/>
              <w:ind w:left="0"/>
              <w:jc w:val="center"/>
              <w:rPr>
                <w:rFonts w:asciiTheme="minorBidi" w:hAnsiTheme="minorBidi"/>
                <w:b/>
                <w:bCs/>
                <w:color w:val="auto"/>
              </w:rPr>
            </w:pPr>
            <w:r w:rsidRPr="00C9339E">
              <w:rPr>
                <w:rFonts w:asciiTheme="minorBidi" w:hAnsiTheme="minorBidi"/>
                <w:b/>
                <w:bCs/>
                <w:color w:val="auto"/>
              </w:rPr>
              <w:t>5</w:t>
            </w:r>
          </w:p>
          <w:p w14:paraId="5684896E" w14:textId="1E3F36C3" w:rsidR="001D41C0" w:rsidRPr="00C9339E" w:rsidRDefault="001D41C0" w:rsidP="008A5499">
            <w:pPr>
              <w:pStyle w:val="ListParagraph"/>
              <w:spacing w:after="0" w:line="240" w:lineRule="auto"/>
              <w:ind w:left="0"/>
              <w:rPr>
                <w:rFonts w:asciiTheme="minorBidi" w:hAnsiTheme="minorBidi"/>
                <w:b/>
                <w:bCs/>
                <w:color w:val="auto"/>
              </w:rPr>
            </w:pPr>
          </w:p>
        </w:tc>
        <w:tc>
          <w:tcPr>
            <w:tcW w:w="1134" w:type="dxa"/>
            <w:tcBorders>
              <w:left w:val="single" w:sz="8" w:space="0" w:color="auto"/>
            </w:tcBorders>
            <w:shd w:val="clear" w:color="auto" w:fill="F2F2F2" w:themeFill="background1" w:themeFillShade="F2"/>
          </w:tcPr>
          <w:p w14:paraId="35993673" w14:textId="11C2E276" w:rsidR="001D41C0" w:rsidRPr="00C9339E" w:rsidRDefault="007E1A17" w:rsidP="008A5499">
            <w:pPr>
              <w:pStyle w:val="ListParagraph"/>
              <w:spacing w:after="0" w:line="240" w:lineRule="auto"/>
              <w:ind w:left="0"/>
              <w:rPr>
                <w:rFonts w:asciiTheme="minorBidi" w:hAnsiTheme="minorBidi"/>
                <w:color w:val="AEAAAA" w:themeColor="background2" w:themeShade="BF"/>
                <w:u w:val="single"/>
              </w:rPr>
            </w:pPr>
            <w:r>
              <w:rPr>
                <w:noProof/>
              </w:rPr>
              <mc:AlternateContent>
                <mc:Choice Requires="wps">
                  <w:drawing>
                    <wp:anchor distT="0" distB="0" distL="114300" distR="114300" simplePos="0" relativeHeight="251658260" behindDoc="0" locked="0" layoutInCell="1" allowOverlap="1" wp14:anchorId="7C768542" wp14:editId="53EE93E2">
                      <wp:simplePos x="0" y="0"/>
                      <wp:positionH relativeFrom="column">
                        <wp:posOffset>303530</wp:posOffset>
                      </wp:positionH>
                      <wp:positionV relativeFrom="paragraph">
                        <wp:posOffset>963295</wp:posOffset>
                      </wp:positionV>
                      <wp:extent cx="0" cy="1659255"/>
                      <wp:effectExtent l="76200" t="0" r="57150" b="55245"/>
                      <wp:wrapNone/>
                      <wp:docPr id="1408421892" name="Conector recto de flecha 54"/>
                      <wp:cNvGraphicFramePr/>
                      <a:graphic xmlns:a="http://schemas.openxmlformats.org/drawingml/2006/main">
                        <a:graphicData uri="http://schemas.microsoft.com/office/word/2010/wordprocessingShape">
                          <wps:wsp>
                            <wps:cNvCnPr/>
                            <wps:spPr>
                              <a:xfrm>
                                <a:off x="0" y="0"/>
                                <a:ext cx="0" cy="16592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shape id="Conector recto de flecha 54" style="position:absolute;margin-left:23.9pt;margin-top:75.85pt;width:0;height:130.65pt;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" w14:anchorId="5052FF2A">
                      <v:stroke joinstyle="miter" endarrow="block"/>
                    </v:shape>
                  </w:pict>
                </mc:Fallback>
              </mc:AlternateContent>
            </w:r>
            <w:r w:rsidR="00E40D05">
              <w:rPr>
                <w:noProof/>
              </w:rPr>
              <mc:AlternateContent>
                <mc:Choice Requires="wps">
                  <w:drawing>
                    <wp:anchor distT="0" distB="0" distL="114300" distR="114300" simplePos="0" relativeHeight="251658246" behindDoc="0" locked="0" layoutInCell="1" allowOverlap="1" wp14:anchorId="7E295C16" wp14:editId="293B37FA">
                      <wp:simplePos x="0" y="0"/>
                      <wp:positionH relativeFrom="column">
                        <wp:posOffset>144145</wp:posOffset>
                      </wp:positionH>
                      <wp:positionV relativeFrom="paragraph">
                        <wp:posOffset>807085</wp:posOffset>
                      </wp:positionV>
                      <wp:extent cx="337820" cy="154305"/>
                      <wp:effectExtent l="0" t="0" r="24130" b="17145"/>
                      <wp:wrapNone/>
                      <wp:docPr id="96413261"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rect id="Rectángulo 1" style="position:absolute;margin-left:11.35pt;margin-top:63.55pt;width:26.6pt;height:12.15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472c4 [3204]" strokeweight="1pt" w14:anchorId="05B95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"/>
                  </w:pict>
                </mc:Fallback>
              </mc:AlternateContent>
            </w:r>
          </w:p>
        </w:tc>
        <w:tc>
          <w:tcPr>
            <w:tcW w:w="5681" w:type="dxa"/>
            <w:shd w:val="clear" w:color="auto" w:fill="F2F2F2" w:themeFill="background1" w:themeFillShade="F2"/>
            <w:vAlign w:val="center"/>
          </w:tcPr>
          <w:p w14:paraId="51CAAC6C" w14:textId="77777777" w:rsidR="00590BD2" w:rsidRPr="00C9339E" w:rsidRDefault="00590BD2" w:rsidP="008A5499">
            <w:pPr>
              <w:pStyle w:val="ListParagraph"/>
              <w:spacing w:after="0" w:line="240" w:lineRule="auto"/>
              <w:ind w:left="0"/>
              <w:rPr>
                <w:rFonts w:asciiTheme="minorBidi" w:hAnsiTheme="minorBidi"/>
                <w:color w:val="AEAAAA" w:themeColor="background2" w:themeShade="BF"/>
                <w:u w:val="single"/>
              </w:rPr>
            </w:pPr>
          </w:p>
          <w:p w14:paraId="53ABFFEF" w14:textId="77777777" w:rsidR="00815781" w:rsidRPr="00C9339E" w:rsidRDefault="00815781" w:rsidP="008A5499">
            <w:pPr>
              <w:rPr>
                <w:rFonts w:asciiTheme="minorBidi" w:hAnsiTheme="minorBidi" w:cstheme="minorBidi"/>
                <w:szCs w:val="22"/>
              </w:rPr>
            </w:pPr>
            <w:r w:rsidRPr="00C9339E">
              <w:rPr>
                <w:rFonts w:asciiTheme="minorBidi" w:hAnsiTheme="minorBidi" w:cstheme="minorBidi"/>
                <w:szCs w:val="22"/>
              </w:rPr>
              <w:t>Determinar las medidas de control y establecer si se realizan en la fuente, el medio o el trabajador.</w:t>
            </w:r>
          </w:p>
          <w:p w14:paraId="3D8A8216" w14:textId="77777777" w:rsidR="00FD4FF2" w:rsidRPr="00C9339E" w:rsidRDefault="00FD4FF2" w:rsidP="008A5499">
            <w:pPr>
              <w:rPr>
                <w:rFonts w:asciiTheme="minorBidi" w:hAnsiTheme="minorBidi" w:cstheme="minorBidi"/>
                <w:szCs w:val="22"/>
              </w:rPr>
            </w:pPr>
          </w:p>
          <w:p w14:paraId="4B8527A2" w14:textId="5F8FEE9F" w:rsidR="00602E2D" w:rsidRPr="00C9339E" w:rsidRDefault="00FD4FF2" w:rsidP="008A5499">
            <w:pPr>
              <w:rPr>
                <w:rFonts w:asciiTheme="minorBidi" w:hAnsiTheme="minorBidi" w:cstheme="minorBidi"/>
                <w:szCs w:val="22"/>
              </w:rPr>
            </w:pPr>
            <w:r w:rsidRPr="00C9339E">
              <w:rPr>
                <w:rFonts w:asciiTheme="minorBidi" w:hAnsiTheme="minorBidi" w:cstheme="minorBidi"/>
                <w:szCs w:val="22"/>
              </w:rPr>
              <w:t>Las medidas de control que se tomen sobre la fuente, medio o trabajador, se basan en aquellas que están establecidas en la GTC 45.</w:t>
            </w:r>
          </w:p>
        </w:tc>
        <w:tc>
          <w:tcPr>
            <w:tcW w:w="1706" w:type="dxa"/>
            <w:shd w:val="clear" w:color="auto" w:fill="F2F2F2" w:themeFill="background1" w:themeFillShade="F2"/>
            <w:vAlign w:val="center"/>
          </w:tcPr>
          <w:p w14:paraId="4E4E46E5" w14:textId="017CD905" w:rsidR="001D41C0" w:rsidRPr="00C9339E" w:rsidRDefault="000F44EA" w:rsidP="008A5499">
            <w:pPr>
              <w:rPr>
                <w:rFonts w:asciiTheme="minorBidi" w:hAnsiTheme="minorBidi" w:cstheme="minorBidi"/>
                <w:szCs w:val="22"/>
              </w:rPr>
            </w:pPr>
            <w:r w:rsidRPr="00C9339E">
              <w:rPr>
                <w:rFonts w:asciiTheme="minorBidi" w:hAnsiTheme="minorBidi" w:cstheme="minorBidi"/>
                <w:szCs w:val="22"/>
              </w:rPr>
              <w:t>Profesional designado por SST/ Asesor ARL/ Profesional designado por la Subdirección Logística / Comité de seguridad vial.</w:t>
            </w:r>
          </w:p>
        </w:tc>
        <w:tc>
          <w:tcPr>
            <w:tcW w:w="1696" w:type="dxa"/>
            <w:shd w:val="clear" w:color="auto" w:fill="F2F2F2" w:themeFill="background1" w:themeFillShade="F2"/>
            <w:vAlign w:val="center"/>
          </w:tcPr>
          <w:p w14:paraId="2C029F40" w14:textId="1762D616" w:rsidR="001D41C0" w:rsidRPr="00C9339E" w:rsidRDefault="00436E4C" w:rsidP="008A5499">
            <w:pPr>
              <w:pStyle w:val="ListParagraph"/>
              <w:spacing w:after="0" w:line="240" w:lineRule="auto"/>
              <w:ind w:left="0"/>
              <w:jc w:val="left"/>
              <w:rPr>
                <w:rFonts w:asciiTheme="minorBidi" w:hAnsiTheme="minorBidi"/>
                <w:color w:val="AEAAAA" w:themeColor="background2" w:themeShade="BF"/>
              </w:rPr>
            </w:pPr>
            <w:r w:rsidRPr="00C9339E">
              <w:rPr>
                <w:rFonts w:asciiTheme="minorBidi" w:hAnsiTheme="minorBidi"/>
                <w:color w:val="auto"/>
              </w:rPr>
              <w:t>GT-PL06-FT01 Matriz identificación de peligros, evaluación y valoración de riesgos</w:t>
            </w:r>
          </w:p>
        </w:tc>
      </w:tr>
      <w:tr w:rsidR="00426972" w:rsidRPr="00C9339E" w14:paraId="74C0F9A4" w14:textId="77777777" w:rsidTr="29F5EC95">
        <w:trPr>
          <w:trHeight w:val="785"/>
        </w:trPr>
        <w:tc>
          <w:tcPr>
            <w:tcW w:w="557" w:type="dxa"/>
            <w:tcBorders>
              <w:top w:val="single" w:sz="8" w:space="0" w:color="auto"/>
              <w:left w:val="single" w:sz="8" w:space="0" w:color="auto"/>
              <w:bottom w:val="single" w:sz="8" w:space="0" w:color="auto"/>
              <w:right w:val="single" w:sz="8" w:space="0" w:color="auto"/>
            </w:tcBorders>
            <w:vAlign w:val="center"/>
          </w:tcPr>
          <w:p w14:paraId="483AE377" w14:textId="77777777" w:rsidR="00426972" w:rsidRPr="00C9339E" w:rsidRDefault="00426972" w:rsidP="008A5499">
            <w:pPr>
              <w:pStyle w:val="ListParagraph"/>
              <w:spacing w:after="0" w:line="240" w:lineRule="auto"/>
              <w:ind w:left="0"/>
              <w:jc w:val="center"/>
              <w:rPr>
                <w:rFonts w:asciiTheme="minorBidi" w:hAnsiTheme="minorBidi"/>
                <w:b/>
                <w:bCs/>
                <w:color w:val="auto"/>
              </w:rPr>
            </w:pPr>
            <w:r w:rsidRPr="00C9339E">
              <w:rPr>
                <w:rFonts w:asciiTheme="minorBidi" w:hAnsiTheme="minorBidi"/>
                <w:b/>
                <w:bCs/>
                <w:color w:val="auto"/>
              </w:rPr>
              <w:t>6</w:t>
            </w:r>
          </w:p>
        </w:tc>
        <w:tc>
          <w:tcPr>
            <w:tcW w:w="1134" w:type="dxa"/>
            <w:tcBorders>
              <w:left w:val="single" w:sz="8" w:space="0" w:color="auto"/>
            </w:tcBorders>
          </w:tcPr>
          <w:p w14:paraId="16353283" w14:textId="22A718A5" w:rsidR="00426972" w:rsidRPr="00C9339E" w:rsidRDefault="007E1A17" w:rsidP="008A5499">
            <w:pPr>
              <w:pStyle w:val="ListParagraph"/>
              <w:spacing w:after="0" w:line="240" w:lineRule="auto"/>
              <w:ind w:left="0"/>
              <w:rPr>
                <w:rFonts w:asciiTheme="minorBidi" w:hAnsiTheme="minorBidi"/>
                <w:b/>
                <w:noProof/>
              </w:rPr>
            </w:pPr>
            <w:r>
              <w:rPr>
                <w:noProof/>
              </w:rPr>
              <mc:AlternateContent>
                <mc:Choice Requires="wps">
                  <w:drawing>
                    <wp:anchor distT="0" distB="0" distL="114300" distR="114300" simplePos="0" relativeHeight="251658261" behindDoc="0" locked="0" layoutInCell="1" allowOverlap="1" wp14:anchorId="7F692EEF" wp14:editId="1C68F9A2">
                      <wp:simplePos x="0" y="0"/>
                      <wp:positionH relativeFrom="column">
                        <wp:posOffset>306705</wp:posOffset>
                      </wp:positionH>
                      <wp:positionV relativeFrom="paragraph">
                        <wp:posOffset>893444</wp:posOffset>
                      </wp:positionV>
                      <wp:extent cx="0" cy="1293495"/>
                      <wp:effectExtent l="76200" t="0" r="95250" b="59055"/>
                      <wp:wrapNone/>
                      <wp:docPr id="738820324" name="Conector recto de flecha 55"/>
                      <wp:cNvGraphicFramePr/>
                      <a:graphic xmlns:a="http://schemas.openxmlformats.org/drawingml/2006/main">
                        <a:graphicData uri="http://schemas.microsoft.com/office/word/2010/wordprocessingShape">
                          <wps:wsp>
                            <wps:cNvCnPr/>
                            <wps:spPr>
                              <a:xfrm>
                                <a:off x="0" y="0"/>
                                <a:ext cx="0" cy="1293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shape id="Conector recto de flecha 55" style="position:absolute;margin-left:24.15pt;margin-top:70.35pt;width:0;height:101.85pt;z-index:25169510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" w14:anchorId="52F68C24">
                      <v:stroke joinstyle="miter" endarrow="block"/>
                    </v:shape>
                  </w:pict>
                </mc:Fallback>
              </mc:AlternateContent>
            </w:r>
            <w:r w:rsidR="00E40D05">
              <w:rPr>
                <w:noProof/>
              </w:rPr>
              <mc:AlternateContent>
                <mc:Choice Requires="wps">
                  <w:drawing>
                    <wp:anchor distT="0" distB="0" distL="114300" distR="114300" simplePos="0" relativeHeight="251658247" behindDoc="0" locked="0" layoutInCell="1" allowOverlap="1" wp14:anchorId="4FB6ED68" wp14:editId="27A95C11">
                      <wp:simplePos x="0" y="0"/>
                      <wp:positionH relativeFrom="column">
                        <wp:posOffset>141765</wp:posOffset>
                      </wp:positionH>
                      <wp:positionV relativeFrom="paragraph">
                        <wp:posOffset>736600</wp:posOffset>
                      </wp:positionV>
                      <wp:extent cx="337820" cy="154305"/>
                      <wp:effectExtent l="0" t="0" r="0" b="0"/>
                      <wp:wrapNone/>
                      <wp:docPr id="1645333267"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rect id="Rectángulo 1" style="position:absolute;margin-left:11.15pt;margin-top:58pt;width:26.6pt;height:12.1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472c4 [3204]" strokeweight="1pt" w14:anchorId="2EA37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"/>
                  </w:pict>
                </mc:Fallback>
              </mc:AlternateContent>
            </w:r>
          </w:p>
        </w:tc>
        <w:tc>
          <w:tcPr>
            <w:tcW w:w="5681" w:type="dxa"/>
            <w:vAlign w:val="center"/>
          </w:tcPr>
          <w:p w14:paraId="3913F857" w14:textId="77777777" w:rsidR="00EF6CD4" w:rsidRPr="00C9339E" w:rsidRDefault="00EF6CD4" w:rsidP="008A5499">
            <w:pPr>
              <w:rPr>
                <w:rFonts w:asciiTheme="minorBidi" w:hAnsiTheme="minorBidi" w:cstheme="minorBidi"/>
                <w:szCs w:val="22"/>
              </w:rPr>
            </w:pPr>
            <w:r w:rsidRPr="00C9339E">
              <w:rPr>
                <w:rFonts w:asciiTheme="minorBidi" w:hAnsiTheme="minorBidi" w:cstheme="minorBidi"/>
                <w:szCs w:val="22"/>
              </w:rPr>
              <w:t>Comunicar las medidas de control a las áreas correspondientes y solicitar la intervención del peligro identificado.</w:t>
            </w:r>
          </w:p>
          <w:p w14:paraId="27470B9D" w14:textId="2F039FBE" w:rsidR="00426972" w:rsidRPr="00C9339E" w:rsidRDefault="00426972" w:rsidP="008A5499">
            <w:pPr>
              <w:pStyle w:val="ListParagraph"/>
              <w:spacing w:after="0" w:line="240" w:lineRule="auto"/>
              <w:ind w:left="0"/>
              <w:rPr>
                <w:rFonts w:asciiTheme="minorBidi" w:hAnsiTheme="minorBidi"/>
                <w:color w:val="AEAAAA" w:themeColor="background2" w:themeShade="BF"/>
                <w:lang w:val="es-CO"/>
              </w:rPr>
            </w:pPr>
          </w:p>
        </w:tc>
        <w:tc>
          <w:tcPr>
            <w:tcW w:w="1706" w:type="dxa"/>
            <w:vAlign w:val="center"/>
          </w:tcPr>
          <w:p w14:paraId="6B9548A5" w14:textId="7231C9A6" w:rsidR="00426972" w:rsidRPr="00C9339E" w:rsidRDefault="00376142" w:rsidP="008A5499">
            <w:pPr>
              <w:pStyle w:val="ListParagraph"/>
              <w:spacing w:after="0" w:line="240" w:lineRule="auto"/>
              <w:ind w:left="0"/>
              <w:jc w:val="left"/>
              <w:rPr>
                <w:rFonts w:asciiTheme="minorBidi" w:hAnsiTheme="minorBidi"/>
                <w:color w:val="AEAAAA" w:themeColor="background2" w:themeShade="BF"/>
              </w:rPr>
            </w:pPr>
            <w:r w:rsidRPr="00C9339E">
              <w:rPr>
                <w:rFonts w:asciiTheme="minorBidi" w:hAnsiTheme="minorBidi"/>
                <w:color w:val="auto"/>
              </w:rPr>
              <w:t>Profesional designado por SST/ Asesor ARL/ Profesional designado por la Subdirección Logística / Comité de seguridad vial.</w:t>
            </w:r>
          </w:p>
        </w:tc>
        <w:tc>
          <w:tcPr>
            <w:tcW w:w="1696" w:type="dxa"/>
            <w:vAlign w:val="center"/>
          </w:tcPr>
          <w:p w14:paraId="438879F0" w14:textId="77777777" w:rsidR="00C8322D" w:rsidRPr="00C9339E" w:rsidRDefault="00C8322D" w:rsidP="008A5499">
            <w:pPr>
              <w:rPr>
                <w:rFonts w:asciiTheme="minorBidi" w:hAnsiTheme="minorBidi" w:cstheme="minorBidi"/>
                <w:szCs w:val="22"/>
              </w:rPr>
            </w:pPr>
            <w:r w:rsidRPr="00C9339E">
              <w:rPr>
                <w:rFonts w:asciiTheme="minorBidi" w:hAnsiTheme="minorBidi" w:cstheme="minorBidi"/>
                <w:color w:val="000000" w:themeColor="text1"/>
                <w:szCs w:val="22"/>
              </w:rPr>
              <w:t xml:space="preserve">GT-PL06-FT01 </w:t>
            </w:r>
            <w:r w:rsidRPr="00C9339E">
              <w:rPr>
                <w:rFonts w:asciiTheme="minorBidi" w:hAnsiTheme="minorBidi" w:cstheme="minorBidi"/>
                <w:szCs w:val="22"/>
              </w:rPr>
              <w:t>Matriz identificación de peligros, evaluación y valoración de riesgos.</w:t>
            </w:r>
          </w:p>
          <w:p w14:paraId="5910CE23" w14:textId="470C7244" w:rsidR="00426972" w:rsidRPr="00C9339E" w:rsidRDefault="00426972" w:rsidP="008A5499">
            <w:pPr>
              <w:pStyle w:val="ListParagraph"/>
              <w:spacing w:after="0" w:line="240" w:lineRule="auto"/>
              <w:ind w:left="0"/>
              <w:jc w:val="left"/>
              <w:rPr>
                <w:rFonts w:asciiTheme="minorBidi" w:hAnsiTheme="minorBidi"/>
                <w:color w:val="AEAAAA" w:themeColor="background2" w:themeShade="BF"/>
              </w:rPr>
            </w:pPr>
          </w:p>
        </w:tc>
      </w:tr>
      <w:tr w:rsidR="008155FE" w:rsidRPr="00C9339E" w14:paraId="591B8DC3" w14:textId="77777777" w:rsidTr="29F5EC95">
        <w:trPr>
          <w:trHeight w:val="785"/>
        </w:trPr>
        <w:tc>
          <w:tcPr>
            <w:tcW w:w="557" w:type="dxa"/>
            <w:tcBorders>
              <w:top w:val="single" w:sz="8" w:space="0" w:color="auto"/>
              <w:left w:val="single" w:sz="8" w:space="0" w:color="auto"/>
              <w:bottom w:val="single" w:sz="8" w:space="0" w:color="auto"/>
              <w:right w:val="single" w:sz="8" w:space="0" w:color="auto"/>
            </w:tcBorders>
            <w:vAlign w:val="center"/>
          </w:tcPr>
          <w:p w14:paraId="2A35FC1F" w14:textId="77777777" w:rsidR="008155FE" w:rsidRPr="00C9339E" w:rsidRDefault="008E2865" w:rsidP="008A5499">
            <w:pPr>
              <w:pStyle w:val="ListParagraph"/>
              <w:spacing w:after="0" w:line="240" w:lineRule="auto"/>
              <w:ind w:left="0"/>
              <w:jc w:val="center"/>
              <w:rPr>
                <w:rFonts w:asciiTheme="minorBidi" w:hAnsiTheme="minorBidi"/>
                <w:b/>
                <w:bCs/>
                <w:color w:val="auto"/>
              </w:rPr>
            </w:pPr>
            <w:r w:rsidRPr="00C9339E">
              <w:rPr>
                <w:rFonts w:asciiTheme="minorBidi" w:hAnsiTheme="minorBidi"/>
                <w:b/>
                <w:bCs/>
                <w:color w:val="auto"/>
              </w:rPr>
              <w:t>7</w:t>
            </w:r>
          </w:p>
        </w:tc>
        <w:tc>
          <w:tcPr>
            <w:tcW w:w="1134" w:type="dxa"/>
            <w:tcBorders>
              <w:left w:val="single" w:sz="8" w:space="0" w:color="auto"/>
            </w:tcBorders>
          </w:tcPr>
          <w:p w14:paraId="24E48602" w14:textId="77777777" w:rsidR="008155FE" w:rsidRPr="00C9339E" w:rsidRDefault="008155FE" w:rsidP="008A5499">
            <w:pPr>
              <w:pStyle w:val="ListParagraph"/>
              <w:spacing w:after="0" w:line="240" w:lineRule="auto"/>
              <w:ind w:left="0"/>
              <w:rPr>
                <w:rFonts w:asciiTheme="minorBidi" w:hAnsiTheme="minorBidi"/>
                <w:color w:val="AEAAAA" w:themeColor="background2" w:themeShade="BF"/>
              </w:rPr>
            </w:pPr>
          </w:p>
          <w:p w14:paraId="066EE5E2" w14:textId="34D7FC9E" w:rsidR="006312BF" w:rsidRPr="00C9339E" w:rsidRDefault="006312BF" w:rsidP="008A5499">
            <w:pPr>
              <w:pStyle w:val="ListParagraph"/>
              <w:spacing w:after="0" w:line="240" w:lineRule="auto"/>
              <w:ind w:left="0"/>
              <w:rPr>
                <w:rFonts w:asciiTheme="minorBidi" w:hAnsiTheme="minorBidi"/>
                <w:color w:val="AEAAAA" w:themeColor="background2" w:themeShade="BF"/>
              </w:rPr>
            </w:pPr>
          </w:p>
          <w:p w14:paraId="2A6348B3" w14:textId="69760620" w:rsidR="006312BF" w:rsidRPr="00C9339E" w:rsidRDefault="006312BF" w:rsidP="008A5499">
            <w:pPr>
              <w:pStyle w:val="ListParagraph"/>
              <w:spacing w:after="0" w:line="240" w:lineRule="auto"/>
              <w:ind w:left="0"/>
              <w:rPr>
                <w:rFonts w:asciiTheme="minorBidi" w:hAnsiTheme="minorBidi"/>
                <w:color w:val="AEAAAA" w:themeColor="background2" w:themeShade="BF"/>
              </w:rPr>
            </w:pPr>
          </w:p>
          <w:p w14:paraId="264CB091" w14:textId="6FD5DEA0" w:rsidR="006312BF" w:rsidRPr="00C9339E" w:rsidRDefault="00F03D6E" w:rsidP="008A5499">
            <w:pPr>
              <w:pStyle w:val="ListParagraph"/>
              <w:spacing w:after="0" w:line="240" w:lineRule="auto"/>
              <w:ind w:left="0"/>
              <w:rPr>
                <w:rFonts w:asciiTheme="minorBidi" w:hAnsiTheme="minorBidi"/>
                <w:color w:val="AEAAAA" w:themeColor="background2" w:themeShade="BF"/>
              </w:rPr>
            </w:pPr>
            <w:r>
              <w:rPr>
                <w:noProof/>
              </w:rPr>
              <mc:AlternateContent>
                <mc:Choice Requires="wps">
                  <w:drawing>
                    <wp:anchor distT="0" distB="0" distL="114300" distR="114300" simplePos="0" relativeHeight="251658248" behindDoc="0" locked="0" layoutInCell="1" allowOverlap="1" wp14:anchorId="42619AFD" wp14:editId="4DF3C2E2">
                      <wp:simplePos x="0" y="0"/>
                      <wp:positionH relativeFrom="column">
                        <wp:posOffset>133985</wp:posOffset>
                      </wp:positionH>
                      <wp:positionV relativeFrom="paragraph">
                        <wp:posOffset>88265</wp:posOffset>
                      </wp:positionV>
                      <wp:extent cx="337820" cy="154305"/>
                      <wp:effectExtent l="0" t="0" r="24130" b="17145"/>
                      <wp:wrapNone/>
                      <wp:docPr id="970171835"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rect id="Rectángulo 1" style="position:absolute;margin-left:10.55pt;margin-top:6.95pt;width:26.6pt;height:12.15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472c4 [3204]" strokeweight="1pt" w14:anchorId="387AD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"/>
                  </w:pict>
                </mc:Fallback>
              </mc:AlternateContent>
            </w:r>
          </w:p>
          <w:p w14:paraId="15BAF110" w14:textId="54ED8555" w:rsidR="006312BF" w:rsidRPr="00C9339E" w:rsidRDefault="007E1A17" w:rsidP="008A5499">
            <w:pPr>
              <w:pStyle w:val="ListParagraph"/>
              <w:spacing w:after="0" w:line="240" w:lineRule="auto"/>
              <w:ind w:left="0"/>
              <w:rPr>
                <w:rFonts w:asciiTheme="minorBidi" w:hAnsiTheme="minorBidi"/>
                <w:color w:val="AEAAAA" w:themeColor="background2" w:themeShade="BF"/>
              </w:rPr>
            </w:pPr>
            <w:r>
              <w:rPr>
                <w:rFonts w:asciiTheme="minorBidi" w:hAnsiTheme="minorBidi"/>
                <w:noProof/>
                <w:color w:val="AEAAAA" w:themeColor="background2" w:themeShade="BF"/>
              </w:rPr>
              <mc:AlternateContent>
                <mc:Choice Requires="wps">
                  <w:drawing>
                    <wp:anchor distT="0" distB="0" distL="114300" distR="114300" simplePos="0" relativeHeight="251658262" behindDoc="0" locked="0" layoutInCell="1" allowOverlap="1" wp14:anchorId="3720E6BF" wp14:editId="1C41941F">
                      <wp:simplePos x="0" y="0"/>
                      <wp:positionH relativeFrom="column">
                        <wp:posOffset>306705</wp:posOffset>
                      </wp:positionH>
                      <wp:positionV relativeFrom="paragraph">
                        <wp:posOffset>79375</wp:posOffset>
                      </wp:positionV>
                      <wp:extent cx="0" cy="424815"/>
                      <wp:effectExtent l="76200" t="0" r="57150" b="51435"/>
                      <wp:wrapNone/>
                      <wp:docPr id="1174201548" name="Conector recto de flecha 56"/>
                      <wp:cNvGraphicFramePr/>
                      <a:graphic xmlns:a="http://schemas.openxmlformats.org/drawingml/2006/main">
                        <a:graphicData uri="http://schemas.microsoft.com/office/word/2010/wordprocessingShape">
                          <wps:wsp>
                            <wps:cNvCnPr/>
                            <wps:spPr>
                              <a:xfrm>
                                <a:off x="0" y="0"/>
                                <a:ext cx="0" cy="4248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shape id="Conector recto de flecha 56" style="position:absolute;margin-left:24.15pt;margin-top:6.25pt;width:0;height:33.45pt;z-index:25169612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" w14:anchorId="6DFFAF67">
                      <v:stroke joinstyle="miter" endarrow="block"/>
                    </v:shape>
                  </w:pict>
                </mc:Fallback>
              </mc:AlternateContent>
            </w:r>
          </w:p>
          <w:p w14:paraId="126B1AA0" w14:textId="77777777" w:rsidR="006312BF" w:rsidRPr="00C9339E" w:rsidRDefault="006312BF" w:rsidP="008A5499">
            <w:pPr>
              <w:pStyle w:val="ListParagraph"/>
              <w:spacing w:after="0" w:line="240" w:lineRule="auto"/>
              <w:ind w:left="0"/>
              <w:rPr>
                <w:rFonts w:asciiTheme="minorBidi" w:hAnsiTheme="minorBidi"/>
                <w:color w:val="AEAAAA" w:themeColor="background2" w:themeShade="BF"/>
              </w:rPr>
            </w:pPr>
          </w:p>
          <w:p w14:paraId="5631F6D8" w14:textId="373AFC35" w:rsidR="006312BF" w:rsidRPr="00C9339E" w:rsidRDefault="006312BF" w:rsidP="008A5499">
            <w:pPr>
              <w:pStyle w:val="ListParagraph"/>
              <w:spacing w:after="0" w:line="240" w:lineRule="auto"/>
              <w:ind w:left="0"/>
              <w:rPr>
                <w:rFonts w:asciiTheme="minorBidi" w:hAnsiTheme="minorBidi"/>
                <w:color w:val="AEAAAA" w:themeColor="background2" w:themeShade="BF"/>
              </w:rPr>
            </w:pPr>
          </w:p>
          <w:p w14:paraId="498EB34E" w14:textId="6CEA5298" w:rsidR="006312BF" w:rsidRPr="00C9339E" w:rsidRDefault="00F03D6E" w:rsidP="008A5499">
            <w:pPr>
              <w:pStyle w:val="ListParagraph"/>
              <w:spacing w:after="0" w:line="240" w:lineRule="auto"/>
              <w:ind w:left="0"/>
              <w:rPr>
                <w:rFonts w:asciiTheme="minorBidi" w:hAnsiTheme="minorBidi"/>
                <w:color w:val="AEAAAA" w:themeColor="background2" w:themeShade="BF"/>
              </w:rPr>
            </w:pPr>
            <w:r>
              <w:rPr>
                <w:noProof/>
              </w:rPr>
              <mc:AlternateContent>
                <mc:Choice Requires="wpg">
                  <w:drawing>
                    <wp:anchor distT="0" distB="0" distL="114300" distR="114300" simplePos="0" relativeHeight="251658249" behindDoc="0" locked="0" layoutInCell="1" allowOverlap="1" wp14:anchorId="5279F317" wp14:editId="6D306B82">
                      <wp:simplePos x="0" y="0"/>
                      <wp:positionH relativeFrom="column">
                        <wp:posOffset>197485</wp:posOffset>
                      </wp:positionH>
                      <wp:positionV relativeFrom="paragraph">
                        <wp:posOffset>23495</wp:posOffset>
                      </wp:positionV>
                      <wp:extent cx="227965" cy="247650"/>
                      <wp:effectExtent l="0" t="0" r="19685" b="19050"/>
                      <wp:wrapNone/>
                      <wp:docPr id="1041415786"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816563074" name="Diagrama de flujo: conector fuera de página 1816563074"/>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0ECCE3F7" w14:textId="77777777" w:rsidR="00F03D6E" w:rsidRDefault="00F03D6E" w:rsidP="00F03D6E">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9713992"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5524309" w14:textId="77777777" w:rsidR="00F03D6E" w:rsidRDefault="00F03D6E" w:rsidP="00F03D6E">
                                    <w:pPr>
                                      <w:pStyle w:val="NormalWeb"/>
                                      <w:spacing w:before="0" w:beforeAutospacing="0" w:after="0" w:afterAutospacing="0"/>
                                      <w:jc w:val="center"/>
                                    </w:pPr>
                                    <w:r>
                                      <w:rPr>
                                        <w:rFonts w:ascii="Arial" w:eastAsia="Times New Roman" w:hAnsi="Arial"/>
                                        <w:b/>
                                        <w:bCs/>
                                        <w:color w:val="8FAADC"/>
                                        <w:sz w:val="18"/>
                                        <w:szCs w:val="1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279F317" id="_x0000_s1035" style="position:absolute;left:0;text-align:left;margin-left:15.55pt;margin-top:1.85pt;width:17.95pt;height:19.5pt;z-index:251658249"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">
                      <v:shape id="Diagrama de flujo: conector fuera de página 1816563074" o:spid="_x0000_s1036"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" fillcolor="white [3201]" strokecolor="#4472c4 [3204]" strokeweight="1pt">
                        <v:textbox>
                          <w:txbxContent>
                            <w:p w14:paraId="0ECCE3F7" w14:textId="77777777" w:rsidR="00F03D6E" w:rsidRDefault="00F03D6E" w:rsidP="00F03D6E">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37"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" filled="f" stroked="f" strokeweight="1pt">
                        <v:textbox>
                          <w:txbxContent>
                            <w:p w14:paraId="65524309" w14:textId="77777777" w:rsidR="00F03D6E" w:rsidRDefault="00F03D6E" w:rsidP="00F03D6E">
                              <w:pPr>
                                <w:pStyle w:val="NormalWeb"/>
                                <w:spacing w:before="0" w:beforeAutospacing="0" w:after="0" w:afterAutospacing="0"/>
                                <w:jc w:val="center"/>
                              </w:pPr>
                              <w:r>
                                <w:rPr>
                                  <w:rFonts w:ascii="Arial" w:eastAsia="Times New Roman" w:hAnsi="Arial"/>
                                  <w:b/>
                                  <w:bCs/>
                                  <w:color w:val="8FAADC"/>
                                  <w:sz w:val="18"/>
                                  <w:szCs w:val="18"/>
                                </w:rPr>
                                <w:t>B</w:t>
                              </w:r>
                            </w:p>
                          </w:txbxContent>
                        </v:textbox>
                      </v:shape>
                    </v:group>
                  </w:pict>
                </mc:Fallback>
              </mc:AlternateContent>
            </w:r>
          </w:p>
          <w:p w14:paraId="3E1E8EDE" w14:textId="77777777" w:rsidR="006312BF" w:rsidRPr="00C9339E" w:rsidRDefault="006312BF" w:rsidP="008A5499">
            <w:pPr>
              <w:pStyle w:val="ListParagraph"/>
              <w:spacing w:after="0" w:line="240" w:lineRule="auto"/>
              <w:ind w:left="0"/>
              <w:rPr>
                <w:rFonts w:asciiTheme="minorBidi" w:hAnsiTheme="minorBidi"/>
                <w:color w:val="AEAAAA" w:themeColor="background2" w:themeShade="BF"/>
              </w:rPr>
            </w:pPr>
          </w:p>
          <w:p w14:paraId="19141481" w14:textId="32F7C81F" w:rsidR="006312BF" w:rsidRPr="00C9339E" w:rsidRDefault="00F03D6E" w:rsidP="008A5499">
            <w:pPr>
              <w:pStyle w:val="ListParagraph"/>
              <w:spacing w:after="0" w:line="240" w:lineRule="auto"/>
              <w:ind w:left="0"/>
              <w:rPr>
                <w:rFonts w:asciiTheme="minorBidi" w:hAnsiTheme="minorBidi"/>
                <w:color w:val="AEAAAA" w:themeColor="background2" w:themeShade="BF"/>
              </w:rPr>
            </w:pPr>
            <w:r>
              <w:rPr>
                <w:noProof/>
              </w:rPr>
              <mc:AlternateContent>
                <mc:Choice Requires="wpg">
                  <w:drawing>
                    <wp:anchor distT="0" distB="0" distL="114300" distR="114300" simplePos="0" relativeHeight="251658250" behindDoc="0" locked="0" layoutInCell="1" allowOverlap="1" wp14:anchorId="66C522AE" wp14:editId="6CD906DF">
                      <wp:simplePos x="0" y="0"/>
                      <wp:positionH relativeFrom="column">
                        <wp:posOffset>161784</wp:posOffset>
                      </wp:positionH>
                      <wp:positionV relativeFrom="paragraph">
                        <wp:posOffset>24764</wp:posOffset>
                      </wp:positionV>
                      <wp:extent cx="227965" cy="247650"/>
                      <wp:effectExtent l="0" t="0" r="0" b="0"/>
                      <wp:wrapNone/>
                      <wp:docPr id="659049380"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527684238" name="Diagrama de flujo: conector fuera de página 527684238"/>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2300211E" w14:textId="77777777" w:rsidR="00F03D6E" w:rsidRDefault="00F03D6E" w:rsidP="00F03D6E">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7223771"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7034195" w14:textId="77777777" w:rsidR="00F03D6E" w:rsidRDefault="00F03D6E" w:rsidP="00F03D6E">
                                    <w:pPr>
                                      <w:pStyle w:val="NormalWeb"/>
                                      <w:spacing w:before="0" w:beforeAutospacing="0" w:after="0" w:afterAutospacing="0"/>
                                      <w:jc w:val="center"/>
                                    </w:pPr>
                                    <w:r>
                                      <w:rPr>
                                        <w:rFonts w:ascii="Arial" w:eastAsia="Times New Roman" w:hAnsi="Arial"/>
                                        <w:b/>
                                        <w:bCs/>
                                        <w:color w:val="8FAADC"/>
                                        <w:sz w:val="18"/>
                                        <w:szCs w:val="1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C522AE" id="_x0000_s1038" style="position:absolute;left:0;text-align:left;margin-left:12.75pt;margin-top:1.95pt;width:17.95pt;height:19.5pt;z-index:251658250"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">
                      <v:shape id="Diagrama de flujo: conector fuera de página 527684238" o:spid="_x0000_s1039"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" fillcolor="white [3201]" strokecolor="#4472c4 [3204]" strokeweight="1pt">
                        <v:textbox>
                          <w:txbxContent>
                            <w:p w14:paraId="2300211E" w14:textId="77777777" w:rsidR="00F03D6E" w:rsidRDefault="00F03D6E" w:rsidP="00F03D6E">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40"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" filled="f" stroked="f" strokeweight="1pt">
                        <v:textbox>
                          <w:txbxContent>
                            <w:p w14:paraId="57034195" w14:textId="77777777" w:rsidR="00F03D6E" w:rsidRDefault="00F03D6E" w:rsidP="00F03D6E">
                              <w:pPr>
                                <w:pStyle w:val="NormalWeb"/>
                                <w:spacing w:before="0" w:beforeAutospacing="0" w:after="0" w:afterAutospacing="0"/>
                                <w:jc w:val="center"/>
                              </w:pPr>
                              <w:r>
                                <w:rPr>
                                  <w:rFonts w:ascii="Arial" w:eastAsia="Times New Roman" w:hAnsi="Arial"/>
                                  <w:b/>
                                  <w:bCs/>
                                  <w:color w:val="8FAADC"/>
                                  <w:sz w:val="18"/>
                                  <w:szCs w:val="18"/>
                                </w:rPr>
                                <w:t>B</w:t>
                              </w:r>
                            </w:p>
                          </w:txbxContent>
                        </v:textbox>
                      </v:shape>
                    </v:group>
                  </w:pict>
                </mc:Fallback>
              </mc:AlternateContent>
            </w:r>
          </w:p>
          <w:p w14:paraId="26D35303" w14:textId="155A74B7" w:rsidR="006312BF" w:rsidRPr="00C9339E" w:rsidRDefault="007E1A17" w:rsidP="008A5499">
            <w:pPr>
              <w:pStyle w:val="ListParagraph"/>
              <w:spacing w:after="0" w:line="240" w:lineRule="auto"/>
              <w:ind w:left="0"/>
              <w:rPr>
                <w:rFonts w:asciiTheme="minorBidi" w:hAnsiTheme="minorBidi"/>
                <w:color w:val="AEAAAA" w:themeColor="background2" w:themeShade="BF"/>
              </w:rPr>
            </w:pPr>
            <w:r>
              <w:rPr>
                <w:rFonts w:asciiTheme="minorBidi" w:hAnsiTheme="minorBidi"/>
                <w:noProof/>
                <w:color w:val="AEAAAA" w:themeColor="background2" w:themeShade="BF"/>
              </w:rPr>
              <mc:AlternateContent>
                <mc:Choice Requires="wps">
                  <w:drawing>
                    <wp:anchor distT="0" distB="0" distL="114300" distR="114300" simplePos="0" relativeHeight="251658263" behindDoc="0" locked="0" layoutInCell="1" allowOverlap="1" wp14:anchorId="4A3C5723" wp14:editId="0CD6BB2F">
                      <wp:simplePos x="0" y="0"/>
                      <wp:positionH relativeFrom="column">
                        <wp:posOffset>294499</wp:posOffset>
                      </wp:positionH>
                      <wp:positionV relativeFrom="paragraph">
                        <wp:posOffset>91440</wp:posOffset>
                      </wp:positionV>
                      <wp:extent cx="0" cy="1226820"/>
                      <wp:effectExtent l="76200" t="0" r="57150" b="49530"/>
                      <wp:wrapNone/>
                      <wp:docPr id="2022944291" name="Conector recto de flecha 57"/>
                      <wp:cNvGraphicFramePr/>
                      <a:graphic xmlns:a="http://schemas.openxmlformats.org/drawingml/2006/main">
                        <a:graphicData uri="http://schemas.microsoft.com/office/word/2010/wordprocessingShape">
                          <wps:wsp>
                            <wps:cNvCnPr/>
                            <wps:spPr>
                              <a:xfrm>
                                <a:off x="0" y="0"/>
                                <a:ext cx="0" cy="1226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shape id="Conector recto de flecha 57" style="position:absolute;margin-left:23.2pt;margin-top:7.2pt;width:0;height:96.6pt;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" w14:anchorId="7F946837">
                      <v:stroke joinstyle="miter" endarrow="block"/>
                    </v:shape>
                  </w:pict>
                </mc:Fallback>
              </mc:AlternateContent>
            </w:r>
          </w:p>
          <w:p w14:paraId="7415E855" w14:textId="77777777" w:rsidR="006312BF" w:rsidRPr="00C9339E" w:rsidRDefault="006312BF" w:rsidP="008A5499">
            <w:pPr>
              <w:pStyle w:val="ListParagraph"/>
              <w:spacing w:after="0" w:line="240" w:lineRule="auto"/>
              <w:ind w:left="0"/>
              <w:rPr>
                <w:rFonts w:asciiTheme="minorBidi" w:hAnsiTheme="minorBidi"/>
                <w:color w:val="AEAAAA" w:themeColor="background2" w:themeShade="BF"/>
              </w:rPr>
            </w:pPr>
          </w:p>
        </w:tc>
        <w:tc>
          <w:tcPr>
            <w:tcW w:w="5681" w:type="dxa"/>
            <w:vAlign w:val="center"/>
          </w:tcPr>
          <w:p w14:paraId="25FBD875" w14:textId="0C467EC5" w:rsidR="000B436C" w:rsidRPr="00C9339E" w:rsidRDefault="000B436C" w:rsidP="29F5EC95">
            <w:pPr>
              <w:rPr>
                <w:rFonts w:asciiTheme="minorBidi" w:hAnsiTheme="minorBidi" w:cstheme="minorBidi"/>
              </w:rPr>
            </w:pPr>
            <w:r w:rsidRPr="29F5EC95">
              <w:rPr>
                <w:rFonts w:asciiTheme="minorBidi" w:hAnsiTheme="minorBidi" w:cstheme="minorBidi"/>
              </w:rPr>
              <w:t xml:space="preserve">Solicitar a las áreas correspondientes </w:t>
            </w:r>
            <w:r w:rsidR="0014682F" w:rsidRPr="29F5EC95">
              <w:rPr>
                <w:rFonts w:asciiTheme="minorBidi" w:hAnsiTheme="minorBidi" w:cstheme="minorBidi"/>
              </w:rPr>
              <w:t xml:space="preserve">las </w:t>
            </w:r>
            <w:r w:rsidR="008A5499" w:rsidRPr="29F5EC95">
              <w:rPr>
                <w:rFonts w:asciiTheme="minorBidi" w:hAnsiTheme="minorBidi" w:cstheme="minorBidi"/>
              </w:rPr>
              <w:t>evidencias</w:t>
            </w:r>
            <w:r w:rsidR="0014682F" w:rsidRPr="29F5EC95">
              <w:rPr>
                <w:rFonts w:asciiTheme="minorBidi" w:hAnsiTheme="minorBidi" w:cstheme="minorBidi"/>
              </w:rPr>
              <w:t xml:space="preserve"> de los </w:t>
            </w:r>
            <w:r w:rsidRPr="29F5EC95">
              <w:rPr>
                <w:rFonts w:asciiTheme="minorBidi" w:hAnsiTheme="minorBidi" w:cstheme="minorBidi"/>
              </w:rPr>
              <w:t xml:space="preserve">avances o subsanación del peligro identificado. </w:t>
            </w:r>
          </w:p>
          <w:p w14:paraId="1253BD97" w14:textId="77777777" w:rsidR="00590BD2" w:rsidRPr="00C9339E" w:rsidRDefault="00590BD2" w:rsidP="008A5499">
            <w:pPr>
              <w:pStyle w:val="ListParagraph"/>
              <w:spacing w:after="0" w:line="240" w:lineRule="auto"/>
              <w:ind w:left="0"/>
              <w:rPr>
                <w:rFonts w:asciiTheme="minorBidi" w:hAnsiTheme="minorBidi"/>
                <w:color w:val="auto"/>
                <w:lang w:val="es-CO"/>
              </w:rPr>
            </w:pPr>
          </w:p>
          <w:p w14:paraId="78D6AFE4" w14:textId="6496B14B" w:rsidR="0091230E" w:rsidRPr="00C9339E" w:rsidRDefault="0091230E" w:rsidP="008A5499">
            <w:pPr>
              <w:pStyle w:val="ListParagraph"/>
              <w:spacing w:after="0" w:line="240" w:lineRule="auto"/>
              <w:ind w:left="0"/>
              <w:rPr>
                <w:rFonts w:asciiTheme="minorBidi" w:hAnsiTheme="minorBidi"/>
                <w:color w:val="AEAAAA" w:themeColor="background2" w:themeShade="BF"/>
                <w:lang w:val="es-CO"/>
              </w:rPr>
            </w:pPr>
            <w:r w:rsidRPr="00C9339E">
              <w:rPr>
                <w:rFonts w:asciiTheme="minorBidi" w:hAnsiTheme="minorBidi"/>
                <w:color w:val="auto"/>
              </w:rPr>
              <w:t>La solicitud y verificación de evidencias se realizará periódicamente a partir</w:t>
            </w:r>
            <w:r w:rsidR="0013404E" w:rsidRPr="00C9339E">
              <w:rPr>
                <w:rFonts w:asciiTheme="minorBidi" w:hAnsiTheme="minorBidi"/>
                <w:color w:val="auto"/>
              </w:rPr>
              <w:t xml:space="preserve"> de la fecha de identificación del peligro.</w:t>
            </w:r>
          </w:p>
        </w:tc>
        <w:tc>
          <w:tcPr>
            <w:tcW w:w="1706" w:type="dxa"/>
            <w:vAlign w:val="center"/>
          </w:tcPr>
          <w:p w14:paraId="5F26A4DA" w14:textId="3DE6170C" w:rsidR="008155FE" w:rsidRPr="00C9339E" w:rsidRDefault="006F51A1" w:rsidP="008A5499">
            <w:pPr>
              <w:pStyle w:val="ListParagraph"/>
              <w:spacing w:after="0" w:line="240" w:lineRule="auto"/>
              <w:ind w:left="0"/>
              <w:rPr>
                <w:rFonts w:asciiTheme="minorBidi" w:hAnsiTheme="minorBidi"/>
                <w:color w:val="AEAAAA" w:themeColor="background2" w:themeShade="BF"/>
              </w:rPr>
            </w:pPr>
            <w:r w:rsidRPr="00C9339E">
              <w:rPr>
                <w:rFonts w:asciiTheme="minorBidi" w:hAnsiTheme="minorBidi"/>
                <w:color w:val="auto"/>
              </w:rPr>
              <w:t>Profesional designado por SST/ Asesor ARL/ Profesional designado por la Subdirección Logística / Comité de seguridad vial.</w:t>
            </w:r>
          </w:p>
        </w:tc>
        <w:tc>
          <w:tcPr>
            <w:tcW w:w="1696" w:type="dxa"/>
            <w:vAlign w:val="center"/>
          </w:tcPr>
          <w:p w14:paraId="688F361B" w14:textId="4A0E40DE" w:rsidR="008155FE" w:rsidRPr="00C9339E" w:rsidRDefault="00050BFD" w:rsidP="008A5499">
            <w:pPr>
              <w:pStyle w:val="ListParagraph"/>
              <w:spacing w:after="0" w:line="240" w:lineRule="auto"/>
              <w:ind w:left="0"/>
              <w:rPr>
                <w:rFonts w:asciiTheme="minorBidi" w:hAnsiTheme="minorBidi"/>
                <w:color w:val="AEAAAA" w:themeColor="background2" w:themeShade="BF"/>
              </w:rPr>
            </w:pPr>
            <w:r w:rsidRPr="00C9339E">
              <w:rPr>
                <w:rFonts w:asciiTheme="minorBidi" w:hAnsiTheme="minorBidi"/>
                <w:color w:val="auto"/>
              </w:rPr>
              <w:t>Correo electrónico.</w:t>
            </w:r>
          </w:p>
        </w:tc>
      </w:tr>
      <w:tr w:rsidR="001D41C0" w:rsidRPr="00C9339E" w14:paraId="1BADC510" w14:textId="77777777" w:rsidTr="29F5EC95">
        <w:trPr>
          <w:trHeight w:val="3235"/>
        </w:trPr>
        <w:tc>
          <w:tcPr>
            <w:tcW w:w="557" w:type="dxa"/>
            <w:tcBorders>
              <w:top w:val="single" w:sz="8" w:space="0" w:color="auto"/>
              <w:left w:val="single" w:sz="8" w:space="0" w:color="auto"/>
              <w:bottom w:val="single" w:sz="8" w:space="0" w:color="auto"/>
              <w:right w:val="single" w:sz="8" w:space="0" w:color="auto"/>
            </w:tcBorders>
            <w:vAlign w:val="center"/>
          </w:tcPr>
          <w:p w14:paraId="111A5785" w14:textId="77777777" w:rsidR="001D41C0" w:rsidRPr="00C9339E" w:rsidRDefault="008E2865" w:rsidP="008A5499">
            <w:pPr>
              <w:pStyle w:val="ListParagraph"/>
              <w:spacing w:after="0" w:line="240" w:lineRule="auto"/>
              <w:ind w:left="0"/>
              <w:jc w:val="center"/>
              <w:rPr>
                <w:rFonts w:asciiTheme="minorBidi" w:hAnsiTheme="minorBidi"/>
                <w:b/>
                <w:bCs/>
                <w:color w:val="auto"/>
              </w:rPr>
            </w:pPr>
            <w:r w:rsidRPr="00C9339E">
              <w:rPr>
                <w:rFonts w:asciiTheme="minorBidi" w:hAnsiTheme="minorBidi"/>
                <w:b/>
                <w:bCs/>
                <w:color w:val="auto"/>
              </w:rPr>
              <w:t>8</w:t>
            </w:r>
          </w:p>
        </w:tc>
        <w:tc>
          <w:tcPr>
            <w:tcW w:w="1134" w:type="dxa"/>
            <w:tcBorders>
              <w:left w:val="single" w:sz="8" w:space="0" w:color="auto"/>
            </w:tcBorders>
          </w:tcPr>
          <w:p w14:paraId="3A9C4F73" w14:textId="77777777" w:rsidR="001D41C0" w:rsidRPr="00C9339E" w:rsidRDefault="001D41C0" w:rsidP="008A5499">
            <w:pPr>
              <w:pStyle w:val="ListParagraph"/>
              <w:spacing w:after="0" w:line="240" w:lineRule="auto"/>
              <w:ind w:left="0"/>
              <w:rPr>
                <w:rFonts w:asciiTheme="minorBidi" w:hAnsiTheme="minorBidi"/>
                <w:color w:val="AEAAAA" w:themeColor="background2" w:themeShade="BF"/>
              </w:rPr>
            </w:pPr>
          </w:p>
          <w:p w14:paraId="19A0C938" w14:textId="18D58B5C" w:rsidR="008E2865" w:rsidRPr="00C9339E" w:rsidRDefault="007E1A17" w:rsidP="008A5499">
            <w:pPr>
              <w:pStyle w:val="ListParagraph"/>
              <w:spacing w:after="0" w:line="240" w:lineRule="auto"/>
              <w:ind w:left="0"/>
              <w:rPr>
                <w:rFonts w:asciiTheme="minorBidi" w:hAnsiTheme="minorBidi"/>
                <w:color w:val="AEAAAA" w:themeColor="background2" w:themeShade="BF"/>
              </w:rPr>
            </w:pPr>
            <w:r>
              <w:rPr>
                <w:noProof/>
              </w:rPr>
              <mc:AlternateContent>
                <mc:Choice Requires="wps">
                  <w:drawing>
                    <wp:anchor distT="0" distB="0" distL="114300" distR="114300" simplePos="0" relativeHeight="251658264" behindDoc="0" locked="0" layoutInCell="1" allowOverlap="1" wp14:anchorId="534FF7C7" wp14:editId="662C3A2D">
                      <wp:simplePos x="0" y="0"/>
                      <wp:positionH relativeFrom="column">
                        <wp:posOffset>291465</wp:posOffset>
                      </wp:positionH>
                      <wp:positionV relativeFrom="paragraph">
                        <wp:posOffset>961389</wp:posOffset>
                      </wp:positionV>
                      <wp:extent cx="0" cy="1468755"/>
                      <wp:effectExtent l="76200" t="0" r="57150" b="55245"/>
                      <wp:wrapNone/>
                      <wp:docPr id="1993745729" name="Conector recto de flecha 58"/>
                      <wp:cNvGraphicFramePr/>
                      <a:graphic xmlns:a="http://schemas.openxmlformats.org/drawingml/2006/main">
                        <a:graphicData uri="http://schemas.microsoft.com/office/word/2010/wordprocessingShape">
                          <wps:wsp>
                            <wps:cNvCnPr/>
                            <wps:spPr>
                              <a:xfrm>
                                <a:off x="0" y="0"/>
                                <a:ext cx="0" cy="14687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shape id="Conector recto de flecha 58" style="position:absolute;margin-left:22.95pt;margin-top:75.7pt;width:0;height:115.65pt;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" w14:anchorId="1BB1B0E7">
                      <v:stroke joinstyle="miter" endarrow="block"/>
                    </v:shape>
                  </w:pict>
                </mc:Fallback>
              </mc:AlternateContent>
            </w:r>
            <w:r w:rsidR="00F03D6E">
              <w:rPr>
                <w:noProof/>
              </w:rPr>
              <mc:AlternateContent>
                <mc:Choice Requires="wps">
                  <w:drawing>
                    <wp:anchor distT="0" distB="0" distL="114300" distR="114300" simplePos="0" relativeHeight="251658251" behindDoc="0" locked="0" layoutInCell="1" allowOverlap="1" wp14:anchorId="35A3D7BF" wp14:editId="1272EE53">
                      <wp:simplePos x="0" y="0"/>
                      <wp:positionH relativeFrom="column">
                        <wp:posOffset>121285</wp:posOffset>
                      </wp:positionH>
                      <wp:positionV relativeFrom="paragraph">
                        <wp:posOffset>805180</wp:posOffset>
                      </wp:positionV>
                      <wp:extent cx="337820" cy="154305"/>
                      <wp:effectExtent l="0" t="0" r="24130" b="17145"/>
                      <wp:wrapNone/>
                      <wp:docPr id="1724776590"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rect id="Rectángulo 1" style="position:absolute;margin-left:9.55pt;margin-top:63.4pt;width:26.6pt;height:12.15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472c4 [3204]" strokeweight="1pt" w14:anchorId="5DE61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"/>
                  </w:pict>
                </mc:Fallback>
              </mc:AlternateContent>
            </w:r>
          </w:p>
        </w:tc>
        <w:tc>
          <w:tcPr>
            <w:tcW w:w="5681" w:type="dxa"/>
            <w:vAlign w:val="center"/>
          </w:tcPr>
          <w:p w14:paraId="36884037" w14:textId="77777777" w:rsidR="00712833" w:rsidRPr="00C9339E" w:rsidRDefault="00285C25" w:rsidP="008A5499">
            <w:pPr>
              <w:rPr>
                <w:rFonts w:asciiTheme="minorBidi" w:hAnsiTheme="minorBidi" w:cstheme="minorBidi"/>
                <w:szCs w:val="22"/>
              </w:rPr>
            </w:pPr>
            <w:r w:rsidRPr="00C9339E">
              <w:rPr>
                <w:rFonts w:asciiTheme="minorBidi" w:eastAsia="Arial Unicode MS" w:hAnsiTheme="minorBidi" w:cstheme="minorBidi"/>
                <w:bCs/>
                <w:szCs w:val="22"/>
              </w:rPr>
              <w:t xml:space="preserve">Establecer si es viable implementar el cambio, se debe actualizar la matriz asegurando que la valoración y los peligros identificados correspondan a la situación actual de la </w:t>
            </w:r>
            <w:r w:rsidRPr="00C9339E">
              <w:rPr>
                <w:rFonts w:asciiTheme="minorBidi" w:hAnsiTheme="minorBidi" w:cstheme="minorBidi"/>
                <w:szCs w:val="22"/>
              </w:rPr>
              <w:t>UAE Cuerpo Oficial de Bomberos de Bogotá.</w:t>
            </w:r>
          </w:p>
          <w:p w14:paraId="3C403C0A" w14:textId="77777777" w:rsidR="00685C56" w:rsidRPr="00C9339E" w:rsidRDefault="00685C56" w:rsidP="008A5499">
            <w:pPr>
              <w:rPr>
                <w:rFonts w:asciiTheme="minorBidi" w:hAnsiTheme="minorBidi" w:cstheme="minorBidi"/>
                <w:szCs w:val="22"/>
              </w:rPr>
            </w:pPr>
          </w:p>
          <w:p w14:paraId="63846F48" w14:textId="26997E77" w:rsidR="00685C56" w:rsidRPr="00C9339E" w:rsidRDefault="00685C56" w:rsidP="008A5499">
            <w:pPr>
              <w:rPr>
                <w:rFonts w:asciiTheme="minorBidi" w:hAnsiTheme="minorBidi" w:cstheme="minorBidi"/>
                <w:szCs w:val="22"/>
              </w:rPr>
            </w:pPr>
            <w:r w:rsidRPr="00C9339E">
              <w:rPr>
                <w:rFonts w:asciiTheme="minorBidi" w:hAnsiTheme="minorBidi" w:cstheme="minorBidi"/>
                <w:szCs w:val="22"/>
              </w:rPr>
              <w:t>La implementación del cambio dependerá de la viabilidad en la intervención que se requiera, toda vez que no siempre los recursos (humanos, técnicos y tecnológicos) provienen del SGSST.</w:t>
            </w:r>
          </w:p>
        </w:tc>
        <w:tc>
          <w:tcPr>
            <w:tcW w:w="1706" w:type="dxa"/>
            <w:vAlign w:val="center"/>
          </w:tcPr>
          <w:p w14:paraId="6AADFA71" w14:textId="63C9BDC0" w:rsidR="001D41C0" w:rsidRPr="00C9339E" w:rsidRDefault="00AE79D5" w:rsidP="008A5499">
            <w:pPr>
              <w:contextualSpacing/>
              <w:jc w:val="left"/>
              <w:rPr>
                <w:rFonts w:asciiTheme="minorBidi" w:hAnsiTheme="minorBidi" w:cstheme="minorBidi"/>
                <w:color w:val="AEAAAA" w:themeColor="background2" w:themeShade="BF"/>
                <w:szCs w:val="22"/>
              </w:rPr>
            </w:pPr>
            <w:r w:rsidRPr="00C9339E">
              <w:rPr>
                <w:rFonts w:asciiTheme="minorBidi" w:hAnsiTheme="minorBidi" w:cstheme="minorBidi"/>
                <w:szCs w:val="22"/>
              </w:rPr>
              <w:t>Profesional designado por SST/ Asesor ARL/ Profesional designado por la Subdirección Logística / Comité de seguridad vial.</w:t>
            </w:r>
          </w:p>
        </w:tc>
        <w:tc>
          <w:tcPr>
            <w:tcW w:w="1696" w:type="dxa"/>
            <w:vAlign w:val="center"/>
          </w:tcPr>
          <w:p w14:paraId="2F6DA05C" w14:textId="3433C138" w:rsidR="001D41C0" w:rsidRPr="00C9339E" w:rsidRDefault="00B8112F" w:rsidP="008A5499">
            <w:pPr>
              <w:pStyle w:val="ListParagraph"/>
              <w:spacing w:after="0" w:line="240" w:lineRule="auto"/>
              <w:ind w:left="0"/>
              <w:rPr>
                <w:rFonts w:asciiTheme="minorBidi" w:hAnsiTheme="minorBidi"/>
                <w:color w:val="AEAAAA" w:themeColor="background2" w:themeShade="BF"/>
              </w:rPr>
            </w:pPr>
            <w:r w:rsidRPr="00C9339E">
              <w:rPr>
                <w:rFonts w:asciiTheme="minorBidi" w:hAnsiTheme="minorBidi"/>
                <w:color w:val="auto"/>
              </w:rPr>
              <w:t>GT-PL06-FT01 Matriz de identificación de peligros, evaluación y valoración de riesgos.</w:t>
            </w:r>
          </w:p>
        </w:tc>
      </w:tr>
      <w:tr w:rsidR="001D41C0" w:rsidRPr="00C9339E" w14:paraId="1C74CEAA" w14:textId="77777777" w:rsidTr="29F5EC95">
        <w:trPr>
          <w:trHeight w:val="561"/>
        </w:trPr>
        <w:tc>
          <w:tcPr>
            <w:tcW w:w="557" w:type="dxa"/>
            <w:tcBorders>
              <w:top w:val="single" w:sz="8" w:space="0" w:color="auto"/>
              <w:left w:val="single" w:sz="8" w:space="0" w:color="auto"/>
              <w:bottom w:val="single" w:sz="8" w:space="0" w:color="auto"/>
              <w:right w:val="single" w:sz="8" w:space="0" w:color="auto"/>
            </w:tcBorders>
            <w:vAlign w:val="center"/>
          </w:tcPr>
          <w:p w14:paraId="746DAFE8" w14:textId="77777777" w:rsidR="001D41C0" w:rsidRPr="00C9339E" w:rsidRDefault="008E2865" w:rsidP="008A5499">
            <w:pPr>
              <w:pStyle w:val="ListParagraph"/>
              <w:spacing w:after="0" w:line="240" w:lineRule="auto"/>
              <w:ind w:left="0"/>
              <w:jc w:val="center"/>
              <w:rPr>
                <w:rFonts w:asciiTheme="minorBidi" w:hAnsiTheme="minorBidi"/>
                <w:b/>
                <w:bCs/>
                <w:color w:val="auto"/>
              </w:rPr>
            </w:pPr>
            <w:r w:rsidRPr="00C9339E">
              <w:rPr>
                <w:rFonts w:asciiTheme="minorBidi" w:hAnsiTheme="minorBidi"/>
                <w:b/>
                <w:bCs/>
                <w:color w:val="auto"/>
              </w:rPr>
              <w:t>9</w:t>
            </w:r>
          </w:p>
        </w:tc>
        <w:tc>
          <w:tcPr>
            <w:tcW w:w="1134" w:type="dxa"/>
            <w:tcBorders>
              <w:left w:val="single" w:sz="8" w:space="0" w:color="auto"/>
            </w:tcBorders>
          </w:tcPr>
          <w:p w14:paraId="2F0240DB" w14:textId="69024FE7" w:rsidR="001D41C0" w:rsidRPr="00C9339E" w:rsidRDefault="007E1A17" w:rsidP="008A5499">
            <w:pPr>
              <w:pStyle w:val="ListParagraph"/>
              <w:spacing w:after="0" w:line="240" w:lineRule="auto"/>
              <w:ind w:left="0"/>
              <w:rPr>
                <w:rFonts w:asciiTheme="minorBidi" w:hAnsiTheme="minorBidi"/>
                <w:color w:val="AEAAAA" w:themeColor="background2" w:themeShade="BF"/>
              </w:rPr>
            </w:pPr>
            <w:r>
              <w:rPr>
                <w:noProof/>
              </w:rPr>
              <mc:AlternateContent>
                <mc:Choice Requires="wps">
                  <w:drawing>
                    <wp:anchor distT="0" distB="0" distL="114300" distR="114300" simplePos="0" relativeHeight="251658265" behindDoc="0" locked="0" layoutInCell="1" allowOverlap="1" wp14:anchorId="18C0358D" wp14:editId="4A246A37">
                      <wp:simplePos x="0" y="0"/>
                      <wp:positionH relativeFrom="column">
                        <wp:posOffset>294499</wp:posOffset>
                      </wp:positionH>
                      <wp:positionV relativeFrom="paragraph">
                        <wp:posOffset>678179</wp:posOffset>
                      </wp:positionV>
                      <wp:extent cx="0" cy="1255395"/>
                      <wp:effectExtent l="76200" t="0" r="76200" b="59055"/>
                      <wp:wrapNone/>
                      <wp:docPr id="1932165" name="Conector recto de flecha 59"/>
                      <wp:cNvGraphicFramePr/>
                      <a:graphic xmlns:a="http://schemas.openxmlformats.org/drawingml/2006/main">
                        <a:graphicData uri="http://schemas.microsoft.com/office/word/2010/wordprocessingShape">
                          <wps:wsp>
                            <wps:cNvCnPr/>
                            <wps:spPr>
                              <a:xfrm>
                                <a:off x="0" y="0"/>
                                <a:ext cx="0" cy="12553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shape id="Conector recto de flecha 59" style="position:absolute;margin-left:23.2pt;margin-top:53.4pt;width:0;height:98.85pt;z-index:25169920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" w14:anchorId="5446A2BF">
                      <v:stroke joinstyle="miter" endarrow="block"/>
                    </v:shape>
                  </w:pict>
                </mc:Fallback>
              </mc:AlternateContent>
            </w:r>
            <w:r w:rsidR="00F03D6E">
              <w:rPr>
                <w:noProof/>
              </w:rPr>
              <mc:AlternateContent>
                <mc:Choice Requires="wps">
                  <w:drawing>
                    <wp:anchor distT="0" distB="0" distL="114300" distR="114300" simplePos="0" relativeHeight="251658252" behindDoc="0" locked="0" layoutInCell="1" allowOverlap="1" wp14:anchorId="6B90BCE8" wp14:editId="4BA0C07B">
                      <wp:simplePos x="0" y="0"/>
                      <wp:positionH relativeFrom="column">
                        <wp:posOffset>121285</wp:posOffset>
                      </wp:positionH>
                      <wp:positionV relativeFrom="paragraph">
                        <wp:posOffset>521335</wp:posOffset>
                      </wp:positionV>
                      <wp:extent cx="337820" cy="154305"/>
                      <wp:effectExtent l="0" t="0" r="24130" b="17145"/>
                      <wp:wrapNone/>
                      <wp:docPr id="1923435704"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rect id="Rectángulo 1" style="position:absolute;margin-left:9.55pt;margin-top:41.05pt;width:26.6pt;height:12.15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472c4 [3204]" strokeweight="1pt" w14:anchorId="1F068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"/>
                  </w:pict>
                </mc:Fallback>
              </mc:AlternateContent>
            </w:r>
          </w:p>
        </w:tc>
        <w:tc>
          <w:tcPr>
            <w:tcW w:w="5681" w:type="dxa"/>
            <w:vAlign w:val="center"/>
          </w:tcPr>
          <w:p w14:paraId="047EE8DB" w14:textId="77777777" w:rsidR="006114A8" w:rsidRPr="00C9339E" w:rsidRDefault="006114A8" w:rsidP="008A5499">
            <w:pPr>
              <w:pStyle w:val="ListParagraph"/>
              <w:spacing w:after="0" w:line="240" w:lineRule="auto"/>
              <w:ind w:left="0"/>
              <w:rPr>
                <w:rFonts w:asciiTheme="minorBidi" w:hAnsiTheme="minorBidi"/>
                <w:color w:val="AEAAAA" w:themeColor="background2" w:themeShade="BF"/>
                <w:u w:val="single"/>
              </w:rPr>
            </w:pPr>
          </w:p>
          <w:p w14:paraId="4BD0F43A" w14:textId="77777777" w:rsidR="006114A8" w:rsidRPr="00C9339E" w:rsidRDefault="00093724" w:rsidP="008A5499">
            <w:pPr>
              <w:rPr>
                <w:rFonts w:asciiTheme="minorBidi" w:hAnsiTheme="minorBidi" w:cstheme="minorBidi"/>
                <w:szCs w:val="22"/>
              </w:rPr>
            </w:pPr>
            <w:r w:rsidRPr="00C9339E">
              <w:rPr>
                <w:rFonts w:asciiTheme="minorBidi" w:hAnsiTheme="minorBidi" w:cstheme="minorBidi"/>
                <w:szCs w:val="22"/>
              </w:rPr>
              <w:t>Actualizar la matriz de identificación de peligros, evaluación y valoración de los riesgos.</w:t>
            </w:r>
          </w:p>
          <w:p w14:paraId="7D1CA205" w14:textId="77777777" w:rsidR="002B1D38" w:rsidRPr="00C9339E" w:rsidRDefault="002B1D38" w:rsidP="008A5499">
            <w:pPr>
              <w:rPr>
                <w:rFonts w:asciiTheme="minorBidi" w:hAnsiTheme="minorBidi" w:cstheme="minorBidi"/>
                <w:szCs w:val="22"/>
              </w:rPr>
            </w:pPr>
          </w:p>
          <w:p w14:paraId="4E80850A" w14:textId="77777777" w:rsidR="002B1D38" w:rsidRPr="00C9339E" w:rsidRDefault="002B1D38" w:rsidP="008A5499">
            <w:pPr>
              <w:rPr>
                <w:rFonts w:asciiTheme="minorBidi" w:hAnsiTheme="minorBidi" w:cstheme="minorBidi"/>
                <w:szCs w:val="22"/>
              </w:rPr>
            </w:pPr>
            <w:r w:rsidRPr="00C9339E">
              <w:rPr>
                <w:rFonts w:asciiTheme="minorBidi" w:hAnsiTheme="minorBidi" w:cstheme="minorBidi"/>
                <w:szCs w:val="22"/>
              </w:rPr>
              <w:t xml:space="preserve">Las inspecciones a sedes y procesos, y encuestas diagnosticas serán los mecanismos para verificar la aplicación de los controles. </w:t>
            </w:r>
          </w:p>
          <w:p w14:paraId="622F6947" w14:textId="2DFE1853" w:rsidR="002B1D38" w:rsidRPr="00C9339E" w:rsidRDefault="002B1D38" w:rsidP="008A5499">
            <w:pPr>
              <w:rPr>
                <w:rFonts w:asciiTheme="minorBidi" w:hAnsiTheme="minorBidi" w:cstheme="minorBidi"/>
                <w:color w:val="AEAAAA" w:themeColor="background2" w:themeShade="BF"/>
                <w:szCs w:val="22"/>
              </w:rPr>
            </w:pPr>
          </w:p>
        </w:tc>
        <w:tc>
          <w:tcPr>
            <w:tcW w:w="1706" w:type="dxa"/>
            <w:vAlign w:val="center"/>
          </w:tcPr>
          <w:p w14:paraId="5F30648E" w14:textId="26040899" w:rsidR="001D41C0" w:rsidRPr="00C9339E" w:rsidRDefault="00282009" w:rsidP="008A5499">
            <w:pPr>
              <w:contextualSpacing/>
              <w:jc w:val="left"/>
              <w:rPr>
                <w:rFonts w:asciiTheme="minorBidi" w:hAnsiTheme="minorBidi" w:cstheme="minorBidi"/>
                <w:color w:val="AEAAAA" w:themeColor="background2" w:themeShade="BF"/>
                <w:szCs w:val="22"/>
              </w:rPr>
            </w:pPr>
            <w:r w:rsidRPr="00C9339E">
              <w:rPr>
                <w:rFonts w:asciiTheme="minorBidi" w:hAnsiTheme="minorBidi" w:cstheme="minorBidi"/>
                <w:szCs w:val="22"/>
              </w:rPr>
              <w:t>Profesional designado por SST/ Asesor ARL/</w:t>
            </w:r>
          </w:p>
        </w:tc>
        <w:tc>
          <w:tcPr>
            <w:tcW w:w="1696" w:type="dxa"/>
            <w:vAlign w:val="center"/>
          </w:tcPr>
          <w:p w14:paraId="5E8E8442" w14:textId="0AA09A9D" w:rsidR="001D41C0" w:rsidRPr="00C9339E" w:rsidRDefault="00D71F39" w:rsidP="008A5499">
            <w:pPr>
              <w:pStyle w:val="ListParagraph"/>
              <w:spacing w:after="0" w:line="240" w:lineRule="auto"/>
              <w:ind w:left="0"/>
              <w:rPr>
                <w:rFonts w:asciiTheme="minorBidi" w:hAnsiTheme="minorBidi"/>
                <w:color w:val="AEAAAA" w:themeColor="background2" w:themeShade="BF"/>
              </w:rPr>
            </w:pPr>
            <w:r w:rsidRPr="00C9339E">
              <w:rPr>
                <w:rFonts w:asciiTheme="minorBidi" w:hAnsiTheme="minorBidi"/>
                <w:color w:val="auto"/>
              </w:rPr>
              <w:t>GT-PL06-FT01 Matriz de identificación de peligros, evaluación y valoración de riesgos.</w:t>
            </w:r>
          </w:p>
        </w:tc>
      </w:tr>
      <w:tr w:rsidR="008E2865" w:rsidRPr="00C9339E" w14:paraId="6300E18E" w14:textId="77777777" w:rsidTr="29F5EC95">
        <w:trPr>
          <w:trHeight w:val="561"/>
        </w:trPr>
        <w:tc>
          <w:tcPr>
            <w:tcW w:w="557" w:type="dxa"/>
            <w:tcBorders>
              <w:top w:val="single" w:sz="8" w:space="0" w:color="auto"/>
              <w:left w:val="single" w:sz="8" w:space="0" w:color="auto"/>
              <w:bottom w:val="single" w:sz="8" w:space="0" w:color="auto"/>
              <w:right w:val="single" w:sz="8" w:space="0" w:color="auto"/>
            </w:tcBorders>
            <w:vAlign w:val="center"/>
          </w:tcPr>
          <w:p w14:paraId="162E2C9D" w14:textId="77777777" w:rsidR="008E2865" w:rsidRPr="00C9339E" w:rsidRDefault="008E2865" w:rsidP="008A5499">
            <w:pPr>
              <w:pStyle w:val="ListParagraph"/>
              <w:spacing w:after="0" w:line="240" w:lineRule="auto"/>
              <w:ind w:left="0"/>
              <w:jc w:val="center"/>
              <w:rPr>
                <w:rFonts w:asciiTheme="minorBidi" w:hAnsiTheme="minorBidi"/>
                <w:b/>
                <w:bCs/>
                <w:color w:val="auto"/>
              </w:rPr>
            </w:pPr>
            <w:r w:rsidRPr="00C9339E">
              <w:rPr>
                <w:rFonts w:asciiTheme="minorBidi" w:hAnsiTheme="minorBidi"/>
                <w:b/>
                <w:bCs/>
                <w:color w:val="auto"/>
              </w:rPr>
              <w:t>10</w:t>
            </w:r>
          </w:p>
        </w:tc>
        <w:tc>
          <w:tcPr>
            <w:tcW w:w="1134" w:type="dxa"/>
            <w:tcBorders>
              <w:left w:val="single" w:sz="8" w:space="0" w:color="auto"/>
            </w:tcBorders>
          </w:tcPr>
          <w:p w14:paraId="04724F17" w14:textId="65116C00" w:rsidR="008E2865" w:rsidRPr="00C9339E" w:rsidRDefault="007E1A17" w:rsidP="008A5499">
            <w:pPr>
              <w:pStyle w:val="ListParagraph"/>
              <w:spacing w:after="0" w:line="240" w:lineRule="auto"/>
              <w:ind w:left="0"/>
              <w:rPr>
                <w:rFonts w:asciiTheme="minorBidi" w:hAnsiTheme="minorBidi"/>
                <w:color w:val="AEAAAA" w:themeColor="background2" w:themeShade="BF"/>
              </w:rPr>
            </w:pPr>
            <w:r>
              <w:rPr>
                <w:noProof/>
              </w:rPr>
              <mc:AlternateContent>
                <mc:Choice Requires="wps">
                  <w:drawing>
                    <wp:anchor distT="0" distB="0" distL="114300" distR="114300" simplePos="0" relativeHeight="251658266" behindDoc="0" locked="0" layoutInCell="1" allowOverlap="1" wp14:anchorId="68692E6A" wp14:editId="725C9541">
                      <wp:simplePos x="0" y="0"/>
                      <wp:positionH relativeFrom="column">
                        <wp:posOffset>291465</wp:posOffset>
                      </wp:positionH>
                      <wp:positionV relativeFrom="paragraph">
                        <wp:posOffset>789940</wp:posOffset>
                      </wp:positionV>
                      <wp:extent cx="0" cy="882015"/>
                      <wp:effectExtent l="76200" t="0" r="57150" b="51435"/>
                      <wp:wrapNone/>
                      <wp:docPr id="1713148285" name="Conector recto de flecha 60"/>
                      <wp:cNvGraphicFramePr/>
                      <a:graphic xmlns:a="http://schemas.openxmlformats.org/drawingml/2006/main">
                        <a:graphicData uri="http://schemas.microsoft.com/office/word/2010/wordprocessingShape">
                          <wps:wsp>
                            <wps:cNvCnPr/>
                            <wps:spPr>
                              <a:xfrm>
                                <a:off x="0" y="0"/>
                                <a:ext cx="0" cy="8820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shape id="Conector recto de flecha 60" style="position:absolute;margin-left:22.95pt;margin-top:62.2pt;width:0;height:69.45pt;z-index:25170022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" w14:anchorId="3BFA6198">
                      <v:stroke joinstyle="miter" endarrow="block"/>
                    </v:shape>
                  </w:pict>
                </mc:Fallback>
              </mc:AlternateContent>
            </w:r>
            <w:r w:rsidR="00785760">
              <w:rPr>
                <w:noProof/>
              </w:rPr>
              <mc:AlternateContent>
                <mc:Choice Requires="wps">
                  <w:drawing>
                    <wp:anchor distT="0" distB="0" distL="114300" distR="114300" simplePos="0" relativeHeight="251658253" behindDoc="0" locked="0" layoutInCell="1" allowOverlap="1" wp14:anchorId="7E6B6BD7" wp14:editId="7FD36CDF">
                      <wp:simplePos x="0" y="0"/>
                      <wp:positionH relativeFrom="column">
                        <wp:posOffset>121285</wp:posOffset>
                      </wp:positionH>
                      <wp:positionV relativeFrom="paragraph">
                        <wp:posOffset>633095</wp:posOffset>
                      </wp:positionV>
                      <wp:extent cx="337820" cy="154305"/>
                      <wp:effectExtent l="0" t="0" r="24130" b="17145"/>
                      <wp:wrapNone/>
                      <wp:docPr id="1091711078"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115D3C1" w14:textId="6300DBED" w:rsidR="007E1A17" w:rsidRDefault="007E1A17" w:rsidP="007E1A17">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B6BD7" id="Rectángulo 1" o:spid="_x0000_s1041" style="position:absolute;left:0;text-align:left;margin-left:9.55pt;margin-top:49.85pt;width:26.6pt;height:12.1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" fillcolor="white [3201]" strokecolor="#4472c4 [3204]" strokeweight="1pt">
                      <v:textbox>
                        <w:txbxContent>
                          <w:p w14:paraId="1115D3C1" w14:textId="6300DBED" w:rsidR="007E1A17" w:rsidRDefault="007E1A17" w:rsidP="007E1A17">
                            <w:pPr>
                              <w:jc w:val="center"/>
                            </w:pPr>
                          </w:p>
                        </w:txbxContent>
                      </v:textbox>
                    </v:rect>
                  </w:pict>
                </mc:Fallback>
              </mc:AlternateContent>
            </w:r>
          </w:p>
        </w:tc>
        <w:tc>
          <w:tcPr>
            <w:tcW w:w="5681" w:type="dxa"/>
            <w:vAlign w:val="center"/>
          </w:tcPr>
          <w:p w14:paraId="3050E6D8" w14:textId="77777777" w:rsidR="008E2865" w:rsidRPr="00C9339E" w:rsidRDefault="008E2865" w:rsidP="008A5499">
            <w:pPr>
              <w:pStyle w:val="ListParagraph"/>
              <w:spacing w:after="0" w:line="240" w:lineRule="auto"/>
              <w:ind w:left="0"/>
              <w:rPr>
                <w:rFonts w:asciiTheme="minorBidi" w:hAnsiTheme="minorBidi"/>
                <w:color w:val="AEAAAA" w:themeColor="background2" w:themeShade="BF"/>
                <w:u w:val="single"/>
              </w:rPr>
            </w:pPr>
          </w:p>
          <w:p w14:paraId="7F7E4CCA" w14:textId="77777777" w:rsidR="008E2865" w:rsidRPr="00C9339E" w:rsidRDefault="00E251A4" w:rsidP="008A5499">
            <w:pPr>
              <w:rPr>
                <w:rFonts w:asciiTheme="minorBidi" w:hAnsiTheme="minorBidi" w:cstheme="minorBidi"/>
                <w:szCs w:val="22"/>
              </w:rPr>
            </w:pPr>
            <w:r w:rsidRPr="00C9339E">
              <w:rPr>
                <w:rFonts w:asciiTheme="minorBidi" w:hAnsiTheme="minorBidi" w:cstheme="minorBidi"/>
                <w:szCs w:val="22"/>
              </w:rPr>
              <w:t xml:space="preserve">Socializar los riesgos y las medidas de control a todos los/as servidores/as y colaboradores/as de la UAE Cuerpo Oficial de Bomberos Bogotá. </w:t>
            </w:r>
          </w:p>
          <w:p w14:paraId="70E67A1A" w14:textId="77777777" w:rsidR="00811DBD" w:rsidRPr="00C9339E" w:rsidRDefault="00811DBD" w:rsidP="008A5499">
            <w:pPr>
              <w:rPr>
                <w:rFonts w:asciiTheme="minorBidi" w:hAnsiTheme="minorBidi" w:cstheme="minorBidi"/>
                <w:szCs w:val="22"/>
              </w:rPr>
            </w:pPr>
          </w:p>
          <w:p w14:paraId="54E739F8" w14:textId="77777777" w:rsidR="00811DBD" w:rsidRPr="00C9339E" w:rsidRDefault="00811DBD" w:rsidP="008A5499">
            <w:pPr>
              <w:rPr>
                <w:rFonts w:asciiTheme="minorBidi" w:hAnsiTheme="minorBidi" w:cstheme="minorBidi"/>
                <w:szCs w:val="22"/>
              </w:rPr>
            </w:pPr>
            <w:r w:rsidRPr="00C9339E">
              <w:rPr>
                <w:rFonts w:asciiTheme="minorBidi" w:hAnsiTheme="minorBidi" w:cstheme="minorBidi"/>
                <w:szCs w:val="22"/>
              </w:rPr>
              <w:t>La matriz se presenta y pública por los diferentes canales de comunicación definidos por la entidad.</w:t>
            </w:r>
          </w:p>
          <w:p w14:paraId="24CAECE5" w14:textId="45A7C91E" w:rsidR="00811DBD" w:rsidRPr="00C9339E" w:rsidRDefault="00811DBD" w:rsidP="008A5499">
            <w:pPr>
              <w:rPr>
                <w:rFonts w:asciiTheme="minorBidi" w:hAnsiTheme="minorBidi" w:cstheme="minorBidi"/>
                <w:color w:val="AEAAAA" w:themeColor="background2" w:themeShade="BF"/>
                <w:szCs w:val="22"/>
                <w:lang w:val="es-CO"/>
              </w:rPr>
            </w:pPr>
            <w:r w:rsidRPr="00C9339E">
              <w:rPr>
                <w:rFonts w:asciiTheme="minorBidi" w:hAnsiTheme="minorBidi" w:cstheme="minorBidi"/>
                <w:szCs w:val="22"/>
              </w:rPr>
              <w:t>Es necesario que todos los trabajadores conozcan los riesgos a los que están expuestos y las medidas de control, para que la gestión del riesgo sea generalizada.</w:t>
            </w:r>
          </w:p>
        </w:tc>
        <w:tc>
          <w:tcPr>
            <w:tcW w:w="1706" w:type="dxa"/>
            <w:vAlign w:val="center"/>
          </w:tcPr>
          <w:p w14:paraId="41840234" w14:textId="1D421808" w:rsidR="008E2865" w:rsidRPr="00C9339E" w:rsidRDefault="00D6148D" w:rsidP="008A5499">
            <w:pPr>
              <w:contextualSpacing/>
              <w:jc w:val="left"/>
              <w:rPr>
                <w:rFonts w:asciiTheme="minorBidi" w:hAnsiTheme="minorBidi" w:cstheme="minorBidi"/>
                <w:color w:val="AEAAAA" w:themeColor="background2" w:themeShade="BF"/>
                <w:szCs w:val="22"/>
              </w:rPr>
            </w:pPr>
            <w:r w:rsidRPr="00C9339E">
              <w:rPr>
                <w:rFonts w:asciiTheme="minorBidi" w:hAnsiTheme="minorBidi" w:cstheme="minorBidi"/>
                <w:szCs w:val="22"/>
              </w:rPr>
              <w:t>Profesional designado por SST/ Asesor ARL/ Profesional designado por la Subdirección Logística / Comité de seguridad vial.</w:t>
            </w:r>
          </w:p>
        </w:tc>
        <w:tc>
          <w:tcPr>
            <w:tcW w:w="1696" w:type="dxa"/>
            <w:vAlign w:val="center"/>
          </w:tcPr>
          <w:p w14:paraId="005549E7" w14:textId="528D5847" w:rsidR="008E2865" w:rsidRPr="00C9339E" w:rsidRDefault="00BB777B" w:rsidP="008A5499">
            <w:pPr>
              <w:pStyle w:val="ListParagraph"/>
              <w:spacing w:after="0" w:line="240" w:lineRule="auto"/>
              <w:ind w:left="0"/>
              <w:rPr>
                <w:rFonts w:asciiTheme="minorBidi" w:hAnsiTheme="minorBidi"/>
                <w:color w:val="AEAAAA" w:themeColor="background2" w:themeShade="BF"/>
              </w:rPr>
            </w:pPr>
            <w:r w:rsidRPr="00C9339E">
              <w:rPr>
                <w:rFonts w:asciiTheme="minorBidi" w:hAnsiTheme="minorBidi"/>
                <w:color w:val="auto"/>
              </w:rPr>
              <w:t>Página web / Correo gestión y desempeño</w:t>
            </w:r>
          </w:p>
        </w:tc>
      </w:tr>
      <w:tr w:rsidR="001D41C0" w:rsidRPr="00C9339E" w14:paraId="2D7BC27B" w14:textId="77777777" w:rsidTr="29F5EC95">
        <w:trPr>
          <w:trHeight w:val="561"/>
        </w:trPr>
        <w:tc>
          <w:tcPr>
            <w:tcW w:w="557" w:type="dxa"/>
            <w:tcBorders>
              <w:top w:val="single" w:sz="8" w:space="0" w:color="auto"/>
              <w:left w:val="single" w:sz="8" w:space="0" w:color="auto"/>
              <w:bottom w:val="single" w:sz="8" w:space="0" w:color="auto"/>
              <w:right w:val="single" w:sz="8" w:space="0" w:color="auto"/>
            </w:tcBorders>
            <w:vAlign w:val="center"/>
          </w:tcPr>
          <w:p w14:paraId="2E9C8FF0" w14:textId="3491C6CB" w:rsidR="001D41C0" w:rsidRPr="00C9339E" w:rsidRDefault="00ED58C6" w:rsidP="008A5499">
            <w:pPr>
              <w:pStyle w:val="ListParagraph"/>
              <w:spacing w:after="0" w:line="240" w:lineRule="auto"/>
              <w:ind w:left="0"/>
              <w:jc w:val="center"/>
              <w:rPr>
                <w:rFonts w:asciiTheme="minorBidi" w:hAnsiTheme="minorBidi"/>
                <w:b/>
                <w:bCs/>
                <w:color w:val="auto"/>
              </w:rPr>
            </w:pPr>
            <w:r>
              <w:rPr>
                <w:rFonts w:asciiTheme="minorBidi" w:hAnsiTheme="minorBidi"/>
                <w:b/>
                <w:bCs/>
                <w:color w:val="auto"/>
              </w:rPr>
              <w:t>11</w:t>
            </w:r>
          </w:p>
        </w:tc>
        <w:tc>
          <w:tcPr>
            <w:tcW w:w="1134" w:type="dxa"/>
            <w:tcBorders>
              <w:left w:val="single" w:sz="8" w:space="0" w:color="auto"/>
            </w:tcBorders>
          </w:tcPr>
          <w:p w14:paraId="474AAA40" w14:textId="5A88810A" w:rsidR="001D41C0" w:rsidRPr="00C9339E" w:rsidRDefault="005208F4" w:rsidP="008A5499">
            <w:pPr>
              <w:pStyle w:val="ListParagraph"/>
              <w:spacing w:after="0" w:line="240" w:lineRule="auto"/>
              <w:ind w:left="35"/>
              <w:jc w:val="left"/>
              <w:rPr>
                <w:rFonts w:asciiTheme="minorBidi" w:hAnsiTheme="minorBidi"/>
                <w:color w:val="auto"/>
              </w:rPr>
            </w:pPr>
            <w:r>
              <w:rPr>
                <w:noProof/>
              </w:rPr>
              <mc:AlternateContent>
                <mc:Choice Requires="wpg">
                  <w:drawing>
                    <wp:anchor distT="0" distB="0" distL="114300" distR="114300" simplePos="0" relativeHeight="251658254" behindDoc="0" locked="0" layoutInCell="1" allowOverlap="1" wp14:anchorId="41CB3A5E" wp14:editId="54E631C4">
                      <wp:simplePos x="0" y="0"/>
                      <wp:positionH relativeFrom="column">
                        <wp:posOffset>96520</wp:posOffset>
                      </wp:positionH>
                      <wp:positionV relativeFrom="paragraph">
                        <wp:posOffset>51950</wp:posOffset>
                      </wp:positionV>
                      <wp:extent cx="400685" cy="199390"/>
                      <wp:effectExtent l="0" t="0" r="0" b="0"/>
                      <wp:wrapNone/>
                      <wp:docPr id="1323350889" name="Grupo 1"/>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433863232" name="Diagrama de flujo: terminador 433863232"/>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3084F4FF" w14:textId="77777777" w:rsidR="005208F4" w:rsidRDefault="005208F4" w:rsidP="005208F4">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6875444"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7B7A02B" w14:textId="77777777" w:rsidR="005208F4" w:rsidRDefault="005208F4" w:rsidP="005208F4">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1CB3A5E" id="_x0000_s1042" style="position:absolute;left:0;text-align:left;margin-left:7.6pt;margin-top:4.1pt;width:31.55pt;height:15.7pt;z-index:251658254"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">
                      <v:shape id="Diagrama de flujo: terminador 433863232" o:spid="_x0000_s1043"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" fillcolor="white [3201]" strokecolor="#4472c4 [3204]" strokeweight="1pt">
                        <v:textbox>
                          <w:txbxContent>
                            <w:p w14:paraId="3084F4FF" w14:textId="77777777" w:rsidR="005208F4" w:rsidRDefault="005208F4" w:rsidP="005208F4">
                              <w:pPr>
                                <w:pStyle w:val="NormalWeb"/>
                                <w:spacing w:before="0" w:beforeAutospacing="0" w:after="0" w:afterAutospacing="0"/>
                              </w:pPr>
                              <w:r>
                                <w:rPr>
                                  <w:rFonts w:ascii="Arial" w:eastAsia="Times New Roman" w:hAnsi="Arial"/>
                                  <w:sz w:val="16"/>
                                  <w:szCs w:val="16"/>
                                </w:rPr>
                                <w:t> </w:t>
                              </w:r>
                            </w:p>
                          </w:txbxContent>
                        </v:textbox>
                      </v:shape>
                      <v:shape id="Cuadro de texto 3" o:spid="_x0000_s1044"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" filled="f" stroked="f" strokeweight="1pt">
                        <v:textbox>
                          <w:txbxContent>
                            <w:p w14:paraId="77B7A02B" w14:textId="77777777" w:rsidR="005208F4" w:rsidRDefault="005208F4" w:rsidP="005208F4">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v:textbox>
                      </v:shape>
                    </v:group>
                  </w:pict>
                </mc:Fallback>
              </mc:AlternateContent>
            </w:r>
          </w:p>
        </w:tc>
        <w:tc>
          <w:tcPr>
            <w:tcW w:w="5681" w:type="dxa"/>
            <w:vAlign w:val="center"/>
          </w:tcPr>
          <w:p w14:paraId="16723EB5" w14:textId="08C29BAE" w:rsidR="001D41C0" w:rsidRPr="00C9339E" w:rsidRDefault="001D41C0" w:rsidP="008A5499">
            <w:pPr>
              <w:pStyle w:val="ListParagraph"/>
              <w:spacing w:after="0" w:line="240" w:lineRule="auto"/>
              <w:ind w:left="35"/>
              <w:jc w:val="left"/>
              <w:rPr>
                <w:rFonts w:asciiTheme="minorBidi" w:hAnsiTheme="minorBidi"/>
                <w:color w:val="D0CECE" w:themeColor="background2" w:themeShade="E6"/>
              </w:rPr>
            </w:pPr>
            <w:r w:rsidRPr="00C9339E">
              <w:rPr>
                <w:rFonts w:asciiTheme="minorBidi" w:hAnsiTheme="minorBidi"/>
                <w:color w:val="auto"/>
              </w:rPr>
              <w:t xml:space="preserve">Fin del procedimiento </w:t>
            </w:r>
          </w:p>
        </w:tc>
        <w:tc>
          <w:tcPr>
            <w:tcW w:w="1706" w:type="dxa"/>
            <w:vAlign w:val="center"/>
          </w:tcPr>
          <w:p w14:paraId="37DC56FC" w14:textId="77777777" w:rsidR="001D41C0" w:rsidRPr="00C9339E" w:rsidRDefault="001D41C0" w:rsidP="008A5499">
            <w:pPr>
              <w:contextualSpacing/>
              <w:jc w:val="left"/>
              <w:rPr>
                <w:rFonts w:asciiTheme="minorBidi" w:hAnsiTheme="minorBidi" w:cstheme="minorBidi"/>
                <w:szCs w:val="22"/>
              </w:rPr>
            </w:pPr>
          </w:p>
        </w:tc>
        <w:tc>
          <w:tcPr>
            <w:tcW w:w="1696" w:type="dxa"/>
            <w:vAlign w:val="center"/>
          </w:tcPr>
          <w:p w14:paraId="1B01C1FD" w14:textId="77777777" w:rsidR="001D41C0" w:rsidRPr="00C9339E" w:rsidRDefault="001D41C0" w:rsidP="008A5499">
            <w:pPr>
              <w:pStyle w:val="ListParagraph"/>
              <w:spacing w:after="0" w:line="240" w:lineRule="auto"/>
              <w:ind w:left="0"/>
              <w:rPr>
                <w:rFonts w:asciiTheme="minorBidi" w:hAnsiTheme="minorBidi"/>
                <w:color w:val="auto"/>
              </w:rPr>
            </w:pPr>
          </w:p>
        </w:tc>
      </w:tr>
    </w:tbl>
    <w:p w14:paraId="3119EE96" w14:textId="522C9EEC" w:rsidR="00D87B98" w:rsidRPr="00C9339E" w:rsidRDefault="008A5499" w:rsidP="00D87B98">
      <w:pPr>
        <w:rPr>
          <w:rFonts w:asciiTheme="minorBidi" w:hAnsiTheme="minorBidi" w:cstheme="minorBidi"/>
          <w:color w:val="BFBFBF" w:themeColor="background1" w:themeShade="BF"/>
        </w:rPr>
      </w:pPr>
      <w:r>
        <w:rPr>
          <w:rFonts w:asciiTheme="minorBidi" w:hAnsiTheme="minorBidi" w:cstheme="minorBidi"/>
          <w:color w:val="BFBFBF" w:themeColor="background1" w:themeShade="BF"/>
        </w:rPr>
        <w:br w:type="textWrapping" w:clear="all"/>
      </w:r>
    </w:p>
    <w:p w14:paraId="6926A7CB" w14:textId="6C6B5AE6" w:rsidR="003769EE" w:rsidRPr="00C9339E" w:rsidRDefault="003769EE" w:rsidP="00D87B98">
      <w:pPr>
        <w:rPr>
          <w:rFonts w:asciiTheme="minorBidi" w:hAnsiTheme="minorBidi" w:cstheme="minorBidi"/>
          <w:color w:val="BFBFBF" w:themeColor="background1" w:themeShade="BF"/>
        </w:rPr>
      </w:pPr>
    </w:p>
    <w:p w14:paraId="12C67442" w14:textId="77777777" w:rsidR="00420C44" w:rsidRPr="00C9339E" w:rsidRDefault="00420C44" w:rsidP="001A7F56">
      <w:pPr>
        <w:rPr>
          <w:rFonts w:asciiTheme="minorBidi" w:hAnsiTheme="minorBidi" w:cstheme="minorBidi"/>
          <w:b/>
          <w:sz w:val="24"/>
        </w:rPr>
      </w:pPr>
    </w:p>
    <w:p w14:paraId="19158F9E" w14:textId="77777777" w:rsidR="00420C44" w:rsidRPr="00C9339E" w:rsidRDefault="00420C44" w:rsidP="001A7F56">
      <w:pPr>
        <w:rPr>
          <w:rFonts w:asciiTheme="minorBidi" w:hAnsiTheme="minorBidi" w:cstheme="minorBidi"/>
          <w:b/>
          <w:sz w:val="24"/>
        </w:rPr>
      </w:pPr>
    </w:p>
    <w:p w14:paraId="172B27AE" w14:textId="77777777" w:rsidR="006B1F02" w:rsidRPr="00C9339E" w:rsidRDefault="006B1F02" w:rsidP="001A7F56">
      <w:pPr>
        <w:rPr>
          <w:rFonts w:asciiTheme="minorBidi" w:hAnsiTheme="minorBidi" w:cstheme="minorBidi"/>
          <w:b/>
          <w:sz w:val="24"/>
        </w:rPr>
      </w:pPr>
    </w:p>
    <w:p w14:paraId="6241BC98" w14:textId="77777777" w:rsidR="006B1F02" w:rsidRPr="00C9339E" w:rsidRDefault="006B1F02" w:rsidP="001A7F56">
      <w:pPr>
        <w:rPr>
          <w:rFonts w:asciiTheme="minorBidi" w:hAnsiTheme="minorBidi" w:cstheme="minorBidi"/>
          <w:b/>
          <w:sz w:val="24"/>
        </w:rPr>
      </w:pPr>
    </w:p>
    <w:p w14:paraId="0B000D83" w14:textId="6D9E0564" w:rsidR="001A7F56" w:rsidRPr="00C9339E" w:rsidRDefault="001A7F56" w:rsidP="001A7F56">
      <w:pPr>
        <w:rPr>
          <w:rFonts w:asciiTheme="minorBidi" w:hAnsiTheme="minorBidi" w:cstheme="minorBidi"/>
          <w:b/>
          <w:sz w:val="24"/>
        </w:rPr>
      </w:pPr>
      <w:r w:rsidRPr="00C9339E">
        <w:rPr>
          <w:rFonts w:asciiTheme="minorBidi" w:hAnsiTheme="minorBidi" w:cstheme="minorBidi"/>
          <w:b/>
          <w:sz w:val="24"/>
        </w:rPr>
        <w:t>PRODUCTO Y/O SERVICIO</w:t>
      </w:r>
    </w:p>
    <w:p w14:paraId="1C130A3F" w14:textId="77777777" w:rsidR="001D41C0" w:rsidRPr="00C9339E" w:rsidRDefault="001D41C0" w:rsidP="00566149">
      <w:pPr>
        <w:rPr>
          <w:rFonts w:asciiTheme="minorBidi" w:hAnsiTheme="minorBidi" w:cstheme="minorBidi"/>
          <w:color w:val="BFBFBF" w:themeColor="background1" w:themeShade="BF"/>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1A7F56" w:rsidRPr="00C9339E" w14:paraId="0158CF98" w14:textId="77777777" w:rsidTr="005E2105">
        <w:trPr>
          <w:trHeight w:val="247"/>
        </w:trPr>
        <w:tc>
          <w:tcPr>
            <w:tcW w:w="3374" w:type="dxa"/>
            <w:shd w:val="clear" w:color="auto" w:fill="FFE599" w:themeFill="accent4" w:themeFillTint="66"/>
            <w:vAlign w:val="center"/>
          </w:tcPr>
          <w:p w14:paraId="217CDA72" w14:textId="77777777" w:rsidR="001A7F56" w:rsidRPr="00C9339E" w:rsidRDefault="001A7F56" w:rsidP="001A7F56">
            <w:pPr>
              <w:pStyle w:val="TITULO1"/>
              <w:jc w:val="center"/>
              <w:rPr>
                <w:rFonts w:asciiTheme="minorBidi" w:hAnsiTheme="minorBidi" w:cstheme="minorBidi"/>
                <w:color w:val="auto"/>
                <w:sz w:val="18"/>
                <w:szCs w:val="18"/>
              </w:rPr>
            </w:pPr>
            <w:r w:rsidRPr="00C9339E">
              <w:rPr>
                <w:rFonts w:asciiTheme="minorBidi" w:hAnsiTheme="minorBidi" w:cstheme="minorBidi"/>
                <w:color w:val="auto"/>
                <w:sz w:val="18"/>
                <w:szCs w:val="18"/>
              </w:rPr>
              <w:t>Producto y/o Servicio Generado</w:t>
            </w:r>
          </w:p>
        </w:tc>
        <w:tc>
          <w:tcPr>
            <w:tcW w:w="7399" w:type="dxa"/>
            <w:shd w:val="clear" w:color="auto" w:fill="FFE599" w:themeFill="accent4" w:themeFillTint="66"/>
            <w:vAlign w:val="center"/>
          </w:tcPr>
          <w:p w14:paraId="4DD50CCC" w14:textId="77777777" w:rsidR="001A7F56" w:rsidRPr="00C9339E" w:rsidRDefault="001A7F56" w:rsidP="001A7F56">
            <w:pPr>
              <w:pStyle w:val="TITULO1"/>
              <w:jc w:val="center"/>
              <w:rPr>
                <w:rFonts w:asciiTheme="minorBidi" w:hAnsiTheme="minorBidi" w:cstheme="minorBidi"/>
                <w:color w:val="auto"/>
                <w:sz w:val="18"/>
                <w:szCs w:val="18"/>
              </w:rPr>
            </w:pPr>
            <w:r w:rsidRPr="00C9339E">
              <w:rPr>
                <w:rFonts w:asciiTheme="minorBidi" w:hAnsiTheme="minorBidi" w:cstheme="minorBidi"/>
                <w:color w:val="auto"/>
                <w:sz w:val="18"/>
                <w:szCs w:val="18"/>
              </w:rPr>
              <w:t>Descripción del Producto y/o Servicio</w:t>
            </w:r>
          </w:p>
        </w:tc>
      </w:tr>
      <w:tr w:rsidR="001A7F56" w:rsidRPr="00C9339E" w14:paraId="3ACFFB7E" w14:textId="77777777" w:rsidTr="001A7F56">
        <w:trPr>
          <w:trHeight w:val="892"/>
        </w:trPr>
        <w:tc>
          <w:tcPr>
            <w:tcW w:w="3374" w:type="dxa"/>
            <w:vAlign w:val="center"/>
          </w:tcPr>
          <w:p w14:paraId="4720B9C2" w14:textId="01B1FFBF" w:rsidR="001A7F56" w:rsidRPr="00C9339E" w:rsidRDefault="002A1430" w:rsidP="002A1430">
            <w:pPr>
              <w:rPr>
                <w:rFonts w:asciiTheme="minorBidi" w:hAnsiTheme="minorBidi" w:cstheme="minorBidi"/>
                <w:color w:val="000000" w:themeColor="text1"/>
                <w:sz w:val="24"/>
                <w:szCs w:val="24"/>
              </w:rPr>
            </w:pPr>
            <w:r w:rsidRPr="00C9339E">
              <w:rPr>
                <w:rFonts w:asciiTheme="minorBidi" w:hAnsiTheme="minorBidi" w:cstheme="minorBidi"/>
                <w:color w:val="000000" w:themeColor="text1"/>
                <w:sz w:val="24"/>
                <w:szCs w:val="24"/>
              </w:rPr>
              <w:t>Matriz de Identificación de Peligros, Evaluación y valoración de Riesgos actualizada y divulgada con los controles definidos.</w:t>
            </w:r>
          </w:p>
        </w:tc>
        <w:tc>
          <w:tcPr>
            <w:tcW w:w="7399" w:type="dxa"/>
            <w:vAlign w:val="center"/>
          </w:tcPr>
          <w:p w14:paraId="4D832284" w14:textId="0C86567D" w:rsidR="001A7F56" w:rsidRPr="00C9339E" w:rsidRDefault="0041371D" w:rsidP="0041371D">
            <w:pPr>
              <w:widowControl w:val="0"/>
              <w:rPr>
                <w:rFonts w:asciiTheme="minorBidi" w:eastAsiaTheme="minorHAnsi" w:hAnsiTheme="minorBidi" w:cstheme="minorBidi"/>
                <w:color w:val="AEAAAA" w:themeColor="background2" w:themeShade="BF"/>
                <w:sz w:val="24"/>
                <w:szCs w:val="24"/>
                <w:lang w:val="es-ES" w:eastAsia="en-US"/>
              </w:rPr>
            </w:pPr>
            <w:r w:rsidRPr="00C9339E">
              <w:rPr>
                <w:rFonts w:asciiTheme="minorBidi" w:hAnsiTheme="minorBidi" w:cstheme="minorBidi"/>
                <w:color w:val="000000" w:themeColor="text1"/>
                <w:sz w:val="24"/>
                <w:szCs w:val="24"/>
              </w:rPr>
              <w:t>Esta matriz ayuda a minimizar la probabilidad de que ocurran accidentes o enfermedades laborales al clasificar los riesgos por su nivel de severidad y probabilidad de ocurrencia.</w:t>
            </w:r>
            <w:r w:rsidRPr="00C9339E">
              <w:rPr>
                <w:rFonts w:asciiTheme="minorBidi" w:eastAsiaTheme="minorHAnsi" w:hAnsiTheme="minorBidi" w:cstheme="minorBidi"/>
                <w:color w:val="AEAAAA" w:themeColor="background2" w:themeShade="BF"/>
                <w:sz w:val="24"/>
                <w:szCs w:val="24"/>
                <w:lang w:eastAsia="en-US"/>
              </w:rPr>
              <w:t> </w:t>
            </w:r>
          </w:p>
        </w:tc>
      </w:tr>
    </w:tbl>
    <w:p w14:paraId="57EFECEF" w14:textId="77777777" w:rsidR="00280D96" w:rsidRPr="00C9339E" w:rsidRDefault="00280D96" w:rsidP="00566149">
      <w:pPr>
        <w:rPr>
          <w:rFonts w:asciiTheme="minorBidi" w:hAnsiTheme="minorBidi" w:cstheme="minorBidi"/>
          <w:color w:val="BFBFBF" w:themeColor="background1" w:themeShade="BF"/>
          <w:sz w:val="24"/>
          <w:szCs w:val="24"/>
        </w:rPr>
      </w:pPr>
    </w:p>
    <w:p w14:paraId="2F27E9B5" w14:textId="77777777" w:rsidR="006B1F02" w:rsidRPr="00C9339E" w:rsidRDefault="006B1F02" w:rsidP="00DB733F">
      <w:pPr>
        <w:pStyle w:val="Heading1"/>
        <w:spacing w:before="0"/>
        <w:ind w:left="0" w:firstLine="0"/>
        <w:rPr>
          <w:rFonts w:asciiTheme="minorBidi" w:hAnsiTheme="minorBidi" w:cstheme="minorBidi"/>
          <w:color w:val="auto"/>
          <w:sz w:val="24"/>
          <w:szCs w:val="24"/>
        </w:rPr>
      </w:pPr>
      <w:bookmarkStart w:id="1" w:name="_Toc203599483"/>
    </w:p>
    <w:p w14:paraId="78137DC0" w14:textId="44D15EA0" w:rsidR="00280D96" w:rsidRPr="00C9339E" w:rsidRDefault="00280D96" w:rsidP="00DB733F">
      <w:pPr>
        <w:pStyle w:val="Heading1"/>
        <w:spacing w:before="0"/>
        <w:ind w:left="0" w:firstLine="0"/>
        <w:rPr>
          <w:rFonts w:asciiTheme="minorBidi" w:hAnsiTheme="minorBidi" w:cstheme="minorBidi"/>
          <w:color w:val="auto"/>
          <w:sz w:val="24"/>
          <w:szCs w:val="24"/>
        </w:rPr>
      </w:pPr>
      <w:r w:rsidRPr="00C9339E">
        <w:rPr>
          <w:rFonts w:asciiTheme="minorBidi" w:hAnsiTheme="minorBidi" w:cstheme="minorBidi"/>
          <w:color w:val="auto"/>
          <w:sz w:val="24"/>
          <w:szCs w:val="24"/>
        </w:rPr>
        <w:t>DOCUMENTOS INTERNOS</w:t>
      </w:r>
      <w:bookmarkEnd w:id="1"/>
    </w:p>
    <w:p w14:paraId="1A321864" w14:textId="77777777" w:rsidR="00280D96" w:rsidRPr="00C9339E" w:rsidRDefault="00280D96" w:rsidP="00280D96">
      <w:pPr>
        <w:rPr>
          <w:rFonts w:asciiTheme="minorBidi" w:hAnsiTheme="minorBidi" w:cstheme="minorBidi"/>
          <w:color w:val="0D3E69"/>
          <w:sz w:val="24"/>
          <w:szCs w:val="24"/>
        </w:rPr>
      </w:pPr>
      <w:r w:rsidRPr="00C9339E">
        <w:rPr>
          <w:rFonts w:asciiTheme="minorBidi" w:hAnsiTheme="minorBidi" w:cstheme="minorBidi"/>
          <w:color w:val="0D3E69"/>
          <w:sz w:val="24"/>
          <w:szCs w:val="24"/>
        </w:rPr>
        <w:tab/>
      </w:r>
    </w:p>
    <w:tbl>
      <w:tblPr>
        <w:tblStyle w:val="TableGrid"/>
        <w:tblW w:w="0" w:type="auto"/>
        <w:jc w:val="center"/>
        <w:tblLook w:val="04A0" w:firstRow="1" w:lastRow="0" w:firstColumn="1" w:lastColumn="0" w:noHBand="0" w:noVBand="1"/>
      </w:tblPr>
      <w:tblGrid>
        <w:gridCol w:w="1980"/>
        <w:gridCol w:w="8630"/>
      </w:tblGrid>
      <w:tr w:rsidR="00280D96" w:rsidRPr="00C9339E" w14:paraId="27B7201B" w14:textId="77777777" w:rsidTr="00CC5E3E">
        <w:trPr>
          <w:jc w:val="center"/>
        </w:trPr>
        <w:tc>
          <w:tcPr>
            <w:tcW w:w="1980" w:type="dxa"/>
            <w:shd w:val="clear" w:color="auto" w:fill="FFD966" w:themeFill="accent4" w:themeFillTint="99"/>
            <w:vAlign w:val="center"/>
          </w:tcPr>
          <w:p w14:paraId="0EDE6E53" w14:textId="77777777" w:rsidR="00280D96" w:rsidRPr="00C9339E" w:rsidRDefault="00280D96" w:rsidP="0079292E">
            <w:pPr>
              <w:pStyle w:val="TITULO1"/>
              <w:jc w:val="center"/>
              <w:rPr>
                <w:rFonts w:asciiTheme="minorBidi" w:hAnsiTheme="minorBidi" w:cstheme="minorBidi"/>
                <w:bCs w:val="0"/>
                <w:color w:val="auto"/>
                <w:sz w:val="24"/>
                <w:szCs w:val="24"/>
              </w:rPr>
            </w:pPr>
            <w:r w:rsidRPr="00C9339E">
              <w:rPr>
                <w:rFonts w:asciiTheme="minorBidi" w:hAnsiTheme="minorBidi" w:cstheme="minorBidi"/>
                <w:color w:val="auto"/>
                <w:sz w:val="24"/>
                <w:szCs w:val="24"/>
              </w:rPr>
              <w:t>Código</w:t>
            </w:r>
          </w:p>
        </w:tc>
        <w:tc>
          <w:tcPr>
            <w:tcW w:w="8630" w:type="dxa"/>
            <w:shd w:val="clear" w:color="auto" w:fill="FFD966" w:themeFill="accent4" w:themeFillTint="99"/>
            <w:vAlign w:val="center"/>
          </w:tcPr>
          <w:p w14:paraId="063B3043" w14:textId="77777777" w:rsidR="00280D96" w:rsidRPr="00C9339E" w:rsidRDefault="00280D96" w:rsidP="0079292E">
            <w:pPr>
              <w:pStyle w:val="TITULO1"/>
              <w:jc w:val="center"/>
              <w:rPr>
                <w:rFonts w:asciiTheme="minorBidi" w:hAnsiTheme="minorBidi" w:cstheme="minorBidi"/>
                <w:bCs w:val="0"/>
                <w:color w:val="auto"/>
                <w:sz w:val="24"/>
                <w:szCs w:val="24"/>
              </w:rPr>
            </w:pPr>
            <w:r w:rsidRPr="00C9339E">
              <w:rPr>
                <w:rFonts w:asciiTheme="minorBidi" w:hAnsiTheme="minorBidi" w:cstheme="minorBidi"/>
                <w:color w:val="auto"/>
                <w:sz w:val="24"/>
                <w:szCs w:val="24"/>
              </w:rPr>
              <w:t>Nombre del documento / modelo documental</w:t>
            </w:r>
          </w:p>
        </w:tc>
      </w:tr>
      <w:tr w:rsidR="00CC5E3E" w:rsidRPr="00C9339E" w14:paraId="6C421393" w14:textId="77777777" w:rsidTr="00CC5E3E">
        <w:trPr>
          <w:jc w:val="center"/>
        </w:trPr>
        <w:tc>
          <w:tcPr>
            <w:tcW w:w="1980" w:type="dxa"/>
            <w:vAlign w:val="center"/>
          </w:tcPr>
          <w:p w14:paraId="37577444" w14:textId="5DD6AF00" w:rsidR="00CC5E3E" w:rsidRPr="00C9339E" w:rsidRDefault="00CC5E3E" w:rsidP="00CC5E3E">
            <w:pPr>
              <w:pStyle w:val="TITULO1"/>
              <w:jc w:val="left"/>
              <w:rPr>
                <w:rFonts w:asciiTheme="minorBidi" w:hAnsiTheme="minorBidi" w:cstheme="minorBidi"/>
                <w:b w:val="0"/>
                <w:bCs w:val="0"/>
                <w:color w:val="auto"/>
                <w:sz w:val="24"/>
                <w:szCs w:val="24"/>
              </w:rPr>
            </w:pPr>
            <w:r w:rsidRPr="00C9339E">
              <w:rPr>
                <w:rFonts w:asciiTheme="minorBidi" w:hAnsiTheme="minorBidi" w:cstheme="minorBidi"/>
                <w:b w:val="0"/>
                <w:bCs w:val="0"/>
                <w:color w:val="auto"/>
                <w:sz w:val="24"/>
                <w:szCs w:val="24"/>
                <w:shd w:val="clear" w:color="auto" w:fill="FFFFFF"/>
              </w:rPr>
              <w:t>GT-PL06-FT01</w:t>
            </w:r>
          </w:p>
        </w:tc>
        <w:tc>
          <w:tcPr>
            <w:tcW w:w="8630" w:type="dxa"/>
            <w:vAlign w:val="center"/>
          </w:tcPr>
          <w:p w14:paraId="311420FB" w14:textId="100474C9" w:rsidR="00CC5E3E" w:rsidRPr="00C9339E" w:rsidRDefault="00CC5E3E" w:rsidP="00CC5E3E">
            <w:pPr>
              <w:pStyle w:val="TITULO1"/>
              <w:jc w:val="left"/>
              <w:rPr>
                <w:rFonts w:asciiTheme="minorBidi" w:hAnsiTheme="minorBidi" w:cstheme="minorBidi"/>
                <w:b w:val="0"/>
                <w:bCs w:val="0"/>
                <w:color w:val="auto"/>
                <w:sz w:val="24"/>
                <w:szCs w:val="24"/>
              </w:rPr>
            </w:pPr>
            <w:r w:rsidRPr="00C9339E">
              <w:rPr>
                <w:rFonts w:asciiTheme="minorBidi" w:hAnsiTheme="minorBidi" w:cstheme="minorBidi"/>
                <w:b w:val="0"/>
                <w:bCs w:val="0"/>
                <w:color w:val="auto"/>
                <w:sz w:val="24"/>
                <w:szCs w:val="24"/>
              </w:rPr>
              <w:t>Matriz identificación de peligros, evaluación y valoración de riesgos</w:t>
            </w:r>
          </w:p>
        </w:tc>
      </w:tr>
    </w:tbl>
    <w:p w14:paraId="21A91CB3" w14:textId="77777777" w:rsidR="00280D96" w:rsidRPr="00C9339E" w:rsidRDefault="00280D96" w:rsidP="00280D96">
      <w:pPr>
        <w:pStyle w:val="Heading1"/>
        <w:spacing w:before="0"/>
        <w:ind w:left="462" w:firstLine="0"/>
        <w:rPr>
          <w:rFonts w:asciiTheme="minorBidi" w:hAnsiTheme="minorBidi" w:cstheme="minorBidi"/>
          <w:color w:val="auto"/>
          <w:sz w:val="24"/>
          <w:szCs w:val="24"/>
        </w:rPr>
      </w:pPr>
    </w:p>
    <w:p w14:paraId="385C6889" w14:textId="77777777" w:rsidR="006B1F02" w:rsidRPr="00C9339E" w:rsidRDefault="006B1F02" w:rsidP="00280D96">
      <w:pPr>
        <w:pStyle w:val="Heading1"/>
        <w:spacing w:before="0"/>
        <w:ind w:left="0" w:firstLine="0"/>
        <w:rPr>
          <w:rFonts w:asciiTheme="minorBidi" w:hAnsiTheme="minorBidi" w:cstheme="minorBidi"/>
          <w:color w:val="auto"/>
          <w:sz w:val="24"/>
          <w:szCs w:val="24"/>
        </w:rPr>
      </w:pPr>
      <w:bookmarkStart w:id="2" w:name="_Toc203599484"/>
    </w:p>
    <w:p w14:paraId="79933346" w14:textId="77777777" w:rsidR="006B1F02" w:rsidRPr="00C9339E" w:rsidRDefault="006B1F02" w:rsidP="00280D96">
      <w:pPr>
        <w:pStyle w:val="Heading1"/>
        <w:spacing w:before="0"/>
        <w:ind w:left="0" w:firstLine="0"/>
        <w:rPr>
          <w:rFonts w:asciiTheme="minorBidi" w:hAnsiTheme="minorBidi" w:cstheme="minorBidi"/>
          <w:color w:val="auto"/>
          <w:sz w:val="24"/>
          <w:szCs w:val="24"/>
        </w:rPr>
      </w:pPr>
    </w:p>
    <w:p w14:paraId="6FBED14C" w14:textId="4C23196C" w:rsidR="00280D96" w:rsidRPr="00C9339E" w:rsidRDefault="00280D96" w:rsidP="00280D96">
      <w:pPr>
        <w:pStyle w:val="Heading1"/>
        <w:spacing w:before="0"/>
        <w:ind w:left="0" w:firstLine="0"/>
        <w:rPr>
          <w:rFonts w:asciiTheme="minorBidi" w:hAnsiTheme="minorBidi" w:cstheme="minorBidi"/>
          <w:color w:val="auto"/>
          <w:sz w:val="24"/>
          <w:szCs w:val="24"/>
        </w:rPr>
      </w:pPr>
      <w:r w:rsidRPr="00C9339E">
        <w:rPr>
          <w:rFonts w:asciiTheme="minorBidi" w:hAnsiTheme="minorBidi" w:cstheme="minorBidi"/>
          <w:color w:val="auto"/>
          <w:sz w:val="24"/>
          <w:szCs w:val="24"/>
        </w:rPr>
        <w:t>DOCUMENTOS EXTERNOS</w:t>
      </w:r>
      <w:bookmarkEnd w:id="2"/>
    </w:p>
    <w:p w14:paraId="1AA2F24D" w14:textId="77777777" w:rsidR="00280D96" w:rsidRPr="00C9339E" w:rsidRDefault="00280D96" w:rsidP="00280D96">
      <w:pPr>
        <w:rPr>
          <w:rFonts w:asciiTheme="minorBidi" w:hAnsiTheme="minorBidi" w:cstheme="minorBidi"/>
          <w:color w:val="0D3E69"/>
          <w:sz w:val="24"/>
          <w:szCs w:val="24"/>
        </w:rPr>
      </w:pPr>
    </w:p>
    <w:tbl>
      <w:tblPr>
        <w:tblStyle w:val="TableGrid"/>
        <w:tblW w:w="0" w:type="auto"/>
        <w:jc w:val="center"/>
        <w:tblLook w:val="04A0" w:firstRow="1" w:lastRow="0" w:firstColumn="1" w:lastColumn="0" w:noHBand="0" w:noVBand="1"/>
      </w:tblPr>
      <w:tblGrid>
        <w:gridCol w:w="8629"/>
        <w:gridCol w:w="1981"/>
      </w:tblGrid>
      <w:tr w:rsidR="00280D96" w:rsidRPr="00C9339E" w14:paraId="3025AD42" w14:textId="77777777" w:rsidTr="00CC5E3E">
        <w:trPr>
          <w:jc w:val="center"/>
        </w:trPr>
        <w:tc>
          <w:tcPr>
            <w:tcW w:w="8629" w:type="dxa"/>
            <w:shd w:val="clear" w:color="auto" w:fill="FFD966" w:themeFill="accent4" w:themeFillTint="99"/>
            <w:vAlign w:val="center"/>
          </w:tcPr>
          <w:p w14:paraId="78362353" w14:textId="77777777" w:rsidR="00280D96" w:rsidRPr="00C9339E" w:rsidRDefault="00280D96" w:rsidP="0079292E">
            <w:pPr>
              <w:pStyle w:val="TITULO1"/>
              <w:jc w:val="center"/>
              <w:rPr>
                <w:rFonts w:asciiTheme="minorBidi" w:hAnsiTheme="minorBidi" w:cstheme="minorBidi"/>
                <w:bCs w:val="0"/>
                <w:color w:val="auto"/>
                <w:sz w:val="24"/>
                <w:szCs w:val="24"/>
              </w:rPr>
            </w:pPr>
            <w:r w:rsidRPr="00C9339E">
              <w:rPr>
                <w:rFonts w:asciiTheme="minorBidi" w:hAnsiTheme="minorBidi" w:cstheme="minorBidi"/>
                <w:color w:val="auto"/>
                <w:sz w:val="24"/>
                <w:szCs w:val="24"/>
              </w:rPr>
              <w:t>Nombre del documento</w:t>
            </w:r>
          </w:p>
        </w:tc>
        <w:tc>
          <w:tcPr>
            <w:tcW w:w="1981" w:type="dxa"/>
            <w:shd w:val="clear" w:color="auto" w:fill="FFD966" w:themeFill="accent4" w:themeFillTint="99"/>
            <w:vAlign w:val="center"/>
          </w:tcPr>
          <w:p w14:paraId="4FF61F90" w14:textId="77777777" w:rsidR="00280D96" w:rsidRPr="00C9339E" w:rsidRDefault="00280D96" w:rsidP="0079292E">
            <w:pPr>
              <w:pStyle w:val="TITULO1"/>
              <w:jc w:val="center"/>
              <w:rPr>
                <w:rFonts w:asciiTheme="minorBidi" w:hAnsiTheme="minorBidi" w:cstheme="minorBidi"/>
                <w:bCs w:val="0"/>
                <w:color w:val="auto"/>
                <w:sz w:val="24"/>
                <w:szCs w:val="24"/>
              </w:rPr>
            </w:pPr>
            <w:r w:rsidRPr="00C9339E">
              <w:rPr>
                <w:rFonts w:asciiTheme="minorBidi" w:hAnsiTheme="minorBidi" w:cstheme="minorBidi"/>
                <w:bCs w:val="0"/>
                <w:color w:val="auto"/>
                <w:sz w:val="24"/>
                <w:szCs w:val="24"/>
              </w:rPr>
              <w:t>Versión / Año</w:t>
            </w:r>
          </w:p>
        </w:tc>
      </w:tr>
      <w:tr w:rsidR="00280D96" w:rsidRPr="00C9339E" w14:paraId="64F4DED1" w14:textId="77777777" w:rsidTr="00CC5E3E">
        <w:trPr>
          <w:jc w:val="center"/>
        </w:trPr>
        <w:tc>
          <w:tcPr>
            <w:tcW w:w="8629" w:type="dxa"/>
          </w:tcPr>
          <w:p w14:paraId="30747D91" w14:textId="1DAC05FD" w:rsidR="00280D96" w:rsidRPr="00C9339E" w:rsidRDefault="00CC5E3E" w:rsidP="0079292E">
            <w:pPr>
              <w:pStyle w:val="TITULO1"/>
              <w:jc w:val="left"/>
              <w:rPr>
                <w:rFonts w:asciiTheme="minorBidi" w:hAnsiTheme="minorBidi" w:cstheme="minorBidi"/>
                <w:b w:val="0"/>
                <w:color w:val="auto"/>
                <w:sz w:val="24"/>
                <w:szCs w:val="24"/>
              </w:rPr>
            </w:pPr>
            <w:r w:rsidRPr="00C9339E">
              <w:rPr>
                <w:rFonts w:asciiTheme="minorBidi" w:hAnsiTheme="minorBidi" w:cstheme="minorBidi"/>
                <w:b w:val="0"/>
                <w:color w:val="auto"/>
                <w:sz w:val="24"/>
                <w:szCs w:val="24"/>
              </w:rPr>
              <w:t>N/A</w:t>
            </w:r>
          </w:p>
        </w:tc>
        <w:tc>
          <w:tcPr>
            <w:tcW w:w="1981" w:type="dxa"/>
          </w:tcPr>
          <w:p w14:paraId="0001ED2F" w14:textId="77777777" w:rsidR="00280D96" w:rsidRPr="00C9339E" w:rsidRDefault="00280D96" w:rsidP="0079292E">
            <w:pPr>
              <w:pStyle w:val="TITULO1"/>
              <w:jc w:val="left"/>
              <w:rPr>
                <w:rFonts w:asciiTheme="minorBidi" w:hAnsiTheme="minorBidi" w:cstheme="minorBidi"/>
                <w:b w:val="0"/>
                <w:color w:val="auto"/>
                <w:sz w:val="24"/>
                <w:szCs w:val="24"/>
              </w:rPr>
            </w:pPr>
          </w:p>
        </w:tc>
      </w:tr>
    </w:tbl>
    <w:p w14:paraId="69F954DC" w14:textId="77777777" w:rsidR="00280D96" w:rsidRPr="00C9339E" w:rsidRDefault="00280D96" w:rsidP="00280D96">
      <w:pPr>
        <w:rPr>
          <w:rFonts w:asciiTheme="minorBidi" w:hAnsiTheme="minorBidi" w:cstheme="minorBidi"/>
          <w:color w:val="AEAAAA" w:themeColor="background2" w:themeShade="BF"/>
          <w:szCs w:val="22"/>
        </w:rPr>
      </w:pPr>
    </w:p>
    <w:p w14:paraId="07C5B314" w14:textId="77777777" w:rsidR="00CC5E3E" w:rsidRPr="00C9339E" w:rsidRDefault="00CC5E3E" w:rsidP="00280D96">
      <w:pPr>
        <w:pStyle w:val="Heading1"/>
        <w:spacing w:before="0"/>
        <w:rPr>
          <w:rFonts w:asciiTheme="minorBidi" w:hAnsiTheme="minorBidi" w:cstheme="minorBidi"/>
          <w:color w:val="auto"/>
          <w:sz w:val="24"/>
        </w:rPr>
      </w:pPr>
      <w:bookmarkStart w:id="3" w:name="_Toc203599485"/>
      <w:bookmarkStart w:id="4" w:name="_Hlk140260292"/>
    </w:p>
    <w:p w14:paraId="5F92AC3D" w14:textId="77777777" w:rsidR="00CC5E3E" w:rsidRPr="00C9339E" w:rsidRDefault="00CC5E3E" w:rsidP="00280D96">
      <w:pPr>
        <w:pStyle w:val="Heading1"/>
        <w:spacing w:before="0"/>
        <w:rPr>
          <w:rFonts w:asciiTheme="minorBidi" w:hAnsiTheme="minorBidi" w:cstheme="minorBidi"/>
          <w:color w:val="auto"/>
          <w:sz w:val="24"/>
        </w:rPr>
      </w:pPr>
    </w:p>
    <w:p w14:paraId="28C59D7F" w14:textId="77777777" w:rsidR="00EC65FF" w:rsidRPr="00C9339E" w:rsidRDefault="00EC65FF">
      <w:pPr>
        <w:jc w:val="left"/>
        <w:rPr>
          <w:rFonts w:asciiTheme="minorBidi" w:eastAsia="Arial Narrow" w:hAnsiTheme="minorBidi" w:cstheme="minorBidi"/>
          <w:b/>
          <w:bCs/>
          <w:sz w:val="24"/>
          <w:szCs w:val="22"/>
          <w:lang w:val="es-ES" w:bidi="es-ES"/>
        </w:rPr>
      </w:pPr>
      <w:r w:rsidRPr="00C9339E">
        <w:rPr>
          <w:rFonts w:asciiTheme="minorBidi" w:hAnsiTheme="minorBidi" w:cstheme="minorBidi"/>
          <w:sz w:val="24"/>
        </w:rPr>
        <w:br w:type="page"/>
      </w:r>
    </w:p>
    <w:p w14:paraId="7A2D647E" w14:textId="77777777" w:rsidR="004C695B" w:rsidRDefault="004C695B" w:rsidP="00280D96">
      <w:pPr>
        <w:pStyle w:val="Heading1"/>
        <w:spacing w:before="0"/>
        <w:rPr>
          <w:rFonts w:asciiTheme="minorBidi" w:hAnsiTheme="minorBidi" w:cstheme="minorBidi"/>
          <w:color w:val="auto"/>
          <w:sz w:val="24"/>
        </w:rPr>
      </w:pPr>
    </w:p>
    <w:p w14:paraId="1D397576" w14:textId="12419CE9" w:rsidR="00280D96" w:rsidRPr="00C9339E" w:rsidRDefault="00280D96" w:rsidP="00280D96">
      <w:pPr>
        <w:pStyle w:val="Heading1"/>
        <w:spacing w:before="0"/>
        <w:rPr>
          <w:rFonts w:asciiTheme="minorBidi" w:hAnsiTheme="minorBidi" w:cstheme="minorBidi"/>
          <w:color w:val="0E3E69"/>
          <w:sz w:val="24"/>
        </w:rPr>
      </w:pPr>
      <w:r w:rsidRPr="00C9339E">
        <w:rPr>
          <w:rFonts w:asciiTheme="minorBidi" w:hAnsiTheme="minorBidi" w:cstheme="minorBidi"/>
          <w:color w:val="auto"/>
          <w:sz w:val="24"/>
        </w:rPr>
        <w:t>CONTROL DE CAMBIOS</w:t>
      </w:r>
      <w:bookmarkEnd w:id="3"/>
    </w:p>
    <w:p w14:paraId="405BE272" w14:textId="77777777" w:rsidR="00280D96" w:rsidRPr="00C9339E" w:rsidRDefault="00280D96" w:rsidP="00280D96">
      <w:pPr>
        <w:pStyle w:val="Heading1"/>
        <w:spacing w:before="0"/>
        <w:rPr>
          <w:rFonts w:asciiTheme="minorBidi" w:hAnsiTheme="minorBidi" w:cstheme="minorBidi"/>
          <w:color w:val="0E3E69"/>
        </w:rPr>
      </w:pPr>
    </w:p>
    <w:tbl>
      <w:tblPr>
        <w:tblStyle w:val="TableGrid"/>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696"/>
        <w:gridCol w:w="2132"/>
        <w:gridCol w:w="6946"/>
      </w:tblGrid>
      <w:tr w:rsidR="00280D96" w:rsidRPr="00C9339E" w14:paraId="2B47391D" w14:textId="77777777" w:rsidTr="006E3C9B">
        <w:trPr>
          <w:trHeight w:val="306"/>
          <w:jc w:val="center"/>
        </w:trPr>
        <w:tc>
          <w:tcPr>
            <w:tcW w:w="1696"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vAlign w:val="center"/>
          </w:tcPr>
          <w:bookmarkEnd w:id="4"/>
          <w:p w14:paraId="200AFA32" w14:textId="77777777" w:rsidR="00280D96" w:rsidRPr="00C9339E" w:rsidRDefault="00280D96" w:rsidP="005E2105">
            <w:pPr>
              <w:pStyle w:val="ListParagraph"/>
              <w:spacing w:after="0" w:line="240" w:lineRule="auto"/>
              <w:ind w:left="0"/>
              <w:jc w:val="center"/>
              <w:rPr>
                <w:rFonts w:asciiTheme="minorBidi" w:hAnsiTheme="minorBidi"/>
                <w:b/>
                <w:color w:val="auto"/>
                <w:sz w:val="18"/>
                <w:szCs w:val="18"/>
              </w:rPr>
            </w:pPr>
            <w:r w:rsidRPr="00C9339E">
              <w:rPr>
                <w:rFonts w:asciiTheme="minorBidi" w:hAnsiTheme="minorBidi"/>
                <w:b/>
                <w:color w:val="auto"/>
                <w:sz w:val="18"/>
                <w:szCs w:val="18"/>
              </w:rPr>
              <w:t>Versión</w:t>
            </w:r>
          </w:p>
        </w:tc>
        <w:tc>
          <w:tcPr>
            <w:tcW w:w="2132"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602D0E47" w14:textId="77777777" w:rsidR="00280D96" w:rsidRPr="00C9339E" w:rsidRDefault="00280D96" w:rsidP="005E2105">
            <w:pPr>
              <w:pStyle w:val="ListParagraph"/>
              <w:spacing w:after="0" w:line="240" w:lineRule="auto"/>
              <w:ind w:left="0"/>
              <w:jc w:val="center"/>
              <w:rPr>
                <w:rFonts w:asciiTheme="minorBidi" w:hAnsiTheme="minorBidi"/>
                <w:b/>
                <w:color w:val="auto"/>
                <w:sz w:val="18"/>
                <w:szCs w:val="18"/>
              </w:rPr>
            </w:pPr>
            <w:r w:rsidRPr="00C9339E">
              <w:rPr>
                <w:rFonts w:asciiTheme="minorBidi" w:hAnsiTheme="minorBidi"/>
                <w:b/>
                <w:color w:val="auto"/>
                <w:sz w:val="18"/>
                <w:szCs w:val="18"/>
              </w:rPr>
              <w:t>Fecha</w:t>
            </w:r>
          </w:p>
        </w:tc>
        <w:tc>
          <w:tcPr>
            <w:tcW w:w="6946"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3B89A9E3" w14:textId="77777777" w:rsidR="00280D96" w:rsidRPr="00C9339E" w:rsidRDefault="00280D96" w:rsidP="005E2105">
            <w:pPr>
              <w:pStyle w:val="ListParagraph"/>
              <w:spacing w:after="0" w:line="240" w:lineRule="auto"/>
              <w:ind w:left="0"/>
              <w:jc w:val="center"/>
              <w:rPr>
                <w:rFonts w:asciiTheme="minorBidi" w:hAnsiTheme="minorBidi"/>
                <w:b/>
                <w:color w:val="auto"/>
                <w:sz w:val="18"/>
                <w:szCs w:val="18"/>
              </w:rPr>
            </w:pPr>
            <w:r w:rsidRPr="00C9339E">
              <w:rPr>
                <w:rFonts w:asciiTheme="minorBidi" w:hAnsiTheme="minorBidi"/>
                <w:b/>
                <w:color w:val="auto"/>
                <w:sz w:val="18"/>
                <w:szCs w:val="18"/>
              </w:rPr>
              <w:t>Descripción de la Modificación</w:t>
            </w:r>
          </w:p>
        </w:tc>
      </w:tr>
      <w:tr w:rsidR="00D6698D" w:rsidRPr="00C9339E" w14:paraId="7CE43931" w14:textId="77777777" w:rsidTr="006E3C9B">
        <w:trPr>
          <w:trHeight w:val="259"/>
          <w:jc w:val="center"/>
        </w:trPr>
        <w:tc>
          <w:tcPr>
            <w:tcW w:w="1696" w:type="dxa"/>
            <w:tcBorders>
              <w:top w:val="single" w:sz="4" w:space="0" w:color="0D2069"/>
              <w:left w:val="single" w:sz="2" w:space="0" w:color="000000"/>
              <w:bottom w:val="single" w:sz="4" w:space="0" w:color="0D2069"/>
              <w:right w:val="single" w:sz="2" w:space="0" w:color="000000"/>
            </w:tcBorders>
            <w:vAlign w:val="center"/>
          </w:tcPr>
          <w:p w14:paraId="6666EA98" w14:textId="75A6880F" w:rsidR="00D6698D" w:rsidRPr="00C9339E" w:rsidRDefault="00D6698D" w:rsidP="00D6698D">
            <w:pPr>
              <w:pStyle w:val="ListParagraph"/>
              <w:ind w:left="0"/>
              <w:jc w:val="center"/>
              <w:rPr>
                <w:rFonts w:asciiTheme="minorBidi" w:hAnsiTheme="minorBidi"/>
                <w:color w:val="auto"/>
              </w:rPr>
            </w:pPr>
            <w:r w:rsidRPr="00C9339E">
              <w:rPr>
                <w:rFonts w:asciiTheme="minorBidi" w:hAnsiTheme="minorBidi"/>
                <w:color w:val="auto"/>
              </w:rPr>
              <w:t>1</w:t>
            </w:r>
          </w:p>
        </w:tc>
        <w:tc>
          <w:tcPr>
            <w:tcW w:w="2132" w:type="dxa"/>
            <w:tcBorders>
              <w:top w:val="single" w:sz="4" w:space="0" w:color="0D2069"/>
              <w:left w:val="single" w:sz="2" w:space="0" w:color="000000"/>
              <w:bottom w:val="single" w:sz="4" w:space="0" w:color="0D2069"/>
              <w:right w:val="single" w:sz="2" w:space="0" w:color="000000"/>
            </w:tcBorders>
            <w:vAlign w:val="center"/>
          </w:tcPr>
          <w:p w14:paraId="1542B9FD" w14:textId="7B2A3AE5" w:rsidR="00D6698D" w:rsidRPr="00C9339E" w:rsidRDefault="00D6698D" w:rsidP="00D6698D">
            <w:pPr>
              <w:pStyle w:val="ListParagraph"/>
              <w:ind w:left="0"/>
              <w:jc w:val="center"/>
              <w:rPr>
                <w:rFonts w:asciiTheme="minorBidi" w:hAnsiTheme="minorBidi"/>
                <w:color w:val="auto"/>
              </w:rPr>
            </w:pPr>
            <w:r w:rsidRPr="00C9339E">
              <w:rPr>
                <w:rFonts w:asciiTheme="minorBidi" w:hAnsiTheme="minorBidi"/>
                <w:color w:val="auto"/>
              </w:rPr>
              <w:t>27/05/2022</w:t>
            </w:r>
          </w:p>
        </w:tc>
        <w:tc>
          <w:tcPr>
            <w:tcW w:w="6946" w:type="dxa"/>
            <w:tcBorders>
              <w:top w:val="single" w:sz="4" w:space="0" w:color="0D2069"/>
              <w:left w:val="single" w:sz="2" w:space="0" w:color="000000"/>
              <w:bottom w:val="single" w:sz="4" w:space="0" w:color="0D2069"/>
              <w:right w:val="single" w:sz="2" w:space="0" w:color="000000"/>
            </w:tcBorders>
            <w:vAlign w:val="center"/>
          </w:tcPr>
          <w:p w14:paraId="3BE5E08C" w14:textId="271E1918" w:rsidR="00D6698D" w:rsidRPr="00C9339E" w:rsidRDefault="00D6698D" w:rsidP="00D6698D">
            <w:pPr>
              <w:pStyle w:val="TITULO1"/>
              <w:rPr>
                <w:rFonts w:asciiTheme="minorBidi" w:hAnsiTheme="minorBidi" w:cstheme="minorBidi"/>
                <w:b w:val="0"/>
                <w:bCs w:val="0"/>
                <w:color w:val="auto"/>
              </w:rPr>
            </w:pPr>
            <w:r w:rsidRPr="00C9339E">
              <w:rPr>
                <w:rFonts w:asciiTheme="minorBidi" w:hAnsiTheme="minorBidi" w:cstheme="minorBidi"/>
                <w:b w:val="0"/>
                <w:bCs w:val="0"/>
                <w:color w:val="auto"/>
              </w:rPr>
              <w:t>Creación del documento</w:t>
            </w:r>
          </w:p>
        </w:tc>
      </w:tr>
      <w:tr w:rsidR="001877E0" w:rsidRPr="00C9339E" w14:paraId="08062580" w14:textId="77777777" w:rsidTr="006E3C9B">
        <w:trPr>
          <w:trHeight w:val="259"/>
          <w:jc w:val="center"/>
        </w:trPr>
        <w:tc>
          <w:tcPr>
            <w:tcW w:w="1696" w:type="dxa"/>
            <w:tcBorders>
              <w:top w:val="single" w:sz="4" w:space="0" w:color="0D2069"/>
              <w:left w:val="single" w:sz="2" w:space="0" w:color="000000"/>
              <w:bottom w:val="single" w:sz="2" w:space="0" w:color="000000"/>
              <w:right w:val="single" w:sz="2" w:space="0" w:color="000000"/>
            </w:tcBorders>
            <w:vAlign w:val="center"/>
          </w:tcPr>
          <w:p w14:paraId="1FD85359" w14:textId="51D4092C" w:rsidR="001877E0" w:rsidRPr="00C9339E" w:rsidRDefault="001877E0" w:rsidP="001877E0">
            <w:pPr>
              <w:pStyle w:val="ListParagraph"/>
              <w:ind w:left="0"/>
              <w:jc w:val="center"/>
              <w:rPr>
                <w:rFonts w:asciiTheme="minorBidi" w:hAnsiTheme="minorBidi"/>
                <w:color w:val="auto"/>
              </w:rPr>
            </w:pPr>
            <w:r w:rsidRPr="00C9339E">
              <w:rPr>
                <w:rFonts w:asciiTheme="minorBidi" w:hAnsiTheme="minorBidi"/>
                <w:color w:val="auto"/>
              </w:rPr>
              <w:t>2</w:t>
            </w:r>
          </w:p>
        </w:tc>
        <w:tc>
          <w:tcPr>
            <w:tcW w:w="2132" w:type="dxa"/>
            <w:tcBorders>
              <w:top w:val="single" w:sz="4" w:space="0" w:color="0D2069"/>
              <w:left w:val="single" w:sz="2" w:space="0" w:color="000000"/>
              <w:right w:val="single" w:sz="2" w:space="0" w:color="000000"/>
            </w:tcBorders>
            <w:vAlign w:val="center"/>
          </w:tcPr>
          <w:p w14:paraId="490250F4" w14:textId="12B56931" w:rsidR="001877E0" w:rsidRPr="00C9339E" w:rsidRDefault="00B321D0" w:rsidP="001877E0">
            <w:pPr>
              <w:pStyle w:val="ListParagraph"/>
              <w:ind w:left="0"/>
              <w:jc w:val="center"/>
              <w:rPr>
                <w:rFonts w:asciiTheme="minorBidi" w:hAnsiTheme="minorBidi"/>
                <w:color w:val="auto"/>
              </w:rPr>
            </w:pPr>
            <w:r>
              <w:rPr>
                <w:rFonts w:cs="Arial"/>
                <w:color w:val="000000"/>
                <w:sz w:val="20"/>
                <w:lang w:eastAsia="zh-TW"/>
              </w:rPr>
              <w:t>02/01/2026</w:t>
            </w:r>
          </w:p>
        </w:tc>
        <w:tc>
          <w:tcPr>
            <w:tcW w:w="6946" w:type="dxa"/>
            <w:tcBorders>
              <w:top w:val="single" w:sz="4" w:space="0" w:color="0D2069"/>
              <w:left w:val="single" w:sz="2" w:space="0" w:color="000000"/>
              <w:bottom w:val="single" w:sz="2" w:space="0" w:color="000000"/>
              <w:right w:val="single" w:sz="2" w:space="0" w:color="000000"/>
            </w:tcBorders>
            <w:vAlign w:val="center"/>
          </w:tcPr>
          <w:p w14:paraId="3A0E7E45" w14:textId="590EEED0" w:rsidR="00715B68" w:rsidRDefault="001877E0" w:rsidP="00715B68">
            <w:pPr>
              <w:pStyle w:val="TITULO1"/>
              <w:numPr>
                <w:ilvl w:val="0"/>
                <w:numId w:val="20"/>
              </w:numPr>
              <w:ind w:left="317"/>
              <w:rPr>
                <w:rFonts w:asciiTheme="minorBidi" w:hAnsiTheme="minorBidi" w:cstheme="minorBidi"/>
                <w:b w:val="0"/>
                <w:bCs w:val="0"/>
                <w:color w:val="auto"/>
              </w:rPr>
            </w:pPr>
            <w:r w:rsidRPr="00C9339E">
              <w:rPr>
                <w:rFonts w:asciiTheme="minorBidi" w:hAnsiTheme="minorBidi" w:cstheme="minorBidi"/>
                <w:b w:val="0"/>
                <w:bCs w:val="0"/>
                <w:color w:val="auto"/>
              </w:rPr>
              <w:t xml:space="preserve">Adición del componente vial a la identificación de peligros conforme al Plan Estratégico de Seguridad Vial </w:t>
            </w:r>
          </w:p>
          <w:p w14:paraId="2EFFA736" w14:textId="4B82264E" w:rsidR="00711445" w:rsidRDefault="001877E0" w:rsidP="00715B68">
            <w:pPr>
              <w:pStyle w:val="TITULO1"/>
              <w:numPr>
                <w:ilvl w:val="0"/>
                <w:numId w:val="20"/>
              </w:numPr>
              <w:ind w:left="317"/>
              <w:rPr>
                <w:rFonts w:asciiTheme="minorBidi" w:hAnsiTheme="minorBidi" w:cstheme="minorBidi"/>
                <w:b w:val="0"/>
                <w:bCs w:val="0"/>
                <w:color w:val="auto"/>
              </w:rPr>
            </w:pPr>
            <w:r w:rsidRPr="00C9339E">
              <w:rPr>
                <w:rFonts w:asciiTheme="minorBidi" w:hAnsiTheme="minorBidi" w:cstheme="minorBidi"/>
                <w:b w:val="0"/>
                <w:bCs w:val="0"/>
                <w:color w:val="auto"/>
              </w:rPr>
              <w:t>Se agregan responsables</w:t>
            </w:r>
          </w:p>
          <w:p w14:paraId="6CD8766A" w14:textId="52016554" w:rsidR="00711445" w:rsidRDefault="00711445" w:rsidP="00715B68">
            <w:pPr>
              <w:pStyle w:val="TITULO1"/>
              <w:numPr>
                <w:ilvl w:val="0"/>
                <w:numId w:val="20"/>
              </w:numPr>
              <w:ind w:left="317"/>
              <w:rPr>
                <w:rFonts w:asciiTheme="minorBidi" w:hAnsiTheme="minorBidi" w:cstheme="minorBidi"/>
                <w:b w:val="0"/>
                <w:bCs w:val="0"/>
                <w:color w:val="auto"/>
              </w:rPr>
            </w:pPr>
            <w:r>
              <w:rPr>
                <w:rFonts w:asciiTheme="minorBidi" w:hAnsiTheme="minorBidi" w:cstheme="minorBidi"/>
                <w:b w:val="0"/>
                <w:bCs w:val="0"/>
                <w:color w:val="auto"/>
              </w:rPr>
              <w:t>S</w:t>
            </w:r>
            <w:r w:rsidR="001877E0" w:rsidRPr="00C9339E">
              <w:rPr>
                <w:rFonts w:asciiTheme="minorBidi" w:hAnsiTheme="minorBidi" w:cstheme="minorBidi"/>
                <w:b w:val="0"/>
                <w:bCs w:val="0"/>
                <w:color w:val="auto"/>
              </w:rPr>
              <w:t>e actualiza el alcance, las políticas de operación</w:t>
            </w:r>
          </w:p>
          <w:p w14:paraId="01593DF3" w14:textId="7F4E7325" w:rsidR="00711445" w:rsidRDefault="00711445" w:rsidP="00715B68">
            <w:pPr>
              <w:pStyle w:val="TITULO1"/>
              <w:numPr>
                <w:ilvl w:val="0"/>
                <w:numId w:val="20"/>
              </w:numPr>
              <w:ind w:left="317"/>
              <w:rPr>
                <w:rFonts w:asciiTheme="minorBidi" w:hAnsiTheme="minorBidi" w:cstheme="minorBidi"/>
                <w:b w:val="0"/>
                <w:bCs w:val="0"/>
                <w:color w:val="auto"/>
              </w:rPr>
            </w:pPr>
            <w:r>
              <w:rPr>
                <w:rFonts w:asciiTheme="minorBidi" w:hAnsiTheme="minorBidi" w:cstheme="minorBidi"/>
                <w:b w:val="0"/>
                <w:bCs w:val="0"/>
                <w:color w:val="auto"/>
              </w:rPr>
              <w:t>S</w:t>
            </w:r>
            <w:r w:rsidR="001877E0" w:rsidRPr="00C9339E">
              <w:rPr>
                <w:rFonts w:asciiTheme="minorBidi" w:hAnsiTheme="minorBidi" w:cstheme="minorBidi"/>
                <w:b w:val="0"/>
                <w:bCs w:val="0"/>
                <w:color w:val="auto"/>
              </w:rPr>
              <w:t>e actualizan definiciones</w:t>
            </w:r>
          </w:p>
          <w:p w14:paraId="6E9F214B" w14:textId="77777777" w:rsidR="00711445" w:rsidRDefault="00711445" w:rsidP="00715B68">
            <w:pPr>
              <w:pStyle w:val="TITULO1"/>
              <w:numPr>
                <w:ilvl w:val="0"/>
                <w:numId w:val="20"/>
              </w:numPr>
              <w:ind w:left="317"/>
              <w:rPr>
                <w:rFonts w:asciiTheme="minorBidi" w:hAnsiTheme="minorBidi" w:cstheme="minorBidi"/>
                <w:b w:val="0"/>
                <w:bCs w:val="0"/>
                <w:color w:val="auto"/>
              </w:rPr>
            </w:pPr>
            <w:r>
              <w:rPr>
                <w:rFonts w:asciiTheme="minorBidi" w:hAnsiTheme="minorBidi" w:cstheme="minorBidi"/>
                <w:b w:val="0"/>
                <w:bCs w:val="0"/>
                <w:color w:val="auto"/>
              </w:rPr>
              <w:t>S</w:t>
            </w:r>
            <w:r w:rsidR="001877E0" w:rsidRPr="00C9339E">
              <w:rPr>
                <w:rFonts w:asciiTheme="minorBidi" w:hAnsiTheme="minorBidi" w:cstheme="minorBidi"/>
                <w:b w:val="0"/>
                <w:bCs w:val="0"/>
                <w:color w:val="auto"/>
              </w:rPr>
              <w:t>e incluyen responsables y registros de la actividad 1</w:t>
            </w:r>
          </w:p>
          <w:p w14:paraId="48869492" w14:textId="77777777" w:rsidR="00230EF0" w:rsidRDefault="00711445" w:rsidP="00715B68">
            <w:pPr>
              <w:pStyle w:val="TITULO1"/>
              <w:numPr>
                <w:ilvl w:val="0"/>
                <w:numId w:val="20"/>
              </w:numPr>
              <w:ind w:left="317"/>
              <w:rPr>
                <w:rFonts w:asciiTheme="minorBidi" w:hAnsiTheme="minorBidi" w:cstheme="minorBidi"/>
                <w:b w:val="0"/>
                <w:bCs w:val="0"/>
                <w:color w:val="auto"/>
              </w:rPr>
            </w:pPr>
            <w:r>
              <w:rPr>
                <w:rFonts w:asciiTheme="minorBidi" w:hAnsiTheme="minorBidi" w:cstheme="minorBidi"/>
                <w:b w:val="0"/>
                <w:bCs w:val="0"/>
                <w:color w:val="auto"/>
              </w:rPr>
              <w:t>S</w:t>
            </w:r>
            <w:r w:rsidR="001877E0" w:rsidRPr="00C9339E">
              <w:rPr>
                <w:rFonts w:asciiTheme="minorBidi" w:hAnsiTheme="minorBidi" w:cstheme="minorBidi"/>
                <w:b w:val="0"/>
                <w:bCs w:val="0"/>
                <w:color w:val="auto"/>
              </w:rPr>
              <w:t>e actualiza tabla de actividades</w:t>
            </w:r>
          </w:p>
          <w:p w14:paraId="2E33A229" w14:textId="11E4D5F4" w:rsidR="00230EF0" w:rsidRDefault="00230EF0" w:rsidP="00715B68">
            <w:pPr>
              <w:pStyle w:val="TITULO1"/>
              <w:numPr>
                <w:ilvl w:val="0"/>
                <w:numId w:val="20"/>
              </w:numPr>
              <w:ind w:left="317"/>
              <w:rPr>
                <w:rFonts w:asciiTheme="minorBidi" w:hAnsiTheme="minorBidi" w:cstheme="minorBidi"/>
                <w:b w:val="0"/>
                <w:bCs w:val="0"/>
                <w:color w:val="auto"/>
              </w:rPr>
            </w:pPr>
            <w:r>
              <w:rPr>
                <w:rFonts w:asciiTheme="minorBidi" w:hAnsiTheme="minorBidi" w:cstheme="minorBidi"/>
                <w:b w:val="0"/>
                <w:bCs w:val="0"/>
                <w:color w:val="auto"/>
              </w:rPr>
              <w:t>A</w:t>
            </w:r>
            <w:r w:rsidR="006E3C9B" w:rsidRPr="00C9339E">
              <w:rPr>
                <w:rFonts w:asciiTheme="minorBidi" w:hAnsiTheme="minorBidi" w:cstheme="minorBidi"/>
                <w:b w:val="0"/>
                <w:bCs w:val="0"/>
                <w:color w:val="auto"/>
              </w:rPr>
              <w:t>dición de observaciones para los procesos de actualización de la Matriz de Identificación de Peligros y mesas de trabajo con los/as líderes de los diferentes grupos</w:t>
            </w:r>
            <w:r w:rsidR="002F2D69" w:rsidRPr="00C9339E">
              <w:rPr>
                <w:rFonts w:asciiTheme="minorBidi" w:hAnsiTheme="minorBidi" w:cstheme="minorBidi"/>
                <w:b w:val="0"/>
                <w:bCs w:val="0"/>
                <w:color w:val="auto"/>
              </w:rPr>
              <w:t xml:space="preserve"> </w:t>
            </w:r>
          </w:p>
          <w:p w14:paraId="362ED3BC" w14:textId="77777777" w:rsidR="001877E0" w:rsidRDefault="00230EF0" w:rsidP="00715B68">
            <w:pPr>
              <w:pStyle w:val="TITULO1"/>
              <w:numPr>
                <w:ilvl w:val="0"/>
                <w:numId w:val="20"/>
              </w:numPr>
              <w:ind w:left="317"/>
              <w:rPr>
                <w:rFonts w:asciiTheme="minorBidi" w:hAnsiTheme="minorBidi" w:cstheme="minorBidi"/>
                <w:b w:val="0"/>
                <w:bCs w:val="0"/>
                <w:color w:val="auto"/>
              </w:rPr>
            </w:pPr>
            <w:r>
              <w:rPr>
                <w:rFonts w:asciiTheme="minorBidi" w:hAnsiTheme="minorBidi" w:cstheme="minorBidi"/>
                <w:b w:val="0"/>
                <w:bCs w:val="0"/>
                <w:color w:val="auto"/>
              </w:rPr>
              <w:t>S</w:t>
            </w:r>
            <w:r w:rsidR="002F2D69" w:rsidRPr="00C9339E">
              <w:rPr>
                <w:rFonts w:asciiTheme="minorBidi" w:hAnsiTheme="minorBidi" w:cstheme="minorBidi"/>
                <w:b w:val="0"/>
                <w:bCs w:val="0"/>
                <w:color w:val="auto"/>
              </w:rPr>
              <w:t xml:space="preserve">e elimina la información de </w:t>
            </w:r>
            <w:r w:rsidR="006F4000" w:rsidRPr="00C9339E">
              <w:rPr>
                <w:rFonts w:asciiTheme="minorBidi" w:hAnsiTheme="minorBidi" w:cstheme="minorBidi"/>
                <w:b w:val="0"/>
                <w:bCs w:val="0"/>
                <w:color w:val="auto"/>
              </w:rPr>
              <w:t>gestión del cambio.</w:t>
            </w:r>
          </w:p>
          <w:p w14:paraId="78E86F63" w14:textId="7242C142" w:rsidR="00230EF0" w:rsidRPr="00C9339E" w:rsidRDefault="00230EF0" w:rsidP="00715B68">
            <w:pPr>
              <w:pStyle w:val="TITULO1"/>
              <w:numPr>
                <w:ilvl w:val="0"/>
                <w:numId w:val="20"/>
              </w:numPr>
              <w:ind w:left="317"/>
              <w:rPr>
                <w:rFonts w:asciiTheme="minorBidi" w:hAnsiTheme="minorBidi" w:cstheme="minorBidi"/>
                <w:b w:val="0"/>
                <w:bCs w:val="0"/>
                <w:color w:val="auto"/>
              </w:rPr>
            </w:pPr>
            <w:r>
              <w:rPr>
                <w:rFonts w:asciiTheme="minorBidi" w:hAnsiTheme="minorBidi" w:cstheme="minorBidi"/>
                <w:b w:val="0"/>
                <w:bCs w:val="0"/>
                <w:color w:val="auto"/>
              </w:rPr>
              <w:t>Se actualiza formato</w:t>
            </w:r>
          </w:p>
        </w:tc>
      </w:tr>
    </w:tbl>
    <w:p w14:paraId="05F2C9C5" w14:textId="77777777" w:rsidR="00C6086E" w:rsidRDefault="00C6086E" w:rsidP="00675438">
      <w:pPr>
        <w:pStyle w:val="Heading1"/>
        <w:spacing w:before="0"/>
        <w:rPr>
          <w:rFonts w:asciiTheme="minorBidi" w:hAnsiTheme="minorBidi" w:cstheme="minorBidi"/>
          <w:color w:val="auto"/>
          <w:sz w:val="24"/>
        </w:rPr>
      </w:pPr>
    </w:p>
    <w:p w14:paraId="08F7E603" w14:textId="38468F43" w:rsidR="00280D96" w:rsidRPr="00C9339E" w:rsidRDefault="00280D96" w:rsidP="00675438">
      <w:pPr>
        <w:pStyle w:val="Heading1"/>
        <w:spacing w:before="0"/>
        <w:rPr>
          <w:rFonts w:asciiTheme="minorBidi" w:hAnsiTheme="minorBidi" w:cstheme="minorBidi"/>
          <w:color w:val="auto"/>
          <w:sz w:val="24"/>
        </w:rPr>
      </w:pPr>
      <w:r w:rsidRPr="00C9339E">
        <w:rPr>
          <w:rFonts w:asciiTheme="minorBidi" w:hAnsiTheme="minorBidi" w:cstheme="minorBidi"/>
          <w:color w:val="auto"/>
          <w:sz w:val="24"/>
        </w:rPr>
        <w:t>CONTROL DE FIRMAS</w:t>
      </w:r>
    </w:p>
    <w:p w14:paraId="293FA701" w14:textId="77777777" w:rsidR="00280D96" w:rsidRPr="00C9339E" w:rsidRDefault="00280D96" w:rsidP="00280D96">
      <w:pPr>
        <w:pStyle w:val="ListParagraph"/>
        <w:spacing w:after="0" w:line="240" w:lineRule="auto"/>
        <w:ind w:left="462"/>
        <w:rPr>
          <w:rFonts w:asciiTheme="minorBidi" w:hAnsiTheme="minorBidi"/>
          <w:b/>
          <w:color w:val="0D3E69"/>
        </w:rPr>
      </w:pPr>
    </w:p>
    <w:tbl>
      <w:tblPr>
        <w:tblStyle w:val="TableGrid"/>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280D96" w:rsidRPr="00C9339E" w14:paraId="31E4CA4A" w14:textId="77777777" w:rsidTr="29BE9511">
        <w:trPr>
          <w:trHeight w:val="212"/>
          <w:jc w:val="center"/>
        </w:trPr>
        <w:tc>
          <w:tcPr>
            <w:tcW w:w="3596" w:type="dxa"/>
            <w:tcBorders>
              <w:bottom w:val="single" w:sz="4" w:space="0" w:color="auto"/>
            </w:tcBorders>
            <w:shd w:val="clear" w:color="auto" w:fill="FFD966" w:themeFill="accent4" w:themeFillTint="99"/>
          </w:tcPr>
          <w:p w14:paraId="09F6A7C2" w14:textId="77777777" w:rsidR="00280D96" w:rsidRPr="00C9339E" w:rsidRDefault="00280D96" w:rsidP="005E2105">
            <w:pPr>
              <w:pStyle w:val="ListParagraph"/>
              <w:spacing w:after="0" w:line="240" w:lineRule="auto"/>
              <w:ind w:left="0"/>
              <w:jc w:val="center"/>
              <w:rPr>
                <w:rFonts w:asciiTheme="minorBidi" w:hAnsiTheme="minorBidi"/>
                <w:b/>
                <w:color w:val="auto"/>
                <w:sz w:val="18"/>
                <w:szCs w:val="18"/>
              </w:rPr>
            </w:pPr>
            <w:r w:rsidRPr="00C9339E">
              <w:rPr>
                <w:rFonts w:asciiTheme="minorBidi" w:hAnsiTheme="minorBidi"/>
                <w:b/>
                <w:color w:val="auto"/>
                <w:sz w:val="18"/>
                <w:szCs w:val="18"/>
              </w:rPr>
              <w:t>Elaboró</w:t>
            </w:r>
          </w:p>
        </w:tc>
        <w:tc>
          <w:tcPr>
            <w:tcW w:w="3596" w:type="dxa"/>
            <w:tcBorders>
              <w:bottom w:val="single" w:sz="4" w:space="0" w:color="auto"/>
            </w:tcBorders>
            <w:shd w:val="clear" w:color="auto" w:fill="FFD966" w:themeFill="accent4" w:themeFillTint="99"/>
            <w:vAlign w:val="center"/>
          </w:tcPr>
          <w:p w14:paraId="568E8183" w14:textId="77777777" w:rsidR="00280D96" w:rsidRPr="00C9339E" w:rsidRDefault="00280D96" w:rsidP="005E2105">
            <w:pPr>
              <w:pStyle w:val="ListParagraph"/>
              <w:spacing w:after="0" w:line="240" w:lineRule="auto"/>
              <w:ind w:left="0"/>
              <w:jc w:val="center"/>
              <w:rPr>
                <w:rFonts w:asciiTheme="minorBidi" w:hAnsiTheme="minorBidi"/>
                <w:b/>
                <w:color w:val="auto"/>
                <w:sz w:val="18"/>
                <w:szCs w:val="18"/>
              </w:rPr>
            </w:pPr>
            <w:r w:rsidRPr="00C9339E">
              <w:rPr>
                <w:rFonts w:asciiTheme="minorBidi" w:hAnsiTheme="minorBidi"/>
                <w:b/>
                <w:color w:val="auto"/>
                <w:sz w:val="18"/>
                <w:szCs w:val="18"/>
              </w:rPr>
              <w:t>Revisó</w:t>
            </w:r>
          </w:p>
        </w:tc>
        <w:tc>
          <w:tcPr>
            <w:tcW w:w="3597" w:type="dxa"/>
            <w:tcBorders>
              <w:bottom w:val="single" w:sz="4" w:space="0" w:color="auto"/>
            </w:tcBorders>
            <w:shd w:val="clear" w:color="auto" w:fill="FFD966" w:themeFill="accent4" w:themeFillTint="99"/>
            <w:vAlign w:val="center"/>
          </w:tcPr>
          <w:p w14:paraId="340B55BC" w14:textId="77777777" w:rsidR="00280D96" w:rsidRPr="00C9339E" w:rsidRDefault="00280D96" w:rsidP="005E2105">
            <w:pPr>
              <w:pStyle w:val="ListParagraph"/>
              <w:spacing w:after="0" w:line="240" w:lineRule="auto"/>
              <w:ind w:left="0"/>
              <w:jc w:val="center"/>
              <w:rPr>
                <w:rFonts w:asciiTheme="minorBidi" w:hAnsiTheme="minorBidi"/>
                <w:b/>
                <w:color w:val="auto"/>
                <w:sz w:val="18"/>
                <w:szCs w:val="18"/>
              </w:rPr>
            </w:pPr>
            <w:r w:rsidRPr="00C9339E">
              <w:rPr>
                <w:rFonts w:asciiTheme="minorBidi" w:hAnsiTheme="minorBidi"/>
                <w:b/>
                <w:color w:val="auto"/>
                <w:sz w:val="18"/>
                <w:szCs w:val="18"/>
              </w:rPr>
              <w:t>Aprobó</w:t>
            </w:r>
          </w:p>
        </w:tc>
      </w:tr>
      <w:tr w:rsidR="00280D96" w:rsidRPr="00C9339E" w14:paraId="63641942" w14:textId="77777777" w:rsidTr="29BE9511">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31314D2E" w14:textId="669609FF" w:rsidR="00280D96" w:rsidRPr="00613716" w:rsidRDefault="00613716" w:rsidP="005E2105">
            <w:pPr>
              <w:pStyle w:val="ListParagraph"/>
              <w:spacing w:after="0" w:line="240" w:lineRule="auto"/>
              <w:ind w:left="0"/>
              <w:jc w:val="center"/>
              <w:rPr>
                <w:rFonts w:asciiTheme="minorBidi" w:hAnsiTheme="minorBidi"/>
                <w:color w:val="auto"/>
              </w:rPr>
            </w:pPr>
            <w:r w:rsidRPr="00613716">
              <w:rPr>
                <w:rFonts w:asciiTheme="minorBidi" w:hAnsiTheme="minorBidi"/>
                <w:noProof/>
                <w:color w:val="auto"/>
              </w:rPr>
              <w:t>ORIGINAL FIRMADO</w:t>
            </w:r>
          </w:p>
          <w:p w14:paraId="2BB14DCF" w14:textId="77777777" w:rsidR="00EC65FF" w:rsidRPr="00C9339E" w:rsidRDefault="00EC65FF" w:rsidP="006938C1">
            <w:pPr>
              <w:rPr>
                <w:rFonts w:asciiTheme="minorBidi" w:hAnsiTheme="minorBidi" w:cstheme="minorBidi"/>
                <w:color w:val="000000" w:themeColor="text1"/>
                <w:sz w:val="24"/>
                <w:szCs w:val="24"/>
              </w:rPr>
            </w:pPr>
          </w:p>
          <w:p w14:paraId="4F98767C" w14:textId="4C02C741" w:rsidR="006938C1" w:rsidRPr="00C9339E" w:rsidRDefault="006938C1" w:rsidP="00EC65FF">
            <w:pPr>
              <w:pStyle w:val="ListParagraph"/>
              <w:ind w:left="0"/>
              <w:jc w:val="center"/>
              <w:rPr>
                <w:rFonts w:asciiTheme="minorBidi" w:hAnsiTheme="minorBidi"/>
                <w:b/>
                <w:bCs/>
                <w:color w:val="auto"/>
                <w:sz w:val="24"/>
                <w:szCs w:val="24"/>
              </w:rPr>
            </w:pPr>
            <w:r w:rsidRPr="00C9339E">
              <w:rPr>
                <w:rFonts w:asciiTheme="minorBidi" w:hAnsiTheme="minorBidi"/>
                <w:b/>
                <w:bCs/>
                <w:color w:val="auto"/>
                <w:sz w:val="24"/>
                <w:szCs w:val="24"/>
              </w:rPr>
              <w:t>Francy Lorena Cruz Cocunubo</w:t>
            </w:r>
          </w:p>
          <w:p w14:paraId="02EA08B1" w14:textId="77777777" w:rsidR="00A73FFB" w:rsidRPr="00C9339E" w:rsidRDefault="00A73FFB" w:rsidP="00EC65FF">
            <w:pPr>
              <w:pStyle w:val="ListParagraph"/>
              <w:ind w:left="0"/>
              <w:jc w:val="center"/>
              <w:rPr>
                <w:rFonts w:asciiTheme="minorBidi" w:hAnsiTheme="minorBidi"/>
                <w:color w:val="auto"/>
              </w:rPr>
            </w:pPr>
            <w:r w:rsidRPr="00C9339E">
              <w:rPr>
                <w:rFonts w:asciiTheme="minorBidi" w:hAnsiTheme="minorBidi"/>
                <w:color w:val="auto"/>
              </w:rPr>
              <w:t>Profesional contratista SGH</w:t>
            </w:r>
          </w:p>
          <w:p w14:paraId="44D03765" w14:textId="6EAABD48" w:rsidR="00A73FFB" w:rsidRDefault="00A73FFB" w:rsidP="006938C1">
            <w:pPr>
              <w:rPr>
                <w:rFonts w:asciiTheme="minorBidi" w:hAnsiTheme="minorBidi" w:cstheme="minorBidi"/>
                <w:color w:val="000000" w:themeColor="text1"/>
                <w:sz w:val="24"/>
                <w:szCs w:val="24"/>
              </w:rPr>
            </w:pPr>
          </w:p>
          <w:p w14:paraId="7B7BA8C8" w14:textId="77777777" w:rsidR="00A73FFB" w:rsidRPr="00C9339E" w:rsidRDefault="00A73FFB" w:rsidP="006938C1">
            <w:pPr>
              <w:rPr>
                <w:rFonts w:asciiTheme="minorBidi" w:hAnsiTheme="minorBidi" w:cstheme="minorBidi"/>
                <w:color w:val="000000" w:themeColor="text1"/>
                <w:sz w:val="24"/>
                <w:szCs w:val="24"/>
              </w:rPr>
            </w:pPr>
          </w:p>
          <w:p w14:paraId="6CB3494D" w14:textId="77777777" w:rsidR="00613716" w:rsidRPr="00613716" w:rsidRDefault="00613716" w:rsidP="00613716">
            <w:pPr>
              <w:pStyle w:val="ListParagraph"/>
              <w:spacing w:after="0" w:line="240" w:lineRule="auto"/>
              <w:ind w:left="0"/>
              <w:jc w:val="center"/>
              <w:rPr>
                <w:rFonts w:asciiTheme="minorBidi" w:hAnsiTheme="minorBidi"/>
                <w:color w:val="auto"/>
              </w:rPr>
            </w:pPr>
            <w:r w:rsidRPr="00613716">
              <w:rPr>
                <w:rFonts w:asciiTheme="minorBidi" w:hAnsiTheme="minorBidi"/>
                <w:noProof/>
                <w:color w:val="auto"/>
              </w:rPr>
              <w:t>ORIGINAL FIRMADO</w:t>
            </w:r>
          </w:p>
          <w:p w14:paraId="6EDEAA84" w14:textId="53BE8A1E" w:rsidR="00A73FFB" w:rsidRPr="00C9339E" w:rsidRDefault="000E1AF9" w:rsidP="00EC65FF">
            <w:pPr>
              <w:pStyle w:val="ListParagraph"/>
              <w:ind w:left="0"/>
              <w:jc w:val="center"/>
              <w:rPr>
                <w:rFonts w:asciiTheme="minorBidi" w:hAnsiTheme="minorBidi"/>
                <w:b/>
                <w:bCs/>
                <w:color w:val="auto"/>
                <w:sz w:val="24"/>
                <w:szCs w:val="24"/>
              </w:rPr>
            </w:pPr>
            <w:r w:rsidRPr="00C9339E">
              <w:rPr>
                <w:rFonts w:asciiTheme="minorBidi" w:hAnsiTheme="minorBidi"/>
                <w:b/>
                <w:bCs/>
                <w:color w:val="auto"/>
                <w:sz w:val="24"/>
                <w:szCs w:val="24"/>
              </w:rPr>
              <w:t>Fernando Aguirre Panche</w:t>
            </w:r>
          </w:p>
          <w:p w14:paraId="65433E47" w14:textId="5FB927E5" w:rsidR="004A3A18" w:rsidRPr="00C9339E" w:rsidRDefault="004A3A18" w:rsidP="00EC65FF">
            <w:pPr>
              <w:pStyle w:val="ListParagraph"/>
              <w:tabs>
                <w:tab w:val="left" w:pos="284"/>
              </w:tabs>
              <w:ind w:left="0"/>
              <w:jc w:val="center"/>
              <w:rPr>
                <w:rFonts w:asciiTheme="minorBidi" w:hAnsiTheme="minorBidi"/>
                <w:color w:val="auto"/>
              </w:rPr>
            </w:pPr>
            <w:r w:rsidRPr="00C9339E">
              <w:rPr>
                <w:rFonts w:asciiTheme="minorBidi" w:hAnsiTheme="minorBidi"/>
                <w:color w:val="auto"/>
              </w:rPr>
              <w:t>Profesional Contratista SL</w:t>
            </w:r>
          </w:p>
          <w:p w14:paraId="544D7938" w14:textId="179BD072" w:rsidR="00280D96" w:rsidRPr="00C9339E" w:rsidRDefault="00280D96" w:rsidP="005E2105">
            <w:pPr>
              <w:pStyle w:val="ListParagraph"/>
              <w:spacing w:after="0" w:line="240" w:lineRule="auto"/>
              <w:ind w:left="0"/>
              <w:jc w:val="center"/>
              <w:rPr>
                <w:rFonts w:asciiTheme="minorBidi" w:hAnsiTheme="minorBidi"/>
                <w:color w:val="BFBFBF" w:themeColor="background1" w:themeShade="BF"/>
                <w:sz w:val="18"/>
                <w:szCs w:val="18"/>
              </w:rPr>
            </w:pPr>
          </w:p>
        </w:tc>
        <w:tc>
          <w:tcPr>
            <w:tcW w:w="3596" w:type="dxa"/>
            <w:tcBorders>
              <w:top w:val="single" w:sz="4" w:space="0" w:color="auto"/>
              <w:left w:val="single" w:sz="4" w:space="0" w:color="auto"/>
              <w:bottom w:val="single" w:sz="4" w:space="0" w:color="auto"/>
              <w:right w:val="single" w:sz="4" w:space="0" w:color="auto"/>
            </w:tcBorders>
            <w:vAlign w:val="center"/>
          </w:tcPr>
          <w:p w14:paraId="3B303236" w14:textId="77777777" w:rsidR="00280D96" w:rsidRPr="00C9339E" w:rsidRDefault="00280D96" w:rsidP="005E2105">
            <w:pPr>
              <w:pStyle w:val="ListParagraph"/>
              <w:spacing w:after="0" w:line="240" w:lineRule="auto"/>
              <w:ind w:left="0"/>
              <w:jc w:val="center"/>
              <w:rPr>
                <w:rFonts w:asciiTheme="minorBidi" w:hAnsiTheme="minorBidi"/>
                <w:color w:val="BFBFBF" w:themeColor="background1" w:themeShade="BF"/>
                <w:sz w:val="18"/>
                <w:szCs w:val="18"/>
              </w:rPr>
            </w:pPr>
          </w:p>
          <w:p w14:paraId="43CA7C94" w14:textId="77777777" w:rsidR="00613716" w:rsidRPr="00613716" w:rsidRDefault="00613716" w:rsidP="00613716">
            <w:pPr>
              <w:pStyle w:val="ListParagraph"/>
              <w:spacing w:after="0" w:line="240" w:lineRule="auto"/>
              <w:ind w:left="0"/>
              <w:jc w:val="center"/>
              <w:rPr>
                <w:rFonts w:asciiTheme="minorBidi" w:hAnsiTheme="minorBidi"/>
                <w:color w:val="auto"/>
              </w:rPr>
            </w:pPr>
            <w:r w:rsidRPr="00613716">
              <w:rPr>
                <w:rFonts w:asciiTheme="minorBidi" w:hAnsiTheme="minorBidi"/>
                <w:noProof/>
                <w:color w:val="auto"/>
              </w:rPr>
              <w:t>ORIGINAL FIRMADO</w:t>
            </w:r>
          </w:p>
          <w:p w14:paraId="4B11A5FF" w14:textId="77777777" w:rsidR="00EC65FF" w:rsidRPr="00C9339E" w:rsidRDefault="00EC65FF" w:rsidP="005E2105">
            <w:pPr>
              <w:pStyle w:val="ListParagraph"/>
              <w:spacing w:after="0" w:line="240" w:lineRule="auto"/>
              <w:ind w:left="0"/>
              <w:jc w:val="center"/>
              <w:rPr>
                <w:rFonts w:asciiTheme="minorBidi" w:hAnsiTheme="minorBidi"/>
                <w:color w:val="BFBFBF" w:themeColor="background1" w:themeShade="BF"/>
                <w:sz w:val="18"/>
                <w:szCs w:val="18"/>
              </w:rPr>
            </w:pPr>
          </w:p>
          <w:p w14:paraId="343CAAF3" w14:textId="77777777" w:rsidR="000A18B9" w:rsidRPr="00C9339E" w:rsidRDefault="000A18B9" w:rsidP="00EC65FF">
            <w:pPr>
              <w:pStyle w:val="ListParagraph"/>
              <w:ind w:left="0"/>
              <w:jc w:val="center"/>
              <w:rPr>
                <w:rFonts w:asciiTheme="minorBidi" w:hAnsiTheme="minorBidi"/>
                <w:b/>
                <w:bCs/>
                <w:color w:val="auto"/>
                <w:sz w:val="24"/>
                <w:szCs w:val="24"/>
              </w:rPr>
            </w:pPr>
            <w:r w:rsidRPr="00C9339E">
              <w:rPr>
                <w:rFonts w:asciiTheme="minorBidi" w:hAnsiTheme="minorBidi"/>
                <w:b/>
                <w:bCs/>
                <w:color w:val="auto"/>
                <w:sz w:val="24"/>
                <w:szCs w:val="24"/>
              </w:rPr>
              <w:t>Pablo Humberto Hormaza</w:t>
            </w:r>
          </w:p>
          <w:p w14:paraId="2AFF9820" w14:textId="77777777" w:rsidR="00282054" w:rsidRPr="00C9339E" w:rsidRDefault="00282054" w:rsidP="00EC65FF">
            <w:pPr>
              <w:pStyle w:val="ListParagraph"/>
              <w:ind w:left="0"/>
              <w:jc w:val="center"/>
              <w:rPr>
                <w:rFonts w:asciiTheme="minorBidi" w:hAnsiTheme="minorBidi"/>
                <w:color w:val="auto"/>
              </w:rPr>
            </w:pPr>
            <w:r w:rsidRPr="00C9339E">
              <w:rPr>
                <w:rFonts w:asciiTheme="minorBidi" w:hAnsiTheme="minorBidi"/>
                <w:color w:val="auto"/>
              </w:rPr>
              <w:t>Profesional Especializado 222-26 SGH</w:t>
            </w:r>
          </w:p>
          <w:p w14:paraId="1A3CCEC7" w14:textId="77777777" w:rsidR="00F13737" w:rsidRPr="00C9339E" w:rsidRDefault="00F13737" w:rsidP="00282054">
            <w:pPr>
              <w:pStyle w:val="ListParagraph"/>
              <w:tabs>
                <w:tab w:val="left" w:pos="284"/>
              </w:tabs>
              <w:ind w:left="0"/>
              <w:rPr>
                <w:rFonts w:asciiTheme="minorBidi" w:hAnsiTheme="minorBidi"/>
                <w:color w:val="000000" w:themeColor="text1"/>
                <w:sz w:val="24"/>
                <w:szCs w:val="24"/>
              </w:rPr>
            </w:pPr>
          </w:p>
          <w:p w14:paraId="70D5B634" w14:textId="77777777" w:rsidR="00613716" w:rsidRPr="00613716" w:rsidRDefault="00613716" w:rsidP="00613716">
            <w:pPr>
              <w:pStyle w:val="ListParagraph"/>
              <w:spacing w:after="0" w:line="240" w:lineRule="auto"/>
              <w:ind w:left="0"/>
              <w:jc w:val="center"/>
              <w:rPr>
                <w:rFonts w:asciiTheme="minorBidi" w:hAnsiTheme="minorBidi"/>
                <w:color w:val="auto"/>
              </w:rPr>
            </w:pPr>
            <w:r w:rsidRPr="00613716">
              <w:rPr>
                <w:rFonts w:asciiTheme="minorBidi" w:hAnsiTheme="minorBidi"/>
                <w:noProof/>
                <w:color w:val="auto"/>
              </w:rPr>
              <w:t>ORIGINAL FIRMADO</w:t>
            </w:r>
          </w:p>
          <w:p w14:paraId="2FDA284F" w14:textId="77777777" w:rsidR="00F13737" w:rsidRPr="00C9339E" w:rsidRDefault="00F13737" w:rsidP="00F13737">
            <w:pPr>
              <w:pStyle w:val="ListParagraph"/>
              <w:ind w:left="0"/>
              <w:jc w:val="center"/>
              <w:rPr>
                <w:rFonts w:asciiTheme="minorBidi" w:hAnsiTheme="minorBidi"/>
                <w:b/>
                <w:bCs/>
                <w:color w:val="auto"/>
                <w:sz w:val="24"/>
                <w:szCs w:val="24"/>
              </w:rPr>
            </w:pPr>
            <w:r w:rsidRPr="00C9339E">
              <w:rPr>
                <w:rFonts w:asciiTheme="minorBidi" w:hAnsiTheme="minorBidi"/>
                <w:b/>
                <w:bCs/>
                <w:color w:val="auto"/>
                <w:sz w:val="24"/>
                <w:szCs w:val="24"/>
              </w:rPr>
              <w:t xml:space="preserve">Angela Cifuentes </w:t>
            </w:r>
          </w:p>
          <w:p w14:paraId="5F493AA2" w14:textId="77777777" w:rsidR="00F13737" w:rsidRPr="00C9339E" w:rsidRDefault="00F13737" w:rsidP="00F13737">
            <w:pPr>
              <w:pStyle w:val="ListParagraph"/>
              <w:ind w:left="0"/>
              <w:jc w:val="center"/>
              <w:rPr>
                <w:rFonts w:asciiTheme="minorBidi" w:hAnsiTheme="minorBidi"/>
                <w:color w:val="auto"/>
              </w:rPr>
            </w:pPr>
            <w:r w:rsidRPr="00C9339E">
              <w:rPr>
                <w:rFonts w:asciiTheme="minorBidi" w:hAnsiTheme="minorBidi"/>
                <w:color w:val="auto"/>
              </w:rPr>
              <w:t>Profesional contratista SGH</w:t>
            </w:r>
          </w:p>
          <w:p w14:paraId="175B5430" w14:textId="77777777" w:rsidR="00F13737" w:rsidRPr="00C9339E" w:rsidRDefault="00F13737" w:rsidP="00F13737">
            <w:pPr>
              <w:pStyle w:val="ListParagraph"/>
              <w:ind w:left="0"/>
              <w:jc w:val="center"/>
              <w:rPr>
                <w:rFonts w:asciiTheme="minorBidi" w:hAnsiTheme="minorBidi"/>
                <w:color w:val="auto"/>
                <w:sz w:val="24"/>
                <w:szCs w:val="24"/>
              </w:rPr>
            </w:pPr>
          </w:p>
          <w:p w14:paraId="6123DD18" w14:textId="77777777" w:rsidR="00613716" w:rsidRPr="00613716" w:rsidRDefault="00613716" w:rsidP="00613716">
            <w:pPr>
              <w:pStyle w:val="ListParagraph"/>
              <w:spacing w:after="0" w:line="240" w:lineRule="auto"/>
              <w:ind w:left="0"/>
              <w:jc w:val="center"/>
              <w:rPr>
                <w:rFonts w:asciiTheme="minorBidi" w:hAnsiTheme="minorBidi"/>
                <w:color w:val="auto"/>
              </w:rPr>
            </w:pPr>
            <w:r w:rsidRPr="00613716">
              <w:rPr>
                <w:rFonts w:asciiTheme="minorBidi" w:hAnsiTheme="minorBidi"/>
                <w:noProof/>
                <w:color w:val="auto"/>
              </w:rPr>
              <w:t>ORIGINAL FIRMADO</w:t>
            </w:r>
          </w:p>
          <w:p w14:paraId="25B9682A" w14:textId="77777777" w:rsidR="00F13737" w:rsidRPr="00C9339E" w:rsidRDefault="00F13737" w:rsidP="00F13737">
            <w:pPr>
              <w:pStyle w:val="ListParagraph"/>
              <w:ind w:left="0"/>
              <w:jc w:val="center"/>
              <w:rPr>
                <w:rFonts w:asciiTheme="minorBidi" w:hAnsiTheme="minorBidi"/>
                <w:b/>
                <w:bCs/>
                <w:color w:val="auto"/>
                <w:sz w:val="24"/>
                <w:szCs w:val="24"/>
              </w:rPr>
            </w:pPr>
            <w:r w:rsidRPr="00C9339E">
              <w:rPr>
                <w:rFonts w:asciiTheme="minorBidi" w:hAnsiTheme="minorBidi"/>
                <w:b/>
                <w:bCs/>
                <w:color w:val="auto"/>
                <w:sz w:val="24"/>
                <w:szCs w:val="24"/>
              </w:rPr>
              <w:t>Nancy Viviana Hernández</w:t>
            </w:r>
          </w:p>
          <w:p w14:paraId="5623A0BC" w14:textId="54DDEBF9" w:rsidR="00F13737" w:rsidRPr="00C9339E" w:rsidRDefault="00F13737" w:rsidP="00F13737">
            <w:pPr>
              <w:pStyle w:val="ListParagraph"/>
              <w:tabs>
                <w:tab w:val="left" w:pos="284"/>
              </w:tabs>
              <w:ind w:left="0"/>
              <w:rPr>
                <w:rFonts w:asciiTheme="minorBidi" w:hAnsiTheme="minorBidi"/>
                <w:color w:val="auto"/>
                <w:sz w:val="24"/>
                <w:szCs w:val="24"/>
              </w:rPr>
            </w:pPr>
            <w:r w:rsidRPr="00C9339E">
              <w:rPr>
                <w:rFonts w:asciiTheme="minorBidi" w:hAnsiTheme="minorBidi"/>
                <w:color w:val="auto"/>
              </w:rPr>
              <w:t>Vo.Bo. de Mejora Continua– OAP</w:t>
            </w:r>
          </w:p>
          <w:p w14:paraId="6D45D4BF" w14:textId="77777777" w:rsidR="00282054" w:rsidRPr="00C9339E" w:rsidRDefault="00282054" w:rsidP="000A18B9">
            <w:pPr>
              <w:pStyle w:val="ListParagraph"/>
              <w:tabs>
                <w:tab w:val="left" w:pos="284"/>
              </w:tabs>
              <w:ind w:left="0"/>
              <w:rPr>
                <w:rFonts w:asciiTheme="minorBidi" w:hAnsiTheme="minorBidi"/>
                <w:color w:val="000000" w:themeColor="text1"/>
                <w:sz w:val="24"/>
                <w:szCs w:val="24"/>
                <w:lang w:val="es-CO"/>
              </w:rPr>
            </w:pPr>
          </w:p>
          <w:p w14:paraId="5EF7E0E1" w14:textId="62A285F4" w:rsidR="00280D96" w:rsidRPr="00C9339E" w:rsidRDefault="00280D96" w:rsidP="005E2105">
            <w:pPr>
              <w:pStyle w:val="ListParagraph"/>
              <w:spacing w:after="0" w:line="240" w:lineRule="auto"/>
              <w:ind w:left="0"/>
              <w:jc w:val="center"/>
              <w:rPr>
                <w:rFonts w:asciiTheme="minorBidi" w:hAnsiTheme="minorBidi"/>
                <w:color w:val="BFBFBF" w:themeColor="background1" w:themeShade="BF"/>
                <w:sz w:val="18"/>
                <w:szCs w:val="18"/>
              </w:rPr>
            </w:pPr>
          </w:p>
        </w:tc>
        <w:tc>
          <w:tcPr>
            <w:tcW w:w="3597" w:type="dxa"/>
            <w:tcBorders>
              <w:top w:val="single" w:sz="4" w:space="0" w:color="auto"/>
              <w:left w:val="single" w:sz="4" w:space="0" w:color="auto"/>
              <w:bottom w:val="single" w:sz="4" w:space="0" w:color="auto"/>
              <w:right w:val="single" w:sz="4" w:space="0" w:color="auto"/>
            </w:tcBorders>
            <w:vAlign w:val="center"/>
          </w:tcPr>
          <w:p w14:paraId="667B1145" w14:textId="77777777" w:rsidR="00280D96" w:rsidRPr="005A08D1" w:rsidRDefault="00280D96" w:rsidP="005E2105">
            <w:pPr>
              <w:jc w:val="center"/>
              <w:rPr>
                <w:rFonts w:asciiTheme="minorBidi" w:hAnsiTheme="minorBidi" w:cstheme="minorBidi"/>
                <w:color w:val="BFBFBF" w:themeColor="background1" w:themeShade="BF"/>
                <w:sz w:val="18"/>
                <w:szCs w:val="18"/>
                <w:lang w:val="pt-PT"/>
              </w:rPr>
            </w:pPr>
          </w:p>
          <w:p w14:paraId="213897B5" w14:textId="77777777" w:rsidR="00613716" w:rsidRPr="005A08D1" w:rsidRDefault="00613716" w:rsidP="00613716">
            <w:pPr>
              <w:pStyle w:val="ListParagraph"/>
              <w:spacing w:after="0" w:line="240" w:lineRule="auto"/>
              <w:ind w:left="0"/>
              <w:jc w:val="center"/>
              <w:rPr>
                <w:rFonts w:asciiTheme="minorBidi" w:hAnsiTheme="minorBidi"/>
                <w:color w:val="auto"/>
                <w:lang w:val="pt-PT"/>
              </w:rPr>
            </w:pPr>
            <w:r w:rsidRPr="005A08D1">
              <w:rPr>
                <w:rFonts w:asciiTheme="minorBidi" w:hAnsiTheme="minorBidi"/>
                <w:noProof/>
                <w:color w:val="auto"/>
                <w:lang w:val="pt-PT"/>
              </w:rPr>
              <w:t>ORIGINAL FIRMADO</w:t>
            </w:r>
          </w:p>
          <w:p w14:paraId="03ADA325" w14:textId="77777777" w:rsidR="005A08D1" w:rsidRPr="00F66D03" w:rsidRDefault="005A08D1" w:rsidP="005A08D1">
            <w:pPr>
              <w:jc w:val="center"/>
              <w:rPr>
                <w:rFonts w:asciiTheme="minorBidi" w:hAnsiTheme="minorBidi"/>
                <w:b/>
                <w:bCs/>
                <w:sz w:val="24"/>
                <w:szCs w:val="24"/>
                <w:lang w:val="pt-PT"/>
              </w:rPr>
            </w:pPr>
            <w:r w:rsidRPr="00F66D03">
              <w:rPr>
                <w:rFonts w:asciiTheme="minorBidi" w:hAnsiTheme="minorBidi"/>
                <w:b/>
                <w:bCs/>
                <w:sz w:val="24"/>
                <w:szCs w:val="24"/>
                <w:lang w:val="pt-PT"/>
              </w:rPr>
              <w:t>José Andrés Ponce Caicedo</w:t>
            </w:r>
          </w:p>
          <w:p w14:paraId="687B75D3" w14:textId="37586AFA" w:rsidR="00280D96" w:rsidRPr="00C9339E" w:rsidRDefault="005A08D1" w:rsidP="005A08D1">
            <w:pPr>
              <w:jc w:val="center"/>
            </w:pPr>
            <w:r w:rsidRPr="00574357">
              <w:rPr>
                <w:rFonts w:asciiTheme="minorBidi" w:hAnsiTheme="minorBidi"/>
              </w:rPr>
              <w:t>Subdirector</w:t>
            </w:r>
            <w:r w:rsidRPr="00574357">
              <w:rPr>
                <w:rFonts w:asciiTheme="minorBidi" w:hAnsiTheme="minorBidi"/>
                <w:spacing w:val="-12"/>
              </w:rPr>
              <w:t xml:space="preserve"> </w:t>
            </w:r>
            <w:r w:rsidRPr="00574357">
              <w:rPr>
                <w:rFonts w:asciiTheme="minorBidi" w:hAnsiTheme="minorBidi"/>
              </w:rPr>
              <w:t>de</w:t>
            </w:r>
            <w:r w:rsidRPr="00574357">
              <w:rPr>
                <w:rFonts w:asciiTheme="minorBidi" w:hAnsiTheme="minorBidi"/>
                <w:spacing w:val="-11"/>
              </w:rPr>
              <w:t xml:space="preserve"> </w:t>
            </w:r>
            <w:r w:rsidRPr="00574357">
              <w:rPr>
                <w:rFonts w:asciiTheme="minorBidi" w:hAnsiTheme="minorBidi"/>
              </w:rPr>
              <w:t>Gestión</w:t>
            </w:r>
            <w:r w:rsidRPr="00574357">
              <w:rPr>
                <w:rFonts w:asciiTheme="minorBidi" w:hAnsiTheme="minorBidi"/>
                <w:spacing w:val="-11"/>
              </w:rPr>
              <w:t xml:space="preserve"> </w:t>
            </w:r>
            <w:r w:rsidRPr="00574357">
              <w:rPr>
                <w:rFonts w:asciiTheme="minorBidi" w:hAnsiTheme="minorBidi"/>
              </w:rPr>
              <w:t>Humana</w:t>
            </w:r>
          </w:p>
        </w:tc>
      </w:tr>
    </w:tbl>
    <w:p w14:paraId="1229F19D" w14:textId="77777777" w:rsidR="00280D96" w:rsidRPr="00C9339E" w:rsidRDefault="00280D96" w:rsidP="00AD7131">
      <w:pPr>
        <w:rPr>
          <w:rFonts w:asciiTheme="minorBidi" w:hAnsiTheme="minorBidi" w:cstheme="minorBidi"/>
          <w:color w:val="BFBFBF" w:themeColor="background1" w:themeShade="BF"/>
        </w:rPr>
      </w:pPr>
    </w:p>
    <w:sectPr w:rsidR="00280D96" w:rsidRPr="00C9339E" w:rsidSect="002A7977">
      <w:headerReference w:type="default" r:id="rId8"/>
      <w:footerReference w:type="default" r:id="rId9"/>
      <w:pgSz w:w="12240" w:h="15840"/>
      <w:pgMar w:top="720" w:right="900" w:bottom="720" w:left="72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D5A25" w14:textId="77777777" w:rsidR="008C6686" w:rsidRDefault="008C6686" w:rsidP="00566149">
      <w:r>
        <w:separator/>
      </w:r>
    </w:p>
  </w:endnote>
  <w:endnote w:type="continuationSeparator" w:id="0">
    <w:p w14:paraId="577BE011" w14:textId="77777777" w:rsidR="008C6686" w:rsidRDefault="008C6686" w:rsidP="005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6C6A" w14:textId="5FE36472" w:rsidR="0079292E" w:rsidRDefault="0079292E" w:rsidP="0079292E">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D663F6F" w14:textId="3C6C7A33" w:rsidR="002A7977" w:rsidRPr="00E06C59" w:rsidRDefault="002A7977" w:rsidP="002A7977">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3191473A" w14:textId="77777777" w:rsidR="002A7977" w:rsidRPr="00CB3BD8" w:rsidRDefault="002A7977" w:rsidP="0079292E">
    <w:pPr>
      <w:spacing w:before="29" w:line="225" w:lineRule="auto"/>
      <w:ind w:left="586" w:hanging="567"/>
      <w:jc w:val="center"/>
      <w:rPr>
        <w:rFonts w:cs="Arial"/>
        <w:i/>
        <w:sz w:val="16"/>
        <w:szCs w:val="16"/>
      </w:rPr>
    </w:pPr>
  </w:p>
  <w:p w14:paraId="19710610" w14:textId="77777777" w:rsidR="0079292E" w:rsidRDefault="00792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8C1A" w14:textId="77777777" w:rsidR="008C6686" w:rsidRDefault="008C6686" w:rsidP="00566149">
      <w:r>
        <w:separator/>
      </w:r>
    </w:p>
  </w:footnote>
  <w:footnote w:type="continuationSeparator" w:id="0">
    <w:p w14:paraId="5B9E897D" w14:textId="77777777" w:rsidR="008C6686" w:rsidRDefault="008C6686" w:rsidP="00566149">
      <w:r>
        <w:continuationSeparator/>
      </w:r>
    </w:p>
  </w:footnote>
  <w:footnote w:id="1">
    <w:p w14:paraId="60BECFC1" w14:textId="77777777" w:rsidR="00C24332" w:rsidRPr="008277D1" w:rsidRDefault="00C24332" w:rsidP="00C24332">
      <w:pPr>
        <w:pStyle w:val="FootnoteText"/>
        <w:rPr>
          <w:sz w:val="14"/>
          <w:szCs w:val="14"/>
          <w:lang w:val="pt-PT"/>
        </w:rPr>
      </w:pPr>
      <w:r w:rsidRPr="00CD0A0A">
        <w:rPr>
          <w:rStyle w:val="FootnoteReference"/>
          <w:sz w:val="14"/>
          <w:szCs w:val="14"/>
        </w:rPr>
        <w:footnoteRef/>
      </w:r>
      <w:r w:rsidRPr="008277D1">
        <w:rPr>
          <w:sz w:val="14"/>
          <w:szCs w:val="14"/>
          <w:lang w:val="pt-PT"/>
        </w:rPr>
        <w:t xml:space="preserve"> ISO 9001 de 2015.</w:t>
      </w:r>
    </w:p>
  </w:footnote>
  <w:footnote w:id="2">
    <w:p w14:paraId="13350338" w14:textId="77777777" w:rsidR="00C24332" w:rsidRPr="008277D1" w:rsidRDefault="00C24332" w:rsidP="00C24332">
      <w:pPr>
        <w:pStyle w:val="FootnoteText"/>
        <w:rPr>
          <w:sz w:val="14"/>
          <w:szCs w:val="14"/>
          <w:lang w:val="pt-PT"/>
        </w:rPr>
      </w:pPr>
      <w:r w:rsidRPr="00CD0A0A">
        <w:rPr>
          <w:rStyle w:val="FootnoteReference"/>
          <w:sz w:val="14"/>
          <w:szCs w:val="14"/>
        </w:rPr>
        <w:footnoteRef/>
      </w:r>
      <w:r w:rsidRPr="008277D1">
        <w:rPr>
          <w:sz w:val="14"/>
          <w:szCs w:val="14"/>
          <w:lang w:val="pt-PT"/>
        </w:rPr>
        <w:t xml:space="preserve"> Decreto 1072 de 2015 Articulo 2.2.4.6.2</w:t>
      </w:r>
    </w:p>
  </w:footnote>
  <w:footnote w:id="3">
    <w:p w14:paraId="73C94898" w14:textId="77777777" w:rsidR="00C24332" w:rsidRPr="00CD0A0A" w:rsidRDefault="00C24332" w:rsidP="00C24332">
      <w:pPr>
        <w:pStyle w:val="FootnoteText"/>
        <w:rPr>
          <w:sz w:val="14"/>
          <w:szCs w:val="14"/>
        </w:rPr>
      </w:pPr>
      <w:r w:rsidRPr="00CD0A0A">
        <w:rPr>
          <w:rStyle w:val="FootnoteReference"/>
          <w:sz w:val="14"/>
          <w:szCs w:val="14"/>
        </w:rPr>
        <w:footnoteRef/>
      </w:r>
      <w:r w:rsidRPr="00CD0A0A">
        <w:rPr>
          <w:sz w:val="14"/>
          <w:szCs w:val="14"/>
        </w:rPr>
        <w:t xml:space="preserve"> Ley 1562 de 2012</w:t>
      </w:r>
    </w:p>
  </w:footnote>
  <w:footnote w:id="4">
    <w:p w14:paraId="0BF2D37A" w14:textId="77777777" w:rsidR="00C24332" w:rsidRPr="00CD0A0A" w:rsidRDefault="00C24332" w:rsidP="00C24332">
      <w:pPr>
        <w:pStyle w:val="FootnoteText"/>
        <w:rPr>
          <w:sz w:val="14"/>
          <w:szCs w:val="14"/>
        </w:rPr>
      </w:pPr>
      <w:r w:rsidRPr="00CD0A0A">
        <w:rPr>
          <w:rStyle w:val="FootnoteReference"/>
          <w:sz w:val="14"/>
          <w:szCs w:val="14"/>
        </w:rPr>
        <w:footnoteRef/>
      </w:r>
      <w:r w:rsidRPr="00CD0A0A">
        <w:rPr>
          <w:sz w:val="14"/>
          <w:szCs w:val="14"/>
        </w:rPr>
        <w:t xml:space="preserve"> Decreto 1072 de 2015. Artículo 2.2.4.6.29</w:t>
      </w:r>
    </w:p>
  </w:footnote>
  <w:footnote w:id="5">
    <w:p w14:paraId="7DA7A44B" w14:textId="77777777" w:rsidR="00C24332" w:rsidRPr="00CD0A0A" w:rsidRDefault="00C24332" w:rsidP="00C24332">
      <w:pPr>
        <w:pStyle w:val="FootnoteText"/>
        <w:rPr>
          <w:sz w:val="14"/>
          <w:szCs w:val="14"/>
        </w:rPr>
      </w:pPr>
      <w:r w:rsidRPr="00CD0A0A">
        <w:rPr>
          <w:rStyle w:val="FootnoteReference"/>
          <w:sz w:val="14"/>
          <w:szCs w:val="14"/>
        </w:rPr>
        <w:footnoteRef/>
      </w:r>
      <w:r w:rsidRPr="00CD0A0A">
        <w:rPr>
          <w:sz w:val="14"/>
          <w:szCs w:val="14"/>
        </w:rPr>
        <w:t xml:space="preserve"> Resolución 1401 de 2007.</w:t>
      </w:r>
    </w:p>
  </w:footnote>
  <w:footnote w:id="6">
    <w:p w14:paraId="2356BB32" w14:textId="77777777" w:rsidR="00C24332" w:rsidRPr="000C2AF7" w:rsidRDefault="00C24332" w:rsidP="00C24332">
      <w:pPr>
        <w:pStyle w:val="FootnoteText"/>
        <w:rPr>
          <w:sz w:val="14"/>
          <w:szCs w:val="14"/>
        </w:rPr>
      </w:pPr>
      <w:r w:rsidRPr="00CD0A0A">
        <w:rPr>
          <w:rStyle w:val="FootnoteReference"/>
          <w:sz w:val="14"/>
          <w:szCs w:val="14"/>
        </w:rPr>
        <w:footnoteRef/>
      </w:r>
      <w:r w:rsidRPr="00CD0A0A">
        <w:rPr>
          <w:sz w:val="14"/>
          <w:szCs w:val="14"/>
        </w:rPr>
        <w:t xml:space="preserve"> NTP 330.</w:t>
      </w:r>
    </w:p>
  </w:footnote>
  <w:footnote w:id="7">
    <w:p w14:paraId="51584102" w14:textId="77777777" w:rsidR="00C24332" w:rsidRDefault="00C24332" w:rsidP="00C24332">
      <w:pPr>
        <w:pStyle w:val="FootnoteText"/>
      </w:pPr>
      <w:r w:rsidRPr="000C2AF7">
        <w:rPr>
          <w:rStyle w:val="FootnoteReference"/>
          <w:sz w:val="14"/>
          <w:szCs w:val="14"/>
        </w:rPr>
        <w:footnoteRef/>
      </w:r>
      <w:r w:rsidRPr="000C2AF7">
        <w:rPr>
          <w:sz w:val="14"/>
          <w:szCs w:val="14"/>
        </w:rPr>
        <w:t xml:space="preserve"> Ley 1562 de 2012</w:t>
      </w:r>
    </w:p>
  </w:footnote>
  <w:footnote w:id="8">
    <w:p w14:paraId="41C2CD62" w14:textId="77777777" w:rsidR="00C24332" w:rsidRPr="00ED5B38" w:rsidRDefault="00C24332" w:rsidP="00C24332">
      <w:pPr>
        <w:pStyle w:val="FootnoteText"/>
        <w:rPr>
          <w:sz w:val="14"/>
          <w:szCs w:val="14"/>
        </w:rPr>
      </w:pPr>
      <w:r w:rsidRPr="00ED5B38">
        <w:rPr>
          <w:rStyle w:val="FootnoteReference"/>
          <w:sz w:val="14"/>
          <w:szCs w:val="14"/>
        </w:rPr>
        <w:footnoteRef/>
      </w:r>
      <w:r w:rsidRPr="00ED5B38">
        <w:rPr>
          <w:sz w:val="14"/>
          <w:szCs w:val="14"/>
        </w:rPr>
        <w:t xml:space="preserve"> Ley 1562 de 2012.</w:t>
      </w:r>
    </w:p>
  </w:footnote>
  <w:footnote w:id="9">
    <w:p w14:paraId="694DF267" w14:textId="77777777" w:rsidR="00C24332" w:rsidRPr="00ED5B38" w:rsidRDefault="00C24332" w:rsidP="00C24332">
      <w:pPr>
        <w:pStyle w:val="FootnoteText"/>
        <w:rPr>
          <w:sz w:val="14"/>
          <w:szCs w:val="14"/>
        </w:rPr>
      </w:pPr>
      <w:r w:rsidRPr="00ED5B38">
        <w:rPr>
          <w:rStyle w:val="FootnoteReference"/>
          <w:sz w:val="14"/>
          <w:szCs w:val="14"/>
        </w:rPr>
        <w:footnoteRef/>
      </w:r>
      <w:r w:rsidRPr="00ED5B38">
        <w:rPr>
          <w:sz w:val="14"/>
          <w:szCs w:val="14"/>
        </w:rPr>
        <w:t xml:space="preserve"> COPNIA.</w:t>
      </w:r>
    </w:p>
  </w:footnote>
  <w:footnote w:id="10">
    <w:p w14:paraId="6E595665" w14:textId="77777777" w:rsidR="00C24332" w:rsidRDefault="00C24332" w:rsidP="00C24332">
      <w:pPr>
        <w:pStyle w:val="FootnoteText"/>
      </w:pPr>
      <w:r w:rsidRPr="00ED5B38">
        <w:rPr>
          <w:rStyle w:val="FootnoteReference"/>
          <w:sz w:val="14"/>
          <w:szCs w:val="14"/>
        </w:rPr>
        <w:footnoteRef/>
      </w:r>
      <w:r w:rsidRPr="00ED5B38">
        <w:rPr>
          <w:sz w:val="14"/>
          <w:szCs w:val="14"/>
        </w:rPr>
        <w:t xml:space="preserve"> GTC 45 (Guía Técnica Colombiana).</w:t>
      </w:r>
    </w:p>
  </w:footnote>
  <w:footnote w:id="11">
    <w:p w14:paraId="74545FFE" w14:textId="77777777" w:rsidR="00C24332" w:rsidRDefault="00C24332" w:rsidP="00C24332">
      <w:pPr>
        <w:pStyle w:val="FootnoteText"/>
      </w:pPr>
      <w:r w:rsidRPr="00ED5B38">
        <w:rPr>
          <w:rStyle w:val="FootnoteReference"/>
          <w:sz w:val="14"/>
          <w:szCs w:val="14"/>
        </w:rPr>
        <w:footnoteRef/>
      </w:r>
      <w:r w:rsidRPr="00ED5B38">
        <w:rPr>
          <w:sz w:val="14"/>
          <w:szCs w:val="14"/>
        </w:rPr>
        <w:t xml:space="preserve"> GTC 45 (Guía Técnica Colombiana).</w:t>
      </w:r>
    </w:p>
  </w:footnote>
  <w:footnote w:id="12">
    <w:p w14:paraId="63F3847D" w14:textId="77777777" w:rsidR="00C24332" w:rsidRPr="000C2AF7" w:rsidRDefault="00C24332" w:rsidP="00C24332">
      <w:pPr>
        <w:pStyle w:val="FootnoteText"/>
        <w:rPr>
          <w:sz w:val="14"/>
          <w:szCs w:val="14"/>
        </w:rPr>
      </w:pPr>
      <w:r w:rsidRPr="00CD0A0A">
        <w:rPr>
          <w:rStyle w:val="FootnoteReference"/>
          <w:sz w:val="14"/>
          <w:szCs w:val="14"/>
        </w:rPr>
        <w:footnoteRef/>
      </w:r>
      <w:r w:rsidRPr="00CD0A0A">
        <w:rPr>
          <w:sz w:val="14"/>
          <w:szCs w:val="14"/>
        </w:rPr>
        <w:t xml:space="preserve"> NTP 330.</w:t>
      </w:r>
    </w:p>
  </w:footnote>
  <w:footnote w:id="13">
    <w:p w14:paraId="6827F276" w14:textId="77777777" w:rsidR="00C24332" w:rsidRDefault="00C24332" w:rsidP="00C24332">
      <w:pPr>
        <w:pStyle w:val="FootnoteText"/>
      </w:pPr>
      <w:r>
        <w:rPr>
          <w:rStyle w:val="FootnoteReference"/>
        </w:rPr>
        <w:footnoteRef/>
      </w:r>
      <w:r>
        <w:t xml:space="preserve"> </w:t>
      </w:r>
      <w:r w:rsidRPr="006D0CF8">
        <w:rPr>
          <w:sz w:val="14"/>
          <w:szCs w:val="14"/>
        </w:rPr>
        <w:t xml:space="preserve">Ley 1562 de 2012. Articulo 3. </w:t>
      </w:r>
    </w:p>
  </w:footnote>
  <w:footnote w:id="14">
    <w:p w14:paraId="52B12CC5" w14:textId="77777777" w:rsidR="006F69FE" w:rsidRDefault="006F69FE" w:rsidP="006F69FE">
      <w:pPr>
        <w:pStyle w:val="FootnoteText"/>
      </w:pPr>
      <w:r>
        <w:rPr>
          <w:rStyle w:val="FootnoteReference"/>
        </w:rPr>
        <w:footnoteRef/>
      </w:r>
      <w:r>
        <w:t xml:space="preserve"> </w:t>
      </w:r>
      <w:r w:rsidRPr="006D0CF8">
        <w:rPr>
          <w:rFonts w:ascii="Arial" w:hAnsi="Arial" w:cs="Arial"/>
          <w:sz w:val="14"/>
          <w:szCs w:val="14"/>
        </w:rPr>
        <w:t>ICONTEC”, recopilado en la Guía Técnica Colombiana GTC 45 versión 2012 – Guía Técnica Colombiana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0" w:type="dxa"/>
      <w:jc w:val="center"/>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C24332" w:rsidRPr="00D66B34" w14:paraId="03D662B2" w14:textId="77777777" w:rsidTr="00C24332">
      <w:trPr>
        <w:trHeight w:val="501"/>
        <w:jc w:val="center"/>
      </w:trPr>
      <w:tc>
        <w:tcPr>
          <w:tcW w:w="2120" w:type="dxa"/>
          <w:vMerge w:val="restart"/>
          <w:tcBorders>
            <w:right w:val="single" w:sz="4" w:space="0" w:color="EE0000"/>
          </w:tcBorders>
          <w:hideMark/>
        </w:tcPr>
        <w:p w14:paraId="7FB8A11A" w14:textId="77777777" w:rsidR="00C24332" w:rsidRPr="00D66B34" w:rsidRDefault="00C24332" w:rsidP="00C24332">
          <w:pPr>
            <w:rPr>
              <w:rFonts w:cs="Arial"/>
              <w:color w:val="000000"/>
              <w:lang w:eastAsia="zh-TW"/>
            </w:rPr>
          </w:pPr>
          <w:r>
            <w:rPr>
              <w:noProof/>
              <w:lang w:eastAsia="es-CO"/>
            </w:rPr>
            <w:drawing>
              <wp:anchor distT="0" distB="0" distL="114300" distR="114300" simplePos="0" relativeHeight="251658240" behindDoc="0" locked="0" layoutInCell="1" allowOverlap="1" wp14:anchorId="12872CEC" wp14:editId="66D30D48">
                <wp:simplePos x="0" y="0"/>
                <wp:positionH relativeFrom="column">
                  <wp:posOffset>85735</wp:posOffset>
                </wp:positionH>
                <wp:positionV relativeFrom="paragraph">
                  <wp:posOffset>228600</wp:posOffset>
                </wp:positionV>
                <wp:extent cx="1025327" cy="88367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cs="Arial"/>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69096F29" w14:textId="77777777" w:rsidR="00C24332" w:rsidRPr="002877B3" w:rsidRDefault="00C24332" w:rsidP="00C24332">
          <w:pPr>
            <w:rPr>
              <w:rFonts w:asciiTheme="minorBidi" w:hAnsiTheme="minorBidi"/>
            </w:rPr>
          </w:pPr>
          <w:r w:rsidRPr="00934E2C">
            <w:rPr>
              <w:rFonts w:asciiTheme="minorBidi" w:hAnsiTheme="minorBidi"/>
            </w:rPr>
            <w:t xml:space="preserve">Nombre del </w:t>
          </w:r>
          <w:r>
            <w:rPr>
              <w:rFonts w:asciiTheme="minorBidi" w:hAnsiTheme="minorBidi"/>
            </w:rPr>
            <w:t>Proceso</w:t>
          </w:r>
        </w:p>
      </w:tc>
      <w:tc>
        <w:tcPr>
          <w:tcW w:w="2340" w:type="dxa"/>
          <w:tcBorders>
            <w:left w:val="single" w:sz="4" w:space="0" w:color="EE0000"/>
          </w:tcBorders>
          <w:vAlign w:val="center"/>
          <w:hideMark/>
        </w:tcPr>
        <w:p w14:paraId="29FA5688" w14:textId="63D97FD7" w:rsidR="00C24332" w:rsidRPr="00D66B34" w:rsidRDefault="00C24332" w:rsidP="00C24332">
          <w:pPr>
            <w:rPr>
              <w:rFonts w:cs="Arial"/>
              <w:color w:val="000000"/>
              <w:sz w:val="20"/>
              <w:lang w:eastAsia="zh-TW"/>
            </w:rPr>
          </w:pPr>
          <w:r>
            <w:rPr>
              <w:color w:val="000000"/>
              <w:sz w:val="20"/>
            </w:rPr>
            <w:t xml:space="preserve">Código: </w:t>
          </w:r>
          <w:r>
            <w:rPr>
              <w:rFonts w:cs="Arial"/>
              <w:sz w:val="20"/>
            </w:rPr>
            <w:t>GT-PR32</w:t>
          </w:r>
        </w:p>
      </w:tc>
    </w:tr>
    <w:tr w:rsidR="00C24332" w:rsidRPr="00D66B34" w14:paraId="71786A10" w14:textId="77777777" w:rsidTr="00C24332">
      <w:trPr>
        <w:trHeight w:val="501"/>
        <w:jc w:val="center"/>
      </w:trPr>
      <w:tc>
        <w:tcPr>
          <w:tcW w:w="2120" w:type="dxa"/>
          <w:vMerge/>
          <w:vAlign w:val="center"/>
          <w:hideMark/>
        </w:tcPr>
        <w:p w14:paraId="5294FE7C" w14:textId="77777777" w:rsidR="00C24332" w:rsidRPr="00D66B34" w:rsidRDefault="00C24332" w:rsidP="00C24332">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38F3C140" w14:textId="77777777" w:rsidR="00C24332" w:rsidRPr="002B787E" w:rsidRDefault="00C24332" w:rsidP="00C24332">
          <w:pPr>
            <w:tabs>
              <w:tab w:val="left" w:pos="1440"/>
            </w:tabs>
            <w:jc w:val="center"/>
            <w:rPr>
              <w:rFonts w:cs="Arial"/>
              <w:b/>
              <w:sz w:val="24"/>
              <w:szCs w:val="24"/>
            </w:rPr>
          </w:pPr>
          <w:r w:rsidRPr="00272FFB">
            <w:rPr>
              <w:rFonts w:cs="Arial"/>
              <w:b/>
              <w:sz w:val="24"/>
              <w:szCs w:val="24"/>
            </w:rPr>
            <w:t>GESTIÓN DEL TALENTO HUMAN</w:t>
          </w:r>
          <w:r>
            <w:rPr>
              <w:rFonts w:cs="Arial"/>
              <w:b/>
              <w:sz w:val="24"/>
              <w:szCs w:val="24"/>
            </w:rPr>
            <w:t>O</w:t>
          </w:r>
        </w:p>
      </w:tc>
      <w:tc>
        <w:tcPr>
          <w:tcW w:w="2340" w:type="dxa"/>
          <w:tcBorders>
            <w:left w:val="single" w:sz="4" w:space="0" w:color="EE0000"/>
          </w:tcBorders>
          <w:vAlign w:val="center"/>
          <w:hideMark/>
        </w:tcPr>
        <w:p w14:paraId="7A4984CB" w14:textId="05D72843" w:rsidR="00C24332" w:rsidRPr="00D66B34" w:rsidRDefault="00C24332" w:rsidP="00C24332">
          <w:pPr>
            <w:rPr>
              <w:rFonts w:cs="Arial"/>
              <w:color w:val="000000"/>
              <w:sz w:val="20"/>
              <w:lang w:eastAsia="zh-TW"/>
            </w:rPr>
          </w:pPr>
          <w:r w:rsidRPr="00D66B34">
            <w:rPr>
              <w:rFonts w:cs="Arial"/>
              <w:color w:val="000000"/>
              <w:sz w:val="20"/>
              <w:lang w:eastAsia="zh-TW"/>
            </w:rPr>
            <w:t>Versión</w:t>
          </w:r>
          <w:r>
            <w:rPr>
              <w:rFonts w:cs="Arial"/>
              <w:color w:val="000000"/>
              <w:sz w:val="20"/>
              <w:lang w:eastAsia="zh-TW"/>
            </w:rPr>
            <w:t xml:space="preserve">: </w:t>
          </w:r>
          <w:r>
            <w:rPr>
              <w:rFonts w:cs="Arial"/>
              <w:sz w:val="20"/>
            </w:rPr>
            <w:t>02</w:t>
          </w:r>
        </w:p>
      </w:tc>
    </w:tr>
    <w:tr w:rsidR="00C24332" w:rsidRPr="00D66B34" w14:paraId="65C60631" w14:textId="77777777" w:rsidTr="00C24332">
      <w:trPr>
        <w:trHeight w:val="501"/>
        <w:jc w:val="center"/>
      </w:trPr>
      <w:tc>
        <w:tcPr>
          <w:tcW w:w="2120" w:type="dxa"/>
          <w:vMerge/>
          <w:vAlign w:val="center"/>
          <w:hideMark/>
        </w:tcPr>
        <w:p w14:paraId="3389CDA4" w14:textId="77777777" w:rsidR="00C24332" w:rsidRPr="00D66B34" w:rsidRDefault="00C24332" w:rsidP="00C24332">
          <w:pPr>
            <w:rPr>
              <w:rFonts w:cs="Arial"/>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48A2E0B9" w14:textId="77777777" w:rsidR="00C24332" w:rsidRPr="002877B3" w:rsidRDefault="00C24332" w:rsidP="00C24332">
          <w:pPr>
            <w:rPr>
              <w:rFonts w:asciiTheme="minorBidi" w:hAnsiTheme="minorBidi"/>
            </w:rPr>
          </w:pPr>
          <w:r w:rsidRPr="00E45B78">
            <w:rPr>
              <w:rFonts w:asciiTheme="minorBidi" w:hAnsiTheme="minorBidi"/>
            </w:rPr>
            <w:t xml:space="preserve">Nombre del </w:t>
          </w:r>
          <w:r>
            <w:rPr>
              <w:rFonts w:asciiTheme="minorBidi" w:hAnsiTheme="minorBidi"/>
            </w:rPr>
            <w:t>Procedimiento</w:t>
          </w:r>
        </w:p>
      </w:tc>
      <w:tc>
        <w:tcPr>
          <w:tcW w:w="2340" w:type="dxa"/>
          <w:tcBorders>
            <w:left w:val="single" w:sz="4" w:space="0" w:color="EE0000"/>
          </w:tcBorders>
          <w:vAlign w:val="center"/>
          <w:hideMark/>
        </w:tcPr>
        <w:p w14:paraId="2B93F260" w14:textId="417C5CCC" w:rsidR="00C24332" w:rsidRPr="00D66B34" w:rsidRDefault="00C24332" w:rsidP="00C24332">
          <w:pPr>
            <w:rPr>
              <w:rFonts w:cs="Arial"/>
              <w:color w:val="000000"/>
              <w:sz w:val="20"/>
              <w:lang w:eastAsia="zh-TW"/>
            </w:rPr>
          </w:pPr>
          <w:r w:rsidRPr="00D66B34">
            <w:rPr>
              <w:rFonts w:cs="Arial"/>
              <w:color w:val="000000"/>
              <w:sz w:val="20"/>
              <w:lang w:eastAsia="zh-TW"/>
            </w:rPr>
            <w:t xml:space="preserve">Vigencia: </w:t>
          </w:r>
          <w:r w:rsidR="00B321D0">
            <w:rPr>
              <w:rFonts w:cs="Arial"/>
              <w:color w:val="000000"/>
              <w:sz w:val="20"/>
              <w:lang w:eastAsia="zh-TW"/>
            </w:rPr>
            <w:t>02/01/2026</w:t>
          </w:r>
        </w:p>
      </w:tc>
    </w:tr>
    <w:tr w:rsidR="00C24332" w:rsidRPr="00D66B34" w14:paraId="0E634CD4" w14:textId="77777777" w:rsidTr="00C24332">
      <w:trPr>
        <w:trHeight w:val="501"/>
        <w:jc w:val="center"/>
      </w:trPr>
      <w:tc>
        <w:tcPr>
          <w:tcW w:w="2120" w:type="dxa"/>
          <w:vMerge/>
          <w:vAlign w:val="center"/>
          <w:hideMark/>
        </w:tcPr>
        <w:p w14:paraId="78E88447" w14:textId="77777777" w:rsidR="00C24332" w:rsidRPr="00D66B34" w:rsidRDefault="00C24332" w:rsidP="00C24332">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0B278903" w14:textId="22A4237B" w:rsidR="00C24332" w:rsidRPr="00622D3F" w:rsidRDefault="00C24332" w:rsidP="00C24332">
          <w:pPr>
            <w:jc w:val="center"/>
            <w:rPr>
              <w:rFonts w:asciiTheme="minorBidi" w:hAnsiTheme="minorBidi" w:cstheme="minorBidi"/>
              <w:b/>
              <w:bCs/>
              <w:color w:val="000000"/>
              <w:sz w:val="24"/>
              <w:szCs w:val="24"/>
              <w:lang w:eastAsia="zh-TW"/>
            </w:rPr>
          </w:pPr>
          <w:r>
            <w:rPr>
              <w:rFonts w:cs="Arial"/>
              <w:b/>
              <w:sz w:val="26"/>
              <w:szCs w:val="26"/>
            </w:rPr>
            <w:t>IDENTIFICACIÓN DE PELIGROS, EVALUACIÓN Y VALORACIÓN DE LOS RIESGOS</w:t>
          </w:r>
        </w:p>
      </w:tc>
      <w:tc>
        <w:tcPr>
          <w:tcW w:w="2340" w:type="dxa"/>
          <w:tcBorders>
            <w:left w:val="single" w:sz="4" w:space="0" w:color="EE0000"/>
          </w:tcBorders>
          <w:vAlign w:val="center"/>
          <w:hideMark/>
        </w:tcPr>
        <w:p w14:paraId="06BFFD41" w14:textId="77777777" w:rsidR="00C24332" w:rsidRPr="00D66B34" w:rsidRDefault="00C24332" w:rsidP="00C24332">
          <w:pPr>
            <w:rPr>
              <w:rFonts w:cs="Arial"/>
              <w:color w:val="000000"/>
              <w:sz w:val="20"/>
              <w:lang w:eastAsia="zh-TW"/>
            </w:rPr>
          </w:pPr>
          <w:r w:rsidRPr="00316322">
            <w:rPr>
              <w:rFonts w:cs="Arial"/>
              <w:color w:val="000000"/>
              <w:sz w:val="20"/>
              <w:lang w:val="es-ES" w:eastAsia="zh-TW"/>
            </w:rPr>
            <w:t xml:space="preserve">Página </w:t>
          </w:r>
          <w:r w:rsidRPr="00316322">
            <w:rPr>
              <w:rFonts w:cs="Arial"/>
              <w:b/>
              <w:bCs/>
              <w:color w:val="000000"/>
              <w:sz w:val="20"/>
              <w:lang w:eastAsia="zh-TW"/>
            </w:rPr>
            <w:fldChar w:fldCharType="begin"/>
          </w:r>
          <w:r w:rsidRPr="00316322">
            <w:rPr>
              <w:rFonts w:cs="Arial"/>
              <w:b/>
              <w:bCs/>
              <w:color w:val="000000"/>
              <w:sz w:val="20"/>
              <w:lang w:eastAsia="zh-TW"/>
            </w:rPr>
            <w:instrText>PAGE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1</w:t>
          </w:r>
          <w:r w:rsidRPr="00316322">
            <w:rPr>
              <w:rFonts w:cs="Arial"/>
              <w:b/>
              <w:bCs/>
              <w:color w:val="000000"/>
              <w:sz w:val="20"/>
              <w:lang w:eastAsia="zh-TW"/>
            </w:rPr>
            <w:fldChar w:fldCharType="end"/>
          </w:r>
          <w:r w:rsidRPr="00316322">
            <w:rPr>
              <w:rFonts w:cs="Arial"/>
              <w:color w:val="000000"/>
              <w:sz w:val="20"/>
              <w:lang w:val="es-ES" w:eastAsia="zh-TW"/>
            </w:rPr>
            <w:t xml:space="preserve"> de </w:t>
          </w:r>
          <w:r w:rsidRPr="00316322">
            <w:rPr>
              <w:rFonts w:cs="Arial"/>
              <w:b/>
              <w:bCs/>
              <w:color w:val="000000"/>
              <w:sz w:val="20"/>
              <w:lang w:eastAsia="zh-TW"/>
            </w:rPr>
            <w:fldChar w:fldCharType="begin"/>
          </w:r>
          <w:r w:rsidRPr="00316322">
            <w:rPr>
              <w:rFonts w:cs="Arial"/>
              <w:b/>
              <w:bCs/>
              <w:color w:val="000000"/>
              <w:sz w:val="20"/>
              <w:lang w:eastAsia="zh-TW"/>
            </w:rPr>
            <w:instrText>NUMPAGES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2</w:t>
          </w:r>
          <w:r w:rsidRPr="00316322">
            <w:rPr>
              <w:rFonts w:cs="Arial"/>
              <w:b/>
              <w:bCs/>
              <w:color w:val="000000"/>
              <w:sz w:val="20"/>
              <w:lang w:eastAsia="zh-TW"/>
            </w:rPr>
            <w:fldChar w:fldCharType="end"/>
          </w:r>
        </w:p>
      </w:tc>
    </w:tr>
  </w:tbl>
  <w:p w14:paraId="15E5A656" w14:textId="77777777" w:rsidR="0079292E" w:rsidRDefault="00792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56C3F6E"/>
    <w:multiLevelType w:val="hybridMultilevel"/>
    <w:tmpl w:val="47644870"/>
    <w:lvl w:ilvl="0" w:tplc="252699A8">
      <w:start w:val="1"/>
      <w:numFmt w:val="bullet"/>
      <w:lvlText w:val=""/>
      <w:lvlJc w:val="left"/>
      <w:pPr>
        <w:ind w:left="720" w:hanging="360"/>
      </w:pPr>
      <w:rPr>
        <w:rFonts w:ascii="Symbol" w:hAnsi="Symbol" w:cs="Symbol" w:hint="default"/>
        <w:color w:val="EE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9D432B"/>
    <w:multiLevelType w:val="hybridMultilevel"/>
    <w:tmpl w:val="33EA10C6"/>
    <w:lvl w:ilvl="0" w:tplc="CB703A50">
      <w:start w:val="1"/>
      <w:numFmt w:val="decimal"/>
      <w:lvlText w:val="%1."/>
      <w:lvlJc w:val="left"/>
      <w:pPr>
        <w:ind w:left="720" w:hanging="360"/>
      </w:pPr>
    </w:lvl>
    <w:lvl w:ilvl="1" w:tplc="91DC4DF4">
      <w:start w:val="1"/>
      <w:numFmt w:val="decimal"/>
      <w:lvlText w:val="%2."/>
      <w:lvlJc w:val="left"/>
      <w:pPr>
        <w:ind w:left="720" w:hanging="360"/>
      </w:pPr>
    </w:lvl>
    <w:lvl w:ilvl="2" w:tplc="FD9A87C0">
      <w:start w:val="1"/>
      <w:numFmt w:val="decimal"/>
      <w:lvlText w:val="%3."/>
      <w:lvlJc w:val="left"/>
      <w:pPr>
        <w:ind w:left="720" w:hanging="360"/>
      </w:pPr>
    </w:lvl>
    <w:lvl w:ilvl="3" w:tplc="4C024A44">
      <w:start w:val="1"/>
      <w:numFmt w:val="decimal"/>
      <w:lvlText w:val="%4."/>
      <w:lvlJc w:val="left"/>
      <w:pPr>
        <w:ind w:left="720" w:hanging="360"/>
      </w:pPr>
    </w:lvl>
    <w:lvl w:ilvl="4" w:tplc="6594791A">
      <w:start w:val="1"/>
      <w:numFmt w:val="decimal"/>
      <w:lvlText w:val="%5."/>
      <w:lvlJc w:val="left"/>
      <w:pPr>
        <w:ind w:left="720" w:hanging="360"/>
      </w:pPr>
    </w:lvl>
    <w:lvl w:ilvl="5" w:tplc="383A7E7C">
      <w:start w:val="1"/>
      <w:numFmt w:val="decimal"/>
      <w:lvlText w:val="%6."/>
      <w:lvlJc w:val="left"/>
      <w:pPr>
        <w:ind w:left="720" w:hanging="360"/>
      </w:pPr>
    </w:lvl>
    <w:lvl w:ilvl="6" w:tplc="BFD03596">
      <w:start w:val="1"/>
      <w:numFmt w:val="decimal"/>
      <w:lvlText w:val="%7."/>
      <w:lvlJc w:val="left"/>
      <w:pPr>
        <w:ind w:left="720" w:hanging="360"/>
      </w:pPr>
    </w:lvl>
    <w:lvl w:ilvl="7" w:tplc="4DD8E3F8">
      <w:start w:val="1"/>
      <w:numFmt w:val="decimal"/>
      <w:lvlText w:val="%8."/>
      <w:lvlJc w:val="left"/>
      <w:pPr>
        <w:ind w:left="720" w:hanging="360"/>
      </w:pPr>
    </w:lvl>
    <w:lvl w:ilvl="8" w:tplc="4008C3A6">
      <w:start w:val="1"/>
      <w:numFmt w:val="decimal"/>
      <w:lvlText w:val="%9."/>
      <w:lvlJc w:val="left"/>
      <w:pPr>
        <w:ind w:left="720" w:hanging="360"/>
      </w:pPr>
    </w:lvl>
  </w:abstractNum>
  <w:abstractNum w:abstractNumId="3" w15:restartNumberingAfterBreak="0">
    <w:nsid w:val="1CF460E7"/>
    <w:multiLevelType w:val="hybridMultilevel"/>
    <w:tmpl w:val="8FBA3B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CA0031"/>
    <w:multiLevelType w:val="hybridMultilevel"/>
    <w:tmpl w:val="235CF65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5558C3"/>
    <w:multiLevelType w:val="hybridMultilevel"/>
    <w:tmpl w:val="027C8FF8"/>
    <w:lvl w:ilvl="0" w:tplc="946EBA7A">
      <w:start w:val="1"/>
      <w:numFmt w:val="decimal"/>
      <w:lvlText w:val="%1."/>
      <w:lvlJc w:val="left"/>
      <w:pPr>
        <w:ind w:left="720" w:hanging="360"/>
      </w:pPr>
    </w:lvl>
    <w:lvl w:ilvl="1" w:tplc="57F861CA">
      <w:start w:val="1"/>
      <w:numFmt w:val="decimal"/>
      <w:lvlText w:val="%2."/>
      <w:lvlJc w:val="left"/>
      <w:pPr>
        <w:ind w:left="720" w:hanging="360"/>
      </w:pPr>
    </w:lvl>
    <w:lvl w:ilvl="2" w:tplc="E990D7FE">
      <w:start w:val="1"/>
      <w:numFmt w:val="decimal"/>
      <w:lvlText w:val="%3."/>
      <w:lvlJc w:val="left"/>
      <w:pPr>
        <w:ind w:left="720" w:hanging="360"/>
      </w:pPr>
    </w:lvl>
    <w:lvl w:ilvl="3" w:tplc="C5B09E8E">
      <w:start w:val="1"/>
      <w:numFmt w:val="decimal"/>
      <w:lvlText w:val="%4."/>
      <w:lvlJc w:val="left"/>
      <w:pPr>
        <w:ind w:left="720" w:hanging="360"/>
      </w:pPr>
    </w:lvl>
    <w:lvl w:ilvl="4" w:tplc="15269A12">
      <w:start w:val="1"/>
      <w:numFmt w:val="decimal"/>
      <w:lvlText w:val="%5."/>
      <w:lvlJc w:val="left"/>
      <w:pPr>
        <w:ind w:left="720" w:hanging="360"/>
      </w:pPr>
    </w:lvl>
    <w:lvl w:ilvl="5" w:tplc="537E6F66">
      <w:start w:val="1"/>
      <w:numFmt w:val="decimal"/>
      <w:lvlText w:val="%6."/>
      <w:lvlJc w:val="left"/>
      <w:pPr>
        <w:ind w:left="720" w:hanging="360"/>
      </w:pPr>
    </w:lvl>
    <w:lvl w:ilvl="6" w:tplc="F692CC58">
      <w:start w:val="1"/>
      <w:numFmt w:val="decimal"/>
      <w:lvlText w:val="%7."/>
      <w:lvlJc w:val="left"/>
      <w:pPr>
        <w:ind w:left="720" w:hanging="360"/>
      </w:pPr>
    </w:lvl>
    <w:lvl w:ilvl="7" w:tplc="C80648FA">
      <w:start w:val="1"/>
      <w:numFmt w:val="decimal"/>
      <w:lvlText w:val="%8."/>
      <w:lvlJc w:val="left"/>
      <w:pPr>
        <w:ind w:left="720" w:hanging="360"/>
      </w:pPr>
    </w:lvl>
    <w:lvl w:ilvl="8" w:tplc="138075C4">
      <w:start w:val="1"/>
      <w:numFmt w:val="decimal"/>
      <w:lvlText w:val="%9."/>
      <w:lvlJc w:val="left"/>
      <w:pPr>
        <w:ind w:left="720" w:hanging="360"/>
      </w:pPr>
    </w:lvl>
  </w:abstractNum>
  <w:abstractNum w:abstractNumId="7"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2E51652"/>
    <w:multiLevelType w:val="hybridMultilevel"/>
    <w:tmpl w:val="F49EF17C"/>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3A42567"/>
    <w:multiLevelType w:val="hybridMultilevel"/>
    <w:tmpl w:val="3C84EAC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0870A0A"/>
    <w:multiLevelType w:val="hybridMultilevel"/>
    <w:tmpl w:val="A814734E"/>
    <w:lvl w:ilvl="0" w:tplc="252699A8">
      <w:start w:val="1"/>
      <w:numFmt w:val="bullet"/>
      <w:lvlText w:val=""/>
      <w:lvlJc w:val="left"/>
      <w:pPr>
        <w:ind w:left="720" w:hanging="360"/>
      </w:pPr>
      <w:rPr>
        <w:rFonts w:ascii="Symbol" w:hAnsi="Symbol" w:cs="Symbol" w:hint="default"/>
        <w:color w:val="EE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8C67EE7"/>
    <w:multiLevelType w:val="hybridMultilevel"/>
    <w:tmpl w:val="90B88250"/>
    <w:lvl w:ilvl="0" w:tplc="C2E435E0">
      <w:start w:val="1"/>
      <w:numFmt w:val="decimal"/>
      <w:lvlText w:val="%1."/>
      <w:lvlJc w:val="left"/>
      <w:pPr>
        <w:ind w:left="1020" w:hanging="360"/>
      </w:pPr>
    </w:lvl>
    <w:lvl w:ilvl="1" w:tplc="49547F10">
      <w:start w:val="1"/>
      <w:numFmt w:val="decimal"/>
      <w:lvlText w:val="%2."/>
      <w:lvlJc w:val="left"/>
      <w:pPr>
        <w:ind w:left="1020" w:hanging="360"/>
      </w:pPr>
    </w:lvl>
    <w:lvl w:ilvl="2" w:tplc="30545EE4">
      <w:start w:val="1"/>
      <w:numFmt w:val="decimal"/>
      <w:lvlText w:val="%3."/>
      <w:lvlJc w:val="left"/>
      <w:pPr>
        <w:ind w:left="1020" w:hanging="360"/>
      </w:pPr>
    </w:lvl>
    <w:lvl w:ilvl="3" w:tplc="BC12B90A">
      <w:start w:val="1"/>
      <w:numFmt w:val="decimal"/>
      <w:lvlText w:val="%4."/>
      <w:lvlJc w:val="left"/>
      <w:pPr>
        <w:ind w:left="1020" w:hanging="360"/>
      </w:pPr>
    </w:lvl>
    <w:lvl w:ilvl="4" w:tplc="4DA40B32">
      <w:start w:val="1"/>
      <w:numFmt w:val="decimal"/>
      <w:lvlText w:val="%5."/>
      <w:lvlJc w:val="left"/>
      <w:pPr>
        <w:ind w:left="1020" w:hanging="360"/>
      </w:pPr>
    </w:lvl>
    <w:lvl w:ilvl="5" w:tplc="DA10581E">
      <w:start w:val="1"/>
      <w:numFmt w:val="decimal"/>
      <w:lvlText w:val="%6."/>
      <w:lvlJc w:val="left"/>
      <w:pPr>
        <w:ind w:left="1020" w:hanging="360"/>
      </w:pPr>
    </w:lvl>
    <w:lvl w:ilvl="6" w:tplc="D9F647F2">
      <w:start w:val="1"/>
      <w:numFmt w:val="decimal"/>
      <w:lvlText w:val="%7."/>
      <w:lvlJc w:val="left"/>
      <w:pPr>
        <w:ind w:left="1020" w:hanging="360"/>
      </w:pPr>
    </w:lvl>
    <w:lvl w:ilvl="7" w:tplc="60C86CBC">
      <w:start w:val="1"/>
      <w:numFmt w:val="decimal"/>
      <w:lvlText w:val="%8."/>
      <w:lvlJc w:val="left"/>
      <w:pPr>
        <w:ind w:left="1020" w:hanging="360"/>
      </w:pPr>
    </w:lvl>
    <w:lvl w:ilvl="8" w:tplc="DCA41C7A">
      <w:start w:val="1"/>
      <w:numFmt w:val="decimal"/>
      <w:lvlText w:val="%9."/>
      <w:lvlJc w:val="left"/>
      <w:pPr>
        <w:ind w:left="1020" w:hanging="360"/>
      </w:pPr>
    </w:lvl>
  </w:abstractNum>
  <w:abstractNum w:abstractNumId="13" w15:restartNumberingAfterBreak="0">
    <w:nsid w:val="5A9C5C91"/>
    <w:multiLevelType w:val="hybridMultilevel"/>
    <w:tmpl w:val="E4705C8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4F6755A"/>
    <w:multiLevelType w:val="multilevel"/>
    <w:tmpl w:val="9F562438"/>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4A1FD4"/>
    <w:multiLevelType w:val="multilevel"/>
    <w:tmpl w:val="AD285434"/>
    <w:lvl w:ilvl="0">
      <w:start w:val="1"/>
      <w:numFmt w:val="decimal"/>
      <w:lvlText w:val="%1."/>
      <w:lvlJc w:val="left"/>
      <w:pPr>
        <w:ind w:left="360" w:hanging="360"/>
      </w:pPr>
      <w:rPr>
        <w:rFonts w:hint="default"/>
        <w:b/>
        <w:bCs w:val="0"/>
        <w:color w:val="004681"/>
      </w:rPr>
    </w:lvl>
    <w:lvl w:ilvl="1">
      <w:start w:val="1"/>
      <w:numFmt w:val="decimal"/>
      <w:isLgl/>
      <w:lvlText w:val="%1.%2."/>
      <w:lvlJc w:val="left"/>
      <w:pPr>
        <w:ind w:left="1004" w:hanging="720"/>
      </w:pPr>
      <w:rPr>
        <w:rFonts w:hint="default"/>
        <w:b/>
        <w:bCs/>
        <w:color w:val="0D3E69"/>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7904F50"/>
    <w:multiLevelType w:val="hybridMultilevel"/>
    <w:tmpl w:val="488A3CBC"/>
    <w:lvl w:ilvl="0" w:tplc="240A000F">
      <w:start w:val="1"/>
      <w:numFmt w:val="decimal"/>
      <w:lvlText w:val="%1."/>
      <w:lvlJc w:val="left"/>
      <w:pPr>
        <w:ind w:left="720" w:hanging="360"/>
      </w:pPr>
    </w:lvl>
    <w:lvl w:ilvl="1" w:tplc="40CAF786">
      <w:start w:val="1"/>
      <w:numFmt w:val="decimal"/>
      <w:lvlText w:val="%2)"/>
      <w:lvlJc w:val="left"/>
      <w:pPr>
        <w:ind w:left="1440" w:hanging="360"/>
      </w:pPr>
      <w:rPr>
        <w:rFonts w:ascii="Arial" w:eastAsia="Times New Roman" w:hAnsi="Arial" w:cs="Arial"/>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C9071CC"/>
    <w:multiLevelType w:val="multilevel"/>
    <w:tmpl w:val="0E32E18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24727033">
    <w:abstractNumId w:val="11"/>
  </w:num>
  <w:num w:numId="2" w16cid:durableId="610552302">
    <w:abstractNumId w:val="15"/>
  </w:num>
  <w:num w:numId="3" w16cid:durableId="2122678209">
    <w:abstractNumId w:val="9"/>
  </w:num>
  <w:num w:numId="4" w16cid:durableId="523009909">
    <w:abstractNumId w:val="16"/>
  </w:num>
  <w:num w:numId="5" w16cid:durableId="1827084260">
    <w:abstractNumId w:val="0"/>
  </w:num>
  <w:num w:numId="6" w16cid:durableId="671569253">
    <w:abstractNumId w:val="18"/>
  </w:num>
  <w:num w:numId="7" w16cid:durableId="701323814">
    <w:abstractNumId w:val="7"/>
  </w:num>
  <w:num w:numId="8" w16cid:durableId="1094982567">
    <w:abstractNumId w:val="4"/>
  </w:num>
  <w:num w:numId="9" w16cid:durableId="1562520707">
    <w:abstractNumId w:val="14"/>
  </w:num>
  <w:num w:numId="10" w16cid:durableId="906115392">
    <w:abstractNumId w:val="1"/>
  </w:num>
  <w:num w:numId="11" w16cid:durableId="1181508960">
    <w:abstractNumId w:val="10"/>
  </w:num>
  <w:num w:numId="12" w16cid:durableId="338240225">
    <w:abstractNumId w:val="19"/>
  </w:num>
  <w:num w:numId="13" w16cid:durableId="1373000007">
    <w:abstractNumId w:val="13"/>
  </w:num>
  <w:num w:numId="14" w16cid:durableId="789318180">
    <w:abstractNumId w:val="5"/>
  </w:num>
  <w:num w:numId="15" w16cid:durableId="1733772076">
    <w:abstractNumId w:val="8"/>
  </w:num>
  <w:num w:numId="16" w16cid:durableId="1108044682">
    <w:abstractNumId w:val="17"/>
  </w:num>
  <w:num w:numId="17" w16cid:durableId="1780753572">
    <w:abstractNumId w:val="12"/>
  </w:num>
  <w:num w:numId="18" w16cid:durableId="412050757">
    <w:abstractNumId w:val="2"/>
  </w:num>
  <w:num w:numId="19" w16cid:durableId="793212152">
    <w:abstractNumId w:val="6"/>
  </w:num>
  <w:num w:numId="20" w16cid:durableId="1630940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49"/>
    <w:rsid w:val="000142B2"/>
    <w:rsid w:val="0001581F"/>
    <w:rsid w:val="00050BFD"/>
    <w:rsid w:val="00077EFA"/>
    <w:rsid w:val="00081FED"/>
    <w:rsid w:val="00093724"/>
    <w:rsid w:val="00095CD2"/>
    <w:rsid w:val="000A18B9"/>
    <w:rsid w:val="000A5664"/>
    <w:rsid w:val="000B436C"/>
    <w:rsid w:val="000C62BF"/>
    <w:rsid w:val="000C69F2"/>
    <w:rsid w:val="000D3ACB"/>
    <w:rsid w:val="000E1AF9"/>
    <w:rsid w:val="000F44EA"/>
    <w:rsid w:val="00122BFB"/>
    <w:rsid w:val="0013404E"/>
    <w:rsid w:val="0014153D"/>
    <w:rsid w:val="0014682F"/>
    <w:rsid w:val="00157967"/>
    <w:rsid w:val="0016448B"/>
    <w:rsid w:val="00166A87"/>
    <w:rsid w:val="001877E0"/>
    <w:rsid w:val="001A4952"/>
    <w:rsid w:val="001A7F56"/>
    <w:rsid w:val="001D0C09"/>
    <w:rsid w:val="001D2650"/>
    <w:rsid w:val="001D41C0"/>
    <w:rsid w:val="001E47AB"/>
    <w:rsid w:val="001F6370"/>
    <w:rsid w:val="00201C9E"/>
    <w:rsid w:val="00230EF0"/>
    <w:rsid w:val="00280D96"/>
    <w:rsid w:val="00282009"/>
    <w:rsid w:val="00282054"/>
    <w:rsid w:val="00285C25"/>
    <w:rsid w:val="002A1430"/>
    <w:rsid w:val="002A394D"/>
    <w:rsid w:val="002A41EC"/>
    <w:rsid w:val="002A7977"/>
    <w:rsid w:val="002B1D38"/>
    <w:rsid w:val="002F2D69"/>
    <w:rsid w:val="00317499"/>
    <w:rsid w:val="00317FC7"/>
    <w:rsid w:val="00320863"/>
    <w:rsid w:val="00327886"/>
    <w:rsid w:val="0037403D"/>
    <w:rsid w:val="00376142"/>
    <w:rsid w:val="003769EE"/>
    <w:rsid w:val="003F32CD"/>
    <w:rsid w:val="004107C9"/>
    <w:rsid w:val="0041371D"/>
    <w:rsid w:val="00420C44"/>
    <w:rsid w:val="00426972"/>
    <w:rsid w:val="00436E4C"/>
    <w:rsid w:val="00453FB6"/>
    <w:rsid w:val="00467C6C"/>
    <w:rsid w:val="004A3A18"/>
    <w:rsid w:val="004B07A0"/>
    <w:rsid w:val="004B263D"/>
    <w:rsid w:val="004C1A39"/>
    <w:rsid w:val="004C695B"/>
    <w:rsid w:val="004CB5F3"/>
    <w:rsid w:val="004E2215"/>
    <w:rsid w:val="00502DBF"/>
    <w:rsid w:val="00513BD5"/>
    <w:rsid w:val="005208F4"/>
    <w:rsid w:val="00551594"/>
    <w:rsid w:val="00566149"/>
    <w:rsid w:val="00574E15"/>
    <w:rsid w:val="00590BD2"/>
    <w:rsid w:val="005A08D1"/>
    <w:rsid w:val="005A6771"/>
    <w:rsid w:val="005A75F9"/>
    <w:rsid w:val="005C68B8"/>
    <w:rsid w:val="005D129D"/>
    <w:rsid w:val="005E2105"/>
    <w:rsid w:val="005F7DF4"/>
    <w:rsid w:val="00602E2D"/>
    <w:rsid w:val="006071DE"/>
    <w:rsid w:val="006076BC"/>
    <w:rsid w:val="006114A8"/>
    <w:rsid w:val="00613716"/>
    <w:rsid w:val="006164E1"/>
    <w:rsid w:val="0062719F"/>
    <w:rsid w:val="006312BF"/>
    <w:rsid w:val="006711DF"/>
    <w:rsid w:val="00675438"/>
    <w:rsid w:val="00685C56"/>
    <w:rsid w:val="006938C1"/>
    <w:rsid w:val="006B1F02"/>
    <w:rsid w:val="006B3F9C"/>
    <w:rsid w:val="006B5E79"/>
    <w:rsid w:val="006C19D9"/>
    <w:rsid w:val="006E3C9B"/>
    <w:rsid w:val="006F4000"/>
    <w:rsid w:val="006F51A1"/>
    <w:rsid w:val="006F69FE"/>
    <w:rsid w:val="00711445"/>
    <w:rsid w:val="00712833"/>
    <w:rsid w:val="00715651"/>
    <w:rsid w:val="00715B68"/>
    <w:rsid w:val="00726A56"/>
    <w:rsid w:val="007454EC"/>
    <w:rsid w:val="00785760"/>
    <w:rsid w:val="0079292E"/>
    <w:rsid w:val="007A4C82"/>
    <w:rsid w:val="007C7140"/>
    <w:rsid w:val="007D762E"/>
    <w:rsid w:val="007E1A17"/>
    <w:rsid w:val="00811DBD"/>
    <w:rsid w:val="008155FE"/>
    <w:rsid w:val="00815781"/>
    <w:rsid w:val="00827139"/>
    <w:rsid w:val="008274E7"/>
    <w:rsid w:val="008277D1"/>
    <w:rsid w:val="0084445E"/>
    <w:rsid w:val="00852C14"/>
    <w:rsid w:val="00855DC9"/>
    <w:rsid w:val="00866053"/>
    <w:rsid w:val="008A45B7"/>
    <w:rsid w:val="008A5499"/>
    <w:rsid w:val="008C6686"/>
    <w:rsid w:val="008C77EA"/>
    <w:rsid w:val="008D1A37"/>
    <w:rsid w:val="008D1B3C"/>
    <w:rsid w:val="008D4C37"/>
    <w:rsid w:val="008E2865"/>
    <w:rsid w:val="0091230E"/>
    <w:rsid w:val="00913E69"/>
    <w:rsid w:val="00945F87"/>
    <w:rsid w:val="009948C5"/>
    <w:rsid w:val="009A0864"/>
    <w:rsid w:val="00A00BBC"/>
    <w:rsid w:val="00A66522"/>
    <w:rsid w:val="00A66845"/>
    <w:rsid w:val="00A73FFB"/>
    <w:rsid w:val="00A854FF"/>
    <w:rsid w:val="00AD7131"/>
    <w:rsid w:val="00AE79D5"/>
    <w:rsid w:val="00B1301E"/>
    <w:rsid w:val="00B321D0"/>
    <w:rsid w:val="00B63D4D"/>
    <w:rsid w:val="00B6560D"/>
    <w:rsid w:val="00B66E69"/>
    <w:rsid w:val="00B76523"/>
    <w:rsid w:val="00B8112F"/>
    <w:rsid w:val="00BB43C7"/>
    <w:rsid w:val="00BB777B"/>
    <w:rsid w:val="00BC0FE4"/>
    <w:rsid w:val="00BD0A69"/>
    <w:rsid w:val="00BD4DC3"/>
    <w:rsid w:val="00BD68DB"/>
    <w:rsid w:val="00BE0B32"/>
    <w:rsid w:val="00BE2616"/>
    <w:rsid w:val="00C24332"/>
    <w:rsid w:val="00C35E1D"/>
    <w:rsid w:val="00C444A5"/>
    <w:rsid w:val="00C6086E"/>
    <w:rsid w:val="00C8322D"/>
    <w:rsid w:val="00C9339E"/>
    <w:rsid w:val="00CC5E3E"/>
    <w:rsid w:val="00CF7E79"/>
    <w:rsid w:val="00D13740"/>
    <w:rsid w:val="00D1507D"/>
    <w:rsid w:val="00D6148D"/>
    <w:rsid w:val="00D63971"/>
    <w:rsid w:val="00D6698D"/>
    <w:rsid w:val="00D71CF6"/>
    <w:rsid w:val="00D71F39"/>
    <w:rsid w:val="00D87B98"/>
    <w:rsid w:val="00D94B11"/>
    <w:rsid w:val="00D96AEA"/>
    <w:rsid w:val="00DA3BAF"/>
    <w:rsid w:val="00DB658F"/>
    <w:rsid w:val="00DB733F"/>
    <w:rsid w:val="00DC6393"/>
    <w:rsid w:val="00E114BB"/>
    <w:rsid w:val="00E251A4"/>
    <w:rsid w:val="00E40D05"/>
    <w:rsid w:val="00E62BC9"/>
    <w:rsid w:val="00EC65FF"/>
    <w:rsid w:val="00ED58C6"/>
    <w:rsid w:val="00EE3552"/>
    <w:rsid w:val="00EE74A2"/>
    <w:rsid w:val="00EF3A25"/>
    <w:rsid w:val="00EF6CD4"/>
    <w:rsid w:val="00F01C48"/>
    <w:rsid w:val="00F03D6E"/>
    <w:rsid w:val="00F13737"/>
    <w:rsid w:val="00F16D6D"/>
    <w:rsid w:val="00F65375"/>
    <w:rsid w:val="00F737E7"/>
    <w:rsid w:val="00F94BA6"/>
    <w:rsid w:val="00FD1DDE"/>
    <w:rsid w:val="00FD4FF2"/>
    <w:rsid w:val="12E40E25"/>
    <w:rsid w:val="29BE9511"/>
    <w:rsid w:val="29F5EC95"/>
    <w:rsid w:val="4A8E8661"/>
    <w:rsid w:val="53A741FF"/>
    <w:rsid w:val="54A7FE22"/>
    <w:rsid w:val="55E6B24A"/>
    <w:rsid w:val="74C6A1E3"/>
    <w:rsid w:val="77BBE72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AC8"/>
  <w15:chartTrackingRefBased/>
  <w15:docId w15:val="{B3EE9E5A-BF2C-4E67-9CAD-ED512D59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4D"/>
    <w:pPr>
      <w:jc w:val="both"/>
    </w:pPr>
    <w:rPr>
      <w:rFonts w:ascii="Arial" w:hAnsi="Arial" w:cs="Times New Roman"/>
      <w:szCs w:val="20"/>
      <w:lang w:eastAsia="es-ES"/>
    </w:rPr>
  </w:style>
  <w:style w:type="paragraph" w:styleId="Heading1">
    <w:name w:val="heading 1"/>
    <w:basedOn w:val="Normal"/>
    <w:link w:val="Heading1Char"/>
    <w:uiPriority w:val="1"/>
    <w:qFormat/>
    <w:rsid w:val="00280D96"/>
    <w:pPr>
      <w:widowControl w:val="0"/>
      <w:autoSpaceDE w:val="0"/>
      <w:autoSpaceDN w:val="0"/>
      <w:spacing w:before="180"/>
      <w:ind w:left="810" w:hanging="708"/>
      <w:outlineLvl w:val="0"/>
    </w:pPr>
    <w:rPr>
      <w:rFonts w:ascii="Arial Narrow" w:eastAsia="Arial Narrow" w:hAnsi="Arial Narrow" w:cs="Arial Narrow"/>
      <w:b/>
      <w:bCs/>
      <w:color w:val="1F4E79" w:themeColor="accent5" w:themeShade="80"/>
      <w:szCs w:val="22"/>
      <w:lang w:val="es-ES" w:bidi="es-ES"/>
    </w:rPr>
  </w:style>
  <w:style w:type="paragraph" w:styleId="Heading6">
    <w:name w:val="heading 6"/>
    <w:basedOn w:val="Normal"/>
    <w:next w:val="Normal"/>
    <w:link w:val="Heading6Char"/>
    <w:uiPriority w:val="9"/>
    <w:semiHidden/>
    <w:unhideWhenUsed/>
    <w:qFormat/>
    <w:rsid w:val="00F1373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149"/>
    <w:pPr>
      <w:tabs>
        <w:tab w:val="center" w:pos="4419"/>
        <w:tab w:val="right" w:pos="8838"/>
      </w:tabs>
    </w:pPr>
  </w:style>
  <w:style w:type="character" w:customStyle="1" w:styleId="HeaderChar">
    <w:name w:val="Header Char"/>
    <w:basedOn w:val="DefaultParagraphFont"/>
    <w:link w:val="Header"/>
    <w:uiPriority w:val="99"/>
    <w:rsid w:val="00566149"/>
    <w:rPr>
      <w:rFonts w:ascii="Arial" w:hAnsi="Arial" w:cs="Times New Roman"/>
      <w:szCs w:val="20"/>
      <w:lang w:eastAsia="es-ES"/>
    </w:rPr>
  </w:style>
  <w:style w:type="paragraph" w:styleId="Footer">
    <w:name w:val="footer"/>
    <w:basedOn w:val="Normal"/>
    <w:link w:val="FooterChar"/>
    <w:uiPriority w:val="99"/>
    <w:unhideWhenUsed/>
    <w:rsid w:val="00566149"/>
    <w:pPr>
      <w:tabs>
        <w:tab w:val="center" w:pos="4419"/>
        <w:tab w:val="right" w:pos="8838"/>
      </w:tabs>
    </w:pPr>
  </w:style>
  <w:style w:type="character" w:customStyle="1" w:styleId="FooterChar">
    <w:name w:val="Footer Char"/>
    <w:basedOn w:val="DefaultParagraphFont"/>
    <w:link w:val="Footer"/>
    <w:uiPriority w:val="99"/>
    <w:rsid w:val="00566149"/>
    <w:rPr>
      <w:rFonts w:ascii="Arial" w:hAnsi="Arial" w:cs="Times New Roman"/>
      <w:szCs w:val="20"/>
      <w:lang w:eastAsia="es-ES"/>
    </w:rPr>
  </w:style>
  <w:style w:type="table" w:styleId="TableGrid">
    <w:name w:val="Table Grid"/>
    <w:basedOn w:val="TableNormal"/>
    <w:uiPriority w:val="39"/>
    <w:rsid w:val="00566149"/>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Resume Title"/>
    <w:basedOn w:val="Normal"/>
    <w:link w:val="ListParagraphChar"/>
    <w:uiPriority w:val="34"/>
    <w:qFormat/>
    <w:rsid w:val="00317FC7"/>
    <w:pPr>
      <w:spacing w:after="160" w:line="259" w:lineRule="auto"/>
      <w:ind w:left="720"/>
      <w:contextualSpacing/>
    </w:pPr>
    <w:rPr>
      <w:rFonts w:ascii="Work Sans" w:eastAsiaTheme="minorHAnsi" w:hAnsi="Work Sans" w:cstheme="minorBidi"/>
      <w:color w:val="1F4E79" w:themeColor="accent5" w:themeShade="80"/>
      <w:szCs w:val="22"/>
      <w:lang w:val="es-ES" w:eastAsia="en-US"/>
    </w:rPr>
  </w:style>
  <w:style w:type="paragraph" w:customStyle="1" w:styleId="TITULO1">
    <w:name w:val="TITULO 1"/>
    <w:basedOn w:val="Normal"/>
    <w:qFormat/>
    <w:rsid w:val="00317FC7"/>
    <w:rPr>
      <w:rFonts w:asciiTheme="minorHAnsi" w:eastAsiaTheme="minorHAnsi" w:hAnsiTheme="minorHAnsi" w:cstheme="minorHAnsi"/>
      <w:b/>
      <w:bCs/>
      <w:color w:val="0D3E69"/>
      <w:szCs w:val="22"/>
      <w:lang w:val="es-ES" w:eastAsia="en-US"/>
    </w:rPr>
  </w:style>
  <w:style w:type="character" w:customStyle="1" w:styleId="ListParagraphChar">
    <w:name w:val="List Paragraph Char"/>
    <w:aliases w:val="Ha Char,Resume Title Char"/>
    <w:link w:val="ListParagraph"/>
    <w:uiPriority w:val="34"/>
    <w:locked/>
    <w:rsid w:val="00317FC7"/>
    <w:rPr>
      <w:rFonts w:ascii="Work Sans" w:eastAsiaTheme="minorHAnsi" w:hAnsi="Work Sans"/>
      <w:color w:val="1F4E79" w:themeColor="accent5" w:themeShade="80"/>
      <w:lang w:val="es-ES"/>
    </w:rPr>
  </w:style>
  <w:style w:type="character" w:customStyle="1" w:styleId="Heading1Char">
    <w:name w:val="Heading 1 Char"/>
    <w:basedOn w:val="DefaultParagraphFont"/>
    <w:link w:val="Heading1"/>
    <w:uiPriority w:val="1"/>
    <w:rsid w:val="00280D96"/>
    <w:rPr>
      <w:rFonts w:ascii="Arial Narrow" w:eastAsia="Arial Narrow" w:hAnsi="Arial Narrow" w:cs="Arial Narrow"/>
      <w:b/>
      <w:bCs/>
      <w:color w:val="1F4E79" w:themeColor="accent5" w:themeShade="80"/>
      <w:lang w:val="es-ES" w:eastAsia="es-ES" w:bidi="es-ES"/>
    </w:rPr>
  </w:style>
  <w:style w:type="paragraph" w:customStyle="1" w:styleId="Default">
    <w:name w:val="Default"/>
    <w:rsid w:val="00280D96"/>
    <w:pPr>
      <w:autoSpaceDE w:val="0"/>
      <w:autoSpaceDN w:val="0"/>
      <w:adjustRightInd w:val="0"/>
    </w:pPr>
    <w:rPr>
      <w:rFonts w:ascii="Arial" w:eastAsiaTheme="minorHAnsi" w:hAnsi="Arial" w:cs="Arial"/>
      <w:color w:val="000000"/>
      <w:sz w:val="24"/>
      <w:szCs w:val="24"/>
      <w:lang w:val="es-ES"/>
    </w:rPr>
  </w:style>
  <w:style w:type="paragraph" w:styleId="NormalWeb">
    <w:name w:val="Normal (Web)"/>
    <w:basedOn w:val="Normal"/>
    <w:uiPriority w:val="99"/>
    <w:semiHidden/>
    <w:unhideWhenUsed/>
    <w:rsid w:val="00081FED"/>
    <w:pPr>
      <w:spacing w:before="100" w:beforeAutospacing="1" w:after="100" w:afterAutospacing="1"/>
      <w:jc w:val="left"/>
    </w:pPr>
    <w:rPr>
      <w:rFonts w:ascii="Times New Roman" w:eastAsiaTheme="minorEastAsia" w:hAnsi="Times New Roman"/>
      <w:sz w:val="24"/>
      <w:szCs w:val="24"/>
      <w:lang w:eastAsia="es-CO"/>
    </w:rPr>
  </w:style>
  <w:style w:type="paragraph" w:styleId="FootnoteText">
    <w:name w:val="footnote text"/>
    <w:basedOn w:val="Normal"/>
    <w:link w:val="FootnoteTextChar"/>
    <w:uiPriority w:val="99"/>
    <w:semiHidden/>
    <w:unhideWhenUsed/>
    <w:rsid w:val="00C24332"/>
    <w:pPr>
      <w:jc w:val="left"/>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C24332"/>
    <w:rPr>
      <w:rFonts w:eastAsiaTheme="minorHAnsi"/>
      <w:sz w:val="20"/>
      <w:szCs w:val="20"/>
    </w:rPr>
  </w:style>
  <w:style w:type="character" w:styleId="FootnoteReference">
    <w:name w:val="footnote reference"/>
    <w:basedOn w:val="DefaultParagraphFont"/>
    <w:uiPriority w:val="99"/>
    <w:semiHidden/>
    <w:unhideWhenUsed/>
    <w:rsid w:val="00C24332"/>
    <w:rPr>
      <w:vertAlign w:val="superscript"/>
    </w:rPr>
  </w:style>
  <w:style w:type="character" w:customStyle="1" w:styleId="Heading6Char">
    <w:name w:val="Heading 6 Char"/>
    <w:basedOn w:val="DefaultParagraphFont"/>
    <w:link w:val="Heading6"/>
    <w:uiPriority w:val="9"/>
    <w:semiHidden/>
    <w:rsid w:val="00F13737"/>
    <w:rPr>
      <w:rFonts w:asciiTheme="majorHAnsi" w:eastAsiaTheme="majorEastAsia" w:hAnsiTheme="majorHAnsi" w:cstheme="majorBidi"/>
      <w:color w:val="1F3763" w:themeColor="accent1" w:themeShade="7F"/>
      <w:szCs w:val="20"/>
      <w:lang w:eastAsia="es-ES"/>
    </w:rPr>
  </w:style>
  <w:style w:type="character" w:styleId="CommentReference">
    <w:name w:val="annotation reference"/>
    <w:basedOn w:val="DefaultParagraphFont"/>
    <w:uiPriority w:val="99"/>
    <w:semiHidden/>
    <w:unhideWhenUsed/>
    <w:rsid w:val="008277D1"/>
    <w:rPr>
      <w:sz w:val="16"/>
      <w:szCs w:val="16"/>
    </w:rPr>
  </w:style>
  <w:style w:type="paragraph" w:styleId="CommentText">
    <w:name w:val="annotation text"/>
    <w:basedOn w:val="Normal"/>
    <w:link w:val="CommentTextChar"/>
    <w:uiPriority w:val="99"/>
    <w:unhideWhenUsed/>
    <w:rsid w:val="008277D1"/>
    <w:rPr>
      <w:sz w:val="20"/>
    </w:rPr>
  </w:style>
  <w:style w:type="character" w:customStyle="1" w:styleId="CommentTextChar">
    <w:name w:val="Comment Text Char"/>
    <w:basedOn w:val="DefaultParagraphFont"/>
    <w:link w:val="CommentText"/>
    <w:uiPriority w:val="99"/>
    <w:rsid w:val="008277D1"/>
    <w:rPr>
      <w:rFonts w:ascii="Arial" w:hAnsi="Arial" w:cs="Times New Roman"/>
      <w:sz w:val="20"/>
      <w:szCs w:val="20"/>
      <w:lang w:eastAsia="es-ES"/>
    </w:rPr>
  </w:style>
  <w:style w:type="paragraph" w:styleId="CommentSubject">
    <w:name w:val="annotation subject"/>
    <w:basedOn w:val="CommentText"/>
    <w:next w:val="CommentText"/>
    <w:link w:val="CommentSubjectChar"/>
    <w:uiPriority w:val="99"/>
    <w:semiHidden/>
    <w:unhideWhenUsed/>
    <w:rsid w:val="008277D1"/>
    <w:rPr>
      <w:b/>
      <w:bCs/>
    </w:rPr>
  </w:style>
  <w:style w:type="character" w:customStyle="1" w:styleId="CommentSubjectChar">
    <w:name w:val="Comment Subject Char"/>
    <w:basedOn w:val="CommentTextChar"/>
    <w:link w:val="CommentSubject"/>
    <w:uiPriority w:val="99"/>
    <w:semiHidden/>
    <w:rsid w:val="008277D1"/>
    <w:rPr>
      <w:rFonts w:ascii="Arial" w:hAnsi="Arial" w:cs="Times New Roman"/>
      <w:b/>
      <w:bCs/>
      <w:sz w:val="20"/>
      <w:szCs w:val="20"/>
      <w:lang w:eastAsia="es-ES"/>
    </w:rPr>
  </w:style>
  <w:style w:type="table" w:customStyle="1" w:styleId="TableNormal1">
    <w:name w:val="Table Normal1"/>
    <w:uiPriority w:val="2"/>
    <w:semiHidden/>
    <w:unhideWhenUsed/>
    <w:qFormat/>
    <w:rsid w:val="00BB43C7"/>
    <w:pPr>
      <w:widowControl w:val="0"/>
      <w:autoSpaceDE w:val="0"/>
      <w:autoSpaceDN w:val="0"/>
    </w:pPr>
    <w:rPr>
      <w:rFonts w:eastAsiaTheme="minorHAns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01352-2ABC-48EB-A385-EB51B6B2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2925</Words>
  <Characters>16676</Characters>
  <Application>Microsoft Office Word</Application>
  <DocSecurity>4</DocSecurity>
  <Lines>138</Lines>
  <Paragraphs>39</Paragraphs>
  <ScaleCrop>false</ScaleCrop>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Torres Lugo</dc:creator>
  <cp:keywords/>
  <dc:description/>
  <cp:lastModifiedBy>José Andrés Ponce Caicedo</cp:lastModifiedBy>
  <cp:revision>21</cp:revision>
  <cp:lastPrinted>2025-12-29T23:09:00Z</cp:lastPrinted>
  <dcterms:created xsi:type="dcterms:W3CDTF">2025-12-29T21:50:00Z</dcterms:created>
  <dcterms:modified xsi:type="dcterms:W3CDTF">2025-12-29T17:20:00Z</dcterms:modified>
</cp:coreProperties>
</file>