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1DDA8" w14:textId="05AAD1E6" w:rsidR="00E51DF1" w:rsidRPr="008D0D68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RESPONSABLE (</w:t>
      </w:r>
      <w:r w:rsidR="00F22BE8" w:rsidRPr="008D0D68">
        <w:rPr>
          <w:rFonts w:ascii="Arial" w:hAnsi="Arial" w:cs="Arial"/>
          <w:b/>
          <w:sz w:val="24"/>
          <w:szCs w:val="24"/>
        </w:rPr>
        <w:t>ÁREA</w:t>
      </w:r>
      <w:r w:rsidRPr="008D0D68">
        <w:rPr>
          <w:rFonts w:ascii="Arial" w:hAnsi="Arial" w:cs="Arial"/>
          <w:b/>
          <w:sz w:val="24"/>
          <w:szCs w:val="24"/>
        </w:rPr>
        <w:t>)</w:t>
      </w:r>
    </w:p>
    <w:p w14:paraId="2CAF0466" w14:textId="3880264D" w:rsidR="00352125" w:rsidRPr="008D0D68" w:rsidRDefault="00DB2159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sz w:val="24"/>
          <w:szCs w:val="24"/>
        </w:rPr>
        <w:t xml:space="preserve">Subdirección </w:t>
      </w:r>
      <w:r w:rsidR="0068463C">
        <w:rPr>
          <w:rFonts w:ascii="Arial" w:hAnsi="Arial" w:cs="Arial"/>
          <w:sz w:val="24"/>
          <w:szCs w:val="24"/>
        </w:rPr>
        <w:t>Operativa</w:t>
      </w:r>
    </w:p>
    <w:p w14:paraId="32CC3508" w14:textId="770FF57B" w:rsidR="00B457F2" w:rsidRPr="008D0D6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OBJETIVO</w:t>
      </w:r>
    </w:p>
    <w:p w14:paraId="0B8F580D" w14:textId="4445A736" w:rsidR="00DB2159" w:rsidRPr="008D0D68" w:rsidRDefault="003E3DF2" w:rsidP="00DB21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42383595"/>
      <w:r>
        <w:rPr>
          <w:rFonts w:ascii="Arial" w:hAnsi="Arial" w:cs="Arial"/>
          <w:sz w:val="24"/>
          <w:szCs w:val="24"/>
        </w:rPr>
        <w:t>Gestionar</w:t>
      </w:r>
      <w:r w:rsidR="00DB2159" w:rsidRPr="008D0D68">
        <w:rPr>
          <w:rFonts w:ascii="Arial" w:hAnsi="Arial" w:cs="Arial"/>
          <w:sz w:val="24"/>
          <w:szCs w:val="24"/>
        </w:rPr>
        <w:t xml:space="preserve"> las solicitudes relacionadas con </w:t>
      </w:r>
      <w:r w:rsidR="00CF4A87">
        <w:rPr>
          <w:rFonts w:ascii="Arial" w:hAnsi="Arial" w:cs="Arial"/>
          <w:sz w:val="24"/>
          <w:szCs w:val="24"/>
        </w:rPr>
        <w:t>la</w:t>
      </w:r>
      <w:r w:rsidR="00407983">
        <w:rPr>
          <w:rFonts w:ascii="Arial" w:hAnsi="Arial" w:cs="Arial"/>
          <w:sz w:val="24"/>
          <w:szCs w:val="24"/>
        </w:rPr>
        <w:t xml:space="preserve">s funciones de la subdirección operativa </w:t>
      </w:r>
      <w:r w:rsidR="00AF1034">
        <w:rPr>
          <w:rFonts w:ascii="Arial" w:hAnsi="Arial" w:cs="Arial"/>
          <w:sz w:val="24"/>
          <w:szCs w:val="24"/>
        </w:rPr>
        <w:t>coherentes</w:t>
      </w:r>
      <w:r w:rsidR="00407983">
        <w:rPr>
          <w:rFonts w:ascii="Arial" w:hAnsi="Arial" w:cs="Arial"/>
          <w:sz w:val="24"/>
          <w:szCs w:val="24"/>
        </w:rPr>
        <w:t xml:space="preserve"> con</w:t>
      </w:r>
      <w:r w:rsidR="00CF4A87">
        <w:rPr>
          <w:rFonts w:ascii="Arial" w:hAnsi="Arial" w:cs="Arial"/>
          <w:sz w:val="24"/>
          <w:szCs w:val="24"/>
        </w:rPr>
        <w:t xml:space="preserve"> </w:t>
      </w:r>
      <w:r w:rsidR="00157FD2">
        <w:rPr>
          <w:rFonts w:ascii="Arial" w:hAnsi="Arial" w:cs="Arial"/>
          <w:sz w:val="24"/>
          <w:szCs w:val="24"/>
        </w:rPr>
        <w:t xml:space="preserve">uniformes del personal </w:t>
      </w:r>
      <w:r w:rsidR="00E564B2">
        <w:rPr>
          <w:rFonts w:ascii="Arial" w:hAnsi="Arial" w:cs="Arial"/>
          <w:sz w:val="24"/>
          <w:szCs w:val="24"/>
        </w:rPr>
        <w:t>bomberil,</w:t>
      </w:r>
      <w:r w:rsidR="00694FD0">
        <w:rPr>
          <w:rFonts w:ascii="Arial" w:hAnsi="Arial" w:cs="Arial"/>
          <w:sz w:val="24"/>
          <w:szCs w:val="24"/>
        </w:rPr>
        <w:t xml:space="preserve"> </w:t>
      </w:r>
      <w:r w:rsidR="009D2889">
        <w:rPr>
          <w:rFonts w:ascii="Arial" w:hAnsi="Arial" w:cs="Arial"/>
          <w:sz w:val="24"/>
          <w:szCs w:val="24"/>
        </w:rPr>
        <w:t>seguimiento al uso de</w:t>
      </w:r>
      <w:r w:rsidR="00600949">
        <w:rPr>
          <w:rFonts w:ascii="Arial" w:hAnsi="Arial" w:cs="Arial"/>
          <w:sz w:val="24"/>
          <w:szCs w:val="24"/>
        </w:rPr>
        <w:t xml:space="preserve"> </w:t>
      </w:r>
      <w:r w:rsidR="00CF4A87">
        <w:rPr>
          <w:rFonts w:ascii="Arial" w:hAnsi="Arial" w:cs="Arial"/>
          <w:sz w:val="24"/>
          <w:szCs w:val="24"/>
        </w:rPr>
        <w:t>l</w:t>
      </w:r>
      <w:r w:rsidR="007178CA">
        <w:rPr>
          <w:rFonts w:ascii="Arial" w:hAnsi="Arial" w:cs="Arial"/>
          <w:sz w:val="24"/>
          <w:szCs w:val="24"/>
        </w:rPr>
        <w:t>a herramienta tecnológica dispuesta por la entidad para el registro de los incidentes</w:t>
      </w:r>
      <w:r w:rsidR="009D2889">
        <w:rPr>
          <w:rFonts w:ascii="Arial" w:hAnsi="Arial" w:cs="Arial"/>
          <w:sz w:val="24"/>
          <w:szCs w:val="24"/>
        </w:rPr>
        <w:t xml:space="preserve"> y emergencias</w:t>
      </w:r>
      <w:r w:rsidR="007178CA">
        <w:rPr>
          <w:rFonts w:ascii="Arial" w:hAnsi="Arial" w:cs="Arial"/>
          <w:sz w:val="24"/>
          <w:szCs w:val="24"/>
        </w:rPr>
        <w:t>,</w:t>
      </w:r>
      <w:r w:rsidR="00407983">
        <w:rPr>
          <w:rFonts w:ascii="Arial" w:hAnsi="Arial" w:cs="Arial"/>
          <w:sz w:val="24"/>
          <w:szCs w:val="24"/>
        </w:rPr>
        <w:t xml:space="preserve"> entrega de insumos para respuesta de</w:t>
      </w:r>
      <w:r w:rsidR="00BA5BBE">
        <w:rPr>
          <w:rFonts w:ascii="Arial" w:hAnsi="Arial" w:cs="Arial"/>
          <w:sz w:val="24"/>
          <w:szCs w:val="24"/>
        </w:rPr>
        <w:t xml:space="preserve"> derechos de petición, </w:t>
      </w:r>
      <w:r w:rsidR="009D2889">
        <w:rPr>
          <w:rFonts w:ascii="Arial" w:hAnsi="Arial" w:cs="Arial"/>
          <w:sz w:val="24"/>
          <w:szCs w:val="24"/>
        </w:rPr>
        <w:t xml:space="preserve">socialización de información relacionada con procedimientos, </w:t>
      </w:r>
      <w:r w:rsidR="00C4227F">
        <w:rPr>
          <w:rFonts w:ascii="Arial" w:hAnsi="Arial" w:cs="Arial"/>
          <w:sz w:val="24"/>
          <w:szCs w:val="24"/>
        </w:rPr>
        <w:t>o</w:t>
      </w:r>
      <w:r w:rsidR="009D2889">
        <w:rPr>
          <w:rFonts w:ascii="Arial" w:hAnsi="Arial" w:cs="Arial"/>
          <w:sz w:val="24"/>
          <w:szCs w:val="24"/>
        </w:rPr>
        <w:t xml:space="preserve">peración y demás temas de interés </w:t>
      </w:r>
      <w:r w:rsidR="00815387">
        <w:rPr>
          <w:rFonts w:ascii="Arial" w:hAnsi="Arial" w:cs="Arial"/>
          <w:sz w:val="24"/>
          <w:szCs w:val="24"/>
        </w:rPr>
        <w:t xml:space="preserve">para </w:t>
      </w:r>
      <w:r w:rsidR="00815387" w:rsidRPr="00C70FE0">
        <w:rPr>
          <w:rFonts w:ascii="Arial" w:hAnsi="Arial" w:cs="Arial"/>
          <w:sz w:val="24"/>
          <w:szCs w:val="24"/>
        </w:rPr>
        <w:t>las</w:t>
      </w:r>
      <w:r w:rsidR="00F3602E" w:rsidRPr="00C70FE0">
        <w:rPr>
          <w:rFonts w:ascii="Arial" w:hAnsi="Arial" w:cs="Arial"/>
          <w:sz w:val="24"/>
          <w:szCs w:val="24"/>
        </w:rPr>
        <w:t xml:space="preserve"> estaciones y grupos especializados. </w:t>
      </w:r>
    </w:p>
    <w:bookmarkEnd w:id="0"/>
    <w:p w14:paraId="6D12EC8E" w14:textId="6EB33DB1" w:rsidR="00E51DF1" w:rsidRPr="008D0D6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ALCANCE</w:t>
      </w:r>
    </w:p>
    <w:p w14:paraId="560B7591" w14:textId="019E5C07" w:rsidR="00352125" w:rsidRPr="008D0D68" w:rsidRDefault="00DB2159" w:rsidP="00C70F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42383605"/>
      <w:r w:rsidRPr="008D0D68">
        <w:rPr>
          <w:rFonts w:ascii="Arial" w:hAnsi="Arial" w:cs="Arial"/>
          <w:sz w:val="24"/>
          <w:szCs w:val="24"/>
        </w:rPr>
        <w:t xml:space="preserve">Este procedimiento inicia con las solicitudes de las diferentes estaciones y / o áreas relacionadas con </w:t>
      </w:r>
      <w:r w:rsidR="00E564B2">
        <w:rPr>
          <w:rFonts w:ascii="Arial" w:hAnsi="Arial" w:cs="Arial"/>
          <w:sz w:val="24"/>
          <w:szCs w:val="24"/>
        </w:rPr>
        <w:t>los uniformes</w:t>
      </w:r>
      <w:r w:rsidR="00A16B34">
        <w:rPr>
          <w:rFonts w:ascii="Arial" w:hAnsi="Arial" w:cs="Arial"/>
          <w:sz w:val="24"/>
          <w:szCs w:val="24"/>
        </w:rPr>
        <w:t xml:space="preserve"> </w:t>
      </w:r>
      <w:r w:rsidR="00157FD2">
        <w:rPr>
          <w:rFonts w:ascii="Arial" w:hAnsi="Arial" w:cs="Arial"/>
          <w:sz w:val="24"/>
          <w:szCs w:val="24"/>
        </w:rPr>
        <w:t>del personal bomberil</w:t>
      </w:r>
      <w:r w:rsidR="00A16B34">
        <w:rPr>
          <w:rFonts w:ascii="Arial" w:hAnsi="Arial" w:cs="Arial"/>
          <w:sz w:val="24"/>
          <w:szCs w:val="24"/>
        </w:rPr>
        <w:t>, la herramienta tecnológica dispuesta por la entidad para el registro de los incidentes</w:t>
      </w:r>
      <w:r w:rsidR="006050D0">
        <w:rPr>
          <w:rFonts w:ascii="Arial" w:hAnsi="Arial" w:cs="Arial"/>
          <w:sz w:val="24"/>
          <w:szCs w:val="24"/>
        </w:rPr>
        <w:t xml:space="preserve"> y emergencias</w:t>
      </w:r>
      <w:r w:rsidR="00A16B34">
        <w:rPr>
          <w:rFonts w:ascii="Arial" w:hAnsi="Arial" w:cs="Arial"/>
          <w:sz w:val="24"/>
          <w:szCs w:val="24"/>
        </w:rPr>
        <w:t xml:space="preserve">, </w:t>
      </w:r>
      <w:r w:rsidR="006050D0">
        <w:rPr>
          <w:rFonts w:ascii="Arial" w:hAnsi="Arial" w:cs="Arial"/>
          <w:sz w:val="24"/>
          <w:szCs w:val="24"/>
        </w:rPr>
        <w:t xml:space="preserve">entrega de insumos para respuesta de derechos de petición, socialización de información relacionada con procedimientos, operación y demás temas de interés </w:t>
      </w:r>
      <w:r w:rsidR="0030090C">
        <w:rPr>
          <w:rFonts w:ascii="Arial" w:hAnsi="Arial" w:cs="Arial"/>
          <w:sz w:val="24"/>
          <w:szCs w:val="24"/>
        </w:rPr>
        <w:t xml:space="preserve">para </w:t>
      </w:r>
      <w:r w:rsidR="0030090C" w:rsidRPr="00C70FE0">
        <w:rPr>
          <w:rFonts w:ascii="Arial" w:hAnsi="Arial" w:cs="Arial"/>
          <w:sz w:val="24"/>
          <w:szCs w:val="24"/>
        </w:rPr>
        <w:t>las</w:t>
      </w:r>
      <w:r w:rsidR="006050D0" w:rsidRPr="00C70FE0">
        <w:rPr>
          <w:rFonts w:ascii="Arial" w:hAnsi="Arial" w:cs="Arial"/>
          <w:sz w:val="24"/>
          <w:szCs w:val="24"/>
        </w:rPr>
        <w:t xml:space="preserve"> estaciones y grupos especializados</w:t>
      </w:r>
      <w:r w:rsidRPr="008D0D68">
        <w:rPr>
          <w:rFonts w:ascii="Arial" w:hAnsi="Arial" w:cs="Arial"/>
          <w:sz w:val="24"/>
          <w:szCs w:val="24"/>
        </w:rPr>
        <w:t xml:space="preserve">; y finaliza con la notificación del cierre del caso. </w:t>
      </w:r>
    </w:p>
    <w:bookmarkEnd w:id="1"/>
    <w:p w14:paraId="77298F00" w14:textId="4F2640C5" w:rsidR="00B457F2" w:rsidRPr="008D0D6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POLÍTICAS DE OPERACIÓN</w:t>
      </w:r>
    </w:p>
    <w:p w14:paraId="40D1C45D" w14:textId="77777777" w:rsidR="00DB2159" w:rsidRPr="008D0D68" w:rsidRDefault="00DB2159" w:rsidP="00DB2159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212"/>
        <w:jc w:val="both"/>
        <w:rPr>
          <w:rFonts w:ascii="Arial" w:hAnsi="Arial" w:cs="Arial"/>
          <w:color w:val="000000" w:themeColor="text1"/>
        </w:rPr>
      </w:pPr>
      <w:bookmarkStart w:id="2" w:name="_Hlk142383697"/>
      <w:r w:rsidRPr="008D0D68">
        <w:rPr>
          <w:rFonts w:ascii="Arial" w:hAnsi="Arial" w:cs="Arial"/>
        </w:rPr>
        <w:t xml:space="preserve">Es responsabilidad </w:t>
      </w:r>
      <w:bookmarkStart w:id="3" w:name="_Hlk142383769"/>
      <w:r w:rsidRPr="008D0D68">
        <w:rPr>
          <w:rStyle w:val="markn7d2bw0w3"/>
          <w:rFonts w:ascii="Arial" w:hAnsi="Arial" w:cs="Arial"/>
          <w:color w:val="000000" w:themeColor="text1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bdr w:val="none" w:sz="0" w:space="0" w:color="auto" w:frame="1"/>
        </w:rPr>
        <w:t> cada lí</w:t>
      </w:r>
      <w:r w:rsidRPr="008D0D68">
        <w:rPr>
          <w:rStyle w:val="markn7d2bw0w3"/>
          <w:rFonts w:ascii="Arial" w:hAnsi="Arial" w:cs="Arial"/>
          <w:color w:val="000000" w:themeColor="text1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bdr w:val="none" w:sz="0" w:space="0" w:color="auto" w:frame="1"/>
        </w:rPr>
        <w:t>r </w:t>
      </w:r>
      <w:r w:rsidRPr="008D0D68">
        <w:rPr>
          <w:rStyle w:val="markn7d2bw0w3"/>
          <w:rFonts w:ascii="Arial" w:hAnsi="Arial" w:cs="Arial"/>
          <w:color w:val="000000" w:themeColor="text1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bdr w:val="none" w:sz="0" w:space="0" w:color="auto" w:frame="1"/>
        </w:rPr>
        <w:t> proceso:</w:t>
      </w:r>
    </w:p>
    <w:p w14:paraId="4B2D2D35" w14:textId="0D96A52C" w:rsidR="00235430" w:rsidRPr="008D0D68" w:rsidRDefault="00DB2159" w:rsidP="00DB215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4" w:name="_Hlk142383947"/>
      <w:bookmarkEnd w:id="3"/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Socializar los documentos que aprueba, al personal que interactúa en el proceso.</w:t>
      </w:r>
    </w:p>
    <w:p w14:paraId="39E3A365" w14:textId="77777777" w:rsidR="00DB2159" w:rsidRPr="008D0D68" w:rsidRDefault="00DB2159" w:rsidP="00DB215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Hacer cumplir los requisitos establecidos en los documentos aprobados.</w:t>
      </w:r>
    </w:p>
    <w:p w14:paraId="3D76D953" w14:textId="08AB979A" w:rsidR="00DB2159" w:rsidRPr="008D0D68" w:rsidRDefault="00DB2159" w:rsidP="00DB215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Revisar y/o actualizar la documentación asociada a los procesos en el marco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MIPG cada vez que se requiera, como mínimo cada 2 años.</w:t>
      </w:r>
    </w:p>
    <w:p w14:paraId="10855981" w14:textId="62DCD58A" w:rsidR="00DB2159" w:rsidRPr="008D0D68" w:rsidRDefault="00DB2159" w:rsidP="00DB215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5" w:name="_Hlk142383951"/>
      <w:bookmarkEnd w:id="4"/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Es responsabilidad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</w:t>
      </w:r>
      <w:r w:rsidR="00EA43DF"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Lí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r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Proceso revisar periódicamente la vigencia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la normatividad y documentos Externos aplicables</w:t>
      </w:r>
    </w:p>
    <w:p w14:paraId="0E7C9859" w14:textId="190BEA33" w:rsidR="00786776" w:rsidRPr="00EC0ED7" w:rsidRDefault="000640A8" w:rsidP="00DB215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6" w:name="_Hlk142383993"/>
      <w:bookmarkEnd w:id="5"/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Para la gestión de las solicitudes relacionadas con la herramienta tecnológica (incidencias del sistema), se debe remitir el </w:t>
      </w:r>
      <w:r w:rsidR="00887AB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usuario, la estación, la descripción de la falla o incidencia y el </w:t>
      </w: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pantallazo de la falla presentada.</w:t>
      </w:r>
      <w:bookmarkEnd w:id="6"/>
    </w:p>
    <w:p w14:paraId="43010130" w14:textId="38FF0E12" w:rsidR="000640A8" w:rsidRPr="008D0D68" w:rsidRDefault="000640A8" w:rsidP="00DB215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7" w:name="_Hlk142383997"/>
      <w:r w:rsidRPr="00EC0ED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Re</w:t>
      </w: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alizar el diligenciamiento y </w:t>
      </w:r>
      <w:r w:rsidR="00AB181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seguimiento </w:t>
      </w:r>
      <w:r w:rsidR="00EC0ED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en la matriz de acuerdo a la información enviada.</w:t>
      </w:r>
    </w:p>
    <w:bookmarkEnd w:id="7"/>
    <w:p w14:paraId="0A6FDDAB" w14:textId="77777777" w:rsidR="001C0B0F" w:rsidRPr="001C0B0F" w:rsidRDefault="001C0B0F" w:rsidP="001C0B0F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bookmarkEnd w:id="2"/>
    <w:p w14:paraId="1F2C28AA" w14:textId="7652295B" w:rsidR="00B457F2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DEFINICIONES</w:t>
      </w:r>
    </w:p>
    <w:p w14:paraId="6E2BC77D" w14:textId="77777777" w:rsidR="00E10B0B" w:rsidRPr="00E10B0B" w:rsidRDefault="00E10B0B" w:rsidP="00E10B0B">
      <w:pPr>
        <w:pStyle w:val="Prrafodelista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8" w:name="_Hlk142384159"/>
    </w:p>
    <w:p w14:paraId="721C4B46" w14:textId="0C673368" w:rsidR="00DB2159" w:rsidRPr="00723D72" w:rsidRDefault="00DB2159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sz w:val="24"/>
          <w:szCs w:val="24"/>
        </w:rPr>
        <w:t>Consecutivo</w:t>
      </w:r>
      <w:r w:rsidRPr="008D0D68">
        <w:rPr>
          <w:rFonts w:ascii="Arial" w:hAnsi="Arial" w:cs="Arial"/>
          <w:sz w:val="24"/>
          <w:szCs w:val="24"/>
        </w:rPr>
        <w:t>:</w:t>
      </w:r>
      <w:r w:rsidRPr="008D0D68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es-ES_tradnl"/>
        </w:rPr>
        <w:t xml:space="preserve"> </w:t>
      </w:r>
      <w:r w:rsidRPr="008D0D68">
        <w:rPr>
          <w:rFonts w:ascii="Arial" w:hAnsi="Arial" w:cs="Arial"/>
          <w:sz w:val="24"/>
          <w:szCs w:val="24"/>
        </w:rPr>
        <w:t>Es un número de seguimiento de la solicitud que se asigna luego que se hace la recepción de esta a través del correo electrónico.</w:t>
      </w:r>
    </w:p>
    <w:p w14:paraId="47E50048" w14:textId="79A26E4C" w:rsidR="00723D72" w:rsidRPr="00A910BF" w:rsidRDefault="00723D72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Hlk142384190"/>
      <w:bookmarkEnd w:id="8"/>
      <w:r>
        <w:rPr>
          <w:rFonts w:ascii="Arial" w:hAnsi="Arial" w:cs="Arial"/>
          <w:b/>
          <w:bCs/>
          <w:sz w:val="24"/>
          <w:szCs w:val="24"/>
        </w:rPr>
        <w:t>Derecho de petición</w:t>
      </w:r>
      <w:r w:rsidRPr="00723D7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F</w:t>
      </w:r>
      <w:r w:rsidRPr="00723D72">
        <w:rPr>
          <w:rFonts w:ascii="Arial" w:hAnsi="Arial" w:cs="Arial"/>
          <w:bCs/>
          <w:color w:val="000000" w:themeColor="text1"/>
          <w:sz w:val="24"/>
          <w:szCs w:val="24"/>
        </w:rPr>
        <w:t>acultad que tiene toda persona en Colombia para presentar solicitudes respetuosas ante las autoridades o entidades, ya sea por motivos de interés general o particular.</w:t>
      </w:r>
    </w:p>
    <w:p w14:paraId="69888B17" w14:textId="0729E7D9" w:rsidR="00EC0ED7" w:rsidRDefault="00E114A1" w:rsidP="00E47FF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0" w:name="_Hlk142384200"/>
      <w:bookmarkEnd w:id="9"/>
      <w:r w:rsidRPr="00EC0ED7">
        <w:rPr>
          <w:rFonts w:ascii="Arial" w:hAnsi="Arial" w:cs="Arial"/>
          <w:b/>
          <w:bCs/>
          <w:sz w:val="24"/>
          <w:szCs w:val="24"/>
        </w:rPr>
        <w:t>Herramienta tecnológica</w:t>
      </w:r>
      <w:r w:rsidRPr="00EC0E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bookmarkStart w:id="11" w:name="_Hlk142384225"/>
      <w:r w:rsidR="00386760" w:rsidRPr="00871945">
        <w:rPr>
          <w:rFonts w:ascii="Arial" w:hAnsi="Arial" w:cs="Arial"/>
          <w:bCs/>
          <w:color w:val="000000" w:themeColor="text1"/>
          <w:sz w:val="24"/>
          <w:szCs w:val="24"/>
        </w:rPr>
        <w:t>Con</w:t>
      </w:r>
      <w:r w:rsidR="00386760">
        <w:rPr>
          <w:rFonts w:ascii="Arial" w:hAnsi="Arial" w:cs="Arial"/>
          <w:bCs/>
          <w:color w:val="000000" w:themeColor="text1"/>
          <w:sz w:val="24"/>
          <w:szCs w:val="24"/>
        </w:rPr>
        <w:t>junto de programas informáticos que tienen por objetivo facilitar el desarrollo de una tarea en un dispositivo tecnológico</w:t>
      </w:r>
      <w:r w:rsidR="00EC0ED7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EC0ED7" w:rsidRPr="00EC0ED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11"/>
    </w:p>
    <w:p w14:paraId="0A812F8B" w14:textId="0DBB67C4" w:rsidR="0014126A" w:rsidRPr="00EC0ED7" w:rsidRDefault="0014126A" w:rsidP="00EC0ED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2" w:name="_Hlk142384234"/>
      <w:bookmarkEnd w:id="10"/>
      <w:r w:rsidRPr="00EC0ED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Matriz de Seguimiento: </w:t>
      </w:r>
      <w:r w:rsidRPr="00EC0ED7">
        <w:rPr>
          <w:rFonts w:ascii="Arial" w:hAnsi="Arial" w:cs="Arial"/>
          <w:color w:val="000000" w:themeColor="text1"/>
          <w:sz w:val="24"/>
          <w:szCs w:val="24"/>
        </w:rPr>
        <w:t xml:space="preserve">Base de datos donde se registra la recepción, número de caso asignado, trámite y respuesta relacionada con las solicitudes a través de correo de </w:t>
      </w:r>
      <w:r w:rsidR="00E80B6E" w:rsidRPr="00EC0ED7">
        <w:rPr>
          <w:rFonts w:ascii="Arial" w:hAnsi="Arial" w:cs="Arial"/>
          <w:color w:val="000000" w:themeColor="text1"/>
          <w:sz w:val="24"/>
          <w:szCs w:val="24"/>
        </w:rPr>
        <w:t>gestión operativa</w:t>
      </w:r>
      <w:r w:rsidRPr="00EC0ED7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12"/>
    </w:p>
    <w:p w14:paraId="3E341DCD" w14:textId="7B7AC72B" w:rsidR="00DB2159" w:rsidRPr="0014126A" w:rsidRDefault="00E80B6E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3" w:name="_Hlk142384240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Gestión Operativa</w:t>
      </w:r>
      <w:r w:rsidR="00DB2159"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>Es el</w:t>
      </w:r>
      <w:r w:rsidR="005F0843"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B2159" w:rsidRPr="008C6171">
        <w:rPr>
          <w:rFonts w:ascii="Arial" w:hAnsi="Arial" w:cs="Arial"/>
          <w:color w:val="000000" w:themeColor="text1"/>
          <w:sz w:val="24"/>
          <w:szCs w:val="24"/>
        </w:rPr>
        <w:t>proceso</w:t>
      </w:r>
      <w:r w:rsidR="005F0843" w:rsidRPr="008C6171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 xml:space="preserve">nterno de la Subdirección </w:t>
      </w:r>
      <w:r>
        <w:rPr>
          <w:rFonts w:ascii="Arial" w:hAnsi="Arial" w:cs="Arial"/>
          <w:color w:val="000000" w:themeColor="text1"/>
          <w:sz w:val="24"/>
          <w:szCs w:val="24"/>
        </w:rPr>
        <w:t>Operativa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 xml:space="preserve"> que recibe y tramita las solicitudes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 xml:space="preserve"> en los horarios establecidos: De lunes a </w:t>
      </w:r>
      <w:r>
        <w:rPr>
          <w:rFonts w:ascii="Arial" w:hAnsi="Arial" w:cs="Arial"/>
          <w:color w:val="000000" w:themeColor="text1"/>
          <w:sz w:val="24"/>
          <w:szCs w:val="24"/>
        </w:rPr>
        <w:t>sábado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>,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 xml:space="preserve">:00 am a 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>:00pm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>,</w:t>
      </w:r>
      <w:r w:rsidR="00C51D93" w:rsidRPr="008D0D68">
        <w:rPr>
          <w:rFonts w:ascii="Arial" w:hAnsi="Arial" w:cs="Arial"/>
          <w:color w:val="000000" w:themeColor="text1"/>
          <w:sz w:val="24"/>
          <w:szCs w:val="24"/>
        </w:rPr>
        <w:t xml:space="preserve"> que se presenten en las 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>estaciones o áreas</w:t>
      </w:r>
      <w:r w:rsidR="00C51D93" w:rsidRPr="008D0D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 xml:space="preserve">con el fin de facilitar la comunicación, control, trámite y respuesta oportuna de los requerimientos. </w:t>
      </w:r>
    </w:p>
    <w:bookmarkStart w:id="14" w:name="_Hlk142384251"/>
    <w:bookmarkEnd w:id="13"/>
    <w:p w14:paraId="1C5E3EE6" w14:textId="3037AC7E" w:rsidR="007C6318" w:rsidRPr="00871945" w:rsidRDefault="008712A6" w:rsidP="0043007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12A6">
        <w:rPr>
          <w:rFonts w:ascii="Arial" w:hAnsi="Arial" w:cs="Arial"/>
          <w:noProof/>
          <w:color w:val="000000" w:themeColor="text1"/>
          <w:sz w:val="24"/>
          <w:szCs w:val="24"/>
        </w:rPr>
        <w:object w:dxaOrig="315" w:dyaOrig="240" w14:anchorId="36E05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unto de control" style="width:15.75pt;height:11.25pt;mso-width-percent:0;mso-height-percent:0;mso-position-horizontal:absolute;mso-width-percent:0;mso-height-percent:0" o:ole="">
            <v:imagedata r:id="rId11" o:title=""/>
          </v:shape>
          <o:OLEObject Type="Embed" ProgID="Visio.Drawing.11" ShapeID="_x0000_i1025" DrawAspect="Content" ObjectID="_1757157659" r:id="rId12"/>
        </w:object>
      </w:r>
      <w:r w:rsidR="00DB2159" w:rsidRPr="008D0D68">
        <w:rPr>
          <w:rFonts w:ascii="Arial" w:hAnsi="Arial" w:cs="Arial"/>
          <w:b/>
          <w:color w:val="000000" w:themeColor="text1"/>
          <w:sz w:val="24"/>
          <w:szCs w:val="24"/>
        </w:rPr>
        <w:t>Punto de Control del procedimiento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>: Indica que la actividad es una revisión o verificación del cumplimiento de   requisitos necesarios para el desarrollo del objetivo del procedimiento.</w:t>
      </w:r>
    </w:p>
    <w:p w14:paraId="0694B83A" w14:textId="2360D7C7" w:rsidR="00E82849" w:rsidRPr="00727099" w:rsidRDefault="00871945" w:rsidP="007270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bookmarkStart w:id="15" w:name="_Hlk142384260"/>
      <w:bookmarkEnd w:id="14"/>
      <w:r w:rsidRPr="00727099">
        <w:rPr>
          <w:rFonts w:ascii="Arial" w:hAnsi="Arial" w:cs="Arial"/>
          <w:noProof/>
          <w:color w:val="000000" w:themeColor="text1"/>
          <w:sz w:val="24"/>
          <w:szCs w:val="24"/>
        </w:rPr>
        <w:t>Proporcionar</w:t>
      </w:r>
      <w:r w:rsidR="0014126A" w:rsidRPr="00727099">
        <w:rPr>
          <w:rFonts w:ascii="Arial" w:hAnsi="Arial" w:cs="Arial"/>
          <w:noProof/>
          <w:color w:val="000000" w:themeColor="text1"/>
          <w:sz w:val="24"/>
          <w:szCs w:val="24"/>
        </w:rPr>
        <w:t>: Acción de entregar en tiempo, lugar y cantidad los recursos requeridos para la atención emergencia.</w:t>
      </w:r>
      <w:bookmarkEnd w:id="15"/>
    </w:p>
    <w:p w14:paraId="1C51A34C" w14:textId="431C7238" w:rsidR="00E82849" w:rsidRPr="008D0D68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 xml:space="preserve">NORMATIVIDAD </w:t>
      </w:r>
    </w:p>
    <w:p w14:paraId="3556ABEE" w14:textId="6E351651" w:rsidR="00E82849" w:rsidRPr="008D0D68" w:rsidRDefault="000C1AF8" w:rsidP="000C1AF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</w:rPr>
        <w:t>No aplica</w:t>
      </w:r>
    </w:p>
    <w:p w14:paraId="393C7F8B" w14:textId="77777777" w:rsidR="00B457F2" w:rsidRPr="008D0D68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686AB3AF" w14:textId="2B9B5583" w:rsidR="000C1AF8" w:rsidRPr="008D0D68" w:rsidRDefault="000C1AF8" w:rsidP="00944878">
      <w:pPr>
        <w:pStyle w:val="Ttulo1"/>
        <w:tabs>
          <w:tab w:val="left" w:pos="478"/>
        </w:tabs>
        <w:ind w:left="0" w:firstLine="0"/>
        <w:jc w:val="both"/>
        <w:rPr>
          <w:b w:val="0"/>
          <w:sz w:val="24"/>
          <w:szCs w:val="24"/>
        </w:rPr>
      </w:pPr>
      <w:r w:rsidRPr="008D0D68">
        <w:rPr>
          <w:b w:val="0"/>
          <w:sz w:val="24"/>
          <w:szCs w:val="24"/>
        </w:rPr>
        <w:t>Tr</w:t>
      </w:r>
      <w:r w:rsidR="0075039C">
        <w:rPr>
          <w:b w:val="0"/>
          <w:sz w:val="24"/>
          <w:szCs w:val="24"/>
        </w:rPr>
        <w:t>á</w:t>
      </w:r>
      <w:r w:rsidRPr="008D0D68">
        <w:rPr>
          <w:b w:val="0"/>
          <w:sz w:val="24"/>
          <w:szCs w:val="24"/>
        </w:rPr>
        <w:t>mite a las solicitudes de</w:t>
      </w:r>
      <w:r w:rsidR="00157FD2">
        <w:rPr>
          <w:b w:val="0"/>
          <w:sz w:val="24"/>
          <w:szCs w:val="24"/>
        </w:rPr>
        <w:t xml:space="preserve"> uniformes del personal bomberil</w:t>
      </w:r>
      <w:r w:rsidR="0075039C" w:rsidRPr="0075039C">
        <w:rPr>
          <w:b w:val="0"/>
          <w:sz w:val="24"/>
          <w:szCs w:val="24"/>
        </w:rPr>
        <w:t xml:space="preserve"> (uniformes, trajes, cascos, botas), la herramienta tecnológica dispuesta por la entidad para el registro de los incidentes atendidos, derechos de petición</w:t>
      </w:r>
      <w:r w:rsidR="00157FD2">
        <w:rPr>
          <w:b w:val="0"/>
          <w:sz w:val="24"/>
          <w:szCs w:val="24"/>
        </w:rPr>
        <w:t>, entre otras de competencia de la subdirección operativa.</w:t>
      </w:r>
    </w:p>
    <w:p w14:paraId="1691B183" w14:textId="77777777" w:rsidR="000C1AF8" w:rsidRPr="000C1AF8" w:rsidRDefault="000C1AF8" w:rsidP="000C1AF8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F78786B" w14:textId="41E202C9" w:rsidR="00B457F2" w:rsidRPr="009A04F9" w:rsidRDefault="00B457F2" w:rsidP="009A04F9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9A04F9">
        <w:rPr>
          <w:rFonts w:ascii="Arial" w:hAnsi="Arial" w:cs="Arial"/>
          <w:b/>
          <w:sz w:val="24"/>
          <w:szCs w:val="24"/>
        </w:rPr>
        <w:t xml:space="preserve">DESCRIPCIÓN ACTIVIDADES DEL </w:t>
      </w:r>
      <w:r w:rsidR="00050FEC" w:rsidRPr="009A04F9">
        <w:rPr>
          <w:rFonts w:ascii="Arial" w:hAnsi="Arial" w:cs="Arial"/>
          <w:b/>
          <w:sz w:val="24"/>
          <w:szCs w:val="24"/>
        </w:rPr>
        <w:t>PROCEDIMIENTO</w:t>
      </w:r>
    </w:p>
    <w:p w14:paraId="2EDAC930" w14:textId="77777777" w:rsidR="007434A2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23" w:type="dxa"/>
        <w:tblLook w:val="04A0" w:firstRow="1" w:lastRow="0" w:firstColumn="1" w:lastColumn="0" w:noHBand="0" w:noVBand="1"/>
      </w:tblPr>
      <w:tblGrid>
        <w:gridCol w:w="1477"/>
        <w:gridCol w:w="1481"/>
        <w:gridCol w:w="1631"/>
        <w:gridCol w:w="2518"/>
        <w:gridCol w:w="1631"/>
        <w:gridCol w:w="1585"/>
      </w:tblGrid>
      <w:tr w:rsidR="004B3CB6" w14:paraId="17A9737C" w14:textId="77777777" w:rsidTr="00EC0ED7">
        <w:trPr>
          <w:trHeight w:val="704"/>
        </w:trPr>
        <w:tc>
          <w:tcPr>
            <w:tcW w:w="1477" w:type="dxa"/>
            <w:vAlign w:val="center"/>
          </w:tcPr>
          <w:p w14:paraId="6EDD7C58" w14:textId="19145F2D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1" w:type="dxa"/>
            <w:vAlign w:val="center"/>
          </w:tcPr>
          <w:p w14:paraId="41F83D98" w14:textId="30C01493" w:rsidR="004B3CB6" w:rsidRDefault="004B3CB6" w:rsidP="00EC0ED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01C1612F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EC0ED7"/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EC0ED7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31" w:type="dxa"/>
            <w:vAlign w:val="center"/>
          </w:tcPr>
          <w:p w14:paraId="6B5FD359" w14:textId="1EC5C109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18" w:type="dxa"/>
            <w:vAlign w:val="center"/>
          </w:tcPr>
          <w:p w14:paraId="563BE315" w14:textId="4C8A9166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31" w:type="dxa"/>
            <w:vAlign w:val="center"/>
          </w:tcPr>
          <w:p w14:paraId="5283903E" w14:textId="5E3E3338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5" w:type="dxa"/>
            <w:vAlign w:val="center"/>
          </w:tcPr>
          <w:p w14:paraId="1C417EC8" w14:textId="1C80B5FE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14:paraId="5F2930CF" w14:textId="77777777" w:rsidTr="00EC0ED7">
        <w:trPr>
          <w:trHeight w:val="176"/>
        </w:trPr>
        <w:tc>
          <w:tcPr>
            <w:tcW w:w="1477" w:type="dxa"/>
            <w:vAlign w:val="center"/>
          </w:tcPr>
          <w:p w14:paraId="5AC011B2" w14:textId="1AB7F653" w:rsidR="004B3CB6" w:rsidRPr="00EC0ED7" w:rsidRDefault="004B3CB6" w:rsidP="000C1AF8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0ED7">
              <w:rPr>
                <w:rFonts w:ascii="Arial" w:hAnsi="Arial" w:cs="Arial"/>
                <w:sz w:val="16"/>
                <w:szCs w:val="16"/>
              </w:rPr>
              <w:t>Inicio / Fin</w:t>
            </w:r>
          </w:p>
        </w:tc>
        <w:tc>
          <w:tcPr>
            <w:tcW w:w="1481" w:type="dxa"/>
            <w:vAlign w:val="center"/>
          </w:tcPr>
          <w:p w14:paraId="1573B59B" w14:textId="549D06D5" w:rsidR="004B3CB6" w:rsidRPr="00EC0ED7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0ED7"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1631" w:type="dxa"/>
            <w:vAlign w:val="center"/>
          </w:tcPr>
          <w:p w14:paraId="130AA9EB" w14:textId="3C1EBE55" w:rsidR="004B3CB6" w:rsidRPr="00EC0ED7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0ED7">
              <w:rPr>
                <w:rFonts w:ascii="Arial" w:hAnsi="Arial" w:cs="Arial"/>
                <w:sz w:val="16"/>
                <w:szCs w:val="16"/>
              </w:rPr>
              <w:t>Decisión</w:t>
            </w:r>
          </w:p>
        </w:tc>
        <w:tc>
          <w:tcPr>
            <w:tcW w:w="2518" w:type="dxa"/>
            <w:vAlign w:val="center"/>
          </w:tcPr>
          <w:p w14:paraId="1B254F1A" w14:textId="125FF90C" w:rsidR="004B3CB6" w:rsidRPr="00EC0ED7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0ED7">
              <w:rPr>
                <w:rFonts w:ascii="Arial" w:hAnsi="Arial" w:cs="Arial"/>
                <w:sz w:val="16"/>
                <w:szCs w:val="16"/>
              </w:rPr>
              <w:t>Indica que el flujo continúa donde se ha colocado un símbolo idéntico que contiene la misma letra</w:t>
            </w:r>
          </w:p>
        </w:tc>
        <w:tc>
          <w:tcPr>
            <w:tcW w:w="1631" w:type="dxa"/>
            <w:vAlign w:val="center"/>
          </w:tcPr>
          <w:p w14:paraId="01584ACD" w14:textId="1F047708" w:rsidR="004B3CB6" w:rsidRPr="00EC0ED7" w:rsidRDefault="004B3CB6" w:rsidP="00EC0ED7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0ED7">
              <w:rPr>
                <w:rFonts w:ascii="Arial" w:hAnsi="Arial" w:cs="Arial"/>
                <w:sz w:val="16"/>
                <w:szCs w:val="16"/>
              </w:rPr>
              <w:t>Enlace entre Páginas (se identifica con números)</w:t>
            </w:r>
          </w:p>
        </w:tc>
        <w:tc>
          <w:tcPr>
            <w:tcW w:w="1585" w:type="dxa"/>
            <w:vAlign w:val="center"/>
          </w:tcPr>
          <w:p w14:paraId="333A5059" w14:textId="1E71938A" w:rsidR="004B3CB6" w:rsidRPr="00EC0ED7" w:rsidRDefault="004B3CB6" w:rsidP="000C1AF8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0ED7">
              <w:rPr>
                <w:rFonts w:ascii="Arial" w:hAnsi="Arial" w:cs="Arial"/>
                <w:sz w:val="16"/>
                <w:szCs w:val="16"/>
              </w:rPr>
              <w:t>Línea de flujo</w:t>
            </w:r>
          </w:p>
        </w:tc>
      </w:tr>
    </w:tbl>
    <w:p w14:paraId="2938E295" w14:textId="77777777" w:rsidR="00D93349" w:rsidRPr="003D63A4" w:rsidRDefault="00D93349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1985"/>
        <w:gridCol w:w="2125"/>
        <w:gridCol w:w="2410"/>
      </w:tblGrid>
      <w:tr w:rsidR="00386760" w14:paraId="7305CAD6" w14:textId="77777777" w:rsidTr="00871945">
        <w:trPr>
          <w:trHeight w:val="274"/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386760" w:rsidRPr="00B457F2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386760" w:rsidRPr="00B457F2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386760" w:rsidRPr="00B457F2" w:rsidRDefault="00386760" w:rsidP="0087194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386760" w:rsidRPr="00B457F2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B4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60C5AD8" w14:textId="77777777" w:rsidR="00386760" w:rsidRPr="00B457F2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386760" w14:paraId="1BC2684A" w14:textId="77777777" w:rsidTr="00871945">
        <w:trPr>
          <w:trHeight w:val="1598"/>
        </w:trPr>
        <w:tc>
          <w:tcPr>
            <w:tcW w:w="697" w:type="dxa"/>
            <w:shd w:val="clear" w:color="auto" w:fill="auto"/>
          </w:tcPr>
          <w:p w14:paraId="448543F8" w14:textId="77777777" w:rsidR="00386760" w:rsidRPr="00B457F2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386760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386760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58F4265A" w:rsidR="00386760" w:rsidRPr="00653E5F" w:rsidRDefault="00386760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" filled="f" strokecolor="#1f4d78 [1604]" strokeweight="1pt">
                      <v:textbox>
                        <w:txbxContent>
                          <w:p w14:paraId="09B40707" w14:textId="58F4265A" w:rsidR="00386760" w:rsidRPr="00653E5F" w:rsidRDefault="00386760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476D9AC5" w:rsidR="00386760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C2E13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z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huUJyvMb7fil&#10;NEUUWBbRgzAO9KjEei3Zy5r1+zGmyHhMueVsu7DHi5fTHosmJ4O+rNytOFXpz7P0cCKhp0PNpzev&#10;bp+/qK/SPOISZnoL0Yuy6WQmVHYYiSlMPFdVeXV4l4krM/AKKEVdKJaUda9DL+icuEFCq8LgoNDm&#10;8BLSFPoT4bqjs4MJ/hEM68MUpzJ1MmHnUBwU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DYtOn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BE41" w14:textId="79015022" w:rsidR="00386760" w:rsidRDefault="00386760" w:rsidP="00694EF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386760" w:rsidRPr="00B457F2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93D9D26" w14:textId="77777777" w:rsidR="00386760" w:rsidRPr="00B457F2" w:rsidRDefault="0038676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760" w14:paraId="7ABF22A1" w14:textId="77777777" w:rsidTr="00694EF0">
        <w:trPr>
          <w:trHeight w:val="3392"/>
        </w:trPr>
        <w:tc>
          <w:tcPr>
            <w:tcW w:w="697" w:type="dxa"/>
            <w:shd w:val="clear" w:color="auto" w:fill="auto"/>
            <w:vAlign w:val="center"/>
          </w:tcPr>
          <w:p w14:paraId="2A52B95E" w14:textId="258E02D6" w:rsidR="00386760" w:rsidRPr="00B457F2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16ACE42" w14:textId="6B97933E" w:rsidR="00386760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F8A657" w14:textId="77777777" w:rsidR="00694EF0" w:rsidRDefault="00694EF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8BC5C8F" w:rsidR="00386760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D37CA1E" wp14:editId="481CA599">
                      <wp:extent cx="1619250" cy="1276350"/>
                      <wp:effectExtent l="0" t="0" r="19050" b="19050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2763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93F8F6" w14:textId="7F40C12B" w:rsidR="00386760" w:rsidRPr="00EC0ED7" w:rsidRDefault="00386760" w:rsidP="003C65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7"/>
                                      <w:szCs w:val="17"/>
                                      <w:lang w:eastAsia="es-CO"/>
                                    </w:rPr>
                                  </w:pPr>
                                  <w:r w:rsidRPr="0081538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Generar la solicitud por parte de la estación o área</w:t>
                                  </w:r>
                                  <w:r w:rsidR="00BC67F8" w:rsidRPr="0081538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de acuerdo con las competencias de la Subdirección Operativa</w:t>
                                  </w:r>
                                  <w:r w:rsidR="007C6318" w:rsidRPr="0081538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</w:t>
                                  </w:r>
                                  <w:r w:rsidR="0076723D" w:rsidRPr="0081538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a</w:t>
                                  </w:r>
                                  <w:r w:rsidRPr="0081538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l correo electrónico de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s-MX"/>
                                    </w:rPr>
                                    <w:t xml:space="preserve"> </w:t>
                                  </w:r>
                                  <w:hyperlink r:id="rId13" w:history="1">
                                    <w:r w:rsidRPr="00EC0ED7">
                                      <w:rPr>
                                        <w:rStyle w:val="Hipervnculo"/>
                                        <w:rFonts w:ascii="Arial" w:hAnsi="Arial" w:cs="Arial"/>
                                        <w:noProof/>
                                        <w:sz w:val="17"/>
                                        <w:szCs w:val="17"/>
                                        <w:lang w:eastAsia="es-CO"/>
                                      </w:rPr>
                                      <w:t>gestionoperativa@bomberosbogota.gov.co</w:t>
                                    </w:r>
                                  </w:hyperlink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27.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" filled="f" strokecolor="#1f4d78 [1604]" strokeweight="1pt">
                      <v:textbox>
                        <w:txbxContent>
                          <w:p w14:paraId="7593F8F6" w14:textId="7F40C12B" w:rsidR="00386760" w:rsidRPr="00EC0ED7" w:rsidRDefault="00386760" w:rsidP="003C650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7"/>
                                <w:szCs w:val="17"/>
                                <w:lang w:eastAsia="es-CO"/>
                              </w:rPr>
                            </w:pPr>
                            <w:r w:rsidRPr="008153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Generar la solicitud por parte de la estación o área</w:t>
                            </w:r>
                            <w:r w:rsidR="00BC67F8" w:rsidRPr="008153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 de acuerdo con las competencias de la Subdirección Operativa</w:t>
                            </w:r>
                            <w:r w:rsidR="007C6318" w:rsidRPr="008153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76723D" w:rsidRPr="008153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a</w:t>
                            </w:r>
                            <w:r w:rsidRPr="008153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l correo electrónico de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s-MX"/>
                              </w:rPr>
                              <w:t xml:space="preserve"> </w:t>
                            </w:r>
                            <w:hyperlink r:id="rId14" w:history="1">
                              <w:r w:rsidRPr="00EC0ED7">
                                <w:rPr>
                                  <w:rStyle w:val="Hipervnculo"/>
                                  <w:rFonts w:ascii="Arial" w:hAnsi="Arial" w:cs="Arial"/>
                                  <w:noProof/>
                                  <w:sz w:val="17"/>
                                  <w:szCs w:val="17"/>
                                  <w:lang w:eastAsia="es-CO"/>
                                </w:rPr>
                                <w:t>gestionoperativa@bomberosbogota.gov.co</w:t>
                              </w:r>
                            </w:hyperlink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386760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F0DE3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0V8GK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7424" w14:textId="6A2E4D58" w:rsidR="00386760" w:rsidRPr="00D93349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500B" w14:textId="79F83756" w:rsidR="00386760" w:rsidRPr="00D93349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349">
              <w:rPr>
                <w:rFonts w:ascii="Arial" w:hAnsi="Arial" w:cs="Arial"/>
                <w:color w:val="000000"/>
                <w:sz w:val="20"/>
                <w:szCs w:val="20"/>
              </w:rPr>
              <w:t>Correo electrónico</w:t>
            </w:r>
            <w:r w:rsidRPr="00D933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8DF6" w14:textId="7BA77951" w:rsidR="00386760" w:rsidRPr="00D93349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3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Estación o área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DF9A6" w14:textId="6FCAF1CD" w:rsidR="00386760" w:rsidRPr="00D93349" w:rsidRDefault="0038676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3349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386760" w14:paraId="2C2FDD46" w14:textId="77777777" w:rsidTr="00694EF0">
        <w:trPr>
          <w:trHeight w:val="1799"/>
        </w:trPr>
        <w:tc>
          <w:tcPr>
            <w:tcW w:w="697" w:type="dxa"/>
            <w:shd w:val="clear" w:color="auto" w:fill="auto"/>
            <w:vAlign w:val="center"/>
          </w:tcPr>
          <w:p w14:paraId="44868CA0" w14:textId="748FD67C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ABBB152" w14:textId="77777777" w:rsidR="00386760" w:rsidRDefault="00386760" w:rsidP="0038676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41460" w14:textId="0DA62C38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C5CEC27" wp14:editId="3747F17B">
                      <wp:extent cx="1533525" cy="504825"/>
                      <wp:effectExtent l="0" t="0" r="28575" b="28575"/>
                      <wp:docPr id="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5048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8E6CA8" w14:textId="6D9B26D9" w:rsidR="00386760" w:rsidRPr="00EC0ED7" w:rsidRDefault="00386760" w:rsidP="000C1A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Recepcionar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la solicitud por parte del área o estación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5CEC27" id="Diagrama de flujo: proceso 38" o:spid="_x0000_s1033" type="#_x0000_t109" style="width:120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" filled="f" strokecolor="#1f4d78 [1604]" strokeweight="1pt">
                      <v:textbox>
                        <w:txbxContent>
                          <w:p w14:paraId="6D8E6CA8" w14:textId="6D9B26D9" w:rsidR="00386760" w:rsidRPr="00EC0ED7" w:rsidRDefault="00386760" w:rsidP="000C1AF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Recepcionar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 la solicitud por parte del área o estación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8CDBDE6" w14:textId="2166279F" w:rsidR="00386760" w:rsidRDefault="00322C8E" w:rsidP="00694EF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BCE8EBC" wp14:editId="0E467015">
                      <wp:extent cx="0" cy="496570"/>
                      <wp:effectExtent l="76200" t="0" r="57150" b="55880"/>
                      <wp:docPr id="3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386D0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CVFcDQ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0079" w14:textId="6CB24EFE" w:rsidR="00386760" w:rsidRPr="00871945" w:rsidRDefault="00C56E3F" w:rsidP="00F13AA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FF"/>
                <w:sz w:val="20"/>
                <w:szCs w:val="20"/>
                <w:u w:val="single"/>
                <w:lang w:eastAsia="es-CO"/>
              </w:rPr>
            </w:pPr>
            <w:hyperlink r:id="rId15" w:history="1">
              <w:r w:rsidR="00386760" w:rsidRPr="00EC0ED7">
                <w:rPr>
                  <w:rStyle w:val="Hipervnculo"/>
                  <w:rFonts w:ascii="Arial" w:hAnsi="Arial" w:cs="Arial"/>
                  <w:noProof/>
                  <w:sz w:val="20"/>
                  <w:szCs w:val="20"/>
                  <w:lang w:eastAsia="es-CO"/>
                </w:rPr>
                <w:t>gestionoperativa@bomberosbogota.gov.co</w:t>
              </w:r>
            </w:hyperlink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1E923" w14:textId="3AFAF22C" w:rsidR="00386760" w:rsidRPr="00EC0ED7" w:rsidRDefault="007C6318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49D2FB" w14:textId="482965F0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760" w14:paraId="00F9820D" w14:textId="77777777" w:rsidTr="00871945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4B820332" w14:textId="5C958B5D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2E21E46C" w14:textId="77777777" w:rsidR="00694EF0" w:rsidRDefault="00694EF0" w:rsidP="00386760">
            <w:pPr>
              <w:tabs>
                <w:tab w:val="left" w:pos="284"/>
              </w:tabs>
              <w:jc w:val="center"/>
            </w:pPr>
          </w:p>
          <w:p w14:paraId="1D1E7C5F" w14:textId="5E9179F0" w:rsidR="00694EF0" w:rsidRDefault="00694EF0" w:rsidP="00386760">
            <w:pPr>
              <w:tabs>
                <w:tab w:val="left" w:pos="284"/>
              </w:tabs>
              <w:jc w:val="center"/>
            </w:pPr>
            <w:r>
              <w:object w:dxaOrig="10665" w:dyaOrig="3060" w14:anchorId="7329971D">
                <v:shape id="_x0000_i1026" type="#_x0000_t75" alt="Punto de control del procedimiento" style="width:128.25pt;height:138.75pt" o:ole="">
                  <v:imagedata r:id="rId16" o:title="" cropright="49057f"/>
                </v:shape>
                <o:OLEObject Type="Embed" ProgID="PBrush" ShapeID="_x0000_i1026" DrawAspect="Content" ObjectID="_1757157660" r:id="rId17"/>
              </w:object>
            </w:r>
          </w:p>
          <w:p w14:paraId="55C16603" w14:textId="6544D7FA" w:rsidR="00694EF0" w:rsidRDefault="00694EF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CEC8" w14:textId="58F5BC5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A965D" w14:textId="121784E3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ED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27411B" w14:textId="1A3F1E18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386760" w14:paraId="3F138473" w14:textId="77777777" w:rsidTr="00871945">
        <w:trPr>
          <w:trHeight w:val="1697"/>
        </w:trPr>
        <w:tc>
          <w:tcPr>
            <w:tcW w:w="697" w:type="dxa"/>
            <w:shd w:val="clear" w:color="auto" w:fill="auto"/>
            <w:vAlign w:val="center"/>
          </w:tcPr>
          <w:p w14:paraId="66B5766B" w14:textId="1404F69B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8.4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3E289B16" w14:textId="77777777" w:rsidR="00386760" w:rsidRDefault="00386760" w:rsidP="0038676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ABEA98" w14:textId="0BBF1EEC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C327BCE" wp14:editId="5C87FA8A">
                      <wp:extent cx="1533525" cy="533400"/>
                      <wp:effectExtent l="0" t="0" r="28575" b="19050"/>
                      <wp:docPr id="16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5334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D0F2B" w14:textId="2F162721" w:rsidR="00386760" w:rsidRPr="00EC0ED7" w:rsidRDefault="00386760" w:rsidP="00017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Notificar al área o estación, indicando la redirección de la solicitud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327BCE" id="_x0000_s1034" type="#_x0000_t109" style="width:120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" filled="f" strokecolor="#1f4d78 [1604]" strokeweight="1pt">
                      <v:textbox>
                        <w:txbxContent>
                          <w:p w14:paraId="31AD0F2B" w14:textId="2F162721" w:rsidR="00386760" w:rsidRPr="00EC0ED7" w:rsidRDefault="00386760" w:rsidP="00017EE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Notificar al área o estación, indicando la redirección de la solicitud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8CDE61" w14:textId="5A96D19C" w:rsidR="00386760" w:rsidRDefault="00694EF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6F421E4" wp14:editId="3EC507F6">
                      <wp:extent cx="0" cy="496570"/>
                      <wp:effectExtent l="76200" t="0" r="57150" b="55880"/>
                      <wp:docPr id="5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07E1D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ctKIU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FEF0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2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354067A" w14:textId="482978FE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 de seguimiento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93F74" w14:textId="132FE92E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sz w:val="18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540367" w14:textId="61E0E72E" w:rsidR="00386760" w:rsidRPr="00EC0ED7" w:rsidRDefault="00386760" w:rsidP="00BC457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EC0ED7">
              <w:rPr>
                <w:rFonts w:ascii="Arial" w:hAnsi="Arial" w:cs="Arial"/>
                <w:bCs/>
                <w:sz w:val="18"/>
                <w:szCs w:val="20"/>
              </w:rPr>
              <w:t>Redireccionar la solicitud a la estación o área indicando que no es competencia de la Subdirección Operativa.</w:t>
            </w:r>
          </w:p>
        </w:tc>
      </w:tr>
      <w:tr w:rsidR="00386760" w14:paraId="461710D4" w14:textId="77777777" w:rsidTr="00871945">
        <w:trPr>
          <w:trHeight w:val="1698"/>
        </w:trPr>
        <w:tc>
          <w:tcPr>
            <w:tcW w:w="697" w:type="dxa"/>
            <w:shd w:val="clear" w:color="auto" w:fill="auto"/>
            <w:vAlign w:val="center"/>
          </w:tcPr>
          <w:p w14:paraId="0F89D63F" w14:textId="1D75639D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8.5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D53B878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8DDF5" w14:textId="18B4251C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4E1829A" wp14:editId="64B548DE">
                      <wp:extent cx="1535430" cy="571500"/>
                      <wp:effectExtent l="0" t="0" r="26670" b="19050"/>
                      <wp:docPr id="26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5430" cy="5715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D8C974" w14:textId="742E5115" w:rsidR="00386760" w:rsidRPr="00653E5F" w:rsidRDefault="00386760" w:rsidP="007E5CF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Crear el caso en la matriz de seguimiento,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generando el consecutivo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E1829A" id="_x0000_s1035" type="#_x0000_t109" style="width:120.9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" filled="f" strokecolor="#1f4d78 [1604]" strokeweight="1pt">
                      <v:textbox>
                        <w:txbxContent>
                          <w:p w14:paraId="6FD8C974" w14:textId="742E5115" w:rsidR="00386760" w:rsidRPr="00653E5F" w:rsidRDefault="00386760" w:rsidP="007E5CF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Crear el caso en la matriz de seguimiento,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generando el consecutivo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5ECE67C" w14:textId="19DF6E92" w:rsidR="00386760" w:rsidRDefault="00694EF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BA19E13" wp14:editId="723A10DF">
                      <wp:extent cx="0" cy="496570"/>
                      <wp:effectExtent l="76200" t="0" r="57150" b="55880"/>
                      <wp:docPr id="5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1D8287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eMKCg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FB6B" w14:textId="7777777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 de seguimiento</w:t>
            </w:r>
          </w:p>
          <w:p w14:paraId="479DD79F" w14:textId="7777777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74B0E0" w14:textId="5CE6C034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28A92" w14:textId="2BC5142F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ACCFF" w14:textId="76AF3E52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386760" w14:paraId="1A20A022" w14:textId="77777777" w:rsidTr="00871945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29877F01" w14:textId="3B7B4691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071C183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BC0BF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43004B4" wp14:editId="63E7F43A">
                      <wp:extent cx="1647825" cy="933450"/>
                      <wp:effectExtent l="0" t="0" r="28575" b="19050"/>
                      <wp:docPr id="30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9334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199DE7" w14:textId="206B928C" w:rsidR="00386760" w:rsidRPr="00EC0ED7" w:rsidRDefault="00386760" w:rsidP="007E5CF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Enviar la solicitud al responsable del trámite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al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interior de la Subdirección Operativa y notificar al área o estación la asignación del consecutivo del caso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3004B4" id="_x0000_s1036" type="#_x0000_t109" style="width:129.7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" filled="f" strokecolor="#1f4d78 [1604]" strokeweight="1pt">
                      <v:textbox>
                        <w:txbxContent>
                          <w:p w14:paraId="07199DE7" w14:textId="206B928C" w:rsidR="00386760" w:rsidRPr="00EC0ED7" w:rsidRDefault="00386760" w:rsidP="007E5CF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Enviar la solicitud al responsable del trámite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al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 interior de la Subdirección Operativa y notificar al área o estación la asignación del consecutivo del caso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E2004C8" w14:textId="4A646A40" w:rsidR="00386760" w:rsidRDefault="00694EF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94CE455" wp14:editId="65E04481">
                      <wp:extent cx="0" cy="496570"/>
                      <wp:effectExtent l="76200" t="0" r="57150" b="55880"/>
                      <wp:docPr id="4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CE0EE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BQ5E0u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70A9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  <w:p w14:paraId="4B2DA518" w14:textId="3F647325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 de seguimiento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3594B" w14:textId="391E824F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56857" w14:textId="14FA0700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386760" w14:paraId="6AA5DAA0" w14:textId="77777777" w:rsidTr="00871945">
        <w:trPr>
          <w:trHeight w:val="1778"/>
        </w:trPr>
        <w:tc>
          <w:tcPr>
            <w:tcW w:w="697" w:type="dxa"/>
            <w:shd w:val="clear" w:color="auto" w:fill="auto"/>
            <w:vAlign w:val="center"/>
          </w:tcPr>
          <w:p w14:paraId="4F5F46EC" w14:textId="034EFBED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8.7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3D7173A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82915" w14:textId="241423FE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F5C8C90" wp14:editId="368DA89A">
                      <wp:extent cx="1628775" cy="638175"/>
                      <wp:effectExtent l="0" t="0" r="28575" b="28575"/>
                      <wp:docPr id="32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A2FBDD" w14:textId="1515E962" w:rsidR="00386760" w:rsidRPr="00EC0ED7" w:rsidRDefault="00386760" w:rsidP="007E5CF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Realizar seguimiento a la solicitud en los casos que tienen el trámite pendiente de respuesta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5C8C90" id="_x0000_s1037" type="#_x0000_t109" style="width:128.2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" filled="f" strokecolor="#1f4d78 [1604]" strokeweight="1pt">
                      <v:textbox>
                        <w:txbxContent>
                          <w:p w14:paraId="4DA2FBDD" w14:textId="1515E962" w:rsidR="00386760" w:rsidRPr="00EC0ED7" w:rsidRDefault="00386760" w:rsidP="007E5CF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Realizar seguimiento a la solicitud en los casos que tienen el trámite pendiente de respuesta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530AD38" w14:textId="7389DAE2" w:rsidR="00386760" w:rsidRDefault="00694EF0" w:rsidP="00694EF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E7689A1" wp14:editId="048AC2DA">
                      <wp:extent cx="0" cy="496570"/>
                      <wp:effectExtent l="76200" t="0" r="57150" b="55880"/>
                      <wp:docPr id="5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BAA63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Zu9an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8D7F" w14:textId="7777777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 de seguimiento</w:t>
            </w:r>
          </w:p>
          <w:p w14:paraId="4E0F1C2D" w14:textId="7777777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AFF4524" w14:textId="34B8B86D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C4427" w14:textId="64FE15EE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F7058" w14:textId="6AF77592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386760" w14:paraId="17AE3E45" w14:textId="77777777" w:rsidTr="0030090C">
        <w:trPr>
          <w:trHeight w:val="3245"/>
        </w:trPr>
        <w:tc>
          <w:tcPr>
            <w:tcW w:w="697" w:type="dxa"/>
            <w:shd w:val="clear" w:color="auto" w:fill="auto"/>
            <w:vAlign w:val="center"/>
          </w:tcPr>
          <w:p w14:paraId="20AD7C4E" w14:textId="294AC570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22ED1D1B" w14:textId="77777777" w:rsidR="00386760" w:rsidRDefault="00386760" w:rsidP="00386760">
            <w:pPr>
              <w:tabs>
                <w:tab w:val="left" w:pos="284"/>
              </w:tabs>
              <w:jc w:val="center"/>
            </w:pPr>
          </w:p>
          <w:p w14:paraId="3A867342" w14:textId="407841A0" w:rsidR="00694EF0" w:rsidRDefault="00694EF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2715" w:dyaOrig="3000" w14:anchorId="7D8246DB">
                <v:shape id="_x0000_i1027" type="#_x0000_t75" alt="Punto de control del procedimiento" style="width:131.25pt;height:144.75pt;mso-position-horizontal:absolute" o:ole="">
                  <v:imagedata r:id="rId18" o:title=""/>
                </v:shape>
                <o:OLEObject Type="Embed" ProgID="PBrush" ShapeID="_x0000_i1027" DrawAspect="Content" ObjectID="_1757157661" r:id="rId19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EE28" w14:textId="4A1333CA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EC0ED7">
              <w:rPr>
                <w:rFonts w:ascii="Arial" w:hAnsi="Arial" w:cs="Arial"/>
                <w:bCs/>
                <w:color w:val="000000"/>
                <w:sz w:val="19"/>
                <w:szCs w:val="19"/>
              </w:rPr>
              <w:t>Correo electrónico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E53FE" w14:textId="4F4F1F26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EC0ED7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ABCBC2" w14:textId="7777777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0ED7">
              <w:rPr>
                <w:rFonts w:ascii="Arial" w:hAnsi="Arial" w:cs="Arial"/>
                <w:bCs/>
                <w:sz w:val="19"/>
                <w:szCs w:val="19"/>
              </w:rPr>
              <w:t>Continuar con el seguimiento para el cierre de caso</w:t>
            </w:r>
          </w:p>
          <w:p w14:paraId="4599058E" w14:textId="7777777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11F8FA7D" w14:textId="526F0355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0ED7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</w:p>
        </w:tc>
      </w:tr>
      <w:tr w:rsidR="00386760" w14:paraId="31038397" w14:textId="77777777" w:rsidTr="0030090C">
        <w:trPr>
          <w:trHeight w:val="2411"/>
        </w:trPr>
        <w:tc>
          <w:tcPr>
            <w:tcW w:w="697" w:type="dxa"/>
            <w:shd w:val="clear" w:color="auto" w:fill="auto"/>
            <w:vAlign w:val="center"/>
          </w:tcPr>
          <w:p w14:paraId="391C4974" w14:textId="08235F02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8.8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3C690F6" w14:textId="77777777" w:rsidR="00386760" w:rsidRDefault="00386760" w:rsidP="0038676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93662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90B6A4F" wp14:editId="3A2F473C">
                      <wp:extent cx="1590675" cy="819150"/>
                      <wp:effectExtent l="0" t="0" r="28575" b="19050"/>
                      <wp:docPr id="46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8191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06358" w14:textId="3BF09CED" w:rsidR="00386760" w:rsidRPr="00EC0ED7" w:rsidRDefault="00386760" w:rsidP="00F41B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Realizar reiteración al responsable del 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Proceso 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para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brindar una 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respuesta clara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al uniformado o al solicitante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0B6A4F" id="_x0000_s1038" type="#_x0000_t109" style="width:125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" filled="f" strokecolor="#1f4d78 [1604]" strokeweight="1pt">
                      <v:textbox>
                        <w:txbxContent>
                          <w:p w14:paraId="3E406358" w14:textId="3BF09CED" w:rsidR="00386760" w:rsidRPr="00EC0ED7" w:rsidRDefault="00386760" w:rsidP="00F41B9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Realizar reiteración al responsable del </w:t>
                            </w:r>
                            <w:r w:rsidRPr="00EC0ED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Proceso 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para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brindar una 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respuesta clara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al uniformado o al solicitante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D3AADA7" w14:textId="07E8153D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D836B25" wp14:editId="65B26E2A">
                      <wp:extent cx="0" cy="496570"/>
                      <wp:effectExtent l="76200" t="0" r="57150" b="55880"/>
                      <wp:docPr id="4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10B953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CcdqKU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A928" w14:textId="1471042A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EC0ED7">
              <w:rPr>
                <w:rFonts w:ascii="Arial" w:hAnsi="Arial" w:cs="Arial"/>
                <w:bCs/>
                <w:color w:val="000000"/>
                <w:sz w:val="19"/>
                <w:szCs w:val="19"/>
              </w:rPr>
              <w:t>Correo electrónico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F442F" w14:textId="72C17F59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EC0ED7">
              <w:rPr>
                <w:rFonts w:ascii="Arial" w:hAnsi="Arial" w:cs="Arial"/>
                <w:bCs/>
                <w:color w:val="000000"/>
                <w:sz w:val="19"/>
                <w:szCs w:val="19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B7CB6B" w14:textId="5ECA64DF" w:rsidR="00386760" w:rsidRPr="00EC0ED7" w:rsidRDefault="00242D3D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N/A</w:t>
            </w:r>
          </w:p>
        </w:tc>
      </w:tr>
      <w:tr w:rsidR="00386760" w14:paraId="797F9AA3" w14:textId="77777777" w:rsidTr="00871945">
        <w:trPr>
          <w:trHeight w:val="2100"/>
        </w:trPr>
        <w:tc>
          <w:tcPr>
            <w:tcW w:w="697" w:type="dxa"/>
            <w:shd w:val="clear" w:color="auto" w:fill="auto"/>
            <w:vAlign w:val="center"/>
          </w:tcPr>
          <w:p w14:paraId="35DA052A" w14:textId="50009423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8.9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4FAF528B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6AEE4" w14:textId="25C91093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70F0E2A" wp14:editId="3A1A80B9">
                      <wp:extent cx="1638300" cy="914400"/>
                      <wp:effectExtent l="0" t="0" r="19050" b="19050"/>
                      <wp:docPr id="50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9144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FE6FCC" w14:textId="18C1054B" w:rsidR="00386760" w:rsidRPr="00EC0ED7" w:rsidRDefault="00386760" w:rsidP="00F41B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Realizar la entrega de insumos para brindar respuesta a las solicitudes presentadas por parte de la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uniformado o solicitante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con el fin de cerrar el caso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0F0E2A" id="_x0000_s1039" type="#_x0000_t109" style="width:12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" filled="f" strokecolor="#1f4d78 [1604]" strokeweight="1pt">
                      <v:textbox>
                        <w:txbxContent>
                          <w:p w14:paraId="13FE6FCC" w14:textId="18C1054B" w:rsidR="00386760" w:rsidRPr="00EC0ED7" w:rsidRDefault="00386760" w:rsidP="00F41B9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Realizar la entrega de insumos para brindar respuesta a las solicitudes presentadas por parte de la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uniformado o solicitante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 con el fin de cerrar el caso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04F281" w14:textId="55F3B8CB" w:rsidR="00386760" w:rsidRDefault="00694EF0" w:rsidP="00694EF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B78C734" wp14:editId="537EECFA">
                      <wp:extent cx="0" cy="496570"/>
                      <wp:effectExtent l="76200" t="0" r="57150" b="55880"/>
                      <wp:docPr id="3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6771F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60C0" w14:textId="156C4464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5885B" w14:textId="6F586FCD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Responsables de la línea de acción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DCE666" w14:textId="331D8D31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386760" w14:paraId="564D4964" w14:textId="77777777" w:rsidTr="0030090C">
        <w:trPr>
          <w:trHeight w:val="2409"/>
        </w:trPr>
        <w:tc>
          <w:tcPr>
            <w:tcW w:w="697" w:type="dxa"/>
            <w:shd w:val="clear" w:color="auto" w:fill="auto"/>
            <w:vAlign w:val="center"/>
          </w:tcPr>
          <w:p w14:paraId="5366B817" w14:textId="413FED54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8.10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34AD8296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6B037" w14:textId="72867A4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BBE7EAE" wp14:editId="2764FBBF">
                      <wp:extent cx="1638300" cy="1038225"/>
                      <wp:effectExtent l="0" t="0" r="19050" b="28575"/>
                      <wp:docPr id="52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038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79047" w14:textId="460A80B7" w:rsidR="00386760" w:rsidRPr="00EC0ED7" w:rsidRDefault="00386760" w:rsidP="00F41B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s-MX"/>
                                    </w:rPr>
                                    <w:t xml:space="preserve">Cerrar el caso indicando a la estación o área sobre el trámite requerido en relación con </w:t>
                                  </w:r>
                                  <w:r w:rsidR="00BC67F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s-MX"/>
                                    </w:rPr>
                                    <w:t xml:space="preserve">las competencias de la subdirección operativa </w:t>
                                  </w: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s-MX"/>
                                    </w:rPr>
                                    <w:t>cuando aplique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BE7EAE" id="_x0000_s1040" type="#_x0000_t109" style="width:129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" filled="f" strokecolor="#1f4d78 [1604]" strokeweight="1pt">
                      <v:textbox>
                        <w:txbxContent>
                          <w:p w14:paraId="7F779047" w14:textId="460A80B7" w:rsidR="00386760" w:rsidRPr="00EC0ED7" w:rsidRDefault="00386760" w:rsidP="00F41B9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s-MX"/>
                              </w:rPr>
                              <w:t xml:space="preserve">Cerrar el caso indicando a la estación o área sobre el trámite requerido en relación con </w:t>
                            </w:r>
                            <w:r w:rsidR="00BC67F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s-MX"/>
                              </w:rPr>
                              <w:t xml:space="preserve">las competencias de la subdirección operativa </w:t>
                            </w: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s-MX"/>
                              </w:rPr>
                              <w:t>cuando aplique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6B12685" w14:textId="381698E1" w:rsidR="00386760" w:rsidRDefault="00694EF0" w:rsidP="00694EF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08D779B" wp14:editId="0E323B38">
                      <wp:extent cx="0" cy="496570"/>
                      <wp:effectExtent l="76200" t="0" r="57150" b="55880"/>
                      <wp:docPr id="5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EBB83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B/cqH6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BED5" w14:textId="77777777" w:rsidR="00386760" w:rsidRPr="00EC0ED7" w:rsidRDefault="00386760" w:rsidP="0038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  <w:p w14:paraId="0AEBC5D4" w14:textId="77777777" w:rsidR="00386760" w:rsidRPr="00EC0ED7" w:rsidRDefault="00386760" w:rsidP="0038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210FE55" w14:textId="77777777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Acta de entrega</w:t>
            </w:r>
          </w:p>
          <w:p w14:paraId="30F9ABB7" w14:textId="2ACBE300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E65DCF4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Planilla de recibido</w:t>
            </w:r>
          </w:p>
          <w:p w14:paraId="24EA18BD" w14:textId="77777777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477B4BE" w14:textId="5A760D58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 de seguimiento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DB6DE" w14:textId="41F3129A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Gestión Operativa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D0DF6" w14:textId="72C8681C" w:rsidR="00386760" w:rsidRPr="00EC0ED7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0ED7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386760" w14:paraId="52B89F63" w14:textId="77777777" w:rsidTr="00871945">
        <w:trPr>
          <w:trHeight w:val="835"/>
        </w:trPr>
        <w:tc>
          <w:tcPr>
            <w:tcW w:w="697" w:type="dxa"/>
            <w:vAlign w:val="center"/>
          </w:tcPr>
          <w:p w14:paraId="42D02C35" w14:textId="5452CB79" w:rsidR="00386760" w:rsidRPr="00017F07" w:rsidRDefault="00386760" w:rsidP="0038676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vAlign w:val="center"/>
          </w:tcPr>
          <w:p w14:paraId="560222EF" w14:textId="77777777" w:rsidR="00386760" w:rsidRDefault="00386760" w:rsidP="003867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8199D" w14:textId="6D693C0B" w:rsidR="00386760" w:rsidRDefault="00386760" w:rsidP="0038676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9315F17" wp14:editId="7619E12D">
                      <wp:extent cx="1073379" cy="321469"/>
                      <wp:effectExtent l="0" t="0" r="12700" b="21590"/>
                      <wp:docPr id="56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B556F" w14:textId="26461B15" w:rsidR="00386760" w:rsidRPr="00EC0ED7" w:rsidRDefault="00386760" w:rsidP="007A2A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C0ED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315F17" id="_x0000_s104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" filled="f" strokecolor="#1f4d78 [1604]" strokeweight="1pt">
                      <v:textbox>
                        <w:txbxContent>
                          <w:p w14:paraId="04DB556F" w14:textId="26461B15" w:rsidR="00386760" w:rsidRPr="00EC0ED7" w:rsidRDefault="00386760" w:rsidP="007A2A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C0ED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2B030809" w:rsidR="00386760" w:rsidRDefault="00386760" w:rsidP="003867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386760" w:rsidRDefault="00386760" w:rsidP="003867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63617EA" w14:textId="26795DB5" w:rsidR="00386760" w:rsidRDefault="00386760" w:rsidP="003867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4052E3" w14:textId="77777777" w:rsidR="00386760" w:rsidRDefault="00386760" w:rsidP="003867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455057" w14:textId="77777777" w:rsidR="00D93349" w:rsidRDefault="00D93349" w:rsidP="00EC0ED7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90CA37C" w14:textId="56F97D35" w:rsidR="00991744" w:rsidRPr="000E0F02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 xml:space="preserve">DOCUMENTOS RELACIONADOS </w:t>
      </w:r>
    </w:p>
    <w:p w14:paraId="48B6E2CB" w14:textId="77777777" w:rsidR="00E82849" w:rsidRPr="000E0F02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04" w:type="dxa"/>
        <w:tblLook w:val="04A0" w:firstRow="1" w:lastRow="0" w:firstColumn="1" w:lastColumn="0" w:noHBand="0" w:noVBand="1"/>
      </w:tblPr>
      <w:tblGrid>
        <w:gridCol w:w="2689"/>
        <w:gridCol w:w="7415"/>
      </w:tblGrid>
      <w:tr w:rsidR="00165217" w:rsidRPr="000E0F02" w14:paraId="145215FF" w14:textId="77777777" w:rsidTr="00871945">
        <w:trPr>
          <w:trHeight w:val="232"/>
          <w:tblHeader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0E530F4" w14:textId="77777777" w:rsidR="00991744" w:rsidRPr="000E0F02" w:rsidRDefault="00991744" w:rsidP="000E0F0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415" w:type="dxa"/>
            <w:shd w:val="clear" w:color="auto" w:fill="F2F2F2" w:themeFill="background1" w:themeFillShade="F2"/>
            <w:vAlign w:val="center"/>
          </w:tcPr>
          <w:p w14:paraId="4393B34B" w14:textId="77777777" w:rsidR="00991744" w:rsidRPr="000E0F02" w:rsidRDefault="00991744" w:rsidP="000E0F0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165217" w:rsidRPr="000E0F02" w14:paraId="354EED19" w14:textId="77777777" w:rsidTr="00871945">
        <w:trPr>
          <w:trHeight w:val="195"/>
        </w:trPr>
        <w:tc>
          <w:tcPr>
            <w:tcW w:w="2689" w:type="dxa"/>
          </w:tcPr>
          <w:p w14:paraId="32B8F02A" w14:textId="5716E564" w:rsidR="002456FF" w:rsidRPr="000E0F02" w:rsidRDefault="002456FF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415" w:type="dxa"/>
          </w:tcPr>
          <w:p w14:paraId="7BE257CA" w14:textId="158CA105" w:rsidR="002456FF" w:rsidRPr="000E0F02" w:rsidRDefault="007A761C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Directorio de estaciones / áreas</w:t>
            </w:r>
            <w:r w:rsidDel="00AF10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65217" w:rsidRPr="000E0F02" w14:paraId="1CF6C7B7" w14:textId="77777777" w:rsidTr="00871945">
        <w:trPr>
          <w:trHeight w:val="195"/>
        </w:trPr>
        <w:tc>
          <w:tcPr>
            <w:tcW w:w="2689" w:type="dxa"/>
          </w:tcPr>
          <w:p w14:paraId="535EDCCE" w14:textId="2C4741CD" w:rsidR="00991744" w:rsidRPr="000E0F02" w:rsidRDefault="0020164D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415" w:type="dxa"/>
          </w:tcPr>
          <w:p w14:paraId="7949BD79" w14:textId="35B0C7BE" w:rsidR="00143443" w:rsidRPr="000E0F02" w:rsidRDefault="0020164D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Plantilla</w:t>
            </w:r>
            <w:r w:rsidR="006C475E" w:rsidRPr="000E0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6FF" w:rsidRPr="000E0F02">
              <w:rPr>
                <w:rFonts w:ascii="Arial" w:hAnsi="Arial" w:cs="Arial"/>
                <w:sz w:val="24"/>
                <w:szCs w:val="24"/>
              </w:rPr>
              <w:t>de respuesta de gestión</w:t>
            </w:r>
          </w:p>
        </w:tc>
      </w:tr>
      <w:tr w:rsidR="00165217" w:rsidRPr="000E0F02" w14:paraId="6B123BF6" w14:textId="77777777" w:rsidTr="00871945">
        <w:trPr>
          <w:trHeight w:val="195"/>
        </w:trPr>
        <w:tc>
          <w:tcPr>
            <w:tcW w:w="2689" w:type="dxa"/>
          </w:tcPr>
          <w:p w14:paraId="42587B97" w14:textId="1D60024F" w:rsidR="00991744" w:rsidRPr="000E0F02" w:rsidRDefault="002456FF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415" w:type="dxa"/>
          </w:tcPr>
          <w:p w14:paraId="578A2DF7" w14:textId="6FA154A3" w:rsidR="00991744" w:rsidRPr="000E0F02" w:rsidRDefault="002456FF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 xml:space="preserve">Matriz de seguimiento </w:t>
            </w:r>
            <w:r w:rsidR="002D13F1">
              <w:rPr>
                <w:rFonts w:ascii="Arial" w:hAnsi="Arial" w:cs="Arial"/>
                <w:sz w:val="24"/>
                <w:szCs w:val="24"/>
              </w:rPr>
              <w:t>gestión operativa</w:t>
            </w:r>
          </w:p>
        </w:tc>
      </w:tr>
    </w:tbl>
    <w:p w14:paraId="20137E11" w14:textId="44B4330F" w:rsidR="00991744" w:rsidRDefault="00991744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6D816BD" w14:textId="0A6EA054" w:rsidR="00991744" w:rsidRPr="000E0F02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>CONTROL DE CAMBIOS</w:t>
      </w:r>
    </w:p>
    <w:p w14:paraId="67D74447" w14:textId="77777777" w:rsidR="002456FF" w:rsidRPr="000E0F02" w:rsidRDefault="002456FF" w:rsidP="002456FF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63"/>
        <w:gridCol w:w="2029"/>
        <w:gridCol w:w="5684"/>
      </w:tblGrid>
      <w:tr w:rsidR="00991744" w:rsidRPr="000E0F02" w14:paraId="31158248" w14:textId="77777777" w:rsidTr="00871945">
        <w:trPr>
          <w:trHeight w:val="391"/>
        </w:trPr>
        <w:tc>
          <w:tcPr>
            <w:tcW w:w="2463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0E0F02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lastRenderedPageBreak/>
              <w:t>VERSIÓN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0E0F02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684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0E0F02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0E0F02" w14:paraId="7605A1E4" w14:textId="77777777" w:rsidTr="00871945">
        <w:trPr>
          <w:trHeight w:val="391"/>
        </w:trPr>
        <w:tc>
          <w:tcPr>
            <w:tcW w:w="2463" w:type="dxa"/>
            <w:vAlign w:val="center"/>
          </w:tcPr>
          <w:p w14:paraId="2133E112" w14:textId="22BE4B25" w:rsidR="00991744" w:rsidRPr="000E0F02" w:rsidRDefault="002456F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029" w:type="dxa"/>
            <w:vAlign w:val="center"/>
          </w:tcPr>
          <w:p w14:paraId="5E4E2C01" w14:textId="17C298C2" w:rsidR="00991744" w:rsidRPr="00EC0ED7" w:rsidRDefault="0055211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750E33" w:rsidRPr="00EC0ED7">
              <w:rPr>
                <w:rFonts w:ascii="Arial" w:hAnsi="Arial" w:cs="Arial"/>
                <w:sz w:val="24"/>
                <w:szCs w:val="24"/>
              </w:rPr>
              <w:t>/</w:t>
            </w:r>
            <w:r w:rsidR="007A761C">
              <w:rPr>
                <w:rFonts w:ascii="Arial" w:hAnsi="Arial" w:cs="Arial"/>
                <w:sz w:val="24"/>
                <w:szCs w:val="24"/>
              </w:rPr>
              <w:t>09</w:t>
            </w:r>
            <w:r w:rsidR="00750E33" w:rsidRPr="00EC0ED7">
              <w:rPr>
                <w:rFonts w:ascii="Arial" w:hAnsi="Arial" w:cs="Arial"/>
                <w:sz w:val="24"/>
                <w:szCs w:val="24"/>
              </w:rPr>
              <w:t>/202</w:t>
            </w:r>
            <w:r w:rsidR="008A443E" w:rsidRPr="00EC0E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84" w:type="dxa"/>
            <w:vAlign w:val="center"/>
          </w:tcPr>
          <w:p w14:paraId="77FB129A" w14:textId="38E9842E" w:rsidR="00991744" w:rsidRPr="000E0F02" w:rsidRDefault="002456FF" w:rsidP="0087194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Cs/>
                <w:sz w:val="24"/>
                <w:szCs w:val="24"/>
              </w:rPr>
              <w:t>Creación del documento</w:t>
            </w:r>
          </w:p>
        </w:tc>
      </w:tr>
    </w:tbl>
    <w:p w14:paraId="673F9FB8" w14:textId="3DE67A24" w:rsidR="0099174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 xml:space="preserve"> </w:t>
      </w:r>
    </w:p>
    <w:p w14:paraId="0EDF4F02" w14:textId="1516BDF7" w:rsidR="00991744" w:rsidRPr="000E0F02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24825ADA" w14:textId="77777777" w:rsidR="00970849" w:rsidRPr="000E0F02" w:rsidRDefault="00970849" w:rsidP="00970849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537644" w:rsidRPr="000E0F02" w14:paraId="2A0FCAE5" w14:textId="77777777" w:rsidTr="00D30906">
        <w:trPr>
          <w:trHeight w:val="460"/>
        </w:trPr>
        <w:tc>
          <w:tcPr>
            <w:tcW w:w="3681" w:type="dxa"/>
          </w:tcPr>
          <w:p w14:paraId="2012D336" w14:textId="27C0AC7F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Elaboró </w:t>
            </w:r>
          </w:p>
          <w:p w14:paraId="464F6184" w14:textId="77777777" w:rsidR="00527684" w:rsidRPr="000E0F02" w:rsidRDefault="00527684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B386BC" w14:textId="380C3BB1" w:rsidR="00527684" w:rsidRPr="000E0F02" w:rsidRDefault="006424FE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María Camila Cárdenas</w:t>
            </w:r>
          </w:p>
          <w:p w14:paraId="1A4D8A1F" w14:textId="77777777" w:rsidR="00527684" w:rsidRPr="000E0F02" w:rsidRDefault="00527684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22AD8D" w14:textId="77777777" w:rsidR="000716AE" w:rsidRDefault="000716AE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CD2332" w14:textId="619CBB64" w:rsidR="00527684" w:rsidRPr="000E0F02" w:rsidRDefault="006424FE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Cindy Paola Arias</w:t>
            </w:r>
          </w:p>
        </w:tc>
        <w:tc>
          <w:tcPr>
            <w:tcW w:w="3750" w:type="dxa"/>
          </w:tcPr>
          <w:p w14:paraId="7ACBDD2C" w14:textId="77777777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07BC26C4" w14:textId="77777777" w:rsidR="000716AE" w:rsidRDefault="000716AE" w:rsidP="000E0F02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D0DA2C3" w14:textId="16C13877" w:rsidR="00527684" w:rsidRPr="000E0F02" w:rsidRDefault="00527684" w:rsidP="00D3090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 xml:space="preserve">Profesional Subdirección </w:t>
            </w:r>
            <w:r w:rsidR="006424FE">
              <w:rPr>
                <w:rFonts w:ascii="Arial" w:hAnsi="Arial" w:cs="Arial"/>
                <w:sz w:val="24"/>
                <w:szCs w:val="24"/>
              </w:rPr>
              <w:t>Operativa</w:t>
            </w:r>
          </w:p>
          <w:p w14:paraId="7611A8F6" w14:textId="77777777" w:rsidR="00D30906" w:rsidRDefault="00D30906" w:rsidP="000E0F02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8F60072" w14:textId="7D9FC9E7" w:rsidR="00527684" w:rsidRPr="000E0F02" w:rsidRDefault="00527684" w:rsidP="00D3090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 xml:space="preserve">Profesional Subdirección </w:t>
            </w:r>
            <w:r w:rsidR="006424FE">
              <w:rPr>
                <w:rFonts w:ascii="Arial" w:hAnsi="Arial" w:cs="Arial"/>
                <w:sz w:val="24"/>
                <w:szCs w:val="24"/>
              </w:rPr>
              <w:t>Operativa</w:t>
            </w:r>
          </w:p>
        </w:tc>
        <w:tc>
          <w:tcPr>
            <w:tcW w:w="2763" w:type="dxa"/>
          </w:tcPr>
          <w:p w14:paraId="34C73B5C" w14:textId="430C1F4A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43191F57" w14:textId="77777777" w:rsidR="00432EA6" w:rsidRDefault="00432EA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FEF064" w14:textId="232AC072" w:rsidR="009D0947" w:rsidRPr="00C461AA" w:rsidRDefault="00C461A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461AA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  <w:p w14:paraId="727664F6" w14:textId="5FB52E8C" w:rsidR="00432EA6" w:rsidRDefault="00432EA6" w:rsidP="00A84F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7ABAB" w14:textId="77777777" w:rsidR="00C461AA" w:rsidRDefault="00C461AA" w:rsidP="00A84F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611C9" w14:textId="77777777" w:rsidR="00C461AA" w:rsidRPr="00C461AA" w:rsidRDefault="00C461AA" w:rsidP="00C461A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461AA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  <w:p w14:paraId="007BD7BB" w14:textId="4CFE447C" w:rsidR="000716AE" w:rsidRPr="00B058BF" w:rsidRDefault="000716AE" w:rsidP="00A84F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644" w:rsidRPr="000E0F02" w14:paraId="1E6ABDA9" w14:textId="77777777" w:rsidTr="00452260">
        <w:trPr>
          <w:trHeight w:val="602"/>
        </w:trPr>
        <w:tc>
          <w:tcPr>
            <w:tcW w:w="3681" w:type="dxa"/>
          </w:tcPr>
          <w:p w14:paraId="7C58D107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Revisó</w:t>
            </w:r>
          </w:p>
          <w:p w14:paraId="27AA8AFF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5094E7" w14:textId="2E7E5C13" w:rsidR="000716AE" w:rsidRDefault="006424F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Sonia Meliza Castro</w:t>
            </w:r>
          </w:p>
          <w:p w14:paraId="6DEC588C" w14:textId="77777777" w:rsidR="00EA5EB0" w:rsidRDefault="00EA5EB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244E6D" w14:textId="77777777" w:rsidR="00EA5EB0" w:rsidRDefault="00EA5EB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6177F5" w14:textId="61F65B95" w:rsidR="0030090C" w:rsidRPr="000716AE" w:rsidRDefault="0030090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Navarro</w:t>
            </w:r>
          </w:p>
        </w:tc>
        <w:tc>
          <w:tcPr>
            <w:tcW w:w="3750" w:type="dxa"/>
          </w:tcPr>
          <w:p w14:paraId="041E425A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2452CCC4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B2DE41" w14:textId="23686061" w:rsidR="000716AE" w:rsidRDefault="000716AE" w:rsidP="006424F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16AE">
              <w:rPr>
                <w:rFonts w:ascii="Arial" w:hAnsi="Arial" w:cs="Arial"/>
                <w:sz w:val="24"/>
                <w:szCs w:val="24"/>
              </w:rPr>
              <w:t>Pro</w:t>
            </w:r>
            <w:r>
              <w:rPr>
                <w:rFonts w:ascii="Arial" w:hAnsi="Arial" w:cs="Arial"/>
                <w:sz w:val="24"/>
                <w:szCs w:val="24"/>
              </w:rPr>
              <w:t xml:space="preserve">fesional Subdirección </w:t>
            </w:r>
            <w:r w:rsidR="006424FE">
              <w:rPr>
                <w:rFonts w:ascii="Arial" w:hAnsi="Arial" w:cs="Arial"/>
                <w:sz w:val="24"/>
                <w:szCs w:val="24"/>
              </w:rPr>
              <w:t>Operativa</w:t>
            </w:r>
          </w:p>
          <w:p w14:paraId="76463FC7" w14:textId="0009ADA2" w:rsidR="00D93349" w:rsidRDefault="00D93349" w:rsidP="006424F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43D3F0" w14:textId="698E1C4C" w:rsidR="00AD6524" w:rsidRPr="00AE0156" w:rsidRDefault="00E564B2" w:rsidP="00AE015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s-MX"/>
              </w:rPr>
              <w:t>Vo.Bo</w:t>
            </w:r>
            <w:proofErr w:type="spellEnd"/>
            <w:proofErr w:type="gramEnd"/>
            <w:r>
              <w:rPr>
                <w:rFonts w:ascii="Arial" w:hAnsi="Arial" w:cs="Arial"/>
                <w:lang w:eastAsia="es-MX"/>
              </w:rPr>
              <w:t xml:space="preserve"> </w:t>
            </w:r>
            <w:r w:rsidRPr="002F5245">
              <w:rPr>
                <w:rFonts w:ascii="Arial" w:hAnsi="Arial" w:cs="Arial"/>
                <w:lang w:eastAsia="es-MX"/>
              </w:rPr>
              <w:t>Profesional OAP</w:t>
            </w:r>
          </w:p>
        </w:tc>
        <w:tc>
          <w:tcPr>
            <w:tcW w:w="2763" w:type="dxa"/>
          </w:tcPr>
          <w:p w14:paraId="3A0560B2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7E1621E9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799A4F" w14:textId="77777777" w:rsidR="00C461AA" w:rsidRPr="00C461AA" w:rsidRDefault="00C461AA" w:rsidP="00C461A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461AA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  <w:p w14:paraId="0126BEEB" w14:textId="42AD27A2" w:rsidR="00A84FD8" w:rsidRDefault="00A84FD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D64B05" w14:textId="77777777" w:rsidR="00C461AA" w:rsidRDefault="00C461A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26612D" w14:textId="3C5FCFA1" w:rsidR="00EA5EB0" w:rsidRPr="00C461AA" w:rsidRDefault="00C461A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461AA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</w:tc>
      </w:tr>
      <w:tr w:rsidR="00537644" w:rsidRPr="000E0F02" w14:paraId="5C4307E0" w14:textId="77777777" w:rsidTr="008E5E6A">
        <w:trPr>
          <w:trHeight w:val="868"/>
        </w:trPr>
        <w:tc>
          <w:tcPr>
            <w:tcW w:w="3681" w:type="dxa"/>
          </w:tcPr>
          <w:p w14:paraId="14CBE0A2" w14:textId="500864AD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Aprobó </w:t>
            </w:r>
          </w:p>
          <w:p w14:paraId="49BD219B" w14:textId="77777777" w:rsidR="00527684" w:rsidRDefault="0052768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C75524F" w14:textId="49B0E3D9" w:rsidR="00D93349" w:rsidRPr="000E0F02" w:rsidRDefault="00D9334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Paula Ximena Henao Escobar</w:t>
            </w:r>
          </w:p>
        </w:tc>
        <w:tc>
          <w:tcPr>
            <w:tcW w:w="3750" w:type="dxa"/>
          </w:tcPr>
          <w:p w14:paraId="6BE38806" w14:textId="77777777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Cargo </w:t>
            </w:r>
          </w:p>
          <w:p w14:paraId="6CEACC00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562F97E" w14:textId="4E2C2BE2" w:rsidR="00D93349" w:rsidRPr="00EC0ED7" w:rsidRDefault="00D9334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0ED7">
              <w:rPr>
                <w:rFonts w:ascii="Arial" w:hAnsi="Arial" w:cs="Arial"/>
                <w:color w:val="000000" w:themeColor="text1"/>
                <w:sz w:val="24"/>
                <w:szCs w:val="24"/>
              </w:rPr>
              <w:t>Su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bdirectora Operativa</w:t>
            </w:r>
          </w:p>
        </w:tc>
        <w:tc>
          <w:tcPr>
            <w:tcW w:w="2763" w:type="dxa"/>
          </w:tcPr>
          <w:p w14:paraId="4E767B3B" w14:textId="79B32C3B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69B4BEE1" w14:textId="77777777" w:rsidR="00C461AA" w:rsidRDefault="00C461A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0A1E8E" w14:textId="168B42F8" w:rsidR="00B058BF" w:rsidRPr="00C461AA" w:rsidRDefault="00C461AA" w:rsidP="00C461A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461AA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  <w:bookmarkStart w:id="16" w:name="_GoBack"/>
            <w:bookmarkEnd w:id="16"/>
          </w:p>
        </w:tc>
      </w:tr>
    </w:tbl>
    <w:p w14:paraId="77F23629" w14:textId="52FA7F15" w:rsidR="00991744" w:rsidRDefault="00991744" w:rsidP="00EC0ED7"/>
    <w:sectPr w:rsidR="00991744" w:rsidSect="00B457F2">
      <w:headerReference w:type="default" r:id="rId20"/>
      <w:footerReference w:type="default" r:id="rId21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27A0" w16cex:dateUtc="2023-08-03T18:18:00Z"/>
  <w16cex:commentExtensible w16cex:durableId="287627D0" w16cex:dateUtc="2023-08-03T18:19:00Z"/>
  <w16cex:commentExtensible w16cex:durableId="287627E6" w16cex:dateUtc="2023-08-03T18:19:00Z"/>
  <w16cex:commentExtensible w16cex:durableId="28762809" w16cex:dateUtc="2023-08-03T18:20:00Z"/>
  <w16cex:commentExtensible w16cex:durableId="28762828" w16cex:dateUtc="2023-08-03T18:20:00Z"/>
  <w16cex:commentExtensible w16cex:durableId="28762841" w16cex:dateUtc="2023-08-03T18:21:00Z"/>
  <w16cex:commentExtensible w16cex:durableId="28762889" w16cex:dateUtc="2023-08-03T18:22:00Z"/>
  <w16cex:commentExtensible w16cex:durableId="287628B4" w16cex:dateUtc="2023-08-03T18:23:00Z"/>
  <w16cex:commentExtensible w16cex:durableId="287628E2" w16cex:dateUtc="2023-08-03T18:23:00Z"/>
  <w16cex:commentExtensible w16cex:durableId="287628EB" w16cex:dateUtc="2023-08-03T18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0A091" w14:textId="77777777" w:rsidR="00C56E3F" w:rsidRDefault="00C56E3F" w:rsidP="00B457F2">
      <w:pPr>
        <w:spacing w:after="0" w:line="240" w:lineRule="auto"/>
      </w:pPr>
      <w:r>
        <w:separator/>
      </w:r>
    </w:p>
  </w:endnote>
  <w:endnote w:type="continuationSeparator" w:id="0">
    <w:p w14:paraId="3580EBED" w14:textId="77777777" w:rsidR="00C56E3F" w:rsidRDefault="00C56E3F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54A8F" w14:textId="77777777" w:rsidR="00C56E3F" w:rsidRDefault="00C56E3F" w:rsidP="00B457F2">
      <w:pPr>
        <w:spacing w:after="0" w:line="240" w:lineRule="auto"/>
      </w:pPr>
      <w:r>
        <w:separator/>
      </w:r>
    </w:p>
  </w:footnote>
  <w:footnote w:type="continuationSeparator" w:id="0">
    <w:p w14:paraId="47454DE7" w14:textId="77777777" w:rsidR="00C56E3F" w:rsidRDefault="00C56E3F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9C296B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9C296B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68897D3B" w:rsidR="00FE4226" w:rsidRPr="00F05203" w:rsidRDefault="0068463C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76986253" w:rsidR="00FE4226" w:rsidRPr="00F75547" w:rsidRDefault="009C296B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RECEPCIÓN Y TRÁMITE DE SOLICITUDES DE </w:t>
          </w:r>
          <w:r w:rsidR="0068463C">
            <w:rPr>
              <w:rFonts w:ascii="Arial" w:hAnsi="Arial" w:cs="Arial"/>
              <w:b/>
              <w:sz w:val="24"/>
              <w:szCs w:val="24"/>
            </w:rPr>
            <w:t>GESTIÓN OPERATIVA</w:t>
          </w:r>
        </w:p>
      </w:tc>
      <w:tc>
        <w:tcPr>
          <w:tcW w:w="2289" w:type="dxa"/>
        </w:tcPr>
        <w:p w14:paraId="53AE379F" w14:textId="77777777" w:rsidR="009C296B" w:rsidRDefault="009C296B" w:rsidP="00FE4226">
          <w:pPr>
            <w:rPr>
              <w:rFonts w:ascii="Arial" w:hAnsi="Arial" w:cs="Arial"/>
              <w:sz w:val="20"/>
              <w:szCs w:val="20"/>
            </w:rPr>
          </w:pPr>
        </w:p>
        <w:p w14:paraId="238AB7A4" w14:textId="516F8BA8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EA5EB0" w:rsidRPr="00D22371">
            <w:rPr>
              <w:rFonts w:ascii="Arial" w:hAnsi="Arial" w:cs="Arial"/>
              <w:sz w:val="20"/>
              <w:szCs w:val="20"/>
            </w:rPr>
            <w:t>MN-PR34</w:t>
          </w:r>
        </w:p>
        <w:p w14:paraId="1BB3C68D" w14:textId="699D46DD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</w:t>
          </w:r>
          <w:r w:rsidR="00EA5EB0">
            <w:rPr>
              <w:rFonts w:ascii="Arial" w:hAnsi="Arial" w:cs="Arial"/>
              <w:sz w:val="20"/>
              <w:szCs w:val="20"/>
            </w:rPr>
            <w:t>1</w:t>
          </w:r>
        </w:p>
        <w:p w14:paraId="6964B3D7" w14:textId="0F1CAD50" w:rsidR="00EA43DF" w:rsidRDefault="00FE4226" w:rsidP="00EA43DF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EA5EB0">
            <w:rPr>
              <w:rFonts w:ascii="Arial" w:hAnsi="Arial" w:cs="Arial"/>
              <w:sz w:val="20"/>
              <w:szCs w:val="20"/>
            </w:rPr>
            <w:t>25/09/2023</w:t>
          </w:r>
        </w:p>
        <w:p w14:paraId="332F114F" w14:textId="0FA3FFF7" w:rsidR="00FE4226" w:rsidRDefault="00FE4226" w:rsidP="00EA43DF"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A5EB0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A5EB0">
            <w:rPr>
              <w:rFonts w:ascii="Arial" w:hAnsi="Arial" w:cs="Arial"/>
              <w:b/>
              <w:bCs/>
              <w:noProof/>
              <w:sz w:val="20"/>
              <w:szCs w:val="20"/>
            </w:rPr>
            <w:t>6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4E28"/>
    <w:multiLevelType w:val="hybridMultilevel"/>
    <w:tmpl w:val="13C23FFC"/>
    <w:lvl w:ilvl="0" w:tplc="5E42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41506A1F"/>
    <w:multiLevelType w:val="multilevel"/>
    <w:tmpl w:val="DDDCC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4A8D58B0"/>
    <w:multiLevelType w:val="hybridMultilevel"/>
    <w:tmpl w:val="44943C56"/>
    <w:lvl w:ilvl="0" w:tplc="A37A2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F1661"/>
    <w:multiLevelType w:val="hybridMultilevel"/>
    <w:tmpl w:val="3D067AA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42C5"/>
    <w:rsid w:val="00017EE6"/>
    <w:rsid w:val="00017F07"/>
    <w:rsid w:val="00031EE6"/>
    <w:rsid w:val="00042041"/>
    <w:rsid w:val="00050FEC"/>
    <w:rsid w:val="000640A8"/>
    <w:rsid w:val="000716AE"/>
    <w:rsid w:val="00096846"/>
    <w:rsid w:val="000B2C05"/>
    <w:rsid w:val="000C1AF8"/>
    <w:rsid w:val="000E0F02"/>
    <w:rsid w:val="00122C6C"/>
    <w:rsid w:val="00134EA6"/>
    <w:rsid w:val="00136EA2"/>
    <w:rsid w:val="0014126A"/>
    <w:rsid w:val="00143443"/>
    <w:rsid w:val="00157FD2"/>
    <w:rsid w:val="0016010C"/>
    <w:rsid w:val="00165217"/>
    <w:rsid w:val="00184852"/>
    <w:rsid w:val="00187B46"/>
    <w:rsid w:val="001A6DE3"/>
    <w:rsid w:val="001B6ACE"/>
    <w:rsid w:val="001B6D44"/>
    <w:rsid w:val="001C0B0F"/>
    <w:rsid w:val="001D1257"/>
    <w:rsid w:val="001D1587"/>
    <w:rsid w:val="001D5667"/>
    <w:rsid w:val="001E4E5F"/>
    <w:rsid w:val="001F5F4D"/>
    <w:rsid w:val="0020164D"/>
    <w:rsid w:val="00202E4B"/>
    <w:rsid w:val="002066A7"/>
    <w:rsid w:val="00235430"/>
    <w:rsid w:val="00242D3D"/>
    <w:rsid w:val="002456FF"/>
    <w:rsid w:val="00265506"/>
    <w:rsid w:val="00271A05"/>
    <w:rsid w:val="00297D38"/>
    <w:rsid w:val="002A6C61"/>
    <w:rsid w:val="002A7EA5"/>
    <w:rsid w:val="002C5F3E"/>
    <w:rsid w:val="002D13F1"/>
    <w:rsid w:val="002D5245"/>
    <w:rsid w:val="002F2EED"/>
    <w:rsid w:val="0030090C"/>
    <w:rsid w:val="0030326E"/>
    <w:rsid w:val="00322C8E"/>
    <w:rsid w:val="003435B1"/>
    <w:rsid w:val="00350089"/>
    <w:rsid w:val="00352125"/>
    <w:rsid w:val="003566FB"/>
    <w:rsid w:val="00375E91"/>
    <w:rsid w:val="00386760"/>
    <w:rsid w:val="00390B6A"/>
    <w:rsid w:val="00392DF4"/>
    <w:rsid w:val="003A2470"/>
    <w:rsid w:val="003B5717"/>
    <w:rsid w:val="003C1C47"/>
    <w:rsid w:val="003C54A4"/>
    <w:rsid w:val="003C639F"/>
    <w:rsid w:val="003C6508"/>
    <w:rsid w:val="003D0500"/>
    <w:rsid w:val="003D2546"/>
    <w:rsid w:val="003D63A4"/>
    <w:rsid w:val="003E1741"/>
    <w:rsid w:val="003E3DF2"/>
    <w:rsid w:val="003E4F6F"/>
    <w:rsid w:val="0040675C"/>
    <w:rsid w:val="00407983"/>
    <w:rsid w:val="004105D4"/>
    <w:rsid w:val="00426E90"/>
    <w:rsid w:val="00432EA6"/>
    <w:rsid w:val="00443A65"/>
    <w:rsid w:val="00447E0C"/>
    <w:rsid w:val="00452260"/>
    <w:rsid w:val="00465A29"/>
    <w:rsid w:val="004717C1"/>
    <w:rsid w:val="00482478"/>
    <w:rsid w:val="00492421"/>
    <w:rsid w:val="004A1C87"/>
    <w:rsid w:val="004B3CB6"/>
    <w:rsid w:val="004D1333"/>
    <w:rsid w:val="004D29F8"/>
    <w:rsid w:val="004D3451"/>
    <w:rsid w:val="004E2E9F"/>
    <w:rsid w:val="004F4ADA"/>
    <w:rsid w:val="00516799"/>
    <w:rsid w:val="00526E95"/>
    <w:rsid w:val="00527684"/>
    <w:rsid w:val="0053587C"/>
    <w:rsid w:val="00537644"/>
    <w:rsid w:val="005449B4"/>
    <w:rsid w:val="005466E0"/>
    <w:rsid w:val="00547885"/>
    <w:rsid w:val="00552117"/>
    <w:rsid w:val="00561844"/>
    <w:rsid w:val="005725E4"/>
    <w:rsid w:val="005757B6"/>
    <w:rsid w:val="005806E6"/>
    <w:rsid w:val="005900DC"/>
    <w:rsid w:val="005B50C3"/>
    <w:rsid w:val="005C0694"/>
    <w:rsid w:val="005F0843"/>
    <w:rsid w:val="005F5D7C"/>
    <w:rsid w:val="005F7489"/>
    <w:rsid w:val="00600949"/>
    <w:rsid w:val="006050D0"/>
    <w:rsid w:val="006050F3"/>
    <w:rsid w:val="006424FE"/>
    <w:rsid w:val="00653E5F"/>
    <w:rsid w:val="00662989"/>
    <w:rsid w:val="00663E9E"/>
    <w:rsid w:val="0068463C"/>
    <w:rsid w:val="006911FF"/>
    <w:rsid w:val="00694EF0"/>
    <w:rsid w:val="00694FD0"/>
    <w:rsid w:val="006C269D"/>
    <w:rsid w:val="006C475E"/>
    <w:rsid w:val="006D69CB"/>
    <w:rsid w:val="006E5143"/>
    <w:rsid w:val="007178CA"/>
    <w:rsid w:val="00717E78"/>
    <w:rsid w:val="0072012C"/>
    <w:rsid w:val="00723D72"/>
    <w:rsid w:val="00724E54"/>
    <w:rsid w:val="00725761"/>
    <w:rsid w:val="00727099"/>
    <w:rsid w:val="0074104B"/>
    <w:rsid w:val="007434A2"/>
    <w:rsid w:val="0075039C"/>
    <w:rsid w:val="00750E33"/>
    <w:rsid w:val="00751961"/>
    <w:rsid w:val="0076723D"/>
    <w:rsid w:val="00773412"/>
    <w:rsid w:val="007860DD"/>
    <w:rsid w:val="00786776"/>
    <w:rsid w:val="00793861"/>
    <w:rsid w:val="00796048"/>
    <w:rsid w:val="007A2AFD"/>
    <w:rsid w:val="007A761C"/>
    <w:rsid w:val="007C3230"/>
    <w:rsid w:val="007C6318"/>
    <w:rsid w:val="007E5CFB"/>
    <w:rsid w:val="007F12B3"/>
    <w:rsid w:val="00804D67"/>
    <w:rsid w:val="00813698"/>
    <w:rsid w:val="00815387"/>
    <w:rsid w:val="00815907"/>
    <w:rsid w:val="00825541"/>
    <w:rsid w:val="008448C4"/>
    <w:rsid w:val="00845A9B"/>
    <w:rsid w:val="00853249"/>
    <w:rsid w:val="008712A6"/>
    <w:rsid w:val="00871945"/>
    <w:rsid w:val="0088502E"/>
    <w:rsid w:val="00887ABC"/>
    <w:rsid w:val="008A1796"/>
    <w:rsid w:val="008A443E"/>
    <w:rsid w:val="008B1770"/>
    <w:rsid w:val="008C6171"/>
    <w:rsid w:val="008C7EA6"/>
    <w:rsid w:val="008D04B1"/>
    <w:rsid w:val="008D0D68"/>
    <w:rsid w:val="008D173A"/>
    <w:rsid w:val="008D2B57"/>
    <w:rsid w:val="008D3C2D"/>
    <w:rsid w:val="008E5E6A"/>
    <w:rsid w:val="008F3797"/>
    <w:rsid w:val="00932F46"/>
    <w:rsid w:val="00944878"/>
    <w:rsid w:val="00961669"/>
    <w:rsid w:val="00970849"/>
    <w:rsid w:val="009752A0"/>
    <w:rsid w:val="00991744"/>
    <w:rsid w:val="00996B41"/>
    <w:rsid w:val="009973BA"/>
    <w:rsid w:val="009A04F9"/>
    <w:rsid w:val="009B43FC"/>
    <w:rsid w:val="009C296B"/>
    <w:rsid w:val="009C48EA"/>
    <w:rsid w:val="009D0947"/>
    <w:rsid w:val="009D2889"/>
    <w:rsid w:val="009E11A1"/>
    <w:rsid w:val="00A05E7C"/>
    <w:rsid w:val="00A16B34"/>
    <w:rsid w:val="00A40A24"/>
    <w:rsid w:val="00A54A58"/>
    <w:rsid w:val="00A84FD8"/>
    <w:rsid w:val="00A910BF"/>
    <w:rsid w:val="00AB1813"/>
    <w:rsid w:val="00AB29EE"/>
    <w:rsid w:val="00AC5812"/>
    <w:rsid w:val="00AC7855"/>
    <w:rsid w:val="00AD6524"/>
    <w:rsid w:val="00AE0156"/>
    <w:rsid w:val="00AF1034"/>
    <w:rsid w:val="00B058BF"/>
    <w:rsid w:val="00B25B3C"/>
    <w:rsid w:val="00B42AFE"/>
    <w:rsid w:val="00B457F2"/>
    <w:rsid w:val="00B70DF8"/>
    <w:rsid w:val="00B842EB"/>
    <w:rsid w:val="00B86CE4"/>
    <w:rsid w:val="00B87862"/>
    <w:rsid w:val="00BA3E17"/>
    <w:rsid w:val="00BA5BBE"/>
    <w:rsid w:val="00BC4578"/>
    <w:rsid w:val="00BC67F8"/>
    <w:rsid w:val="00BD33D6"/>
    <w:rsid w:val="00BD4420"/>
    <w:rsid w:val="00BE327F"/>
    <w:rsid w:val="00BE411C"/>
    <w:rsid w:val="00BF2004"/>
    <w:rsid w:val="00C03023"/>
    <w:rsid w:val="00C2133F"/>
    <w:rsid w:val="00C4116A"/>
    <w:rsid w:val="00C4227F"/>
    <w:rsid w:val="00C4524E"/>
    <w:rsid w:val="00C461AA"/>
    <w:rsid w:val="00C51D93"/>
    <w:rsid w:val="00C56E3F"/>
    <w:rsid w:val="00C7053F"/>
    <w:rsid w:val="00C70FE0"/>
    <w:rsid w:val="00C76E9B"/>
    <w:rsid w:val="00C82D31"/>
    <w:rsid w:val="00C83F03"/>
    <w:rsid w:val="00C9100C"/>
    <w:rsid w:val="00C9704A"/>
    <w:rsid w:val="00CB3BD8"/>
    <w:rsid w:val="00CD03AD"/>
    <w:rsid w:val="00CE3465"/>
    <w:rsid w:val="00CF4A87"/>
    <w:rsid w:val="00D22371"/>
    <w:rsid w:val="00D30906"/>
    <w:rsid w:val="00D43F45"/>
    <w:rsid w:val="00D45FC9"/>
    <w:rsid w:val="00D6658A"/>
    <w:rsid w:val="00D84574"/>
    <w:rsid w:val="00D84EB7"/>
    <w:rsid w:val="00D93349"/>
    <w:rsid w:val="00D96D79"/>
    <w:rsid w:val="00DB2159"/>
    <w:rsid w:val="00DB6718"/>
    <w:rsid w:val="00DC5AD1"/>
    <w:rsid w:val="00DC65A7"/>
    <w:rsid w:val="00DD47C3"/>
    <w:rsid w:val="00DE17C4"/>
    <w:rsid w:val="00E10B0B"/>
    <w:rsid w:val="00E114A1"/>
    <w:rsid w:val="00E23125"/>
    <w:rsid w:val="00E333C0"/>
    <w:rsid w:val="00E51DF1"/>
    <w:rsid w:val="00E564B2"/>
    <w:rsid w:val="00E74948"/>
    <w:rsid w:val="00E80B6E"/>
    <w:rsid w:val="00E82849"/>
    <w:rsid w:val="00EA43DF"/>
    <w:rsid w:val="00EA5EB0"/>
    <w:rsid w:val="00EC0ED7"/>
    <w:rsid w:val="00EE17B6"/>
    <w:rsid w:val="00EF5347"/>
    <w:rsid w:val="00F071FD"/>
    <w:rsid w:val="00F13AA9"/>
    <w:rsid w:val="00F15A03"/>
    <w:rsid w:val="00F22BE8"/>
    <w:rsid w:val="00F2326B"/>
    <w:rsid w:val="00F30B46"/>
    <w:rsid w:val="00F331C1"/>
    <w:rsid w:val="00F3602E"/>
    <w:rsid w:val="00F41B96"/>
    <w:rsid w:val="00F50964"/>
    <w:rsid w:val="00F82751"/>
    <w:rsid w:val="00FD461A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C1AF8"/>
    <w:pPr>
      <w:widowControl w:val="0"/>
      <w:spacing w:before="157" w:after="0" w:line="240" w:lineRule="auto"/>
      <w:ind w:left="477" w:hanging="285"/>
      <w:outlineLvl w:val="0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n7d2bw0w3">
    <w:name w:val="markn7d2bw0w3"/>
    <w:basedOn w:val="Fuentedeprrafopredeter"/>
    <w:rsid w:val="00DB2159"/>
  </w:style>
  <w:style w:type="character" w:customStyle="1" w:styleId="Ttulo1Car">
    <w:name w:val="Título 1 Car"/>
    <w:basedOn w:val="Fuentedeprrafopredeter"/>
    <w:link w:val="Ttulo1"/>
    <w:uiPriority w:val="9"/>
    <w:rsid w:val="000C1AF8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styleId="Hipervnculo">
    <w:name w:val="Hyperlink"/>
    <w:rsid w:val="000C1AF8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3D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43DF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13698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stionoperativa@bomberosbogota.gov.co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gestionoperativa@bomberosbogota.gov.c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stionoperativa@bomberosbogota.gov.c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71f53fa7107533ad35f70d096214b0f3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dd5770607c78793a6029bd16cd6be251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C564-42CC-46F7-96F9-195312BDD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93476-82BE-4912-B4B7-5C7BE5BBF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97B44-40DD-4D3E-8390-A0CE6BD7A640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4.xml><?xml version="1.0" encoding="utf-8"?>
<ds:datastoreItem xmlns:ds="http://schemas.openxmlformats.org/officeDocument/2006/customXml" ds:itemID="{D4AA010B-C1A9-423B-8B00-13EA75CB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6</cp:revision>
  <cp:lastPrinted>2023-09-25T19:34:00Z</cp:lastPrinted>
  <dcterms:created xsi:type="dcterms:W3CDTF">2023-09-25T18:33:00Z</dcterms:created>
  <dcterms:modified xsi:type="dcterms:W3CDTF">2023-09-25T19:35:00Z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