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DDA8" w14:textId="05AAD1E6" w:rsidR="00E51DF1" w:rsidRPr="009C6CEF" w:rsidRDefault="00E51DF1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RESPONSABLE (</w:t>
      </w:r>
      <w:r w:rsidR="00F22BE8" w:rsidRPr="009C6CEF">
        <w:rPr>
          <w:rFonts w:ascii="Arial" w:hAnsi="Arial" w:cs="Arial"/>
          <w:b/>
        </w:rPr>
        <w:t>ÁREA</w:t>
      </w:r>
      <w:r w:rsidRPr="009C6CEF">
        <w:rPr>
          <w:rFonts w:ascii="Arial" w:hAnsi="Arial" w:cs="Arial"/>
          <w:b/>
        </w:rPr>
        <w:t>)</w:t>
      </w:r>
    </w:p>
    <w:p w14:paraId="2CAF0466" w14:textId="7E2D93AA" w:rsidR="00352125" w:rsidRPr="00767F14" w:rsidRDefault="00050409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767F14">
        <w:rPr>
          <w:rFonts w:ascii="Arial" w:hAnsi="Arial" w:cs="Arial"/>
        </w:rPr>
        <w:t>Subdirección Operativa</w:t>
      </w:r>
    </w:p>
    <w:p w14:paraId="32CC3508" w14:textId="770FF57B" w:rsidR="00B457F2" w:rsidRPr="009C6CEF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OBJETIVO</w:t>
      </w:r>
    </w:p>
    <w:p w14:paraId="33AA2063" w14:textId="1D4DE3B4" w:rsidR="005D73C4" w:rsidRPr="00767F14" w:rsidRDefault="005D73C4" w:rsidP="005D73C4">
      <w:pPr>
        <w:jc w:val="both"/>
        <w:rPr>
          <w:rFonts w:ascii="Arial" w:hAnsi="Arial" w:cs="Arial"/>
        </w:rPr>
      </w:pPr>
      <w:r w:rsidRPr="4A473FFB">
        <w:rPr>
          <w:rFonts w:ascii="Arial" w:hAnsi="Arial" w:cs="Arial"/>
        </w:rPr>
        <w:t xml:space="preserve">Atender incidentes que involucren el izaje de cargas sobredimensionadas, recuperación y remolque de los vehículos de la entidad </w:t>
      </w:r>
      <w:r w:rsidR="00E56C80" w:rsidRPr="4A473FFB">
        <w:rPr>
          <w:rFonts w:ascii="Arial" w:hAnsi="Arial" w:cs="Arial"/>
        </w:rPr>
        <w:t xml:space="preserve">o de </w:t>
      </w:r>
      <w:r w:rsidRPr="4A473FFB">
        <w:rPr>
          <w:rFonts w:ascii="Arial" w:hAnsi="Arial" w:cs="Arial"/>
        </w:rPr>
        <w:t>los grupos especializados</w:t>
      </w:r>
      <w:r w:rsidR="00E56C80" w:rsidRPr="4A473FFB">
        <w:rPr>
          <w:rFonts w:ascii="Arial" w:hAnsi="Arial" w:cs="Arial"/>
        </w:rPr>
        <w:t>, cuando sea requerido</w:t>
      </w:r>
      <w:r w:rsidRPr="4A473FFB">
        <w:rPr>
          <w:rFonts w:ascii="Arial" w:hAnsi="Arial" w:cs="Arial"/>
        </w:rPr>
        <w:t xml:space="preserve">. </w:t>
      </w:r>
      <w:r w:rsidR="7D8CE955" w:rsidRPr="4A473FFB">
        <w:rPr>
          <w:rFonts w:ascii="Arial" w:hAnsi="Arial" w:cs="Arial"/>
        </w:rPr>
        <w:t>También se apoyará a las entidades del Distrito cuando los incidentes que estas atiendan sobrepasen su capacidad operativa.</w:t>
      </w:r>
    </w:p>
    <w:p w14:paraId="6D12EC8E" w14:textId="06724298" w:rsidR="00E51DF1" w:rsidRPr="009C6CEF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ALCANCE</w:t>
      </w:r>
    </w:p>
    <w:p w14:paraId="19D97805" w14:textId="77777777" w:rsidR="00CF378F" w:rsidRPr="00767F14" w:rsidRDefault="00CF378F" w:rsidP="00CF378F">
      <w:pPr>
        <w:spacing w:line="240" w:lineRule="auto"/>
        <w:jc w:val="both"/>
        <w:rPr>
          <w:rFonts w:ascii="Arial" w:hAnsi="Arial" w:cs="Arial"/>
          <w:b/>
        </w:rPr>
      </w:pPr>
      <w:r w:rsidRPr="00767F14">
        <w:rPr>
          <w:rFonts w:ascii="Arial" w:hAnsi="Arial" w:cs="Arial"/>
        </w:rPr>
        <w:t>Inicia con la activación a los incidentes que involucren el Izaje de cargas de gran peso, enmarcados dentro de la misionalidad de la entidad para los cuales la Grúa Rescate Pesado GR-01 debe ser activada por el centro coordinación y comunicaciones o en su defecto por las estaciones que requieran del apoyo.</w:t>
      </w:r>
      <w:r w:rsidRPr="00767F14">
        <w:rPr>
          <w:rFonts w:ascii="Arial" w:hAnsi="Arial" w:cs="Arial"/>
          <w:b/>
        </w:rPr>
        <w:t xml:space="preserve"> </w:t>
      </w:r>
    </w:p>
    <w:p w14:paraId="6A56F21A" w14:textId="77777777" w:rsidR="00CF378F" w:rsidRPr="009C6CEF" w:rsidRDefault="00CF378F" w:rsidP="00CF378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POLÍTICAS DE OPERACIÓN</w:t>
      </w:r>
    </w:p>
    <w:p w14:paraId="5C274A36" w14:textId="77777777" w:rsidR="00CF378F" w:rsidRPr="00352125" w:rsidRDefault="00CF378F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AB44D51" w14:textId="2DA78556" w:rsidR="005767B6" w:rsidRPr="00B629AF" w:rsidRDefault="005767B6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Es responsabilidad de cada líder de proceso:</w:t>
      </w:r>
    </w:p>
    <w:p w14:paraId="10A3B49C" w14:textId="77777777" w:rsidR="005767B6" w:rsidRPr="00767F14" w:rsidRDefault="005767B6" w:rsidP="00C455EA">
      <w:pPr>
        <w:pStyle w:val="Prrafodelista"/>
        <w:numPr>
          <w:ilvl w:val="2"/>
          <w:numId w:val="1"/>
        </w:numPr>
        <w:spacing w:line="240" w:lineRule="auto"/>
        <w:ind w:left="993" w:hanging="567"/>
        <w:jc w:val="both"/>
        <w:rPr>
          <w:rFonts w:ascii="Arial" w:hAnsi="Arial" w:cs="Arial"/>
          <w:color w:val="808080" w:themeColor="background1" w:themeShade="80"/>
        </w:rPr>
      </w:pPr>
      <w:r w:rsidRPr="00767F14">
        <w:rPr>
          <w:rFonts w:ascii="Arial" w:hAnsi="Arial" w:cs="Arial"/>
        </w:rPr>
        <w:t>Socializar los documentos que aprueba, al personal que interacciona en el documento.</w:t>
      </w:r>
    </w:p>
    <w:p w14:paraId="63EC199F" w14:textId="77777777" w:rsidR="00767F14" w:rsidRPr="00EB47FF" w:rsidRDefault="005767B6" w:rsidP="00C455EA">
      <w:pPr>
        <w:pStyle w:val="Prrafodelista"/>
        <w:numPr>
          <w:ilvl w:val="2"/>
          <w:numId w:val="1"/>
        </w:numPr>
        <w:spacing w:line="240" w:lineRule="auto"/>
        <w:ind w:left="993" w:hanging="567"/>
        <w:jc w:val="both"/>
        <w:rPr>
          <w:rFonts w:ascii="Arial" w:hAnsi="Arial" w:cs="Arial"/>
          <w:color w:val="808080" w:themeColor="background1" w:themeShade="80"/>
        </w:rPr>
      </w:pPr>
      <w:r w:rsidRPr="00EB47FF">
        <w:rPr>
          <w:rFonts w:ascii="Arial" w:hAnsi="Arial" w:cs="Arial"/>
        </w:rPr>
        <w:t>Hacer cumplir los requisitos establecidos en los documentos aprobados.</w:t>
      </w:r>
    </w:p>
    <w:p w14:paraId="60B295D1" w14:textId="22F66826" w:rsidR="00954D64" w:rsidRPr="00EB47FF" w:rsidRDefault="005767B6" w:rsidP="00C455EA">
      <w:pPr>
        <w:pStyle w:val="Prrafodelista"/>
        <w:numPr>
          <w:ilvl w:val="2"/>
          <w:numId w:val="1"/>
        </w:numPr>
        <w:spacing w:line="240" w:lineRule="auto"/>
        <w:ind w:left="993" w:hanging="567"/>
        <w:jc w:val="both"/>
        <w:rPr>
          <w:rFonts w:ascii="Arial" w:hAnsi="Arial" w:cs="Arial"/>
          <w:color w:val="808080" w:themeColor="background1" w:themeShade="80"/>
        </w:rPr>
      </w:pPr>
      <w:r w:rsidRPr="00EB47FF">
        <w:rPr>
          <w:rFonts w:ascii="Arial" w:hAnsi="Arial" w:cs="Arial"/>
        </w:rPr>
        <w:t xml:space="preserve">Actualizar los documentos do la normatividad y documentos </w:t>
      </w:r>
      <w:r w:rsidR="00954D64" w:rsidRPr="00EB47FF">
        <w:rPr>
          <w:rFonts w:ascii="Arial" w:hAnsi="Arial" w:cs="Arial"/>
        </w:rPr>
        <w:t>e</w:t>
      </w:r>
      <w:r w:rsidRPr="00EB47FF">
        <w:rPr>
          <w:rFonts w:ascii="Arial" w:hAnsi="Arial" w:cs="Arial"/>
        </w:rPr>
        <w:t xml:space="preserve">xternos aplicables cambien. </w:t>
      </w:r>
    </w:p>
    <w:p w14:paraId="4DB226FE" w14:textId="1968AEB7" w:rsidR="00E82849" w:rsidRPr="00EB47FF" w:rsidRDefault="0033581E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B47FF">
        <w:rPr>
          <w:rFonts w:ascii="Arial" w:hAnsi="Arial" w:cs="Arial"/>
        </w:rPr>
        <w:t>Es responsabilidad del Líder del Proceso revisar periódicamente la vigencia de la normatividad.</w:t>
      </w:r>
    </w:p>
    <w:p w14:paraId="6292376F" w14:textId="7330C848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31806A58" w14:textId="277843EB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Brindar apoyo operativo en emergencias a otras entidades cuando los recursos de estas no tengan la capacidad y características con las que cuenta la Grúa Rescate Pesado GR 01.</w:t>
      </w:r>
    </w:p>
    <w:p w14:paraId="4BD254BA" w14:textId="2BB87AF4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Brindar apoyo en incidentes que involucren arboles de gran tamaño que hayan caído y por sus características requieran periodos operacionales extendidos.</w:t>
      </w:r>
    </w:p>
    <w:p w14:paraId="5F519B6F" w14:textId="14AC6E2D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las condiciones del incidente requieran la grúa, se debe tener en cuenta que la movilización del recurso, usará (vehículo escolta) o acompañamiento solo cuando el vehículo tenga una carga sobredimensionada, esto de acuerdo a la normatividad</w:t>
      </w:r>
      <w:r w:rsidRPr="00B629AF">
        <w:rPr>
          <w:rFonts w:ascii="Arial" w:hAnsi="Arial" w:cs="Arial"/>
        </w:rPr>
        <w:t>.</w:t>
      </w:r>
    </w:p>
    <w:p w14:paraId="6117D5D1" w14:textId="68C812CA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La Grúa Rescate Pesado GR-01 debe contar con las HEA´S necesarias, adecuadas, suficiente</w:t>
      </w:r>
      <w:r w:rsidR="004A77EA">
        <w:rPr>
          <w:rFonts w:ascii="Arial" w:hAnsi="Arial" w:cs="Arial"/>
        </w:rPr>
        <w:t xml:space="preserve">s, </w:t>
      </w:r>
      <w:r w:rsidRPr="00B629AF">
        <w:rPr>
          <w:rFonts w:ascii="Arial" w:hAnsi="Arial" w:cs="Arial"/>
        </w:rPr>
        <w:t xml:space="preserve">relacionadas </w:t>
      </w:r>
      <w:r w:rsidR="004A77EA">
        <w:rPr>
          <w:rFonts w:ascii="Arial" w:hAnsi="Arial" w:cs="Arial"/>
        </w:rPr>
        <w:t xml:space="preserve">y que </w:t>
      </w:r>
      <w:r w:rsidR="004A77EA" w:rsidRPr="001F1E55">
        <w:rPr>
          <w:rFonts w:ascii="Arial" w:hAnsi="Arial" w:cs="Arial"/>
        </w:rPr>
        <w:t>se encuentren en perfecto estado de conservación y mantenimiento</w:t>
      </w:r>
      <w:r w:rsidR="004A77EA" w:rsidRPr="00B629AF">
        <w:rPr>
          <w:rFonts w:ascii="Arial" w:hAnsi="Arial" w:cs="Arial"/>
        </w:rPr>
        <w:t xml:space="preserve"> </w:t>
      </w:r>
      <w:r w:rsidR="00946C7D">
        <w:rPr>
          <w:rFonts w:ascii="Arial" w:hAnsi="Arial" w:cs="Arial"/>
        </w:rPr>
        <w:t xml:space="preserve">de acuerdo </w:t>
      </w:r>
      <w:r w:rsidRPr="00B629AF">
        <w:rPr>
          <w:rFonts w:ascii="Arial" w:hAnsi="Arial" w:cs="Arial"/>
        </w:rPr>
        <w:t>con las características de este vehículo para brindar el apoyo en las emergencias requeridas.</w:t>
      </w:r>
    </w:p>
    <w:p w14:paraId="392E2EB4" w14:textId="74C33E15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En la activación y movilización no es permitido el uso de elementos electrónicos tales como celulares y /o afines, por parte de los tripulantes de vehículo a excepción de los equipos de comunicación oficiales establecidos por la institución.</w:t>
      </w:r>
    </w:p>
    <w:p w14:paraId="01319535" w14:textId="71E7200B" w:rsidR="00B629AF" w:rsidRP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La Grúa Rescate Pesado GR-01 debe contar con personal técnico operativo capacitado y certificado para su conducción y operación.</w:t>
      </w:r>
    </w:p>
    <w:p w14:paraId="4AC53989" w14:textId="440A728F" w:rsidR="00B629AF" w:rsidRDefault="00B629AF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B629AF">
        <w:rPr>
          <w:rFonts w:ascii="Arial" w:hAnsi="Arial" w:cs="Arial"/>
        </w:rPr>
        <w:t>Los bomberos no podrán realizar ninguna labor sin la autorización del operador responsable y encargado de la Grúa Rescate Pesado GR-01.</w:t>
      </w:r>
    </w:p>
    <w:p w14:paraId="5FD9B682" w14:textId="580D021C" w:rsidR="004650E7" w:rsidRDefault="004650E7" w:rsidP="00C455EA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 diligenciamiento del plan de izaje, es obligatorio; se debe diligenciar antes o después, dependiendo la magnitud y complejidad del incidente</w:t>
      </w:r>
    </w:p>
    <w:p w14:paraId="302D80FE" w14:textId="77777777" w:rsidR="001F1E55" w:rsidRDefault="001F1E55" w:rsidP="00A87640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1F1E55">
        <w:rPr>
          <w:rFonts w:ascii="Arial" w:hAnsi="Arial" w:cs="Arial"/>
        </w:rPr>
        <w:t>En las operaciones que involucren la utilización de la Grúa Rescate Pesado GR-01, la UAECOB no se hará responsable por ningún daño o avería que se puedan generar a los bienes involucrados durante la atención de la emergencia.</w:t>
      </w:r>
    </w:p>
    <w:p w14:paraId="5D43BF87" w14:textId="77777777" w:rsidR="001F1E55" w:rsidRDefault="001F1E55" w:rsidP="00A87640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1F1E55">
        <w:rPr>
          <w:rFonts w:ascii="Arial" w:hAnsi="Arial" w:cs="Arial"/>
        </w:rPr>
        <w:t>El personal operativo se deberá estar en perfecta condiciones físicas, mentales y emocionales.</w:t>
      </w:r>
    </w:p>
    <w:p w14:paraId="155D154E" w14:textId="77777777" w:rsidR="001F1E55" w:rsidRDefault="001F1E55" w:rsidP="00A87640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1F1E55">
        <w:rPr>
          <w:rFonts w:ascii="Arial" w:hAnsi="Arial" w:cs="Arial"/>
        </w:rPr>
        <w:lastRenderedPageBreak/>
        <w:t>El Centro de Coordinación y Comunicaciones de la UAECOB, garantizará la gestión para el apoyo de las entidades que sean necesarias en el momento en que la Grúa Rescate Pesado GR-01 se encuentre en operación.</w:t>
      </w:r>
    </w:p>
    <w:p w14:paraId="6750E4AD" w14:textId="77777777" w:rsidR="001F1E55" w:rsidRDefault="001F1E55" w:rsidP="00A87640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1F1E55">
        <w:rPr>
          <w:rFonts w:ascii="Arial" w:hAnsi="Arial" w:cs="Arial"/>
        </w:rPr>
        <w:t>El personal operativo involucrado en la operación con la Grúa Rescate Pesado GR-01, deberá utilizar el equipo de protección personal de rescate completo.</w:t>
      </w:r>
    </w:p>
    <w:p w14:paraId="09C79C61" w14:textId="425F912B" w:rsidR="001F1E55" w:rsidRPr="00B629AF" w:rsidRDefault="001F1E55" w:rsidP="00A87640">
      <w:pPr>
        <w:pStyle w:val="Prrafodelista"/>
        <w:numPr>
          <w:ilvl w:val="1"/>
          <w:numId w:val="1"/>
        </w:numPr>
        <w:spacing w:line="240" w:lineRule="auto"/>
        <w:ind w:left="993" w:hanging="567"/>
        <w:jc w:val="both"/>
        <w:rPr>
          <w:rFonts w:ascii="Arial" w:hAnsi="Arial" w:cs="Arial"/>
        </w:rPr>
      </w:pPr>
      <w:r w:rsidRPr="001F1E55">
        <w:rPr>
          <w:rFonts w:ascii="Arial" w:hAnsi="Arial" w:cs="Arial"/>
        </w:rPr>
        <w:t>En el momento de desmovilización de la Grúa Rescate Pesado GR-01 se deberán verificar los elementos utilizados en la operación para constatar la cantidad de estos y su estado.</w:t>
      </w:r>
    </w:p>
    <w:p w14:paraId="18631A24" w14:textId="77777777" w:rsidR="00CF378F" w:rsidRDefault="00CF378F" w:rsidP="00CF378F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A640654" w14:textId="6A53BAFA" w:rsidR="00930A67" w:rsidRPr="009C6CEF" w:rsidRDefault="00B457F2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DEFINICIONES</w:t>
      </w:r>
    </w:p>
    <w:p w14:paraId="2938E968" w14:textId="77777777" w:rsidR="00930A67" w:rsidRDefault="00930A67" w:rsidP="00930A67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5E7C481" w14:textId="7B7CE326" w:rsidR="00096846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Activación</w:t>
      </w:r>
      <w:r w:rsidRPr="00930A67">
        <w:rPr>
          <w:rFonts w:ascii="Arial" w:hAnsi="Arial" w:cs="Arial"/>
        </w:rPr>
        <w:t>: Espacio de tiempo en el que se prepara operativamente para la atención de un incidente u evento.</w:t>
      </w:r>
    </w:p>
    <w:p w14:paraId="0030CCF7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Aparejador</w:t>
      </w:r>
      <w:r w:rsidRPr="00930A67">
        <w:rPr>
          <w:rFonts w:ascii="Arial" w:hAnsi="Arial" w:cs="Arial"/>
        </w:rPr>
        <w:t xml:space="preserve">: Es la persona física que tiene conocimiento y autorización para colocar la carga en los equipos de izaje. </w:t>
      </w:r>
    </w:p>
    <w:p w14:paraId="7F9DF3DD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Brazo Articulado</w:t>
      </w:r>
      <w:r w:rsidRPr="00930A67">
        <w:rPr>
          <w:rFonts w:ascii="Arial" w:hAnsi="Arial" w:cs="Arial"/>
        </w:rPr>
        <w:t>: Equipo de Izaje mecánico o hidráulico de partes articuladas, montado sobre camión para izamiento de cargas. Cáncamos: Tornillo en forma de anillo para levantar cargas pequeñas.</w:t>
      </w:r>
    </w:p>
    <w:p w14:paraId="12A34FD7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Cabrestante</w:t>
      </w:r>
      <w:r w:rsidRPr="00930A67">
        <w:rPr>
          <w:rFonts w:ascii="Arial" w:hAnsi="Arial" w:cs="Arial"/>
        </w:rPr>
        <w:t xml:space="preserve">: Tambor vertical con cable enrollado para mover cargas (Winche vertical). </w:t>
      </w:r>
    </w:p>
    <w:p w14:paraId="718E0942" w14:textId="71061D6A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Cangilones</w:t>
      </w:r>
      <w:r w:rsidRPr="00930A67">
        <w:rPr>
          <w:rFonts w:ascii="Arial" w:hAnsi="Arial" w:cs="Arial"/>
        </w:rPr>
        <w:t xml:space="preserve">: Recipientes para transporte de material. </w:t>
      </w:r>
    </w:p>
    <w:p w14:paraId="4B247D51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Cargadores</w:t>
      </w:r>
      <w:r w:rsidRPr="00930A67">
        <w:rPr>
          <w:rFonts w:ascii="Arial" w:hAnsi="Arial" w:cs="Arial"/>
        </w:rPr>
        <w:t xml:space="preserve">: Equipo mecánico para izar cargas livianas. </w:t>
      </w:r>
    </w:p>
    <w:p w14:paraId="5B68D338" w14:textId="16374047" w:rsidR="00930A67" w:rsidRPr="00AD0059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Cargas Sobredimensionadas</w:t>
      </w:r>
      <w:r w:rsidRPr="00930A67">
        <w:rPr>
          <w:rFonts w:ascii="Arial" w:hAnsi="Arial" w:cs="Arial"/>
        </w:rPr>
        <w:t xml:space="preserve">: Aquella que para ser transportada por carretera no puede dividirse en dos o más partes sin costo o riesgo innecesario de daños y que, debido a sus dimensiones o masas, no pueda ser transportada por un vehículo de motor, remolque, tren de carretera o vehículo articulado que se ajuste en todos los sentidos a las masas y dimensiones máximas autorizadas y establecidas por la Dirección de Vialidad. </w:t>
      </w:r>
    </w:p>
    <w:p w14:paraId="60A99B2A" w14:textId="7A25A0DE" w:rsidR="00AD0059" w:rsidRPr="00930A67" w:rsidRDefault="00AD0059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CCC</w:t>
      </w:r>
      <w:r w:rsidRPr="00AD005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0059">
        <w:rPr>
          <w:rFonts w:ascii="Arial" w:hAnsi="Arial" w:cs="Arial"/>
        </w:rPr>
        <w:t>Centro de Coordinación y Comunicaciones</w:t>
      </w:r>
    </w:p>
    <w:p w14:paraId="31197678" w14:textId="00BB5344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AD0059">
        <w:rPr>
          <w:rFonts w:ascii="Arial" w:hAnsi="Arial" w:cs="Arial"/>
          <w:b/>
        </w:rPr>
        <w:t>Comandante del incidente (CI)</w:t>
      </w:r>
      <w:r w:rsidRPr="00930A67">
        <w:rPr>
          <w:rFonts w:ascii="Arial" w:hAnsi="Arial" w:cs="Arial"/>
        </w:rPr>
        <w:t xml:space="preserve">: Es el responsable de la más alta función del Sistema Comando de Incidentes, tiene a su cargo la administración (planear, dirigir, controlar y evaluar) de los recursos en la escena ya sea por competencia legal, institucional, jerárquica o técnica. </w:t>
      </w:r>
    </w:p>
    <w:p w14:paraId="5C36B0AD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533D9">
        <w:rPr>
          <w:rFonts w:ascii="Arial" w:hAnsi="Arial" w:cs="Arial"/>
          <w:b/>
        </w:rPr>
        <w:t>Cucharón de Gajos</w:t>
      </w:r>
      <w:r w:rsidRPr="00930A67">
        <w:rPr>
          <w:rFonts w:ascii="Arial" w:hAnsi="Arial" w:cs="Arial"/>
        </w:rPr>
        <w:t xml:space="preserve">: Dispositivo con varios ramales para movimiento de tierra. </w:t>
      </w:r>
    </w:p>
    <w:p w14:paraId="6A0AD204" w14:textId="3C27C17D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533D9">
        <w:rPr>
          <w:rFonts w:ascii="Arial" w:hAnsi="Arial" w:cs="Arial"/>
          <w:b/>
        </w:rPr>
        <w:t>Elementos de Izaje:</w:t>
      </w:r>
      <w:r w:rsidRPr="00930A67">
        <w:rPr>
          <w:rFonts w:ascii="Arial" w:hAnsi="Arial" w:cs="Arial"/>
        </w:rPr>
        <w:t xml:space="preserve"> Accesorios utilizados para el aparejamiento y levantamiento de cargas. </w:t>
      </w:r>
    </w:p>
    <w:p w14:paraId="4781EA33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533D9">
        <w:rPr>
          <w:rFonts w:ascii="Arial" w:hAnsi="Arial" w:cs="Arial"/>
          <w:b/>
        </w:rPr>
        <w:t>Equipos de Izaje</w:t>
      </w:r>
      <w:r w:rsidRPr="00930A67">
        <w:rPr>
          <w:rFonts w:ascii="Arial" w:hAnsi="Arial" w:cs="Arial"/>
        </w:rPr>
        <w:t xml:space="preserve">: Maquinaria utilizada para el levantamiento y movilización de cargas. </w:t>
      </w:r>
    </w:p>
    <w:p w14:paraId="5059116B" w14:textId="03FE2299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533D9">
        <w:rPr>
          <w:rFonts w:ascii="Arial" w:hAnsi="Arial" w:cs="Arial"/>
          <w:b/>
        </w:rPr>
        <w:t>Eslinga</w:t>
      </w:r>
      <w:r w:rsidRPr="00930A67">
        <w:rPr>
          <w:rFonts w:ascii="Arial" w:hAnsi="Arial" w:cs="Arial"/>
        </w:rPr>
        <w:t xml:space="preserve">: Elemento en nylon, acero o cadena utilizado para el amarre e izamiento de cargas. </w:t>
      </w:r>
    </w:p>
    <w:p w14:paraId="208AAD41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Estrobo</w:t>
      </w:r>
      <w:r w:rsidRPr="00930A67">
        <w:rPr>
          <w:rFonts w:ascii="Arial" w:hAnsi="Arial" w:cs="Arial"/>
        </w:rPr>
        <w:t xml:space="preserve">: Dispositivo compuesto por varias eslingas. </w:t>
      </w:r>
    </w:p>
    <w:p w14:paraId="4B7804EB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EPP</w:t>
      </w:r>
      <w:r w:rsidRPr="00930A67">
        <w:rPr>
          <w:rFonts w:ascii="Arial" w:hAnsi="Arial" w:cs="Arial"/>
        </w:rPr>
        <w:t xml:space="preserve">: Equipo de protección personal. </w:t>
      </w:r>
    </w:p>
    <w:p w14:paraId="790EF0F5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Grúa</w:t>
      </w:r>
      <w:r w:rsidRPr="00930A67">
        <w:rPr>
          <w:rFonts w:ascii="Arial" w:hAnsi="Arial" w:cs="Arial"/>
        </w:rPr>
        <w:t xml:space="preserve">: Aparato de elevación de funcionamiento discontinuo destinado a elevar y distribuir, en el espacio, las cargas suspendidas de un gancho o de cualquier otro accesorio de aprehensión. </w:t>
      </w:r>
    </w:p>
    <w:p w14:paraId="00A054EF" w14:textId="77777777" w:rsidR="00930A67" w:rsidRPr="00930A67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Grúas Móviles</w:t>
      </w:r>
      <w:r w:rsidRPr="00930A67">
        <w:rPr>
          <w:rFonts w:ascii="Arial" w:hAnsi="Arial" w:cs="Arial"/>
        </w:rPr>
        <w:t xml:space="preserve">: Equipo de Izaje mecánico o hidráulico utilizado para el levantamiento de cargas. Grúas que se pueden transportar o auto transportar. </w:t>
      </w:r>
    </w:p>
    <w:p w14:paraId="377860AC" w14:textId="77777777" w:rsidR="00930A67" w:rsidRPr="00AE09FE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Grúas Pórtico</w:t>
      </w:r>
      <w:r w:rsidRPr="00930A67">
        <w:rPr>
          <w:rFonts w:ascii="Arial" w:hAnsi="Arial" w:cs="Arial"/>
        </w:rPr>
        <w:t xml:space="preserve">: Equipo de Izaje de estructura metálica en forma de pórtico compuesto por una viga puente y/ o monorriel, un polipasto o diferencial utilizado para el levantamiento y </w:t>
      </w:r>
      <w:r w:rsidRPr="00AE09FE">
        <w:rPr>
          <w:rFonts w:ascii="Arial" w:hAnsi="Arial" w:cs="Arial"/>
        </w:rPr>
        <w:t xml:space="preserve">movimiento de cargas, especialmente utilizado en los puertos Marinos. </w:t>
      </w:r>
    </w:p>
    <w:p w14:paraId="3F37FDE1" w14:textId="77777777" w:rsidR="00930A67" w:rsidRPr="00AE09FE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HEA´S</w:t>
      </w:r>
      <w:r w:rsidRPr="00AE09FE">
        <w:rPr>
          <w:rFonts w:ascii="Arial" w:hAnsi="Arial" w:cs="Arial"/>
        </w:rPr>
        <w:t xml:space="preserve">: Herramientas, equipos y accesorios. </w:t>
      </w:r>
    </w:p>
    <w:p w14:paraId="0D5CDA69" w14:textId="77777777" w:rsidR="00930A67" w:rsidRPr="00AE09FE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Jefe de Máquina</w:t>
      </w:r>
      <w:r w:rsidRPr="00AE09FE">
        <w:rPr>
          <w:rFonts w:ascii="Arial" w:hAnsi="Arial" w:cs="Arial"/>
        </w:rPr>
        <w:t xml:space="preserve">: Es la persona de la tripulación que asume la responsabilidad operativa de un vehículo o unidad de bomberos. </w:t>
      </w:r>
    </w:p>
    <w:p w14:paraId="1FFC1552" w14:textId="24CAA65C" w:rsidR="00930A67" w:rsidRPr="00AE09FE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Malacate</w:t>
      </w:r>
      <w:r w:rsidRPr="00AE09FE">
        <w:rPr>
          <w:rFonts w:ascii="Arial" w:hAnsi="Arial" w:cs="Arial"/>
        </w:rPr>
        <w:t xml:space="preserve">: Tambor con cable enrollado para mover cargas mediante un motor mecánico. </w:t>
      </w:r>
    </w:p>
    <w:p w14:paraId="012310E2" w14:textId="37F29F29" w:rsidR="00930A67" w:rsidRPr="00AE09FE" w:rsidRDefault="00930A67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72CA7">
        <w:rPr>
          <w:rFonts w:ascii="Arial" w:hAnsi="Arial" w:cs="Arial"/>
          <w:b/>
        </w:rPr>
        <w:lastRenderedPageBreak/>
        <w:t>Manlift</w:t>
      </w:r>
      <w:proofErr w:type="spellEnd"/>
      <w:r w:rsidRPr="00AE09FE">
        <w:rPr>
          <w:rFonts w:ascii="Arial" w:hAnsi="Arial" w:cs="Arial"/>
        </w:rPr>
        <w:t>: Equipo para Izaje de personas. Máquina: vehículo diseñado, construido y equipado para la atención de incidentes.</w:t>
      </w:r>
    </w:p>
    <w:p w14:paraId="075EA439" w14:textId="77777777" w:rsidR="00517595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Montacargas / Cargador</w:t>
      </w:r>
      <w:r w:rsidRPr="00AE09FE">
        <w:rPr>
          <w:rFonts w:ascii="Arial" w:hAnsi="Arial" w:cs="Arial"/>
        </w:rPr>
        <w:t xml:space="preserve">: Equipo de Izaje, vehículo hidráulico mecánico o eléctrico dotado con uñas horquillas o balde, para levantamiento y desplazamiento de cargas pequeñas. </w:t>
      </w:r>
    </w:p>
    <w:p w14:paraId="0494B700" w14:textId="77777777" w:rsidR="00517595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Movilización</w:t>
      </w:r>
      <w:r w:rsidRPr="00AE09FE">
        <w:rPr>
          <w:rFonts w:ascii="Arial" w:hAnsi="Arial" w:cs="Arial"/>
        </w:rPr>
        <w:t xml:space="preserve">: Espacio de tiempo en el que se desplazan los recursos para la atención de un incidente. </w:t>
      </w:r>
    </w:p>
    <w:p w14:paraId="1C14B5C0" w14:textId="618D4B75" w:rsidR="00517595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72CA7">
        <w:rPr>
          <w:rFonts w:ascii="Arial" w:hAnsi="Arial" w:cs="Arial"/>
          <w:b/>
        </w:rPr>
        <w:t>Pateclas</w:t>
      </w:r>
      <w:proofErr w:type="spellEnd"/>
      <w:r w:rsidRPr="00AE09FE">
        <w:rPr>
          <w:rFonts w:ascii="Arial" w:hAnsi="Arial" w:cs="Arial"/>
        </w:rPr>
        <w:t xml:space="preserve">: Conjunto o arreglo de poleas para elevación de cargas. </w:t>
      </w:r>
    </w:p>
    <w:p w14:paraId="1E6F2BB9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72CA7">
        <w:rPr>
          <w:rFonts w:ascii="Arial" w:hAnsi="Arial" w:cs="Arial"/>
          <w:b/>
        </w:rPr>
        <w:t>Oshas</w:t>
      </w:r>
      <w:proofErr w:type="spellEnd"/>
      <w:r w:rsidRPr="00AE09FE">
        <w:rPr>
          <w:rFonts w:ascii="Arial" w:hAnsi="Arial" w:cs="Arial"/>
        </w:rPr>
        <w:t>: (</w:t>
      </w:r>
      <w:proofErr w:type="spellStart"/>
      <w:r w:rsidRPr="00AE09FE">
        <w:rPr>
          <w:rFonts w:ascii="Arial" w:hAnsi="Arial" w:cs="Arial"/>
        </w:rPr>
        <w:t>Occupational</w:t>
      </w:r>
      <w:proofErr w:type="spellEnd"/>
      <w:r w:rsidRPr="00AE09FE">
        <w:rPr>
          <w:rFonts w:ascii="Arial" w:hAnsi="Arial" w:cs="Arial"/>
        </w:rPr>
        <w:t xml:space="preserve"> Safety and </w:t>
      </w:r>
      <w:proofErr w:type="spellStart"/>
      <w:r w:rsidRPr="00AE09FE">
        <w:rPr>
          <w:rFonts w:ascii="Arial" w:hAnsi="Arial" w:cs="Arial"/>
        </w:rPr>
        <w:t>Health</w:t>
      </w:r>
      <w:proofErr w:type="spellEnd"/>
      <w:r w:rsidRPr="00AE09FE">
        <w:rPr>
          <w:rFonts w:ascii="Arial" w:hAnsi="Arial" w:cs="Arial"/>
        </w:rPr>
        <w:t xml:space="preserve"> </w:t>
      </w:r>
      <w:proofErr w:type="spellStart"/>
      <w:r w:rsidRPr="00AE09FE">
        <w:rPr>
          <w:rFonts w:ascii="Arial" w:hAnsi="Arial" w:cs="Arial"/>
        </w:rPr>
        <w:t>Administration</w:t>
      </w:r>
      <w:proofErr w:type="spellEnd"/>
      <w:r w:rsidRPr="00AE09FE">
        <w:rPr>
          <w:rFonts w:ascii="Arial" w:hAnsi="Arial" w:cs="Arial"/>
        </w:rPr>
        <w:t xml:space="preserve">): Norma Norteamericana que da los requisitos para que una organización implemente un sistema de seguridad y salud ocupacional. </w:t>
      </w:r>
    </w:p>
    <w:p w14:paraId="13568D9D" w14:textId="7A836964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Puente Grúa</w:t>
      </w:r>
      <w:r w:rsidRPr="00AE09FE">
        <w:rPr>
          <w:rFonts w:ascii="Arial" w:hAnsi="Arial" w:cs="Arial"/>
        </w:rPr>
        <w:t xml:space="preserve">: Equipo de Izaje mecánico, electromecánico compuesto por una viga puente, una viga carrilera y un </w:t>
      </w:r>
      <w:proofErr w:type="spellStart"/>
      <w:r w:rsidRPr="00AE09FE">
        <w:rPr>
          <w:rFonts w:ascii="Arial" w:hAnsi="Arial" w:cs="Arial"/>
        </w:rPr>
        <w:t>trolley</w:t>
      </w:r>
      <w:proofErr w:type="spellEnd"/>
      <w:r w:rsidRPr="00AE09FE">
        <w:rPr>
          <w:rFonts w:ascii="Arial" w:hAnsi="Arial" w:cs="Arial"/>
        </w:rPr>
        <w:t xml:space="preserve">, para el izamiento de carga en plantas o puertos. </w:t>
      </w:r>
    </w:p>
    <w:p w14:paraId="08BA69A9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272CA7">
        <w:rPr>
          <w:rFonts w:ascii="Arial" w:hAnsi="Arial" w:cs="Arial"/>
          <w:b/>
        </w:rPr>
        <w:t>Punto de Control de la actividad</w:t>
      </w:r>
      <w:r w:rsidRPr="00AE09FE">
        <w:rPr>
          <w:rFonts w:ascii="Arial" w:hAnsi="Arial" w:cs="Arial"/>
        </w:rPr>
        <w:t xml:space="preserve">: Indica que la actividad es una revisión o verificación del cumplimiento de requisitos necesario para el desarrollo del objetivo del procedimiento. </w:t>
      </w:r>
    </w:p>
    <w:p w14:paraId="6D4B211D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7F593F">
        <w:rPr>
          <w:rFonts w:ascii="Arial" w:hAnsi="Arial" w:cs="Arial"/>
          <w:b/>
        </w:rPr>
        <w:t>Roldana</w:t>
      </w:r>
      <w:r w:rsidRPr="00AE09FE">
        <w:rPr>
          <w:rFonts w:ascii="Arial" w:hAnsi="Arial" w:cs="Arial"/>
        </w:rPr>
        <w:t xml:space="preserve">: Polea para el izamiento de cargas. </w:t>
      </w:r>
    </w:p>
    <w:p w14:paraId="5732CCBD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7F593F">
        <w:rPr>
          <w:rFonts w:ascii="Arial" w:hAnsi="Arial" w:cs="Arial"/>
          <w:b/>
        </w:rPr>
        <w:t>Señalero</w:t>
      </w:r>
      <w:r w:rsidRPr="00AE09FE">
        <w:rPr>
          <w:rFonts w:ascii="Arial" w:hAnsi="Arial" w:cs="Arial"/>
        </w:rPr>
        <w:t>: Es la persona física que tiene conocimiento experiencia y autorización para dirigir los movimientos de los equipos de Izaje en contacto y comunicación directa con el operador del equipo.</w:t>
      </w:r>
    </w:p>
    <w:p w14:paraId="67002683" w14:textId="6110A911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F593F">
        <w:rPr>
          <w:rFonts w:ascii="Arial" w:hAnsi="Arial" w:cs="Arial"/>
          <w:b/>
        </w:rPr>
        <w:t>Sideboom</w:t>
      </w:r>
      <w:proofErr w:type="spellEnd"/>
      <w:r w:rsidRPr="00AE09FE">
        <w:rPr>
          <w:rFonts w:ascii="Arial" w:hAnsi="Arial" w:cs="Arial"/>
        </w:rPr>
        <w:t xml:space="preserve">: Grúa de pluma lateral para alzar o levantar tubería. </w:t>
      </w:r>
    </w:p>
    <w:p w14:paraId="40E76A80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F593F">
        <w:rPr>
          <w:rFonts w:ascii="Arial" w:hAnsi="Arial" w:cs="Arial"/>
          <w:b/>
        </w:rPr>
        <w:t>Shut</w:t>
      </w:r>
      <w:proofErr w:type="spellEnd"/>
      <w:r w:rsidRPr="007F593F">
        <w:rPr>
          <w:rFonts w:ascii="Arial" w:hAnsi="Arial" w:cs="Arial"/>
          <w:b/>
        </w:rPr>
        <w:t xml:space="preserve"> Down</w:t>
      </w:r>
      <w:r w:rsidRPr="00AE09FE">
        <w:rPr>
          <w:rFonts w:ascii="Arial" w:hAnsi="Arial" w:cs="Arial"/>
        </w:rPr>
        <w:t xml:space="preserve">: Parada o equipo desenergizado fuera de operación. </w:t>
      </w:r>
    </w:p>
    <w:p w14:paraId="1B6E0274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7F593F">
        <w:rPr>
          <w:rFonts w:ascii="Arial" w:hAnsi="Arial" w:cs="Arial"/>
          <w:b/>
        </w:rPr>
        <w:t>Polipastos</w:t>
      </w:r>
      <w:r w:rsidRPr="00AE09FE">
        <w:rPr>
          <w:rFonts w:ascii="Arial" w:hAnsi="Arial" w:cs="Arial"/>
        </w:rPr>
        <w:t xml:space="preserve">: Equipo o diferenciales para izar cargas. </w:t>
      </w:r>
    </w:p>
    <w:p w14:paraId="2CAD5F31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7F593F">
        <w:rPr>
          <w:rFonts w:ascii="Arial" w:hAnsi="Arial" w:cs="Arial"/>
          <w:b/>
        </w:rPr>
        <w:t>Torre Grúas</w:t>
      </w:r>
      <w:r w:rsidRPr="00AE09FE">
        <w:rPr>
          <w:rFonts w:ascii="Arial" w:hAnsi="Arial" w:cs="Arial"/>
        </w:rPr>
        <w:t xml:space="preserve">: Torre fija en la base con pluma y contrapluma que gira en los 360 grados para el movimiento de cargas. </w:t>
      </w:r>
    </w:p>
    <w:p w14:paraId="6104774A" w14:textId="77777777" w:rsidR="00AE09FE" w:rsidRPr="00AE09FE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364553">
        <w:rPr>
          <w:rFonts w:ascii="Arial" w:hAnsi="Arial" w:cs="Arial"/>
          <w:b/>
        </w:rPr>
        <w:t>Tripulación</w:t>
      </w:r>
      <w:r w:rsidRPr="00AE09FE">
        <w:rPr>
          <w:rFonts w:ascii="Arial" w:hAnsi="Arial" w:cs="Arial"/>
        </w:rPr>
        <w:t xml:space="preserve">: Todas las personas preparadas para atender un incidente y que se desplazan en la maquina o vehículo de emergencia. </w:t>
      </w:r>
    </w:p>
    <w:p w14:paraId="71D0ADF3" w14:textId="2953B9BD" w:rsidR="00517595" w:rsidRPr="003F35B5" w:rsidRDefault="00517595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364553">
        <w:rPr>
          <w:rFonts w:ascii="Arial" w:hAnsi="Arial" w:cs="Arial"/>
          <w:b/>
        </w:rPr>
        <w:t>Winche</w:t>
      </w:r>
      <w:r w:rsidRPr="00AE09FE">
        <w:rPr>
          <w:rFonts w:ascii="Arial" w:hAnsi="Arial" w:cs="Arial"/>
        </w:rPr>
        <w:t>: Tambor giratorio con cable enrollado para mover cargas.</w:t>
      </w:r>
    </w:p>
    <w:p w14:paraId="0C095657" w14:textId="5D41F071" w:rsidR="003F35B5" w:rsidRDefault="003F35B5" w:rsidP="003F35B5">
      <w:pPr>
        <w:pStyle w:val="Prrafodelista"/>
        <w:jc w:val="both"/>
        <w:rPr>
          <w:rFonts w:ascii="Arial" w:hAnsi="Arial" w:cs="Arial"/>
          <w:b/>
        </w:rPr>
      </w:pPr>
    </w:p>
    <w:p w14:paraId="225A0DE8" w14:textId="6CFDECD6" w:rsidR="00560D02" w:rsidRPr="009C6CEF" w:rsidRDefault="00E82849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 xml:space="preserve">NORMATIVIDAD </w:t>
      </w:r>
    </w:p>
    <w:p w14:paraId="6473B7C4" w14:textId="77777777" w:rsidR="003358D7" w:rsidRDefault="003358D7" w:rsidP="003358D7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BCDFB0C" w14:textId="52D78BD4" w:rsidR="004650E7" w:rsidRPr="004650E7" w:rsidRDefault="00560D02" w:rsidP="00A87640">
      <w:pPr>
        <w:pStyle w:val="Prrafodelista"/>
        <w:numPr>
          <w:ilvl w:val="1"/>
          <w:numId w:val="1"/>
        </w:numPr>
        <w:ind w:left="993" w:hanging="567"/>
        <w:jc w:val="both"/>
        <w:rPr>
          <w:rFonts w:ascii="Arial" w:hAnsi="Arial" w:cs="Arial"/>
          <w:b/>
        </w:rPr>
      </w:pPr>
      <w:r w:rsidRPr="00593A44">
        <w:rPr>
          <w:rFonts w:ascii="Arial" w:hAnsi="Arial" w:cs="Arial"/>
        </w:rPr>
        <w:t>Resolución 2400</w:t>
      </w:r>
      <w:r w:rsidR="003D66CC">
        <w:rPr>
          <w:rFonts w:ascii="Arial" w:hAnsi="Arial" w:cs="Arial"/>
        </w:rPr>
        <w:t xml:space="preserve"> de 1979</w:t>
      </w:r>
      <w:r w:rsidR="004650E7">
        <w:rPr>
          <w:rFonts w:ascii="Arial" w:hAnsi="Arial" w:cs="Arial"/>
        </w:rPr>
        <w:t xml:space="preserve">: Ministerio de la protección social (Capitulo 2 manejo y transporte mecánico. </w:t>
      </w:r>
    </w:p>
    <w:p w14:paraId="6B6589BB" w14:textId="77777777" w:rsidR="007A63DF" w:rsidRDefault="007A63DF" w:rsidP="007A63DF">
      <w:pPr>
        <w:pStyle w:val="Prrafodelista"/>
        <w:jc w:val="both"/>
        <w:rPr>
          <w:rFonts w:ascii="Arial" w:hAnsi="Arial" w:cs="Arial"/>
        </w:rPr>
      </w:pPr>
    </w:p>
    <w:p w14:paraId="031A2F8C" w14:textId="0D2E3AC3" w:rsidR="0050408E" w:rsidRDefault="007A63DF" w:rsidP="0050408E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NORMATIVIDAD DE REFERENCIA</w:t>
      </w:r>
    </w:p>
    <w:p w14:paraId="41910595" w14:textId="77777777" w:rsidR="0050408E" w:rsidRPr="0050408E" w:rsidRDefault="0050408E" w:rsidP="0050408E">
      <w:pPr>
        <w:pStyle w:val="Prrafodelista"/>
        <w:spacing w:line="240" w:lineRule="auto"/>
        <w:ind w:left="284"/>
        <w:jc w:val="both"/>
        <w:rPr>
          <w:rFonts w:ascii="Arial" w:hAnsi="Arial" w:cs="Arial"/>
          <w:b/>
        </w:rPr>
      </w:pPr>
    </w:p>
    <w:p w14:paraId="63B7236E" w14:textId="59A2DC4A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50408E">
        <w:rPr>
          <w:rFonts w:ascii="Arial" w:hAnsi="Arial" w:cs="Arial"/>
        </w:rPr>
        <w:t xml:space="preserve">ASME: B30,5 Grúas </w:t>
      </w:r>
    </w:p>
    <w:p w14:paraId="57E9D83A" w14:textId="48BD03C5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ASME: B30,9 Eslingas</w:t>
      </w:r>
    </w:p>
    <w:p w14:paraId="16467BBA" w14:textId="0B6F57E1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ASME: B30,10 Ganchos</w:t>
      </w:r>
    </w:p>
    <w:p w14:paraId="498B08B0" w14:textId="06C77709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ASME: B30,22 Brazo articulado</w:t>
      </w:r>
    </w:p>
    <w:p w14:paraId="2D2E3FE1" w14:textId="30559131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ASME: B30,14 Tractor </w:t>
      </w:r>
      <w:proofErr w:type="spellStart"/>
      <w:r>
        <w:rPr>
          <w:rFonts w:ascii="Arial" w:hAnsi="Arial" w:cs="Arial"/>
        </w:rPr>
        <w:t>side</w:t>
      </w:r>
      <w:proofErr w:type="spellEnd"/>
      <w:r>
        <w:rPr>
          <w:rFonts w:ascii="Arial" w:hAnsi="Arial" w:cs="Arial"/>
        </w:rPr>
        <w:t xml:space="preserve"> bum</w:t>
      </w:r>
    </w:p>
    <w:p w14:paraId="5DAFD725" w14:textId="579BB388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ASME: B30,23 Sistemas de izaje</w:t>
      </w:r>
    </w:p>
    <w:p w14:paraId="0B435475" w14:textId="2822FDDF" w:rsid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OSHA: A90,5 Plataforma aérea de trabajo soportada en boom</w:t>
      </w:r>
    </w:p>
    <w:p w14:paraId="61721C51" w14:textId="12DC1AE2" w:rsidR="0050408E" w:rsidRPr="0050408E" w:rsidRDefault="0050408E" w:rsidP="0050408E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OSHA: 1910,180 Grúas móviles</w:t>
      </w:r>
    </w:p>
    <w:p w14:paraId="535C5D1E" w14:textId="77777777" w:rsidR="003358D7" w:rsidRPr="00593A44" w:rsidRDefault="003358D7" w:rsidP="003358D7">
      <w:pPr>
        <w:pStyle w:val="Prrafodelista"/>
        <w:jc w:val="both"/>
        <w:rPr>
          <w:rFonts w:ascii="Arial" w:hAnsi="Arial" w:cs="Arial"/>
          <w:b/>
        </w:rPr>
      </w:pPr>
    </w:p>
    <w:p w14:paraId="0D4F0355" w14:textId="77777777" w:rsidR="003358D7" w:rsidRPr="009C6CEF" w:rsidRDefault="00B457F2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PRODUCTO O SERVICIO</w:t>
      </w:r>
    </w:p>
    <w:p w14:paraId="7275EA70" w14:textId="0AE9ED37" w:rsidR="002B2663" w:rsidRPr="009B27F9" w:rsidRDefault="002B2663" w:rsidP="009B27F9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</w:rPr>
      </w:pPr>
      <w:r w:rsidRPr="009B27F9">
        <w:rPr>
          <w:rFonts w:ascii="Arial" w:hAnsi="Arial" w:cs="Arial"/>
        </w:rPr>
        <w:t xml:space="preserve">Servicio de atención y gestión de incidentes relacionados con el izaje de cargas sobredimensionadas, recuperación y remolque de máquinas plataforma de la entidad, así como rescate de personas y/o </w:t>
      </w:r>
      <w:r w:rsidRPr="009B27F9">
        <w:rPr>
          <w:rFonts w:ascii="Arial" w:hAnsi="Arial" w:cs="Arial"/>
        </w:rPr>
        <w:lastRenderedPageBreak/>
        <w:t>animales.</w:t>
      </w:r>
    </w:p>
    <w:p w14:paraId="6E37D0EC" w14:textId="6E56F188" w:rsidR="00633066" w:rsidRDefault="00633066" w:rsidP="00633066">
      <w:pPr>
        <w:pStyle w:val="Prrafodelista"/>
        <w:spacing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4F78786B" w14:textId="564AC7DE" w:rsidR="00B457F2" w:rsidRPr="009C6CEF" w:rsidRDefault="00B457F2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 xml:space="preserve">DESCRIPCIÓN ACTIVIDADES DEL </w:t>
      </w:r>
      <w:r w:rsidR="00050FEC" w:rsidRPr="009C6CEF">
        <w:rPr>
          <w:rFonts w:ascii="Arial" w:hAnsi="Arial" w:cs="Arial"/>
          <w:b/>
        </w:rPr>
        <w:t>PROCEDIMIENTO</w:t>
      </w:r>
    </w:p>
    <w:p w14:paraId="2EDAC930" w14:textId="77777777" w:rsidR="007434A2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BD523B" w14:textId="08F14A0C" w:rsidR="001D1587" w:rsidRPr="001D1587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43A65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443A6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472" w:type="dxa"/>
        <w:tblLook w:val="04A0" w:firstRow="1" w:lastRow="0" w:firstColumn="1" w:lastColumn="0" w:noHBand="0" w:noVBand="1"/>
      </w:tblPr>
      <w:tblGrid>
        <w:gridCol w:w="1532"/>
        <w:gridCol w:w="1536"/>
        <w:gridCol w:w="1691"/>
        <w:gridCol w:w="2612"/>
        <w:gridCol w:w="1691"/>
        <w:gridCol w:w="1410"/>
      </w:tblGrid>
      <w:tr w:rsidR="004B3CB6" w:rsidRPr="00F205B3" w14:paraId="17A9737C" w14:textId="77777777" w:rsidTr="487D57F7">
        <w:trPr>
          <w:trHeight w:val="592"/>
        </w:trPr>
        <w:tc>
          <w:tcPr>
            <w:tcW w:w="1532" w:type="dxa"/>
            <w:vAlign w:val="center"/>
          </w:tcPr>
          <w:bookmarkEnd w:id="0"/>
          <w:p w14:paraId="6EDD7C58" w14:textId="1C961FBD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6" w:type="dxa"/>
            <w:vAlign w:val="center"/>
          </w:tcPr>
          <w:p w14:paraId="29D7867C" w14:textId="5FC2FC7A" w:rsidR="004B3CB6" w:rsidRPr="00F205B3" w:rsidRDefault="00987720" w:rsidP="00537BDA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1C2F0CB4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1F83D98" w14:textId="43F316EB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1" w:type="dxa"/>
            <w:vAlign w:val="center"/>
          </w:tcPr>
          <w:p w14:paraId="6B5FD359" w14:textId="1EC5C109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12" w:type="dxa"/>
            <w:vAlign w:val="center"/>
          </w:tcPr>
          <w:p w14:paraId="563BE315" w14:textId="4C8A9166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5283903E" w14:textId="5E3E3338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0" w:type="dxa"/>
            <w:vAlign w:val="center"/>
          </w:tcPr>
          <w:p w14:paraId="1C417EC8" w14:textId="1C80B5FE" w:rsidR="004B3CB6" w:rsidRPr="00F205B3" w:rsidRDefault="004B3CB6" w:rsidP="00537B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05B3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Conector recto 18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from="0,0" to="0,23.35pt" w14:anchorId="31A45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F205B3" w14:paraId="5F2930CF" w14:textId="77777777" w:rsidTr="005B07BD">
        <w:trPr>
          <w:trHeight w:val="446"/>
        </w:trPr>
        <w:tc>
          <w:tcPr>
            <w:tcW w:w="1532" w:type="dxa"/>
            <w:vAlign w:val="center"/>
          </w:tcPr>
          <w:p w14:paraId="5AC011B2" w14:textId="221593BA" w:rsidR="004B3CB6" w:rsidRPr="005B07BD" w:rsidRDefault="004B3CB6" w:rsidP="00B66578">
            <w:pPr>
              <w:ind w:hanging="2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Inicio / Fin</w:t>
            </w:r>
          </w:p>
        </w:tc>
        <w:tc>
          <w:tcPr>
            <w:tcW w:w="1536" w:type="dxa"/>
            <w:vAlign w:val="center"/>
          </w:tcPr>
          <w:p w14:paraId="1573B59B" w14:textId="549D06D5" w:rsidR="004B3CB6" w:rsidRPr="005B07BD" w:rsidRDefault="004B3CB6" w:rsidP="00B6657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Actividad</w:t>
            </w:r>
          </w:p>
        </w:tc>
        <w:tc>
          <w:tcPr>
            <w:tcW w:w="1691" w:type="dxa"/>
            <w:vAlign w:val="center"/>
          </w:tcPr>
          <w:p w14:paraId="130AA9EB" w14:textId="3C1EBE55" w:rsidR="004B3CB6" w:rsidRPr="005B07BD" w:rsidRDefault="004B3CB6" w:rsidP="00B6657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Decisión</w:t>
            </w:r>
          </w:p>
        </w:tc>
        <w:tc>
          <w:tcPr>
            <w:tcW w:w="2612" w:type="dxa"/>
            <w:vAlign w:val="center"/>
          </w:tcPr>
          <w:p w14:paraId="1B254F1A" w14:textId="125FF90C" w:rsidR="004B3CB6" w:rsidRPr="005B07BD" w:rsidRDefault="004B3CB6" w:rsidP="00B6657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Indica que el flujo continúa donde se ha colocado un símbolo idéntico que contiene la misma letra</w:t>
            </w:r>
          </w:p>
        </w:tc>
        <w:tc>
          <w:tcPr>
            <w:tcW w:w="1691" w:type="dxa"/>
            <w:vAlign w:val="center"/>
          </w:tcPr>
          <w:p w14:paraId="3F180E17" w14:textId="77777777" w:rsidR="004B3CB6" w:rsidRPr="005B07BD" w:rsidRDefault="004B3CB6" w:rsidP="00B66578">
            <w:pPr>
              <w:ind w:hanging="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Enlace entre Páginas (se identifica con números)</w:t>
            </w:r>
          </w:p>
          <w:p w14:paraId="01584ACD" w14:textId="77777777" w:rsidR="004B3CB6" w:rsidRPr="005B07BD" w:rsidRDefault="004B3CB6" w:rsidP="00B6657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410" w:type="dxa"/>
            <w:vAlign w:val="center"/>
          </w:tcPr>
          <w:p w14:paraId="333A5059" w14:textId="30D0FAA6" w:rsidR="004B3CB6" w:rsidRPr="005B07BD" w:rsidRDefault="004B3CB6" w:rsidP="00B66578">
            <w:pPr>
              <w:ind w:hanging="2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B07BD">
              <w:rPr>
                <w:rFonts w:ascii="Arial" w:hAnsi="Arial" w:cs="Arial"/>
                <w:sz w:val="14"/>
                <w:szCs w:val="14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697"/>
        <w:gridCol w:w="2984"/>
        <w:gridCol w:w="1701"/>
        <w:gridCol w:w="2126"/>
        <w:gridCol w:w="2977"/>
      </w:tblGrid>
      <w:tr w:rsidR="00F205B3" w14:paraId="7305CAD6" w14:textId="77777777" w:rsidTr="487D57F7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F205B3" w:rsidRPr="00B457F2" w:rsidRDefault="00F205B3" w:rsidP="005E58D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60C5AD8" w14:textId="77777777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F205B3" w14:paraId="1BC2684A" w14:textId="77777777" w:rsidTr="487D57F7">
        <w:trPr>
          <w:trHeight w:val="1455"/>
        </w:trPr>
        <w:tc>
          <w:tcPr>
            <w:tcW w:w="697" w:type="dxa"/>
            <w:shd w:val="clear" w:color="auto" w:fill="auto"/>
          </w:tcPr>
          <w:p w14:paraId="448543F8" w14:textId="77777777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F205B3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F205B3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565CBC9F" w:rsidR="00F205B3" w:rsidRPr="00653E5F" w:rsidRDefault="00F205B3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" filled="f" strokecolor="#1f4d78 [1604]" strokeweight="1pt">
                      <v:textbox>
                        <w:txbxContent>
                          <w:p w14:paraId="09B40707" w14:textId="565CBC9F" w:rsidR="00F205B3" w:rsidRPr="00653E5F" w:rsidRDefault="00F205B3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41A4C750" w:rsidR="00F205B3" w:rsidRDefault="00F205B3" w:rsidP="00A5756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44869F4A">
                      <v:path fillok="f" arrowok="t" o:connecttype="none"/>
                      <o:lock v:ext="edit" shapetype="t"/>
                    </v:shapetype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BE41" w14:textId="79015022" w:rsidR="00F205B3" w:rsidRPr="00A57562" w:rsidRDefault="00F205B3" w:rsidP="00794D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93D9D26" w14:textId="77777777" w:rsidR="00F205B3" w:rsidRPr="00B457F2" w:rsidRDefault="00F205B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5B3" w14:paraId="7ABF22A1" w14:textId="77777777" w:rsidTr="487D57F7">
        <w:trPr>
          <w:trHeight w:val="1507"/>
        </w:trPr>
        <w:tc>
          <w:tcPr>
            <w:tcW w:w="697" w:type="dxa"/>
            <w:shd w:val="clear" w:color="auto" w:fill="auto"/>
            <w:vAlign w:val="center"/>
          </w:tcPr>
          <w:p w14:paraId="2A52B95E" w14:textId="198A6027" w:rsidR="00F205B3" w:rsidRPr="00B457F2" w:rsidRDefault="007351EF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ACE42" w14:textId="5FE6427A" w:rsidR="00F205B3" w:rsidRDefault="00F205B3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F205B3" w:rsidRDefault="00F205B3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4849EDE1">
                      <wp:extent cx="1362075" cy="485775"/>
                      <wp:effectExtent l="0" t="0" r="28575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19948672" w:rsidR="00F205B3" w:rsidRPr="00653E5F" w:rsidRDefault="007351EF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Activar grúa de rescate pesado GR-01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07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" filled="f" strokecolor="#1f4d78 [1604]" strokeweight="1pt">
                      <v:textbox>
                        <w:txbxContent>
                          <w:p w14:paraId="0036FE09" w14:textId="19948672" w:rsidR="00F205B3" w:rsidRPr="00653E5F" w:rsidRDefault="007351EF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Activar grúa de rescate pesado GR-01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F205B3" w:rsidRDefault="00F205B3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35621D79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21C8A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7424" w14:textId="6A2E4D58" w:rsidR="00F205B3" w:rsidRPr="00A57562" w:rsidRDefault="00F205B3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ED6F4" w14:textId="5EC6817A" w:rsidR="00F205B3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A57562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006214E5" w14:textId="4DC83410" w:rsidR="00FC70DB" w:rsidRDefault="00FC70DB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C500B" w14:textId="01BF06D0" w:rsidR="00F205B3" w:rsidRPr="00A57562" w:rsidRDefault="00F205B3" w:rsidP="00FC70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FAA11" w14:textId="77777777" w:rsidR="00F205B3" w:rsidRDefault="007351EF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1EF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  <w:p w14:paraId="4202908E" w14:textId="77777777" w:rsid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78DF6" w14:textId="6696C8DE" w:rsidR="00A57562" w:rsidRPr="007351EF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DDF9A6" w14:textId="77777777" w:rsidR="00F205B3" w:rsidRPr="00B457F2" w:rsidRDefault="00F205B3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562" w:rsidRPr="00A57562" w14:paraId="75CB59B9" w14:textId="77777777" w:rsidTr="487D57F7">
        <w:trPr>
          <w:trHeight w:val="417"/>
        </w:trPr>
        <w:tc>
          <w:tcPr>
            <w:tcW w:w="697" w:type="dxa"/>
            <w:shd w:val="clear" w:color="auto" w:fill="auto"/>
            <w:vAlign w:val="center"/>
          </w:tcPr>
          <w:p w14:paraId="052987FE" w14:textId="7E948A64" w:rsid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FDE4C" w14:textId="76155411" w:rsidR="00A57562" w:rsidRDefault="00A57562" w:rsidP="007351EF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B471912" w14:textId="65BD9BE5" w:rsidR="00CC2662" w:rsidRDefault="00CC26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128353" wp14:editId="7F44C68A">
                      <wp:extent cx="1362075" cy="485775"/>
                      <wp:effectExtent l="0" t="0" r="28575" b="28575"/>
                      <wp:docPr id="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A16E8" w14:textId="77777777" w:rsidR="00CC2662" w:rsidRPr="00653E5F" w:rsidRDefault="00CC2662" w:rsidP="00CC266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Movilizar hacia el lugar del incidente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128353" id="_x0000_s1033" type="#_x0000_t109" style="width:107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" filled="f" strokecolor="#1f4d78 [1604]" strokeweight="1pt">
                      <v:textbox>
                        <w:txbxContent>
                          <w:p w14:paraId="2C2A16E8" w14:textId="77777777" w:rsidR="00CC2662" w:rsidRPr="00653E5F" w:rsidRDefault="00CC2662" w:rsidP="00CC266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Movilizar hacia el lugar del incidente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52CCCE" w14:textId="338FC88D" w:rsid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0D92E1" wp14:editId="59C88A6B">
                      <wp:extent cx="0" cy="496570"/>
                      <wp:effectExtent l="76200" t="0" r="57150" b="55880"/>
                      <wp:docPr id="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EuCwY9wB&#10;AAAXBAAADgAAAAAAAAAAAAAAAAAuAgAAZHJzL2Uyb0RvYy54bWxQSwECLQAUAAYACAAAACEA8CaL&#10;0tcAAAABAQAADwAAAAAAAAAAAAAAAAA2BAAAZHJzL2Rvd25yZXYueG1sUEsFBgAAAAAEAAQA8wAA&#10;ADoFAAAAAA==&#10;" w14:anchorId="1950B3F2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B0C8" w14:textId="3BB6C601" w:rsidR="00A57562" w:rsidRP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5E078" w14:textId="19E457C8" w:rsidR="00A57562" w:rsidRPr="007351EF" w:rsidRDefault="00C83F19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5206F8" w14:textId="46697398" w:rsidR="00A57562" w:rsidRPr="009C3607" w:rsidRDefault="22C66DBE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En vista de las características de la Grúa Rescate Pesado GR-01 cuando se desplaza a la atención de emergencia, el vehículo debe ir con las señales lumínicas y sonoras.</w:t>
            </w:r>
            <w:r w:rsidR="00A57562" w:rsidRPr="009C36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0CF639" w14:textId="77777777" w:rsidR="00A57562" w:rsidRP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D12027" w14:textId="2F637CD1" w:rsidR="00A57562" w:rsidRPr="00A57562" w:rsidRDefault="00A57562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Dependiendo del incidente se activarán los grupos especializados necesarios.</w:t>
            </w:r>
          </w:p>
        </w:tc>
      </w:tr>
      <w:tr w:rsidR="00FF7D77" w:rsidRPr="00A57562" w14:paraId="4F947818" w14:textId="77777777" w:rsidTr="487D57F7">
        <w:trPr>
          <w:trHeight w:val="1748"/>
        </w:trPr>
        <w:tc>
          <w:tcPr>
            <w:tcW w:w="697" w:type="dxa"/>
            <w:shd w:val="clear" w:color="auto" w:fill="auto"/>
            <w:vAlign w:val="center"/>
          </w:tcPr>
          <w:p w14:paraId="6873BD30" w14:textId="2B014BEE" w:rsidR="00FF7D77" w:rsidRDefault="00FF7D77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74F62" w14:textId="77777777" w:rsidR="00FF7D77" w:rsidRDefault="00FF7D77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7EB8FD" wp14:editId="618BBB11">
                      <wp:extent cx="1362075" cy="485775"/>
                      <wp:effectExtent l="0" t="0" r="28575" b="28575"/>
                      <wp:docPr id="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22A57" w14:textId="00CB2AB9" w:rsidR="00FF7D77" w:rsidRPr="00653E5F" w:rsidRDefault="00FF7D77" w:rsidP="00FF7D7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Reconocer y verificar el incidente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7EB8FD" id="_x0000_s1034" type="#_x0000_t109" style="width:107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" filled="f" strokecolor="#1f4d78 [1604]" strokeweight="1pt">
                      <v:textbox>
                        <w:txbxContent>
                          <w:p w14:paraId="7DC22A57" w14:textId="00CB2AB9" w:rsidR="00FF7D77" w:rsidRPr="00653E5F" w:rsidRDefault="00FF7D77" w:rsidP="00FF7D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Reconocer y verificar el incidente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B2DC330" w14:textId="2CDD0931" w:rsidR="00FF7D77" w:rsidRPr="00DE17C4" w:rsidRDefault="00FF7D77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B6652F" wp14:editId="0E548163">
                      <wp:extent cx="0" cy="496570"/>
                      <wp:effectExtent l="76200" t="0" r="57150" b="55880"/>
                      <wp:docPr id="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Qpxz7d&#10;AQAAFwQAAA4AAAAAAAAAAAAAAAAALgIAAGRycy9lMm9Eb2MueG1sUEsBAi0AFAAGAAgAAAAhAPAm&#10;i9LXAAAAAQEAAA8AAAAAAAAAAAAAAAAANwQAAGRycy9kb3ducmV2LnhtbFBLBQYAAAAABAAEAPMA&#10;AAA7BQAAAAA=&#10;" w14:anchorId="58A26242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EEBE" w14:textId="5433F095" w:rsidR="00001E0B" w:rsidRPr="004239F7" w:rsidRDefault="004239F7" w:rsidP="004239F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F7">
              <w:rPr>
                <w:rFonts w:ascii="Arial" w:hAnsi="Arial" w:cs="Arial"/>
                <w:sz w:val="20"/>
                <w:szCs w:val="20"/>
              </w:rPr>
              <w:t xml:space="preserve">Aplicativo </w:t>
            </w:r>
            <w:r w:rsidR="00001E0B" w:rsidRPr="004239F7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="00001E0B" w:rsidRPr="004239F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4E381159" w14:textId="77777777" w:rsidR="00C44BBA" w:rsidRPr="004239F7" w:rsidRDefault="00C44BBA" w:rsidP="00001E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821025" w14:textId="77777777" w:rsidR="00001E0B" w:rsidRDefault="00001E0B" w:rsidP="00001E0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F7"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65A5DFBA" w14:textId="74CDD98E" w:rsidR="00FF7D77" w:rsidRPr="00A57562" w:rsidRDefault="00FF7D77" w:rsidP="007351E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4D3DD" w14:textId="753440AD" w:rsidR="00001E0B" w:rsidRDefault="00001E0B" w:rsidP="00FC70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C09157" w14:textId="5C4351AA" w:rsidR="00FF7D77" w:rsidRPr="00A57562" w:rsidRDefault="006C4886" w:rsidP="007351EF">
            <w:pPr>
              <w:tabs>
                <w:tab w:val="left" w:pos="284"/>
              </w:tabs>
              <w:jc w:val="center"/>
            </w:pPr>
            <w:r w:rsidRPr="009C3607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3B1415" w:rsidRPr="009C3607">
              <w:rPr>
                <w:rFonts w:ascii="Arial" w:hAnsi="Arial" w:cs="Arial"/>
                <w:sz w:val="20"/>
                <w:szCs w:val="20"/>
              </w:rPr>
              <w:t>el desplazamiento se debe tener constante comunicación con el comandante de incidente o primera respuesta, para establecer el plan de izaje</w:t>
            </w:r>
            <w:r w:rsidR="003B1415">
              <w:t>.</w:t>
            </w:r>
          </w:p>
        </w:tc>
      </w:tr>
      <w:tr w:rsidR="00001E0B" w:rsidRPr="00A57562" w14:paraId="3E8ACB21" w14:textId="77777777" w:rsidTr="487D57F7">
        <w:trPr>
          <w:trHeight w:val="3252"/>
        </w:trPr>
        <w:tc>
          <w:tcPr>
            <w:tcW w:w="697" w:type="dxa"/>
            <w:shd w:val="clear" w:color="auto" w:fill="auto"/>
            <w:vAlign w:val="center"/>
          </w:tcPr>
          <w:p w14:paraId="25057E94" w14:textId="0AF2023D" w:rsidR="00001E0B" w:rsidRDefault="00001E0B" w:rsidP="00001E0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8.4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12C8B" w14:textId="77777777" w:rsidR="00001E0B" w:rsidRDefault="00001E0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6E3393C" wp14:editId="76178C09">
                      <wp:extent cx="1362075" cy="485775"/>
                      <wp:effectExtent l="0" t="0" r="28575" b="28575"/>
                      <wp:docPr id="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350FA" w14:textId="76B37C5E" w:rsidR="00001E0B" w:rsidRPr="00653E5F" w:rsidRDefault="00001E0B" w:rsidP="00001E0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cálculos de las cargas a levantar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E3393C" id="_x0000_s1035" type="#_x0000_t109" style="width:107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" filled="f" strokecolor="#1f4d78 [1604]" strokeweight="1pt">
                      <v:textbox>
                        <w:txbxContent>
                          <w:p w14:paraId="7E5350FA" w14:textId="76B37C5E" w:rsidR="00001E0B" w:rsidRPr="00653E5F" w:rsidRDefault="00001E0B" w:rsidP="00001E0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cálculos de las cargas a levantar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D5B567" w14:textId="5A96B307" w:rsidR="00001E0B" w:rsidRPr="00DE17C4" w:rsidRDefault="00001E0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5EE7E9" wp14:editId="6DF3C3B6">
                      <wp:extent cx="0" cy="496570"/>
                      <wp:effectExtent l="76200" t="0" r="57150" b="55880"/>
                      <wp:docPr id="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atxYrd&#10;AQAAFwQAAA4AAAAAAAAAAAAAAAAALgIAAGRycy9lMm9Eb2MueG1sUEsBAi0AFAAGAAgAAAAhAPAm&#10;i9LXAAAAAQEAAA8AAAAAAAAAAAAAAAAANwQAAGRycy9kb3ducmV2LnhtbFBLBQYAAAAABAAEAPMA&#10;AAA7BQAAAAA=&#10;" w14:anchorId="5F04735A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D8F2" w14:textId="52B4B983" w:rsidR="00001E0B" w:rsidRDefault="00001E0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7A3DBF09" w14:textId="77777777" w:rsidR="00C44BBA" w:rsidRDefault="00C44BBA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E85A7" w14:textId="0B3DED9A" w:rsidR="00001E0B" w:rsidRDefault="00001E0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  <w:p w14:paraId="61D0E7FD" w14:textId="2660B3D9" w:rsidR="00B409AD" w:rsidRDefault="00B409AD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044A0" w14:textId="533A28A9" w:rsidR="00B409AD" w:rsidRDefault="00B409AD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izaje</w:t>
            </w:r>
          </w:p>
          <w:p w14:paraId="2339F1FF" w14:textId="77777777" w:rsidR="00C44BBA" w:rsidRDefault="00C44BBA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9D0EC1" w14:textId="60D25AC6" w:rsidR="00850C7B" w:rsidRPr="00A57562" w:rsidRDefault="00850C7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C7B">
              <w:rPr>
                <w:rFonts w:ascii="Arial" w:hAnsi="Arial" w:cs="Arial"/>
                <w:sz w:val="20"/>
                <w:szCs w:val="20"/>
              </w:rPr>
              <w:t>Autorización operación grúa rescate pesado GR-01.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BCFE3" w14:textId="4B767055" w:rsidR="00001E0B" w:rsidRDefault="00001E0B" w:rsidP="00EB6B1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760BAA" w14:textId="77777777" w:rsidR="00AE4DC8" w:rsidRDefault="00AE4DC8" w:rsidP="00EB6B1D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319"/>
            </w:pPr>
            <w:r>
              <w:t>Calculo para la tensión eslingas:</w:t>
            </w:r>
          </w:p>
          <w:p w14:paraId="1DD9A428" w14:textId="0FFDFB79" w:rsidR="00AE4DC8" w:rsidRPr="004239F7" w:rsidRDefault="00AE4DC8" w:rsidP="00EB6B1D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319"/>
            </w:pPr>
            <w:r w:rsidRPr="004239F7">
              <w:t xml:space="preserve">Capacidad bruta = capacidad que </w:t>
            </w:r>
            <w:r w:rsidR="004239F7" w:rsidRPr="004239F7">
              <w:t xml:space="preserve">encuentra en la </w:t>
            </w:r>
            <w:r w:rsidRPr="004239F7">
              <w:t>tabla</w:t>
            </w:r>
            <w:r w:rsidR="004239F7" w:rsidRPr="004239F7">
              <w:t xml:space="preserve"> de cargas del vehículo (GR-01)</w:t>
            </w:r>
          </w:p>
          <w:p w14:paraId="47241B86" w14:textId="77777777" w:rsidR="00AE4DC8" w:rsidRDefault="00AE4DC8" w:rsidP="00EB6B1D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319"/>
            </w:pPr>
            <w:r>
              <w:t xml:space="preserve">Capacidad neta = capacidad bruta - peso de los aparejos - peso del gancho - peso del </w:t>
            </w:r>
            <w:proofErr w:type="spellStart"/>
            <w:r>
              <w:t>jib</w:t>
            </w:r>
            <w:proofErr w:type="spellEnd"/>
          </w:p>
          <w:p w14:paraId="580C17A5" w14:textId="77777777" w:rsidR="00AE4DC8" w:rsidRDefault="00AE4DC8" w:rsidP="00EB6B1D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319"/>
            </w:pPr>
            <w:r>
              <w:t xml:space="preserve">Carga bruta = peso de la carga + peso de los aparejos + peso del gancho + peso de </w:t>
            </w:r>
            <w:proofErr w:type="spellStart"/>
            <w:r>
              <w:t>jib</w:t>
            </w:r>
            <w:proofErr w:type="spellEnd"/>
          </w:p>
          <w:p w14:paraId="564C1456" w14:textId="77777777" w:rsidR="00AE4DC8" w:rsidRDefault="00AE4DC8" w:rsidP="00EB6B1D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319"/>
            </w:pPr>
            <w:r>
              <w:t>% carga = carga bruta / capacidad bruta X 100</w:t>
            </w:r>
          </w:p>
          <w:p w14:paraId="40994D5F" w14:textId="77777777" w:rsidR="000F0E3F" w:rsidRDefault="000F0E3F" w:rsidP="000F0E3F">
            <w:pPr>
              <w:tabs>
                <w:tab w:val="left" w:pos="284"/>
              </w:tabs>
            </w:pPr>
          </w:p>
          <w:p w14:paraId="4A732622" w14:textId="2368DD06" w:rsidR="000F0E3F" w:rsidRDefault="000F0E3F" w:rsidP="000F0E3F">
            <w:pPr>
              <w:tabs>
                <w:tab w:val="left" w:pos="284"/>
              </w:tabs>
              <w:jc w:val="both"/>
            </w:pPr>
            <w:r w:rsidRPr="000F0E3F">
              <w:rPr>
                <w:b/>
              </w:rPr>
              <w:t>NOTA</w:t>
            </w:r>
            <w:r>
              <w:t>: El uso del formato de autorización se dará en el momento de realizar la recuperación de bienes susceptibles de daño</w:t>
            </w:r>
            <w:r w:rsidR="00E27C63">
              <w:t>, ejem: (vehículos)</w:t>
            </w:r>
            <w:r>
              <w:t>.</w:t>
            </w:r>
          </w:p>
        </w:tc>
      </w:tr>
      <w:tr w:rsidR="00864F26" w:rsidRPr="00A57562" w14:paraId="14DB2DDC" w14:textId="77777777" w:rsidTr="487D57F7">
        <w:trPr>
          <w:trHeight w:val="3109"/>
        </w:trPr>
        <w:tc>
          <w:tcPr>
            <w:tcW w:w="697" w:type="dxa"/>
            <w:shd w:val="clear" w:color="auto" w:fill="auto"/>
          </w:tcPr>
          <w:p w14:paraId="5D731B07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2626A2AB" w14:textId="74B8FF4B" w:rsidR="00864F26" w:rsidRDefault="00864F26" w:rsidP="00864F26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AB07497" wp14:editId="4AB0755E">
                      <wp:extent cx="397565" cy="222636"/>
                      <wp:effectExtent l="0" t="0" r="21590" b="25400"/>
                      <wp:docPr id="836097668" name="Cuadro de texto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22263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1CC22" w14:textId="77777777" w:rsidR="00864F26" w:rsidRPr="000442FE" w:rsidRDefault="00864F26" w:rsidP="000442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442F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AB074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36" type="#_x0000_t202" style="width:31.3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" fillcolor="white [3201]" strokecolor="#4472c4 [3208]" strokeweight="1pt">
                      <v:textbox>
                        <w:txbxContent>
                          <w:p w14:paraId="23D1CC22" w14:textId="77777777" w:rsidR="00864F26" w:rsidRPr="000442FE" w:rsidRDefault="00864F26" w:rsidP="000442F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42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315F92" wp14:editId="319D9F57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103505</wp:posOffset>
                      </wp:positionV>
                      <wp:extent cx="381000" cy="209550"/>
                      <wp:effectExtent l="0" t="0" r="19050" b="19050"/>
                      <wp:wrapNone/>
                      <wp:docPr id="1419963260" name="Cuadro de texto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90666" w14:textId="77777777" w:rsidR="00864F26" w:rsidRPr="000442FE" w:rsidRDefault="00864F26" w:rsidP="000442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5F92" id="_x0000_s1037" type="#_x0000_t202" style="position:absolute;margin-left:107.1pt;margin-top:8.15pt;width:30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" fillcolor="white [3201]" strokecolor="#4472c4 [3208]" strokeweight="1pt">
                      <v:textbox>
                        <w:txbxContent>
                          <w:p w14:paraId="4E790666" w14:textId="77777777" w:rsidR="00864F26" w:rsidRPr="000442FE" w:rsidRDefault="00864F26" w:rsidP="000442F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E0C019" w14:textId="2F86C17F" w:rsidR="00864F26" w:rsidRPr="006D1D0B" w:rsidRDefault="00EB6B1D" w:rsidP="00587E2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AAF4D4" wp14:editId="05C2A06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657860</wp:posOffset>
                      </wp:positionV>
                      <wp:extent cx="0" cy="285750"/>
                      <wp:effectExtent l="76200" t="0" r="57150" b="57150"/>
                      <wp:wrapNone/>
                      <wp:docPr id="87411712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75D8C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2pt;margin-top:51.8pt;width:0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" strokecolor="#4472c4 [3208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91DB07" wp14:editId="13876188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642620</wp:posOffset>
                      </wp:positionV>
                      <wp:extent cx="0" cy="285750"/>
                      <wp:effectExtent l="76200" t="0" r="57150" b="57150"/>
                      <wp:wrapNone/>
                      <wp:docPr id="2111483015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3875F93" id="Conector recto de flecha 2" o:spid="_x0000_s1026" type="#_x0000_t32" style="position:absolute;margin-left:134.65pt;margin-top:50.6pt;width:0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" strokecolor="#4472c4 [3208]" strokeweight=".5pt">
                      <v:stroke endarrow="block" joinstyle="miter"/>
                    </v:shape>
                  </w:pict>
                </mc:Fallback>
              </mc:AlternateContent>
            </w:r>
            <w:r w:rsidR="006063B3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3CCF68" wp14:editId="29CD587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1200785</wp:posOffset>
                      </wp:positionV>
                      <wp:extent cx="371475" cy="209550"/>
                      <wp:effectExtent l="0" t="0" r="28575" b="19050"/>
                      <wp:wrapNone/>
                      <wp:docPr id="987159330" name="Cuadro de text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A236987" w14:textId="67286FD6" w:rsidR="00864F26" w:rsidRPr="006063B3" w:rsidRDefault="006063B3" w:rsidP="00C756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8.</w:t>
                                  </w:r>
                                  <w:r w:rsidR="004E6E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CF68" id="Cuadro de texto 4" o:spid="_x0000_s1038" type="#_x0000_t202" style="position:absolute;left:0;text-align:left;margin-left:5.85pt;margin-top:94.55pt;width:29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" fillcolor="white [3201]" strokecolor="white [3212]" strokeweight=".5pt">
                      <v:textbox>
                        <w:txbxContent>
                          <w:p w14:paraId="7A236987" w14:textId="67286FD6" w:rsidR="00864F26" w:rsidRPr="006063B3" w:rsidRDefault="006063B3" w:rsidP="00C756A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8.</w:t>
                            </w:r>
                            <w:r w:rsidR="004E6E7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0A1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34030F" wp14:editId="2369574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1096010</wp:posOffset>
                      </wp:positionV>
                      <wp:extent cx="457200" cy="438150"/>
                      <wp:effectExtent l="0" t="0" r="19050" b="19050"/>
                      <wp:wrapNone/>
                      <wp:docPr id="1009664451" name="Diagrama de flujo: co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38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iagrama de flujo: conector 3" style="position:absolute;margin-left:2.1pt;margin-top:86.3pt;width:36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8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" w14:anchorId="05151179">
                      <v:stroke joinstyle="miter"/>
                    </v:shape>
                  </w:pict>
                </mc:Fallback>
              </mc:AlternateContent>
            </w:r>
            <w:r w:rsidR="006D1D0B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A2E837" wp14:editId="17143A22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1238885</wp:posOffset>
                      </wp:positionV>
                      <wp:extent cx="333375" cy="228600"/>
                      <wp:effectExtent l="0" t="0" r="28575" b="19050"/>
                      <wp:wrapNone/>
                      <wp:docPr id="1958340747" name="Cuadro de text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3C17D87" w14:textId="2540F90E" w:rsidR="00864F26" w:rsidRPr="00C756AD" w:rsidRDefault="006D1D0B" w:rsidP="000442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864F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2E837" id="Cuadro de texto 5" o:spid="_x0000_s1039" type="#_x0000_t202" style="position:absolute;left:0;text-align:left;margin-left:104.3pt;margin-top:97.55pt;width:26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" fillcolor="white [3201]" strokecolor="white [3212]" strokeweight=".5pt">
                      <v:textbox>
                        <w:txbxContent>
                          <w:p w14:paraId="13C17D87" w14:textId="2540F90E" w:rsidR="00864F26" w:rsidRPr="00C756AD" w:rsidRDefault="006D1D0B" w:rsidP="000442F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 w:rsidR="00864F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D0B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D2E4A5" wp14:editId="0511BD38">
                      <wp:simplePos x="0" y="0"/>
                      <wp:positionH relativeFrom="column">
                        <wp:posOffset>1226821</wp:posOffset>
                      </wp:positionH>
                      <wp:positionV relativeFrom="paragraph">
                        <wp:posOffset>1115060</wp:posOffset>
                      </wp:positionV>
                      <wp:extent cx="501650" cy="466725"/>
                      <wp:effectExtent l="0" t="0" r="12700" b="28575"/>
                      <wp:wrapNone/>
                      <wp:docPr id="1508808893" name="Diagrama de flujo: co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4667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iagrama de flujo: conector 3" style="position:absolute;margin-left:96.6pt;margin-top:87.8pt;width:39.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472c4 [3208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" w14:anchorId="6EDA34C6">
                      <v:stroke joinstyle="miter"/>
                    </v:shape>
                  </w:pict>
                </mc:Fallback>
              </mc:AlternateContent>
            </w:r>
            <w:r w:rsidR="00864F26" w:rsidRPr="00692FBB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CBFC713" wp14:editId="43025A37">
                      <wp:extent cx="1644650" cy="1247775"/>
                      <wp:effectExtent l="19050" t="19050" r="31750" b="47625"/>
                      <wp:docPr id="2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0" cy="124777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49301C" w14:textId="0498CF47" w:rsidR="00864F26" w:rsidRPr="00C756AD" w:rsidRDefault="00864F26" w:rsidP="00C756A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756AD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¿</w:t>
                                  </w:r>
                                  <w:r w:rsidR="004F543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La carga</w:t>
                                  </w:r>
                                  <w:r w:rsidR="00EB6B1D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levantar</w:t>
                                  </w:r>
                                  <w:r w:rsidR="004F5437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se ve extralimitada</w:t>
                                  </w:r>
                                  <w:r w:rsidRPr="00C756A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BFC713" id="Diagrama de flujo: decisión 17" o:spid="_x0000_s1040" type="#_x0000_t110" style="width:129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" filled="f" strokecolor="#1f4d78 [1604]" strokeweight="1pt">
                      <v:textbox>
                        <w:txbxContent>
                          <w:p w14:paraId="4349301C" w14:textId="0498CF47" w:rsidR="00864F26" w:rsidRPr="00C756AD" w:rsidRDefault="00864F26" w:rsidP="00C756A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756A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¿</w:t>
                            </w:r>
                            <w:r w:rsidR="004F543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La carga</w:t>
                            </w:r>
                            <w:r w:rsidR="00EB6B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 xml:space="preserve"> a levantar</w:t>
                            </w:r>
                            <w:r w:rsidR="004F543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 xml:space="preserve"> se ve extralimitada</w:t>
                            </w:r>
                            <w:r w:rsidRPr="00C756A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D1D0B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68A9B7" wp14:editId="5143B283">
                      <wp:extent cx="0" cy="496570"/>
                      <wp:effectExtent l="76200" t="0" r="57150" b="55880"/>
                      <wp:docPr id="2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B7OWe3d&#10;AQAAGAQAAA4AAAAAAAAAAAAAAAAALgIAAGRycy9lMm9Eb2MueG1sUEsBAi0AFAAGAAgAAAAhAPAm&#10;i9LXAAAAAQEAAA8AAAAAAAAAAAAAAAAANwQAAGRycy9kb3ducmV2LnhtbFBLBQYAAAAABAAEAPMA&#10;AAA7BQAAAAA=&#10;" w14:anchorId="6590D804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B67D" w14:textId="77777777" w:rsidR="00864F26" w:rsidRPr="000442FE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8CB1F9" w14:textId="77777777" w:rsidR="00864F26" w:rsidRPr="000442FE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94921E" w14:textId="77777777" w:rsidR="00864F26" w:rsidRPr="000442FE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42F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  <w:p w14:paraId="3CB6820F" w14:textId="77777777" w:rsidR="00864F26" w:rsidRPr="000442FE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364FC9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F772F" w14:textId="4388CBED" w:rsidR="00864F26" w:rsidRDefault="006D1D0B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AC2384" w14:textId="30477A7F" w:rsidR="00864F26" w:rsidRPr="004E5CE1" w:rsidRDefault="004E5CE1" w:rsidP="004E5CE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1C9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64F26" w:rsidRPr="00A57562" w14:paraId="09043F89" w14:textId="77777777" w:rsidTr="487D57F7">
        <w:trPr>
          <w:trHeight w:val="2827"/>
        </w:trPr>
        <w:tc>
          <w:tcPr>
            <w:tcW w:w="697" w:type="dxa"/>
            <w:shd w:val="clear" w:color="auto" w:fill="auto"/>
            <w:vAlign w:val="center"/>
          </w:tcPr>
          <w:p w14:paraId="27B92C4B" w14:textId="121BD65E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8.5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E0E3B" w14:textId="17CDB386" w:rsidR="00864F26" w:rsidRDefault="00864F26" w:rsidP="00864F26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96CC9C3" w14:textId="3548D3A8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ECB5AA" wp14:editId="52C34D2E">
                      <wp:extent cx="1562100" cy="981075"/>
                      <wp:effectExtent l="0" t="0" r="19050" b="28575"/>
                      <wp:docPr id="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81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5F8DB" w14:textId="704F2E62" w:rsidR="00864F26" w:rsidRPr="00653E5F" w:rsidRDefault="00864F26" w:rsidP="0083275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Reportar al CCC, si hay la necesidad de gestionar más recursos, según la magnitud de la emergencia o incidente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ECB5AA" id="_x0000_s1041" type="#_x0000_t109" style="width:123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" filled="f" strokecolor="#1f4d78 [1604]" strokeweight="1pt">
                      <v:textbox>
                        <w:txbxContent>
                          <w:p w14:paraId="77A5F8DB" w14:textId="704F2E62" w:rsidR="00864F26" w:rsidRPr="00653E5F" w:rsidRDefault="00864F26" w:rsidP="0083275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Reportar al CCC, si hay la necesidad de gestionar más recursos, según la magnitud de la emergencia o incidente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5E51004" w14:textId="7214C360" w:rsidR="00864F26" w:rsidRPr="00DE17C4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9820D4" wp14:editId="64302EAB">
                      <wp:extent cx="0" cy="496570"/>
                      <wp:effectExtent l="76200" t="0" r="57150" b="55880"/>
                      <wp:docPr id="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o/KjDd&#10;AQAAFwQAAA4AAAAAAAAAAAAAAAAALgIAAGRycy9lMm9Eb2MueG1sUEsBAi0AFAAGAAgAAAAhAPAm&#10;i9LXAAAAAQEAAA8AAAAAAAAAAAAAAAAANwQAAGRycy9kb3ducmV2LnhtbFBLBQYAAAAABAAEAPMA&#10;AAA7BQAAAAA=&#10;" w14:anchorId="4FE93515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ACA8" w14:textId="2BD198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2E78D7FF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C6E27" w14:textId="6DB75D0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476A87DD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AFDE1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  <w:p w14:paraId="3FA429F7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EDD38" w14:textId="0B4C4A94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  <w:p w14:paraId="08D5C199" w14:textId="77777777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AD1A2" w14:textId="5772E598" w:rsidR="00864F26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8F2B8" w14:textId="70092AD8" w:rsidR="00864F26" w:rsidRPr="009C3607" w:rsidRDefault="00864F26" w:rsidP="00864F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>Este reporte se realizará SI en la actividad 4 se identifica la necesidad de gestionar otros recursos para el apoyo de la atención de emergencia o incidente.</w:t>
            </w:r>
          </w:p>
        </w:tc>
      </w:tr>
      <w:tr w:rsidR="00A061FB" w:rsidRPr="00A57562" w14:paraId="0A81D8B0" w14:textId="77777777" w:rsidTr="00327AC1">
        <w:trPr>
          <w:trHeight w:val="3819"/>
        </w:trPr>
        <w:tc>
          <w:tcPr>
            <w:tcW w:w="697" w:type="dxa"/>
            <w:shd w:val="clear" w:color="auto" w:fill="auto"/>
            <w:vAlign w:val="center"/>
          </w:tcPr>
          <w:p w14:paraId="3FB4537E" w14:textId="5BAA06E2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E2A8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0670884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0E9093" wp14:editId="75CD25ED">
                      <wp:extent cx="1562100" cy="1581150"/>
                      <wp:effectExtent l="0" t="0" r="19050" b="19050"/>
                      <wp:docPr id="2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5811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24043" w14:textId="3A953202" w:rsidR="00A061FB" w:rsidRPr="006063B3" w:rsidRDefault="00A061FB" w:rsidP="006063B3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Cancelar l</w:t>
                                  </w:r>
                                  <w:r w:rsidRPr="006063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 operación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6063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proceder</w:t>
                                  </w:r>
                                  <w:r w:rsidRPr="006063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a gestionar los recursos a que hubiese lugar para el apoyo en la operación, esto teniendo en cuenta si la magnitud de la emergencia o incidente a atender lo hace necesario.</w:t>
                                  </w:r>
                                </w:p>
                                <w:p w14:paraId="11380C6E" w14:textId="77777777" w:rsidR="00A061FB" w:rsidRPr="00653E5F" w:rsidRDefault="00A061FB" w:rsidP="006063B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0E9093" id="_x0000_s1042" type="#_x0000_t109" style="width:123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" filled="f" strokecolor="#1f4d78 [1604]" strokeweight="1pt">
                      <v:textbox>
                        <w:txbxContent>
                          <w:p w14:paraId="02124043" w14:textId="3A953202" w:rsidR="00A061FB" w:rsidRPr="006063B3" w:rsidRDefault="00A061FB" w:rsidP="006063B3">
                            <w:pPr>
                              <w:tabs>
                                <w:tab w:val="left" w:pos="284"/>
                              </w:tabs>
                              <w:suppressOverlap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Cancelar l</w:t>
                            </w:r>
                            <w:r w:rsidRPr="006063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 operación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6063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y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proceder</w:t>
                            </w:r>
                            <w:r w:rsidRPr="006063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a gestionar los recursos a que hubiese lugar para el apoyo en la operación, esto teniendo en cuenta si la magnitud de la emergencia o incidente a atender lo hace necesario.</w:t>
                            </w:r>
                          </w:p>
                          <w:p w14:paraId="11380C6E" w14:textId="77777777" w:rsidR="00A061FB" w:rsidRPr="00653E5F" w:rsidRDefault="00A061FB" w:rsidP="006063B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3F3D4C1" w14:textId="3BBEA6B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34DCB9" wp14:editId="39048724">
                      <wp:extent cx="0" cy="496570"/>
                      <wp:effectExtent l="76200" t="0" r="57150" b="55880"/>
                      <wp:docPr id="2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C6gywE&#10;3gEAABgEAAAOAAAAAAAAAAAAAAAAAC4CAABkcnMvZTJvRG9jLnhtbFBLAQItABQABgAIAAAAIQDw&#10;JovS1wAAAAEBAAAPAAAAAAAAAAAAAAAAADgEAABkcnMvZG93bnJldi54bWxQSwUGAAAAAAQABADz&#10;AAAAPAUAAAAA&#10;" w14:anchorId="7EA39BA7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B3B2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79CD72D3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0D93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7804A33B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6FEAD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  <w:p w14:paraId="3C35AAA2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FDD5E" w14:textId="7DC13310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3C5B28" w14:textId="5695FF66" w:rsidR="00A061FB" w:rsidRDefault="00A061FB" w:rsidP="00A061FB">
            <w:pPr>
              <w:tabs>
                <w:tab w:val="left" w:pos="284"/>
              </w:tabs>
              <w:jc w:val="center"/>
            </w:pPr>
            <w:r w:rsidRPr="009C3607">
              <w:rPr>
                <w:rFonts w:ascii="Arial" w:hAnsi="Arial" w:cs="Arial"/>
                <w:sz w:val="20"/>
                <w:szCs w:val="20"/>
              </w:rPr>
              <w:t>Si en la actividad 4 los cálculos indican que la capacidad de la grúa, no se ve extralimitada por la carga a levantar, se procede al inicio de las operaciones.</w:t>
            </w:r>
          </w:p>
        </w:tc>
      </w:tr>
      <w:tr w:rsidR="00A061FB" w:rsidRPr="00A57562" w14:paraId="77BA41B1" w14:textId="77777777" w:rsidTr="487D57F7">
        <w:trPr>
          <w:trHeight w:val="3107"/>
        </w:trPr>
        <w:tc>
          <w:tcPr>
            <w:tcW w:w="697" w:type="dxa"/>
            <w:shd w:val="clear" w:color="auto" w:fill="auto"/>
            <w:vAlign w:val="center"/>
          </w:tcPr>
          <w:p w14:paraId="605BAE1F" w14:textId="65960552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8.7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77EF4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52A1409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7D37D1" wp14:editId="0F62120F">
                      <wp:extent cx="1533525" cy="276225"/>
                      <wp:effectExtent l="0" t="0" r="28575" b="28575"/>
                      <wp:docPr id="1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76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5E417D" w14:textId="0AB50506" w:rsidR="00A061FB" w:rsidRPr="00653E5F" w:rsidRDefault="00A061FB" w:rsidP="002D586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Iniciar operaciones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7D37D1" id="_x0000_s1043" type="#_x0000_t109" style="width:120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" filled="f" strokecolor="#1f4d78 [1604]" strokeweight="1pt">
                      <v:textbox>
                        <w:txbxContent>
                          <w:p w14:paraId="3B5E417D" w14:textId="0AB50506" w:rsidR="00A061FB" w:rsidRPr="00653E5F" w:rsidRDefault="00A061FB" w:rsidP="002D586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Iniciar operaciones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833B986" w14:textId="1A4F81E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372C38" wp14:editId="1AA84E1E">
                      <wp:extent cx="0" cy="496570"/>
                      <wp:effectExtent l="76200" t="0" r="57150" b="55880"/>
                      <wp:docPr id="1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n5a0zd&#10;AQAAGAQAAA4AAAAAAAAAAAAAAAAALgIAAGRycy9lMm9Eb2MueG1sUEsBAi0AFAAGAAgAAAAhAPAm&#10;i9LXAAAAAQEAAA8AAAAAAAAAAAAAAAAANwQAAGRycy9kb3ducmV2LnhtbFBLBQYAAAAABAAEAPMA&#10;AAA7BQAAAAA=&#10;" w14:anchorId="2EA3254C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D24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6AD2840E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0EF18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6F8135AC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4EC0A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  <w:p w14:paraId="3361107D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9E955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  <w:p w14:paraId="09C3B9A7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257D7" w14:textId="73CD2478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B09113" w14:textId="69FA5E86" w:rsidR="00A061FB" w:rsidRDefault="00A061FB" w:rsidP="00A061FB">
            <w:pPr>
              <w:tabs>
                <w:tab w:val="left" w:pos="284"/>
              </w:tabs>
              <w:jc w:val="center"/>
            </w:pPr>
            <w:r w:rsidRPr="009C3607">
              <w:rPr>
                <w:rFonts w:ascii="Arial" w:hAnsi="Arial" w:cs="Arial"/>
                <w:sz w:val="20"/>
                <w:szCs w:val="20"/>
              </w:rPr>
              <w:t>Previa selección de los aparejos a utilizar para el levantamiento o movimiento de la carga.</w:t>
            </w:r>
          </w:p>
        </w:tc>
      </w:tr>
      <w:tr w:rsidR="00A061FB" w:rsidRPr="00A57562" w14:paraId="3478C59E" w14:textId="77777777" w:rsidTr="002B2663">
        <w:trPr>
          <w:trHeight w:val="3999"/>
        </w:trPr>
        <w:tc>
          <w:tcPr>
            <w:tcW w:w="697" w:type="dxa"/>
            <w:shd w:val="clear" w:color="auto" w:fill="auto"/>
            <w:vAlign w:val="center"/>
          </w:tcPr>
          <w:p w14:paraId="7144E5A8" w14:textId="01E06FCD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8.8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CBB56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E857D0" wp14:editId="7EF3CB08">
                      <wp:extent cx="1590675" cy="438150"/>
                      <wp:effectExtent l="0" t="0" r="28575" b="19050"/>
                      <wp:docPr id="1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381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57392" w14:textId="6A784899" w:rsidR="00A061FB" w:rsidRPr="00653E5F" w:rsidRDefault="00A061FB" w:rsidP="008B6C9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cierre de operaciones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E857D0" id="_x0000_s1044" type="#_x0000_t109" style="width:125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" filled="f" strokecolor="#1f4d78 [1604]" strokeweight="1pt">
                      <v:textbox>
                        <w:txbxContent>
                          <w:p w14:paraId="61A57392" w14:textId="6A784899" w:rsidR="00A061FB" w:rsidRPr="00653E5F" w:rsidRDefault="00A061FB" w:rsidP="008B6C9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cierre de operaciones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B2B5FF4" w14:textId="1FEBB6B9" w:rsidR="00A061FB" w:rsidRDefault="00A061FB" w:rsidP="00A061FB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CDA0F0" wp14:editId="5BA3E6D6">
                      <wp:extent cx="0" cy="496570"/>
                      <wp:effectExtent l="76200" t="0" r="57150" b="55880"/>
                      <wp:docPr id="1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dec="http://schemas.microsoft.com/office/drawing/2017/decorativ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Conector recto de flecha 2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Conector recto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Bk8EXd&#10;AQAAGAQAAA4AAAAAAAAAAAAAAAAALgIAAGRycy9lMm9Eb2MueG1sUEsBAi0AFAAGAAgAAAAhAPAm&#10;i9LXAAAAAQEAAA8AAAAAAAAAAAAAAAAANwQAAGRycy9kb3ducmV2LnhtbFBLBQYAAAAABAAEAPMA&#10;AAA7BQAAAAA=&#10;" w14:anchorId="64AC2072">
                      <v:stroke joinstyle="miter"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9DA3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719A4569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5CD1F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4A7B0164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13F14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562">
              <w:rPr>
                <w:rFonts w:ascii="Arial" w:hAnsi="Arial" w:cs="Arial"/>
                <w:sz w:val="20"/>
                <w:szCs w:val="20"/>
              </w:rPr>
              <w:t>Minuta de guardia</w:t>
            </w:r>
          </w:p>
          <w:p w14:paraId="4A0D12A5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18F5D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de máquina</w:t>
            </w:r>
          </w:p>
          <w:p w14:paraId="1A45C625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11948" w14:textId="01CF2760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C6EA03" w14:textId="77777777" w:rsidR="00A061FB" w:rsidRPr="009C3607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07">
              <w:rPr>
                <w:rFonts w:ascii="Arial" w:hAnsi="Arial" w:cs="Arial"/>
                <w:sz w:val="20"/>
                <w:szCs w:val="20"/>
              </w:rPr>
              <w:t xml:space="preserve">En el momento de desmovilización de la Grúa Rescate Pesado GR-01 se deberán verificar los elementos utilizados en la operación para constatar la cantidad de estos y su estado. </w:t>
            </w:r>
          </w:p>
          <w:p w14:paraId="302B92E9" w14:textId="77777777" w:rsidR="00A061FB" w:rsidRPr="009C3607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3DB16" w14:textId="610C4E7A" w:rsidR="00A061FB" w:rsidRDefault="00A061FB" w:rsidP="00A061FB">
            <w:pPr>
              <w:tabs>
                <w:tab w:val="left" w:pos="284"/>
              </w:tabs>
              <w:jc w:val="center"/>
            </w:pPr>
            <w:r w:rsidRPr="009C3607">
              <w:rPr>
                <w:rFonts w:ascii="Arial" w:hAnsi="Arial" w:cs="Arial"/>
                <w:sz w:val="20"/>
                <w:szCs w:val="20"/>
              </w:rPr>
              <w:t>Dependiendo los objetos varios involucrados que se hayan izado, movido y/o recuperado, se hará entrega a las entidades o personas responsables de los mismos.</w:t>
            </w:r>
          </w:p>
        </w:tc>
      </w:tr>
      <w:tr w:rsidR="00A061FB" w14:paraId="52B89F63" w14:textId="77777777" w:rsidTr="00327AC1">
        <w:trPr>
          <w:trHeight w:val="1224"/>
        </w:trPr>
        <w:tc>
          <w:tcPr>
            <w:tcW w:w="697" w:type="dxa"/>
            <w:vAlign w:val="center"/>
          </w:tcPr>
          <w:p w14:paraId="42D02C35" w14:textId="5B968F40" w:rsidR="00A061FB" w:rsidRPr="00017F07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vAlign w:val="center"/>
          </w:tcPr>
          <w:p w14:paraId="5E1FB3BE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8B1D6" w14:textId="77777777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B76E37" wp14:editId="560C287E">
                      <wp:extent cx="1073379" cy="321469"/>
                      <wp:effectExtent l="0" t="0" r="12700" b="21590"/>
                      <wp:docPr id="26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3F6E8C" w14:textId="0D3038BE" w:rsidR="00A061FB" w:rsidRPr="00653E5F" w:rsidRDefault="00A061FB" w:rsidP="008B6C9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B76E37" id="_x0000_s1045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" filled="f" strokecolor="#1f4d78 [1604]" strokeweight="1pt">
                      <v:textbox>
                        <w:txbxContent>
                          <w:p w14:paraId="013F6E8C" w14:textId="0D3038BE" w:rsidR="00A061FB" w:rsidRPr="00653E5F" w:rsidRDefault="00A061FB" w:rsidP="008B6C9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2B7A54EC" w:rsidR="00A061FB" w:rsidRDefault="00A061FB" w:rsidP="00A061F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A061FB" w:rsidRDefault="00A061FB" w:rsidP="00A061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63617EA" w14:textId="77777777" w:rsidR="00A061FB" w:rsidRDefault="00A061FB" w:rsidP="00A061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4052E3" w14:textId="77777777" w:rsidR="00A061FB" w:rsidRDefault="00A061FB" w:rsidP="00A061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6E2CB" w14:textId="3973E1D9" w:rsidR="00E82849" w:rsidRPr="009C6CEF" w:rsidRDefault="00E82849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 xml:space="preserve">DOCUMENTOS RELACIONADOS </w:t>
      </w:r>
    </w:p>
    <w:p w14:paraId="2DAC1EBF" w14:textId="77777777" w:rsidR="00F170BD" w:rsidRPr="00F170BD" w:rsidRDefault="00F170BD" w:rsidP="00F170BD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50" w:type="dxa"/>
        <w:tblLook w:val="04A0" w:firstRow="1" w:lastRow="0" w:firstColumn="1" w:lastColumn="0" w:noHBand="0" w:noVBand="1"/>
      </w:tblPr>
      <w:tblGrid>
        <w:gridCol w:w="2465"/>
        <w:gridCol w:w="7985"/>
      </w:tblGrid>
      <w:tr w:rsidR="00991744" w:rsidRPr="003D63A4" w14:paraId="145215FF" w14:textId="77777777" w:rsidTr="006E6ABB">
        <w:trPr>
          <w:trHeight w:val="347"/>
        </w:trPr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0E530F4" w14:textId="77777777" w:rsidR="00991744" w:rsidRPr="003D63A4" w:rsidRDefault="00991744" w:rsidP="006B2C5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985" w:type="dxa"/>
            <w:shd w:val="clear" w:color="auto" w:fill="F2F2F2" w:themeFill="background1" w:themeFillShade="F2"/>
            <w:vAlign w:val="center"/>
          </w:tcPr>
          <w:p w14:paraId="4393B34B" w14:textId="77777777" w:rsidR="00991744" w:rsidRPr="003D63A4" w:rsidRDefault="00991744" w:rsidP="006B2C5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14:paraId="53392C21" w14:textId="77777777" w:rsidTr="006E6ABB">
        <w:trPr>
          <w:trHeight w:val="242"/>
        </w:trPr>
        <w:tc>
          <w:tcPr>
            <w:tcW w:w="2465" w:type="dxa"/>
          </w:tcPr>
          <w:p w14:paraId="2C2291A2" w14:textId="79A6F801" w:rsidR="00991744" w:rsidRDefault="007018DC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MN-PR38-FT01</w:t>
            </w:r>
          </w:p>
        </w:tc>
        <w:tc>
          <w:tcPr>
            <w:tcW w:w="7985" w:type="dxa"/>
          </w:tcPr>
          <w:p w14:paraId="4539BDF5" w14:textId="6E03B86C" w:rsidR="00991744" w:rsidRDefault="00BB70C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Autorización operación grúa de rescate pesado GR-01</w:t>
            </w:r>
          </w:p>
        </w:tc>
      </w:tr>
      <w:tr w:rsidR="00991744" w14:paraId="1CF6C7B7" w14:textId="77777777" w:rsidTr="006E6ABB">
        <w:trPr>
          <w:trHeight w:val="242"/>
        </w:trPr>
        <w:tc>
          <w:tcPr>
            <w:tcW w:w="2465" w:type="dxa"/>
          </w:tcPr>
          <w:p w14:paraId="535EDCCE" w14:textId="340DDCB3" w:rsidR="00991744" w:rsidRDefault="005508D4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MN-PR19-FT04</w:t>
            </w:r>
          </w:p>
        </w:tc>
        <w:tc>
          <w:tcPr>
            <w:tcW w:w="7985" w:type="dxa"/>
          </w:tcPr>
          <w:p w14:paraId="7949BD79" w14:textId="2F0AF107" w:rsidR="00991744" w:rsidRDefault="00BB70C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único de recolección de datos FURD</w:t>
            </w:r>
          </w:p>
        </w:tc>
      </w:tr>
      <w:tr w:rsidR="009524AE" w14:paraId="3239F806" w14:textId="77777777" w:rsidTr="006E6ABB">
        <w:trPr>
          <w:trHeight w:val="242"/>
        </w:trPr>
        <w:tc>
          <w:tcPr>
            <w:tcW w:w="2465" w:type="dxa"/>
          </w:tcPr>
          <w:p w14:paraId="3BE7B94D" w14:textId="3A8F7A29" w:rsidR="009524AE" w:rsidRDefault="009524AE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MN-PR10</w:t>
            </w:r>
          </w:p>
        </w:tc>
        <w:tc>
          <w:tcPr>
            <w:tcW w:w="7985" w:type="dxa"/>
          </w:tcPr>
          <w:p w14:paraId="43BC84A8" w14:textId="2713FBC6" w:rsidR="009524AE" w:rsidRDefault="00FB04AA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Bombero Caído</w:t>
            </w:r>
          </w:p>
        </w:tc>
      </w:tr>
      <w:tr w:rsidR="003E0F75" w14:paraId="169CB3C8" w14:textId="77777777" w:rsidTr="006E6ABB">
        <w:trPr>
          <w:trHeight w:val="242"/>
        </w:trPr>
        <w:tc>
          <w:tcPr>
            <w:tcW w:w="2465" w:type="dxa"/>
          </w:tcPr>
          <w:p w14:paraId="49086CB7" w14:textId="414F4A6A" w:rsidR="003E0F75" w:rsidRDefault="003E0F75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MN-PR18</w:t>
            </w:r>
          </w:p>
        </w:tc>
        <w:tc>
          <w:tcPr>
            <w:tcW w:w="7985" w:type="dxa"/>
          </w:tcPr>
          <w:p w14:paraId="633F834B" w14:textId="20784F04" w:rsidR="003E0F75" w:rsidRDefault="003E0F75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Activación, movilización y seguimiento a incidentes</w:t>
            </w:r>
          </w:p>
        </w:tc>
      </w:tr>
      <w:tr w:rsidR="003E0F75" w14:paraId="7BA8DA1C" w14:textId="77777777" w:rsidTr="006E6ABB">
        <w:trPr>
          <w:trHeight w:val="242"/>
        </w:trPr>
        <w:tc>
          <w:tcPr>
            <w:tcW w:w="2465" w:type="dxa"/>
          </w:tcPr>
          <w:p w14:paraId="05F7CBF9" w14:textId="43547508" w:rsidR="003E0F75" w:rsidRDefault="003E0F75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</w:t>
            </w:r>
          </w:p>
        </w:tc>
        <w:tc>
          <w:tcPr>
            <w:tcW w:w="7985" w:type="dxa"/>
          </w:tcPr>
          <w:p w14:paraId="0E58B1C7" w14:textId="5993A251" w:rsidR="003E0F75" w:rsidRDefault="003E0F75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Desmovilización y cierre de operaciones</w:t>
            </w:r>
          </w:p>
        </w:tc>
      </w:tr>
      <w:tr w:rsidR="00AA1D1B" w14:paraId="33421E65" w14:textId="77777777" w:rsidTr="006E6ABB">
        <w:trPr>
          <w:trHeight w:val="242"/>
        </w:trPr>
        <w:tc>
          <w:tcPr>
            <w:tcW w:w="2465" w:type="dxa"/>
          </w:tcPr>
          <w:p w14:paraId="04E4A933" w14:textId="2990E046" w:rsidR="00AA1D1B" w:rsidRDefault="00AA1D1B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MN-PR01-IN02</w:t>
            </w:r>
          </w:p>
        </w:tc>
        <w:tc>
          <w:tcPr>
            <w:tcW w:w="7985" w:type="dxa"/>
          </w:tcPr>
          <w:p w14:paraId="533BABFE" w14:textId="1381A816" w:rsidR="00AA1D1B" w:rsidRDefault="00AA1D1B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Evaluación, estabilización y traslado de pacientes</w:t>
            </w:r>
          </w:p>
        </w:tc>
      </w:tr>
      <w:tr w:rsidR="0034747A" w14:paraId="459584B6" w14:textId="77777777" w:rsidTr="006E6ABB">
        <w:trPr>
          <w:trHeight w:val="242"/>
        </w:trPr>
        <w:tc>
          <w:tcPr>
            <w:tcW w:w="2465" w:type="dxa"/>
          </w:tcPr>
          <w:p w14:paraId="04EAA9BE" w14:textId="5043845F" w:rsidR="0034747A" w:rsidRDefault="0034747A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MN-PR26-FT19</w:t>
            </w:r>
          </w:p>
        </w:tc>
        <w:tc>
          <w:tcPr>
            <w:tcW w:w="7985" w:type="dxa"/>
          </w:tcPr>
          <w:p w14:paraId="397E83DD" w14:textId="7A46DBD8" w:rsidR="0034747A" w:rsidRDefault="002F4F2F" w:rsidP="0034747A">
            <w:pPr>
              <w:pBdr>
                <w:bottom w:val="single" w:sz="6" w:space="0" w:color="D4D4D4"/>
              </w:pBd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4747A" w:rsidRPr="0034747A">
                <w:rPr>
                  <w:rFonts w:ascii="Arial" w:hAnsi="Arial" w:cs="Arial"/>
                  <w:sz w:val="20"/>
                  <w:szCs w:val="20"/>
                </w:rPr>
                <w:t>Formulario U</w:t>
              </w:r>
              <w:r w:rsidR="002C3387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4747A" w:rsidRPr="0034747A">
                <w:rPr>
                  <w:rFonts w:ascii="Arial" w:hAnsi="Arial" w:cs="Arial"/>
                  <w:sz w:val="20"/>
                  <w:szCs w:val="20"/>
                </w:rPr>
                <w:t>Plan de Izaje de Cargas con Grúa Especialista Levantamiento</w:t>
              </w:r>
            </w:hyperlink>
          </w:p>
        </w:tc>
      </w:tr>
      <w:tr w:rsidR="00991744" w14:paraId="6B123BF6" w14:textId="77777777" w:rsidTr="002B2663">
        <w:trPr>
          <w:trHeight w:val="70"/>
        </w:trPr>
        <w:tc>
          <w:tcPr>
            <w:tcW w:w="2465" w:type="dxa"/>
          </w:tcPr>
          <w:p w14:paraId="42587B97" w14:textId="7C6ED0E5" w:rsidR="00991744" w:rsidRDefault="007B453F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985" w:type="dxa"/>
          </w:tcPr>
          <w:p w14:paraId="578A2DF7" w14:textId="2360E657" w:rsidR="00991744" w:rsidRDefault="00BB70C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Minuta de guardia</w:t>
            </w:r>
          </w:p>
        </w:tc>
      </w:tr>
      <w:tr w:rsidR="00BB70C6" w14:paraId="6D4A74E6" w14:textId="77777777" w:rsidTr="006E6ABB">
        <w:trPr>
          <w:trHeight w:val="242"/>
        </w:trPr>
        <w:tc>
          <w:tcPr>
            <w:tcW w:w="2465" w:type="dxa"/>
          </w:tcPr>
          <w:p w14:paraId="7BF4800A" w14:textId="31A59B52" w:rsidR="00BB70C6" w:rsidRPr="004239F7" w:rsidRDefault="007B453F" w:rsidP="007018D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4239F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985" w:type="dxa"/>
          </w:tcPr>
          <w:p w14:paraId="6DE10A06" w14:textId="65EF9B28" w:rsidR="00BB70C6" w:rsidRPr="004239F7" w:rsidRDefault="00BB70C6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9F7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4239F7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</w:tc>
      </w:tr>
    </w:tbl>
    <w:p w14:paraId="20137E11" w14:textId="77777777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AB57063" w14:textId="51F60AFC" w:rsidR="007434A2" w:rsidRPr="009C6CEF" w:rsidRDefault="00991744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>CONTROL DE CAMBIO</w:t>
      </w:r>
      <w:r w:rsidR="00451B59" w:rsidRPr="009C6CEF">
        <w:rPr>
          <w:rFonts w:ascii="Arial" w:hAnsi="Arial" w:cs="Arial"/>
          <w:b/>
        </w:rPr>
        <w:t>S</w:t>
      </w:r>
    </w:p>
    <w:p w14:paraId="67104B99" w14:textId="77777777" w:rsidR="00451B59" w:rsidRPr="00451B59" w:rsidRDefault="00451B59" w:rsidP="00451B59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37" w:type="dxa"/>
        <w:tblInd w:w="-5" w:type="dxa"/>
        <w:tblLook w:val="04A0" w:firstRow="1" w:lastRow="0" w:firstColumn="1" w:lastColumn="0" w:noHBand="0" w:noVBand="1"/>
      </w:tblPr>
      <w:tblGrid>
        <w:gridCol w:w="2465"/>
        <w:gridCol w:w="2031"/>
        <w:gridCol w:w="5941"/>
      </w:tblGrid>
      <w:tr w:rsidR="00991744" w14:paraId="31158248" w14:textId="77777777" w:rsidTr="006E6ABB">
        <w:trPr>
          <w:trHeight w:val="364"/>
        </w:trPr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EC9712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496C3E18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41" w:type="dxa"/>
            <w:shd w:val="clear" w:color="auto" w:fill="F2F2F2" w:themeFill="background1" w:themeFillShade="F2"/>
            <w:vAlign w:val="center"/>
          </w:tcPr>
          <w:p w14:paraId="5896ED2B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14:paraId="7605A1E4" w14:textId="77777777" w:rsidTr="00B8115F">
        <w:trPr>
          <w:trHeight w:val="220"/>
        </w:trPr>
        <w:tc>
          <w:tcPr>
            <w:tcW w:w="2465" w:type="dxa"/>
            <w:vAlign w:val="center"/>
          </w:tcPr>
          <w:p w14:paraId="2133E112" w14:textId="23378297" w:rsidR="00991744" w:rsidRPr="00BB70C6" w:rsidRDefault="00BB70C6" w:rsidP="00BB70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C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031" w:type="dxa"/>
            <w:vAlign w:val="center"/>
          </w:tcPr>
          <w:p w14:paraId="5E4E2C01" w14:textId="715DB918" w:rsidR="00991744" w:rsidRPr="00BB70C6" w:rsidRDefault="0069066E" w:rsidP="00BB70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BD5CCF" w:rsidRPr="00BD5CCF">
              <w:rPr>
                <w:rFonts w:ascii="Arial" w:hAnsi="Arial" w:cs="Arial"/>
                <w:sz w:val="20"/>
                <w:szCs w:val="20"/>
              </w:rPr>
              <w:t>/07</w:t>
            </w:r>
            <w:r w:rsidR="004C099B" w:rsidRPr="00BD5CCF">
              <w:rPr>
                <w:rFonts w:ascii="Arial" w:hAnsi="Arial" w:cs="Arial"/>
                <w:sz w:val="20"/>
                <w:szCs w:val="20"/>
              </w:rPr>
              <w:t>/</w:t>
            </w:r>
            <w:r w:rsidR="00BB70C6" w:rsidRPr="00BD5CC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41" w:type="dxa"/>
            <w:vAlign w:val="center"/>
          </w:tcPr>
          <w:p w14:paraId="77FB129A" w14:textId="2B32325E" w:rsidR="00991744" w:rsidRPr="00876977" w:rsidRDefault="00876977" w:rsidP="00BB70C6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876977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991744" w14:paraId="62488043" w14:textId="77777777" w:rsidTr="006E6ABB">
        <w:trPr>
          <w:trHeight w:val="364"/>
        </w:trPr>
        <w:tc>
          <w:tcPr>
            <w:tcW w:w="2465" w:type="dxa"/>
            <w:vAlign w:val="center"/>
          </w:tcPr>
          <w:p w14:paraId="5120A316" w14:textId="77777777" w:rsidR="00991744" w:rsidRPr="00BB70C6" w:rsidRDefault="00991744" w:rsidP="00BB70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6C1D5530" w14:textId="77777777" w:rsidR="00991744" w:rsidRPr="00BB70C6" w:rsidRDefault="00991744" w:rsidP="00BB70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1" w:type="dxa"/>
            <w:vAlign w:val="center"/>
          </w:tcPr>
          <w:p w14:paraId="3C59F63E" w14:textId="77777777" w:rsidR="00991744" w:rsidRDefault="00991744" w:rsidP="00BB70C6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F9FB8" w14:textId="77777777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 xml:space="preserve"> </w:t>
      </w:r>
    </w:p>
    <w:p w14:paraId="27E6BF31" w14:textId="5173599C" w:rsidR="00991744" w:rsidRPr="009C6CEF" w:rsidRDefault="00991744" w:rsidP="009C6CE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9C6CEF">
        <w:rPr>
          <w:rFonts w:ascii="Arial" w:hAnsi="Arial" w:cs="Arial"/>
          <w:b/>
        </w:rPr>
        <w:t xml:space="preserve">CONTROL DE FIRMAS </w:t>
      </w:r>
    </w:p>
    <w:p w14:paraId="5141A7C9" w14:textId="77777777" w:rsidR="00031A5D" w:rsidRPr="00031A5D" w:rsidRDefault="00031A5D" w:rsidP="00031A5D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681"/>
        <w:gridCol w:w="3750"/>
        <w:gridCol w:w="3054"/>
      </w:tblGrid>
      <w:tr w:rsidR="00991744" w14:paraId="2A0FCAE5" w14:textId="77777777" w:rsidTr="007B453F">
        <w:trPr>
          <w:trHeight w:val="444"/>
        </w:trPr>
        <w:tc>
          <w:tcPr>
            <w:tcW w:w="3681" w:type="dxa"/>
          </w:tcPr>
          <w:p w14:paraId="2012D336" w14:textId="27C0AC7F" w:rsidR="00991744" w:rsidRPr="002A3C2C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C2C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0B0C06D5" w14:textId="241F5E6A" w:rsidR="00991744" w:rsidRPr="002A3C2C" w:rsidRDefault="00991744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75D4EF" w14:textId="0E7B3769" w:rsidR="00363BE6" w:rsidRDefault="00363BE6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2C">
              <w:rPr>
                <w:rFonts w:ascii="Arial" w:hAnsi="Arial" w:cs="Arial"/>
                <w:sz w:val="20"/>
                <w:szCs w:val="20"/>
              </w:rPr>
              <w:t xml:space="preserve">Nelson </w:t>
            </w:r>
            <w:r w:rsidR="00B5690E">
              <w:rPr>
                <w:rFonts w:ascii="Arial" w:hAnsi="Arial" w:cs="Arial"/>
                <w:sz w:val="20"/>
                <w:szCs w:val="20"/>
              </w:rPr>
              <w:t xml:space="preserve">Javier </w:t>
            </w:r>
            <w:r w:rsidRPr="002A3C2C">
              <w:rPr>
                <w:rFonts w:ascii="Arial" w:hAnsi="Arial" w:cs="Arial"/>
                <w:sz w:val="20"/>
                <w:szCs w:val="20"/>
              </w:rPr>
              <w:t>Valero</w:t>
            </w:r>
          </w:p>
          <w:p w14:paraId="280960BB" w14:textId="77777777" w:rsidR="00EC308B" w:rsidRPr="002A3C2C" w:rsidRDefault="00EC308B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04A885" w14:textId="181D4E77" w:rsidR="00363BE6" w:rsidRPr="002A3C2C" w:rsidRDefault="00363BE6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2C">
              <w:rPr>
                <w:rFonts w:ascii="Arial" w:hAnsi="Arial" w:cs="Arial"/>
                <w:sz w:val="20"/>
                <w:szCs w:val="20"/>
              </w:rPr>
              <w:t xml:space="preserve">Yoel </w:t>
            </w:r>
            <w:r w:rsidR="00B5690E">
              <w:rPr>
                <w:rFonts w:ascii="Arial" w:hAnsi="Arial" w:cs="Arial"/>
                <w:sz w:val="20"/>
                <w:szCs w:val="20"/>
              </w:rPr>
              <w:t xml:space="preserve">Alexander </w:t>
            </w:r>
            <w:r w:rsidRPr="002A3C2C">
              <w:rPr>
                <w:rFonts w:ascii="Arial" w:hAnsi="Arial" w:cs="Arial"/>
                <w:sz w:val="20"/>
                <w:szCs w:val="20"/>
              </w:rPr>
              <w:t>Bustamante</w:t>
            </w:r>
          </w:p>
          <w:p w14:paraId="60473A03" w14:textId="4ACDA78C" w:rsidR="00363BE6" w:rsidRPr="002A3C2C" w:rsidRDefault="00363BE6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487D57F7">
              <w:rPr>
                <w:rFonts w:ascii="Arial" w:hAnsi="Arial" w:cs="Arial"/>
                <w:sz w:val="20"/>
                <w:szCs w:val="20"/>
              </w:rPr>
              <w:lastRenderedPageBreak/>
              <w:t>Jesús David Roldan</w:t>
            </w:r>
          </w:p>
          <w:p w14:paraId="65099B8E" w14:textId="77777777" w:rsidR="007C6864" w:rsidRDefault="007C6864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69A3CB24" w:rsidR="00674699" w:rsidRPr="002A3C2C" w:rsidRDefault="00363BE6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2C">
              <w:rPr>
                <w:rFonts w:ascii="Arial" w:hAnsi="Arial" w:cs="Arial"/>
                <w:sz w:val="20"/>
                <w:szCs w:val="20"/>
              </w:rPr>
              <w:t>Fredy Salamanca</w:t>
            </w:r>
            <w:r w:rsidR="00B5690E">
              <w:rPr>
                <w:rFonts w:ascii="Arial" w:hAnsi="Arial" w:cs="Arial"/>
                <w:sz w:val="20"/>
                <w:szCs w:val="20"/>
              </w:rPr>
              <w:t xml:space="preserve"> Gutiérrez</w:t>
            </w:r>
          </w:p>
        </w:tc>
        <w:tc>
          <w:tcPr>
            <w:tcW w:w="3750" w:type="dxa"/>
          </w:tcPr>
          <w:p w14:paraId="7ACBDD2C" w14:textId="77777777" w:rsidR="00991744" w:rsidRPr="00363BE6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</w:t>
            </w:r>
          </w:p>
          <w:p w14:paraId="79F0E109" w14:textId="77777777" w:rsidR="00991744" w:rsidRP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C9F331" w14:textId="77777777" w:rsidR="00991744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Sargento</w:t>
            </w:r>
          </w:p>
          <w:p w14:paraId="20A8C46C" w14:textId="0AD0B882" w:rsidR="00363BE6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724327" w14:textId="77777777" w:rsidR="00363BE6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Sargento</w:t>
            </w:r>
          </w:p>
          <w:p w14:paraId="252E43DC" w14:textId="26BDAFE8" w:rsidR="00363BE6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Cabo</w:t>
            </w:r>
          </w:p>
          <w:p w14:paraId="1A5FD7E4" w14:textId="77777777" w:rsidR="00363BE6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4FDEEBFE" w:rsidR="00363BE6" w:rsidRPr="00991744" w:rsidRDefault="00363BE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Bombero</w:t>
            </w:r>
          </w:p>
        </w:tc>
        <w:tc>
          <w:tcPr>
            <w:tcW w:w="3054" w:type="dxa"/>
            <w:vAlign w:val="center"/>
          </w:tcPr>
          <w:p w14:paraId="721FBBCB" w14:textId="3F2BEE6C" w:rsidR="00991744" w:rsidRDefault="00991744" w:rsidP="007B453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sz w:val="20"/>
                <w:szCs w:val="20"/>
              </w:rPr>
              <w:lastRenderedPageBreak/>
              <w:t>Firma</w:t>
            </w:r>
          </w:p>
          <w:p w14:paraId="641A33EE" w14:textId="100A4EF3" w:rsidR="00D14FC1" w:rsidRDefault="00D14FC1" w:rsidP="007B453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B479A" w14:textId="2C3DD9D0" w:rsidR="00EC308B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  <w:p w14:paraId="3BDA4F4E" w14:textId="76836A02" w:rsidR="00EC308B" w:rsidRDefault="00EC308B" w:rsidP="007B453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EAAE7" w14:textId="77777777" w:rsidR="004F6CC8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  <w:p w14:paraId="1F3F6D16" w14:textId="77777777" w:rsidR="004F6CC8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Original firmado</w:t>
            </w:r>
          </w:p>
          <w:p w14:paraId="76CBFAE7" w14:textId="77777777" w:rsidR="007B453F" w:rsidRDefault="007B453F" w:rsidP="007B453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BD7BB" w14:textId="6DB3E7CD" w:rsidR="004F6CC8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</w:tc>
      </w:tr>
      <w:tr w:rsidR="00991744" w14:paraId="5F610864" w14:textId="77777777" w:rsidTr="487D57F7">
        <w:trPr>
          <w:trHeight w:val="868"/>
        </w:trPr>
        <w:tc>
          <w:tcPr>
            <w:tcW w:w="3681" w:type="dxa"/>
          </w:tcPr>
          <w:p w14:paraId="5E7C5BB3" w14:textId="52B29310" w:rsidR="00991744" w:rsidRPr="00363BE6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Revisó</w:t>
            </w:r>
          </w:p>
          <w:p w14:paraId="4D910B54" w14:textId="77777777" w:rsidR="00202E4B" w:rsidRPr="004E2E9F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EA2B06" w14:textId="77777777" w:rsidR="00202E4B" w:rsidRDefault="006453DB" w:rsidP="0067469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Cindy Paola Arias Bello</w:t>
            </w:r>
          </w:p>
          <w:p w14:paraId="44755F09" w14:textId="77777777" w:rsidR="00276714" w:rsidRDefault="00276714" w:rsidP="0067469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D6DC02" w14:textId="51AA7C5B" w:rsidR="00276714" w:rsidRPr="004E2E9F" w:rsidRDefault="00276714" w:rsidP="0067469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Alexander Tellez</w:t>
            </w:r>
          </w:p>
        </w:tc>
        <w:tc>
          <w:tcPr>
            <w:tcW w:w="3750" w:type="dxa"/>
          </w:tcPr>
          <w:p w14:paraId="44C32DD7" w14:textId="77777777" w:rsidR="00991744" w:rsidRPr="00363BE6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</w:t>
            </w:r>
          </w:p>
          <w:p w14:paraId="0EC26747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E67871" w14:textId="6D250FED" w:rsidR="00991744" w:rsidRDefault="006453D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Operativa</w:t>
            </w:r>
          </w:p>
          <w:p w14:paraId="58FA94E2" w14:textId="77777777" w:rsidR="00202E4B" w:rsidRPr="004E2E9F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00BDEC" w14:textId="4B4638DA" w:rsidR="00202E4B" w:rsidRPr="00674699" w:rsidRDefault="0067469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Vo.Bo</w:t>
            </w:r>
            <w:proofErr w:type="spellEnd"/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. de Mejora Continua - OAP</w:t>
            </w:r>
          </w:p>
        </w:tc>
        <w:tc>
          <w:tcPr>
            <w:tcW w:w="3054" w:type="dxa"/>
          </w:tcPr>
          <w:p w14:paraId="22EB823D" w14:textId="29D0919E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416F34D6" w14:textId="624AD8CC" w:rsidR="004F6CC8" w:rsidRDefault="004F6C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26A6B" w14:textId="77777777" w:rsidR="004F6CC8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  <w:p w14:paraId="6C6BE8E4" w14:textId="5D493A73" w:rsidR="004F6CC8" w:rsidRDefault="004F6C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2EA3D" w14:textId="769B419A" w:rsidR="00C4129A" w:rsidRPr="004F6CC8" w:rsidRDefault="004F6CC8" w:rsidP="0069066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</w:tc>
      </w:tr>
      <w:tr w:rsidR="00991744" w14:paraId="5C4307E0" w14:textId="77777777" w:rsidTr="487D57F7">
        <w:trPr>
          <w:trHeight w:val="678"/>
        </w:trPr>
        <w:tc>
          <w:tcPr>
            <w:tcW w:w="3681" w:type="dxa"/>
          </w:tcPr>
          <w:p w14:paraId="14CBE0A2" w14:textId="500864AD" w:rsidR="00991744" w:rsidRPr="00363BE6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 </w:t>
            </w:r>
          </w:p>
          <w:p w14:paraId="48CC07C1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75524F" w14:textId="133B4A9C" w:rsidR="0066021A" w:rsidRPr="00445681" w:rsidRDefault="0066021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681">
              <w:rPr>
                <w:rFonts w:ascii="Arial" w:hAnsi="Arial" w:cs="Arial"/>
                <w:color w:val="000000" w:themeColor="text1"/>
                <w:sz w:val="20"/>
                <w:szCs w:val="20"/>
              </w:rPr>
              <w:t>Mauricio Ayala Vásquez</w:t>
            </w:r>
          </w:p>
        </w:tc>
        <w:tc>
          <w:tcPr>
            <w:tcW w:w="3750" w:type="dxa"/>
          </w:tcPr>
          <w:p w14:paraId="6BE38806" w14:textId="77777777" w:rsidR="00991744" w:rsidRPr="00363BE6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2F97E" w14:textId="1E340812" w:rsidR="00991744" w:rsidRPr="004E2E9F" w:rsidRDefault="0066021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Subdirector Operativo (e)</w:t>
            </w:r>
          </w:p>
        </w:tc>
        <w:tc>
          <w:tcPr>
            <w:tcW w:w="3054" w:type="dxa"/>
          </w:tcPr>
          <w:p w14:paraId="3D186C16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BE6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10FD257D" w14:textId="77777777" w:rsidR="004A42AE" w:rsidRDefault="004A42AE" w:rsidP="004A42A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A1E8E" w14:textId="752F0293" w:rsidR="004F6CC8" w:rsidRPr="004F6CC8" w:rsidRDefault="004F6CC8" w:rsidP="004F6CC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6CC8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  <w:bookmarkStart w:id="1" w:name="_GoBack"/>
            <w:bookmarkEnd w:id="1"/>
          </w:p>
        </w:tc>
      </w:tr>
    </w:tbl>
    <w:p w14:paraId="77F23629" w14:textId="27750299" w:rsidR="00991744" w:rsidRDefault="00991744" w:rsidP="00794DCA">
      <w:pPr>
        <w:pStyle w:val="Prrafodelista"/>
        <w:tabs>
          <w:tab w:val="left" w:pos="284"/>
        </w:tabs>
        <w:ind w:left="0"/>
        <w:jc w:val="both"/>
      </w:pPr>
    </w:p>
    <w:p w14:paraId="4EF16446" w14:textId="77777777" w:rsidR="00270D80" w:rsidRDefault="00270D80" w:rsidP="00794DCA">
      <w:pPr>
        <w:pStyle w:val="Prrafodelista"/>
        <w:tabs>
          <w:tab w:val="left" w:pos="284"/>
        </w:tabs>
        <w:ind w:left="0"/>
        <w:jc w:val="both"/>
      </w:pPr>
    </w:p>
    <w:sectPr w:rsidR="00270D80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94E1" w14:textId="77777777" w:rsidR="002F4F2F" w:rsidRDefault="002F4F2F" w:rsidP="00B457F2">
      <w:pPr>
        <w:spacing w:after="0" w:line="240" w:lineRule="auto"/>
      </w:pPr>
      <w:r>
        <w:separator/>
      </w:r>
    </w:p>
  </w:endnote>
  <w:endnote w:type="continuationSeparator" w:id="0">
    <w:p w14:paraId="5F7F8A56" w14:textId="77777777" w:rsidR="002F4F2F" w:rsidRDefault="002F4F2F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F92F3" w14:textId="77777777" w:rsidR="002F4F2F" w:rsidRDefault="002F4F2F" w:rsidP="00B457F2">
      <w:pPr>
        <w:spacing w:after="0" w:line="240" w:lineRule="auto"/>
      </w:pPr>
      <w:r>
        <w:separator/>
      </w:r>
    </w:p>
  </w:footnote>
  <w:footnote w:type="continuationSeparator" w:id="0">
    <w:p w14:paraId="66F2367E" w14:textId="77777777" w:rsidR="002F4F2F" w:rsidRDefault="002F4F2F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6A4A62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6A4A62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08A34052" w:rsidR="00FE4226" w:rsidRPr="00F05203" w:rsidRDefault="006A4A62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0DFA1ED7" w:rsidR="00FE4226" w:rsidRPr="00F75547" w:rsidRDefault="006A4A62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GRÚA RESCATE PESADO GR-01</w:t>
          </w:r>
        </w:p>
      </w:tc>
      <w:tc>
        <w:tcPr>
          <w:tcW w:w="2289" w:type="dxa"/>
          <w:vAlign w:val="center"/>
        </w:tcPr>
        <w:p w14:paraId="238AB7A4" w14:textId="40B4D6ED" w:rsidR="00FE4226" w:rsidRDefault="00FE4226" w:rsidP="006A4A6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C455EA">
            <w:rPr>
              <w:rFonts w:ascii="Arial" w:hAnsi="Arial" w:cs="Arial"/>
              <w:sz w:val="20"/>
              <w:szCs w:val="20"/>
            </w:rPr>
            <w:t>MN-PR38</w:t>
          </w:r>
        </w:p>
        <w:p w14:paraId="1BB3C68D" w14:textId="1F00A237" w:rsidR="00FE4226" w:rsidRDefault="00FE4226" w:rsidP="006A4A6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0141C5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0433789C" w:rsidR="00FE4226" w:rsidRDefault="00FE4226" w:rsidP="006A4A6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69066E">
            <w:rPr>
              <w:rFonts w:ascii="Arial" w:hAnsi="Arial" w:cs="Arial"/>
              <w:sz w:val="20"/>
              <w:szCs w:val="20"/>
            </w:rPr>
            <w:t>28</w:t>
          </w:r>
          <w:r w:rsidR="00C455EA">
            <w:rPr>
              <w:rFonts w:ascii="Arial" w:hAnsi="Arial" w:cs="Arial"/>
              <w:sz w:val="20"/>
              <w:szCs w:val="20"/>
            </w:rPr>
            <w:t>/07/2024</w:t>
          </w:r>
        </w:p>
        <w:p w14:paraId="332F114F" w14:textId="77777777" w:rsidR="00FE4226" w:rsidRDefault="00FE4226" w:rsidP="006A4A62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60DC"/>
    <w:multiLevelType w:val="hybridMultilevel"/>
    <w:tmpl w:val="55421A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0669"/>
    <w:multiLevelType w:val="multilevel"/>
    <w:tmpl w:val="33F6B7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66763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E0B"/>
    <w:rsid w:val="00004B08"/>
    <w:rsid w:val="00006123"/>
    <w:rsid w:val="000141C5"/>
    <w:rsid w:val="00017F07"/>
    <w:rsid w:val="00031A5D"/>
    <w:rsid w:val="000441D5"/>
    <w:rsid w:val="00050409"/>
    <w:rsid w:val="00050FEC"/>
    <w:rsid w:val="00096846"/>
    <w:rsid w:val="000D002A"/>
    <w:rsid w:val="000F0E3F"/>
    <w:rsid w:val="000F3585"/>
    <w:rsid w:val="000F7F48"/>
    <w:rsid w:val="00134EA6"/>
    <w:rsid w:val="00173A34"/>
    <w:rsid w:val="00191DAA"/>
    <w:rsid w:val="00193A95"/>
    <w:rsid w:val="001D1257"/>
    <w:rsid w:val="001D1587"/>
    <w:rsid w:val="001D562E"/>
    <w:rsid w:val="001F1E55"/>
    <w:rsid w:val="00202E4B"/>
    <w:rsid w:val="002066A7"/>
    <w:rsid w:val="00224036"/>
    <w:rsid w:val="00230A67"/>
    <w:rsid w:val="00235430"/>
    <w:rsid w:val="002533D9"/>
    <w:rsid w:val="0026186F"/>
    <w:rsid w:val="00265506"/>
    <w:rsid w:val="00270D80"/>
    <w:rsid w:val="00272CA7"/>
    <w:rsid w:val="00276714"/>
    <w:rsid w:val="002A3C2C"/>
    <w:rsid w:val="002A7EA5"/>
    <w:rsid w:val="002B2663"/>
    <w:rsid w:val="002C3387"/>
    <w:rsid w:val="002D5866"/>
    <w:rsid w:val="002F4F2F"/>
    <w:rsid w:val="003060AA"/>
    <w:rsid w:val="00327AC1"/>
    <w:rsid w:val="0033581E"/>
    <w:rsid w:val="003358D7"/>
    <w:rsid w:val="003435B1"/>
    <w:rsid w:val="0034747A"/>
    <w:rsid w:val="00351E6E"/>
    <w:rsid w:val="00352125"/>
    <w:rsid w:val="003566FB"/>
    <w:rsid w:val="00363BE6"/>
    <w:rsid w:val="00364553"/>
    <w:rsid w:val="00366523"/>
    <w:rsid w:val="00392C9A"/>
    <w:rsid w:val="003A1B99"/>
    <w:rsid w:val="003B1415"/>
    <w:rsid w:val="003B6759"/>
    <w:rsid w:val="003C639F"/>
    <w:rsid w:val="003D63A4"/>
    <w:rsid w:val="003D66CC"/>
    <w:rsid w:val="003E0F75"/>
    <w:rsid w:val="003F35B5"/>
    <w:rsid w:val="004048CE"/>
    <w:rsid w:val="004239F7"/>
    <w:rsid w:val="00443A65"/>
    <w:rsid w:val="00445681"/>
    <w:rsid w:val="00447E0C"/>
    <w:rsid w:val="00451B59"/>
    <w:rsid w:val="004650E7"/>
    <w:rsid w:val="00474CA6"/>
    <w:rsid w:val="004A42AE"/>
    <w:rsid w:val="004A77EA"/>
    <w:rsid w:val="004B3CB6"/>
    <w:rsid w:val="004B7840"/>
    <w:rsid w:val="004C099B"/>
    <w:rsid w:val="004D3969"/>
    <w:rsid w:val="004E2E9F"/>
    <w:rsid w:val="004E5CE1"/>
    <w:rsid w:val="004E6799"/>
    <w:rsid w:val="004E6E78"/>
    <w:rsid w:val="004F5437"/>
    <w:rsid w:val="004F6CC8"/>
    <w:rsid w:val="0050408E"/>
    <w:rsid w:val="00516799"/>
    <w:rsid w:val="00517595"/>
    <w:rsid w:val="00530422"/>
    <w:rsid w:val="00532F39"/>
    <w:rsid w:val="00537BDA"/>
    <w:rsid w:val="005508D4"/>
    <w:rsid w:val="00560D02"/>
    <w:rsid w:val="005745C5"/>
    <w:rsid w:val="005767B6"/>
    <w:rsid w:val="005865A0"/>
    <w:rsid w:val="00587E2B"/>
    <w:rsid w:val="00593A44"/>
    <w:rsid w:val="00594D61"/>
    <w:rsid w:val="005A152A"/>
    <w:rsid w:val="005A32B7"/>
    <w:rsid w:val="005A7F09"/>
    <w:rsid w:val="005B07BD"/>
    <w:rsid w:val="005D73C4"/>
    <w:rsid w:val="005E58DA"/>
    <w:rsid w:val="005F5D7C"/>
    <w:rsid w:val="006063B3"/>
    <w:rsid w:val="00633066"/>
    <w:rsid w:val="006453DB"/>
    <w:rsid w:val="00653E5F"/>
    <w:rsid w:val="0066021A"/>
    <w:rsid w:val="00670C4A"/>
    <w:rsid w:val="00674699"/>
    <w:rsid w:val="0069066E"/>
    <w:rsid w:val="006A4A62"/>
    <w:rsid w:val="006B2C5B"/>
    <w:rsid w:val="006C4886"/>
    <w:rsid w:val="006D1D0B"/>
    <w:rsid w:val="006E2BA6"/>
    <w:rsid w:val="006E6ABB"/>
    <w:rsid w:val="007018DC"/>
    <w:rsid w:val="00717E78"/>
    <w:rsid w:val="007269EB"/>
    <w:rsid w:val="00734F2D"/>
    <w:rsid w:val="007351EF"/>
    <w:rsid w:val="0073733F"/>
    <w:rsid w:val="007434A2"/>
    <w:rsid w:val="00751961"/>
    <w:rsid w:val="00767F14"/>
    <w:rsid w:val="0079154B"/>
    <w:rsid w:val="00794DCA"/>
    <w:rsid w:val="007A63DF"/>
    <w:rsid w:val="007B453F"/>
    <w:rsid w:val="007C3360"/>
    <w:rsid w:val="007C6864"/>
    <w:rsid w:val="007F593F"/>
    <w:rsid w:val="00800838"/>
    <w:rsid w:val="00832756"/>
    <w:rsid w:val="0083278A"/>
    <w:rsid w:val="00845A9B"/>
    <w:rsid w:val="00850C7B"/>
    <w:rsid w:val="008616A5"/>
    <w:rsid w:val="00864F26"/>
    <w:rsid w:val="00873E41"/>
    <w:rsid w:val="00876977"/>
    <w:rsid w:val="0088502E"/>
    <w:rsid w:val="008B320A"/>
    <w:rsid w:val="008B6C92"/>
    <w:rsid w:val="008C28A2"/>
    <w:rsid w:val="008C7EA6"/>
    <w:rsid w:val="008D04B1"/>
    <w:rsid w:val="00903159"/>
    <w:rsid w:val="00911C9B"/>
    <w:rsid w:val="00930A67"/>
    <w:rsid w:val="0093731D"/>
    <w:rsid w:val="00945756"/>
    <w:rsid w:val="00946C7D"/>
    <w:rsid w:val="009524AE"/>
    <w:rsid w:val="00953E44"/>
    <w:rsid w:val="00954365"/>
    <w:rsid w:val="00954D64"/>
    <w:rsid w:val="009752A0"/>
    <w:rsid w:val="00987720"/>
    <w:rsid w:val="00991744"/>
    <w:rsid w:val="00996B41"/>
    <w:rsid w:val="00997132"/>
    <w:rsid w:val="009B27F9"/>
    <w:rsid w:val="009B43FC"/>
    <w:rsid w:val="009C3607"/>
    <w:rsid w:val="009C6CEF"/>
    <w:rsid w:val="009E663B"/>
    <w:rsid w:val="009E668D"/>
    <w:rsid w:val="00A05E7C"/>
    <w:rsid w:val="00A061FB"/>
    <w:rsid w:val="00A06BE7"/>
    <w:rsid w:val="00A3299B"/>
    <w:rsid w:val="00A57562"/>
    <w:rsid w:val="00A87640"/>
    <w:rsid w:val="00AA1D1B"/>
    <w:rsid w:val="00AB4A05"/>
    <w:rsid w:val="00AD0059"/>
    <w:rsid w:val="00AE09FE"/>
    <w:rsid w:val="00AE4DC8"/>
    <w:rsid w:val="00B25B3C"/>
    <w:rsid w:val="00B35876"/>
    <w:rsid w:val="00B409AD"/>
    <w:rsid w:val="00B42AFE"/>
    <w:rsid w:val="00B457F2"/>
    <w:rsid w:val="00B5690E"/>
    <w:rsid w:val="00B629AF"/>
    <w:rsid w:val="00B66578"/>
    <w:rsid w:val="00B8115F"/>
    <w:rsid w:val="00B83300"/>
    <w:rsid w:val="00B86CE4"/>
    <w:rsid w:val="00B87862"/>
    <w:rsid w:val="00BA2648"/>
    <w:rsid w:val="00BB70C6"/>
    <w:rsid w:val="00BD33D6"/>
    <w:rsid w:val="00BD5CCF"/>
    <w:rsid w:val="00BE411C"/>
    <w:rsid w:val="00BE61FC"/>
    <w:rsid w:val="00BF2004"/>
    <w:rsid w:val="00BF51AF"/>
    <w:rsid w:val="00C03023"/>
    <w:rsid w:val="00C14209"/>
    <w:rsid w:val="00C4129A"/>
    <w:rsid w:val="00C44BBA"/>
    <w:rsid w:val="00C455EA"/>
    <w:rsid w:val="00C76459"/>
    <w:rsid w:val="00C76E9B"/>
    <w:rsid w:val="00C83F19"/>
    <w:rsid w:val="00C93E39"/>
    <w:rsid w:val="00C967B3"/>
    <w:rsid w:val="00C9704A"/>
    <w:rsid w:val="00CA5A56"/>
    <w:rsid w:val="00CA6ACE"/>
    <w:rsid w:val="00CB3BD8"/>
    <w:rsid w:val="00CC2662"/>
    <w:rsid w:val="00CF378F"/>
    <w:rsid w:val="00D14FC1"/>
    <w:rsid w:val="00D43F45"/>
    <w:rsid w:val="00D54C6D"/>
    <w:rsid w:val="00D96D79"/>
    <w:rsid w:val="00DA7D81"/>
    <w:rsid w:val="00DC5AD1"/>
    <w:rsid w:val="00DC69EB"/>
    <w:rsid w:val="00DE0659"/>
    <w:rsid w:val="00DE17C4"/>
    <w:rsid w:val="00E27C63"/>
    <w:rsid w:val="00E51DF1"/>
    <w:rsid w:val="00E56C80"/>
    <w:rsid w:val="00E82849"/>
    <w:rsid w:val="00EB47FF"/>
    <w:rsid w:val="00EB6B1D"/>
    <w:rsid w:val="00EC308B"/>
    <w:rsid w:val="00EC5A2B"/>
    <w:rsid w:val="00F12423"/>
    <w:rsid w:val="00F170BD"/>
    <w:rsid w:val="00F205B3"/>
    <w:rsid w:val="00F22BE8"/>
    <w:rsid w:val="00F230A1"/>
    <w:rsid w:val="00F237A2"/>
    <w:rsid w:val="00F252D0"/>
    <w:rsid w:val="00F30B46"/>
    <w:rsid w:val="00F331C1"/>
    <w:rsid w:val="00F56C57"/>
    <w:rsid w:val="00F626F2"/>
    <w:rsid w:val="00F71EA3"/>
    <w:rsid w:val="00F81D8E"/>
    <w:rsid w:val="00F82751"/>
    <w:rsid w:val="00FB04AA"/>
    <w:rsid w:val="00FC70DB"/>
    <w:rsid w:val="00FD79C6"/>
    <w:rsid w:val="00FE4226"/>
    <w:rsid w:val="00FF0938"/>
    <w:rsid w:val="00FF7D77"/>
    <w:rsid w:val="22C66DBE"/>
    <w:rsid w:val="411FA4E3"/>
    <w:rsid w:val="487D57F7"/>
    <w:rsid w:val="4A473FFB"/>
    <w:rsid w:val="7D8CE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7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005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005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4747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47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mberosbogota.gov.co/content/mn-pr26-ft19-usar-formulario-uplan-izaje-cargas-grua-especialista-levantami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848E1-160A-4C47-A462-F4848E8B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1938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5</cp:revision>
  <cp:lastPrinted>2024-07-29T16:36:00Z</cp:lastPrinted>
  <dcterms:created xsi:type="dcterms:W3CDTF">2024-07-29T16:35:00Z</dcterms:created>
  <dcterms:modified xsi:type="dcterms:W3CDTF">2024-07-29T16:38:00Z</dcterms:modified>
</cp:coreProperties>
</file>