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DA8CA" w14:textId="77777777" w:rsidR="00264BED" w:rsidRDefault="00264BED" w:rsidP="00120AAD">
      <w:pPr>
        <w:ind w:left="360" w:hanging="360"/>
        <w:jc w:val="both"/>
      </w:pPr>
      <w:bookmarkStart w:id="0" w:name="_Hlk131072800"/>
      <w:bookmarkEnd w:id="0"/>
    </w:p>
    <w:p w14:paraId="19D4A1FE" w14:textId="3B4591A9" w:rsidR="0028108A" w:rsidRPr="00142F98" w:rsidRDefault="00090B24" w:rsidP="00120AAD">
      <w:pPr>
        <w:pStyle w:val="Ttulo1"/>
        <w:numPr>
          <w:ilvl w:val="0"/>
          <w:numId w:val="9"/>
        </w:numPr>
        <w:spacing w:before="0"/>
        <w:jc w:val="both"/>
        <w:rPr>
          <w:rFonts w:cs="Arial"/>
          <w:sz w:val="24"/>
          <w:szCs w:val="24"/>
        </w:rPr>
      </w:pPr>
      <w:r w:rsidRPr="00142F98">
        <w:rPr>
          <w:rFonts w:cs="Arial"/>
          <w:sz w:val="24"/>
          <w:szCs w:val="24"/>
        </w:rPr>
        <w:t>RESPONSABLE (ÁREA)</w:t>
      </w:r>
    </w:p>
    <w:p w14:paraId="2C387E37" w14:textId="77777777" w:rsidR="00120AAD" w:rsidRDefault="00120AAD" w:rsidP="00120AAD">
      <w:pPr>
        <w:jc w:val="both"/>
        <w:rPr>
          <w:rFonts w:cs="Arial"/>
        </w:rPr>
      </w:pPr>
    </w:p>
    <w:p w14:paraId="3B225CDA" w14:textId="6C73A972" w:rsidR="00E65EF6" w:rsidRPr="00142F98" w:rsidRDefault="00090B24" w:rsidP="00120AAD">
      <w:pPr>
        <w:jc w:val="both"/>
        <w:rPr>
          <w:rFonts w:cs="Arial"/>
        </w:rPr>
      </w:pPr>
      <w:r w:rsidRPr="00142F98">
        <w:rPr>
          <w:rFonts w:cs="Arial"/>
        </w:rPr>
        <w:t>Subdirección de Gestión del Riesgo</w:t>
      </w:r>
    </w:p>
    <w:p w14:paraId="356F4063" w14:textId="77777777" w:rsidR="00327AB0" w:rsidRDefault="00327AB0" w:rsidP="00120AAD">
      <w:pPr>
        <w:jc w:val="both"/>
        <w:rPr>
          <w:rFonts w:cs="Arial"/>
        </w:rPr>
      </w:pPr>
    </w:p>
    <w:p w14:paraId="161824EC" w14:textId="77777777" w:rsidR="0067095A" w:rsidRPr="00142F98" w:rsidRDefault="0067095A" w:rsidP="00120AAD">
      <w:pPr>
        <w:jc w:val="both"/>
        <w:rPr>
          <w:rFonts w:cs="Arial"/>
        </w:rPr>
      </w:pPr>
    </w:p>
    <w:p w14:paraId="6AA204B2" w14:textId="4D1080A5" w:rsidR="00BF2DD1" w:rsidRPr="00142F98" w:rsidRDefault="00090B24" w:rsidP="00120AAD">
      <w:pPr>
        <w:pStyle w:val="Ttulo1"/>
        <w:numPr>
          <w:ilvl w:val="0"/>
          <w:numId w:val="9"/>
        </w:numPr>
        <w:spacing w:before="0"/>
        <w:jc w:val="both"/>
        <w:rPr>
          <w:rFonts w:cs="Arial"/>
          <w:sz w:val="24"/>
          <w:szCs w:val="24"/>
        </w:rPr>
      </w:pPr>
      <w:r w:rsidRPr="00142F98">
        <w:rPr>
          <w:rFonts w:cs="Arial"/>
          <w:sz w:val="24"/>
          <w:szCs w:val="24"/>
        </w:rPr>
        <w:t>OBJETIVO</w:t>
      </w:r>
    </w:p>
    <w:p w14:paraId="17838914" w14:textId="77777777" w:rsidR="00327AB0" w:rsidRPr="00142F98" w:rsidRDefault="00327AB0" w:rsidP="00120AAD">
      <w:pPr>
        <w:pStyle w:val="Ttulo1"/>
        <w:spacing w:before="0"/>
        <w:jc w:val="both"/>
        <w:rPr>
          <w:rFonts w:eastAsia="Times New Roman" w:cs="Arial"/>
          <w:b w:val="0"/>
          <w:sz w:val="24"/>
          <w:szCs w:val="24"/>
        </w:rPr>
      </w:pPr>
    </w:p>
    <w:p w14:paraId="3AF7A170" w14:textId="0374162E" w:rsidR="009F1B59" w:rsidRPr="00142F98" w:rsidRDefault="009F1B59" w:rsidP="00120AAD">
      <w:pPr>
        <w:pStyle w:val="Ttulo1"/>
        <w:spacing w:before="0"/>
        <w:jc w:val="both"/>
        <w:rPr>
          <w:rFonts w:eastAsia="Times New Roman" w:cs="Arial"/>
          <w:b w:val="0"/>
          <w:sz w:val="24"/>
          <w:szCs w:val="24"/>
        </w:rPr>
      </w:pPr>
      <w:r w:rsidRPr="00142F98">
        <w:rPr>
          <w:rFonts w:eastAsia="Times New Roman" w:cs="Arial"/>
          <w:b w:val="0"/>
          <w:sz w:val="24"/>
          <w:szCs w:val="24"/>
        </w:rPr>
        <w:t>Desarrollar las actividades necesarias para la prestación de los servicios de inspecciones técnicas, revisión de proyectos y la emisión del concepto técnico de seguridad humana y protección contra incendios, de acuerdo con el marco normativo aplicable vigente.</w:t>
      </w:r>
    </w:p>
    <w:p w14:paraId="0DB485B3" w14:textId="77777777" w:rsidR="00327AB0" w:rsidRDefault="00327AB0" w:rsidP="00120AAD">
      <w:pPr>
        <w:jc w:val="both"/>
        <w:rPr>
          <w:rFonts w:cs="Arial"/>
        </w:rPr>
      </w:pPr>
    </w:p>
    <w:p w14:paraId="257F7B74" w14:textId="77777777" w:rsidR="0067095A" w:rsidRPr="00142F98" w:rsidRDefault="0067095A" w:rsidP="00120AAD">
      <w:pPr>
        <w:jc w:val="both"/>
        <w:rPr>
          <w:rFonts w:cs="Arial"/>
        </w:rPr>
      </w:pPr>
    </w:p>
    <w:p w14:paraId="736C0B35" w14:textId="154609EE" w:rsidR="004D3AA1" w:rsidRPr="00142F98" w:rsidRDefault="00090B24" w:rsidP="00120AAD">
      <w:pPr>
        <w:pStyle w:val="Ttulo1"/>
        <w:numPr>
          <w:ilvl w:val="0"/>
          <w:numId w:val="9"/>
        </w:numPr>
        <w:spacing w:before="0"/>
        <w:jc w:val="both"/>
        <w:rPr>
          <w:rFonts w:cs="Arial"/>
          <w:sz w:val="24"/>
          <w:szCs w:val="24"/>
        </w:rPr>
      </w:pPr>
      <w:r w:rsidRPr="00142F98">
        <w:rPr>
          <w:rFonts w:cs="Arial"/>
          <w:sz w:val="24"/>
          <w:szCs w:val="24"/>
        </w:rPr>
        <w:t>ALCANCE</w:t>
      </w:r>
    </w:p>
    <w:p w14:paraId="3E5F39AB" w14:textId="3DF9BED9" w:rsidR="00915095" w:rsidRDefault="00915095" w:rsidP="00120AAD">
      <w:pPr>
        <w:jc w:val="both"/>
        <w:rPr>
          <w:rFonts w:cs="Arial"/>
        </w:rPr>
      </w:pPr>
    </w:p>
    <w:p w14:paraId="459453D4" w14:textId="77777777" w:rsidR="0067095A" w:rsidRPr="00142F98" w:rsidRDefault="0067095A" w:rsidP="00120AAD">
      <w:pPr>
        <w:jc w:val="both"/>
        <w:rPr>
          <w:rFonts w:cs="Arial"/>
        </w:rPr>
      </w:pPr>
    </w:p>
    <w:p w14:paraId="38CC810C" w14:textId="79616A75" w:rsidR="00987F9F" w:rsidRPr="00142F98" w:rsidRDefault="00B164CE" w:rsidP="00120AAD">
      <w:pPr>
        <w:jc w:val="both"/>
        <w:rPr>
          <w:rFonts w:cs="Arial"/>
        </w:rPr>
      </w:pPr>
      <w:r w:rsidRPr="00142F98">
        <w:rPr>
          <w:rFonts w:cs="Arial"/>
        </w:rPr>
        <w:t>Inicia</w:t>
      </w:r>
      <w:r w:rsidR="00987F9F" w:rsidRPr="00142F98">
        <w:rPr>
          <w:rFonts w:cs="Arial"/>
        </w:rPr>
        <w:t xml:space="preserve"> desde la solicitud realizada por los establecimientos comerciales y/o edificaciones clasificadas como riesgo alto, moderado y bajo, </w:t>
      </w:r>
      <w:r w:rsidR="006A42A0" w:rsidRPr="00142F98">
        <w:rPr>
          <w:rFonts w:cs="Arial"/>
        </w:rPr>
        <w:t xml:space="preserve">pasando por la asignación y </w:t>
      </w:r>
      <w:r w:rsidR="00987F9F" w:rsidRPr="00142F98">
        <w:rPr>
          <w:rFonts w:cs="Arial"/>
        </w:rPr>
        <w:t xml:space="preserve">programación </w:t>
      </w:r>
      <w:r w:rsidR="006A42A0" w:rsidRPr="00142F98">
        <w:rPr>
          <w:rFonts w:cs="Arial"/>
        </w:rPr>
        <w:t>de</w:t>
      </w:r>
      <w:r w:rsidR="00987F9F" w:rsidRPr="00142F98">
        <w:rPr>
          <w:rFonts w:cs="Arial"/>
        </w:rPr>
        <w:t xml:space="preserve"> la </w:t>
      </w:r>
      <w:r w:rsidR="006A42A0" w:rsidRPr="00142F98">
        <w:rPr>
          <w:rFonts w:cs="Arial"/>
        </w:rPr>
        <w:t xml:space="preserve">capacitación y/o </w:t>
      </w:r>
      <w:r w:rsidR="00987F9F" w:rsidRPr="00142F98">
        <w:rPr>
          <w:rFonts w:cs="Arial"/>
        </w:rPr>
        <w:t>visita,</w:t>
      </w:r>
      <w:r w:rsidR="006A42A0" w:rsidRPr="00142F98">
        <w:rPr>
          <w:rFonts w:cs="Arial"/>
        </w:rPr>
        <w:t xml:space="preserve"> hasta la</w:t>
      </w:r>
      <w:r w:rsidR="00987F9F" w:rsidRPr="00142F98">
        <w:rPr>
          <w:rFonts w:cs="Arial"/>
        </w:rPr>
        <w:t xml:space="preserve"> emisión y entrega final del concepto técnico.</w:t>
      </w:r>
    </w:p>
    <w:p w14:paraId="1A3C0250" w14:textId="77777777" w:rsidR="00327AB0" w:rsidRDefault="00327AB0" w:rsidP="00120AAD">
      <w:pPr>
        <w:jc w:val="both"/>
        <w:rPr>
          <w:rFonts w:cs="Arial"/>
        </w:rPr>
      </w:pPr>
    </w:p>
    <w:p w14:paraId="2C36B5D7" w14:textId="77777777" w:rsidR="0067095A" w:rsidRPr="00142F98" w:rsidRDefault="0067095A" w:rsidP="00120AAD">
      <w:pPr>
        <w:jc w:val="both"/>
        <w:rPr>
          <w:rFonts w:cs="Arial"/>
        </w:rPr>
      </w:pPr>
    </w:p>
    <w:p w14:paraId="0ED19203" w14:textId="79100FAF" w:rsidR="00987F9F" w:rsidRPr="00142F98" w:rsidRDefault="00987F9F" w:rsidP="00120AAD">
      <w:pPr>
        <w:pStyle w:val="Ttulo1"/>
        <w:numPr>
          <w:ilvl w:val="0"/>
          <w:numId w:val="9"/>
        </w:numPr>
        <w:spacing w:before="0"/>
        <w:jc w:val="both"/>
        <w:rPr>
          <w:rFonts w:cs="Arial"/>
          <w:sz w:val="24"/>
          <w:szCs w:val="24"/>
        </w:rPr>
      </w:pPr>
      <w:bookmarkStart w:id="1" w:name="_Toc51253884"/>
      <w:r w:rsidRPr="00142F98">
        <w:rPr>
          <w:rFonts w:cs="Arial"/>
          <w:sz w:val="24"/>
          <w:szCs w:val="24"/>
        </w:rPr>
        <w:t>POLÍTICAS DE OPERACIÓN</w:t>
      </w:r>
    </w:p>
    <w:bookmarkEnd w:id="1"/>
    <w:p w14:paraId="3A2F0BE4" w14:textId="77777777" w:rsidR="00735BB6" w:rsidRDefault="00735BB6" w:rsidP="00120AAD">
      <w:pPr>
        <w:jc w:val="both"/>
        <w:rPr>
          <w:rFonts w:cs="Arial"/>
        </w:rPr>
      </w:pPr>
    </w:p>
    <w:p w14:paraId="4F32D087" w14:textId="77777777" w:rsidR="0067095A" w:rsidRPr="00142F98" w:rsidRDefault="0067095A" w:rsidP="00120AAD">
      <w:pPr>
        <w:jc w:val="both"/>
        <w:rPr>
          <w:rFonts w:cs="Arial"/>
        </w:rPr>
      </w:pPr>
    </w:p>
    <w:p w14:paraId="6D721AA2" w14:textId="77777777" w:rsidR="00FC0C06" w:rsidRPr="00142F98" w:rsidRDefault="00F85CB3" w:rsidP="00120AAD">
      <w:pPr>
        <w:pStyle w:val="Prrafodelista"/>
        <w:numPr>
          <w:ilvl w:val="1"/>
          <w:numId w:val="30"/>
        </w:numPr>
        <w:ind w:left="397" w:hanging="397"/>
        <w:jc w:val="both"/>
        <w:rPr>
          <w:rFonts w:cs="Arial"/>
        </w:rPr>
      </w:pPr>
      <w:r w:rsidRPr="00142F98">
        <w:rPr>
          <w:rFonts w:cs="Arial"/>
        </w:rPr>
        <w:t>Es responsabilidad de cada líder de proceso:</w:t>
      </w:r>
    </w:p>
    <w:p w14:paraId="028FCD9C" w14:textId="02374F39" w:rsidR="00FC0C06" w:rsidRPr="00142F98" w:rsidRDefault="00897457" w:rsidP="00120AAD">
      <w:pPr>
        <w:pStyle w:val="Prrafodelista"/>
        <w:numPr>
          <w:ilvl w:val="2"/>
          <w:numId w:val="30"/>
        </w:numPr>
        <w:ind w:left="567" w:hanging="567"/>
        <w:jc w:val="both"/>
        <w:rPr>
          <w:rFonts w:cs="Arial"/>
        </w:rPr>
      </w:pPr>
      <w:r w:rsidRPr="00142F98">
        <w:rPr>
          <w:rFonts w:cs="Arial"/>
        </w:rPr>
        <w:t xml:space="preserve">Socializar </w:t>
      </w:r>
      <w:r w:rsidR="004B632A" w:rsidRPr="00142F98">
        <w:rPr>
          <w:rFonts w:cs="Arial"/>
        </w:rPr>
        <w:t xml:space="preserve">al personal que </w:t>
      </w:r>
      <w:r w:rsidR="00AF45B4" w:rsidRPr="00142F98">
        <w:rPr>
          <w:rFonts w:cs="Arial"/>
        </w:rPr>
        <w:t>interactúa</w:t>
      </w:r>
      <w:r w:rsidR="004B632A" w:rsidRPr="00142F98">
        <w:rPr>
          <w:rFonts w:cs="Arial"/>
        </w:rPr>
        <w:t xml:space="preserve"> con </w:t>
      </w:r>
      <w:r w:rsidRPr="00142F98">
        <w:rPr>
          <w:rFonts w:cs="Arial"/>
        </w:rPr>
        <w:t xml:space="preserve">los documentos </w:t>
      </w:r>
      <w:r w:rsidR="004B632A" w:rsidRPr="00142F98">
        <w:rPr>
          <w:rFonts w:cs="Arial"/>
        </w:rPr>
        <w:t>las aprobaciones que se realicen sobre los mismos y h</w:t>
      </w:r>
      <w:r w:rsidRPr="00142F98">
        <w:rPr>
          <w:rFonts w:cs="Arial"/>
        </w:rPr>
        <w:t>acer cumplir los requisitos establecidos en los documentos aprobados.</w:t>
      </w:r>
    </w:p>
    <w:p w14:paraId="0E58BE76" w14:textId="77777777" w:rsidR="00FC0C06" w:rsidRPr="00142F98" w:rsidRDefault="00897457" w:rsidP="00120AAD">
      <w:pPr>
        <w:pStyle w:val="Prrafodelista"/>
        <w:numPr>
          <w:ilvl w:val="2"/>
          <w:numId w:val="30"/>
        </w:numPr>
        <w:ind w:left="567" w:hanging="567"/>
        <w:jc w:val="both"/>
        <w:rPr>
          <w:rFonts w:cs="Arial"/>
        </w:rPr>
      </w:pPr>
      <w:r w:rsidRPr="00142F98">
        <w:rPr>
          <w:rFonts w:cs="Arial"/>
        </w:rPr>
        <w:t>Actualizar los documentos cuando la normatividad y documentos externos aplicables cambien.</w:t>
      </w:r>
    </w:p>
    <w:p w14:paraId="231700EE" w14:textId="77777777" w:rsidR="00FC0C06" w:rsidRPr="00142F98" w:rsidRDefault="00897457" w:rsidP="00120AAD">
      <w:pPr>
        <w:pStyle w:val="Prrafodelista"/>
        <w:numPr>
          <w:ilvl w:val="2"/>
          <w:numId w:val="30"/>
        </w:numPr>
        <w:ind w:left="567" w:hanging="567"/>
        <w:jc w:val="both"/>
        <w:rPr>
          <w:rFonts w:cs="Arial"/>
        </w:rPr>
      </w:pPr>
      <w:r w:rsidRPr="00142F98">
        <w:rPr>
          <w:rFonts w:cs="Arial"/>
        </w:rPr>
        <w:t>Revisar y/o actualizar los documentos cada vez que se requiera, así como controlar la vigencia como máximo cada 2 años, con apoyo del referente del proceso de la dependencia.</w:t>
      </w:r>
    </w:p>
    <w:p w14:paraId="51DF66B2" w14:textId="2C5DBC8C" w:rsidR="00897457" w:rsidRPr="00142F98" w:rsidRDefault="00897457" w:rsidP="00120AAD">
      <w:pPr>
        <w:pStyle w:val="Prrafodelista"/>
        <w:numPr>
          <w:ilvl w:val="2"/>
          <w:numId w:val="30"/>
        </w:numPr>
        <w:ind w:left="567" w:hanging="567"/>
        <w:jc w:val="both"/>
        <w:rPr>
          <w:rFonts w:cs="Arial"/>
        </w:rPr>
      </w:pPr>
      <w:r w:rsidRPr="00142F98">
        <w:rPr>
          <w:rFonts w:cs="Arial"/>
        </w:rPr>
        <w:t>La clasificación de documentos producto de las actividades desarrolladas en este procedimiento deben quedar organizadas de acuerdo con las tablas de retención documental -TRD concertadas con el líder del proceso.</w:t>
      </w:r>
    </w:p>
    <w:p w14:paraId="7288EA07" w14:textId="48316644" w:rsidR="00FC0C06" w:rsidRPr="00142F98" w:rsidRDefault="005F658E" w:rsidP="00120AAD">
      <w:pPr>
        <w:pStyle w:val="Prrafodelista"/>
        <w:numPr>
          <w:ilvl w:val="1"/>
          <w:numId w:val="30"/>
        </w:numPr>
        <w:ind w:left="397" w:hanging="397"/>
        <w:jc w:val="both"/>
        <w:rPr>
          <w:rFonts w:cs="Arial"/>
        </w:rPr>
      </w:pPr>
      <w:r w:rsidRPr="00142F98">
        <w:rPr>
          <w:rFonts w:cs="Arial"/>
        </w:rPr>
        <w:t xml:space="preserve">El Concepto Técnico podrá ser revocado </w:t>
      </w:r>
      <w:r w:rsidR="00D546B7" w:rsidRPr="00142F98">
        <w:rPr>
          <w:rFonts w:cs="Arial"/>
        </w:rPr>
        <w:t xml:space="preserve">al incumplir con alguno de </w:t>
      </w:r>
      <w:r w:rsidRPr="00142F98">
        <w:rPr>
          <w:rFonts w:cs="Arial"/>
        </w:rPr>
        <w:t>los parámetros establecidos normativamente verificados tanto</w:t>
      </w:r>
      <w:r w:rsidR="00D529BB" w:rsidRPr="00142F98">
        <w:rPr>
          <w:rFonts w:cs="Arial"/>
        </w:rPr>
        <w:t xml:space="preserve"> </w:t>
      </w:r>
      <w:r w:rsidRPr="00142F98">
        <w:rPr>
          <w:rFonts w:cs="Arial"/>
        </w:rPr>
        <w:t>por</w:t>
      </w:r>
      <w:r w:rsidR="00EE1D3F" w:rsidRPr="00142F98">
        <w:rPr>
          <w:rFonts w:cs="Arial"/>
        </w:rPr>
        <w:t xml:space="preserve"> el personal de la U</w:t>
      </w:r>
      <w:r w:rsidR="00667EE9" w:rsidRPr="00142F98">
        <w:rPr>
          <w:rFonts w:cs="Arial"/>
        </w:rPr>
        <w:t xml:space="preserve">nidad Administrativa </w:t>
      </w:r>
      <w:r w:rsidR="00EE1D3F" w:rsidRPr="00142F98">
        <w:rPr>
          <w:rFonts w:cs="Arial"/>
        </w:rPr>
        <w:t>E</w:t>
      </w:r>
      <w:r w:rsidR="00667EE9" w:rsidRPr="00142F98">
        <w:rPr>
          <w:rFonts w:cs="Arial"/>
        </w:rPr>
        <w:t xml:space="preserve">special del </w:t>
      </w:r>
      <w:r w:rsidR="00EE1D3F" w:rsidRPr="00142F98">
        <w:rPr>
          <w:rFonts w:cs="Arial"/>
        </w:rPr>
        <w:t>C</w:t>
      </w:r>
      <w:r w:rsidR="00667EE9" w:rsidRPr="00142F98">
        <w:rPr>
          <w:rFonts w:cs="Arial"/>
        </w:rPr>
        <w:t xml:space="preserve">uerpo </w:t>
      </w:r>
      <w:r w:rsidR="00EE1D3F" w:rsidRPr="00142F98">
        <w:rPr>
          <w:rFonts w:cs="Arial"/>
        </w:rPr>
        <w:t>O</w:t>
      </w:r>
      <w:r w:rsidR="00667EE9" w:rsidRPr="00142F98">
        <w:rPr>
          <w:rFonts w:cs="Arial"/>
        </w:rPr>
        <w:t xml:space="preserve">ficial de </w:t>
      </w:r>
      <w:r w:rsidR="00EE1D3F" w:rsidRPr="00142F98">
        <w:rPr>
          <w:rFonts w:cs="Arial"/>
        </w:rPr>
        <w:t>B</w:t>
      </w:r>
      <w:r w:rsidR="00667EE9" w:rsidRPr="00142F98">
        <w:rPr>
          <w:rFonts w:cs="Arial"/>
        </w:rPr>
        <w:t xml:space="preserve">omberos </w:t>
      </w:r>
      <w:r w:rsidR="007F1DDB" w:rsidRPr="00142F98">
        <w:rPr>
          <w:rFonts w:cs="Arial"/>
        </w:rPr>
        <w:t xml:space="preserve">de </w:t>
      </w:r>
      <w:r w:rsidR="00B22AC2" w:rsidRPr="00142F98">
        <w:rPr>
          <w:rFonts w:cs="Arial"/>
        </w:rPr>
        <w:t>Bogotá</w:t>
      </w:r>
      <w:r w:rsidR="00EE1D3F" w:rsidRPr="00142F98">
        <w:rPr>
          <w:rFonts w:cs="Arial"/>
        </w:rPr>
        <w:t>.</w:t>
      </w:r>
      <w:r w:rsidRPr="00142F98">
        <w:rPr>
          <w:rFonts w:cs="Arial"/>
        </w:rPr>
        <w:t xml:space="preserve"> </w:t>
      </w:r>
      <w:r w:rsidR="00EE1D3F" w:rsidRPr="00142F98">
        <w:rPr>
          <w:rFonts w:cs="Arial"/>
        </w:rPr>
        <w:t>Es preciso aclarar que el acto administrativo de d</w:t>
      </w:r>
      <w:r w:rsidRPr="00142F98">
        <w:rPr>
          <w:rFonts w:cs="Arial"/>
        </w:rPr>
        <w:t xml:space="preserve">icha revocación solo será </w:t>
      </w:r>
      <w:r w:rsidR="00EE1D3F" w:rsidRPr="00142F98">
        <w:rPr>
          <w:rFonts w:cs="Arial"/>
        </w:rPr>
        <w:t>efectuado</w:t>
      </w:r>
      <w:r w:rsidRPr="00142F98">
        <w:rPr>
          <w:rFonts w:cs="Arial"/>
        </w:rPr>
        <w:t xml:space="preserve"> por la</w:t>
      </w:r>
      <w:r w:rsidR="00D529BB" w:rsidRPr="00142F98">
        <w:rPr>
          <w:rFonts w:cs="Arial"/>
        </w:rPr>
        <w:t xml:space="preserve"> </w:t>
      </w:r>
      <w:r w:rsidRPr="00142F98">
        <w:rPr>
          <w:rFonts w:cs="Arial"/>
        </w:rPr>
        <w:t xml:space="preserve">Subdirección </w:t>
      </w:r>
      <w:r w:rsidRPr="00142F98">
        <w:rPr>
          <w:rFonts w:cs="Arial"/>
        </w:rPr>
        <w:lastRenderedPageBreak/>
        <w:t>de Gestión del Riesgo</w:t>
      </w:r>
      <w:r w:rsidR="006E51DD" w:rsidRPr="00142F98">
        <w:rPr>
          <w:rFonts w:cs="Arial"/>
        </w:rPr>
        <w:t xml:space="preserve"> </w:t>
      </w:r>
      <w:r w:rsidR="002D222F" w:rsidRPr="00142F98">
        <w:rPr>
          <w:rFonts w:cs="Arial"/>
        </w:rPr>
        <w:t>de acuerdo con</w:t>
      </w:r>
      <w:r w:rsidR="006E51DD" w:rsidRPr="00142F98">
        <w:rPr>
          <w:rFonts w:cs="Arial"/>
        </w:rPr>
        <w:t xml:space="preserve"> lo estipulado en el</w:t>
      </w:r>
      <w:r w:rsidRPr="00142F98">
        <w:rPr>
          <w:rFonts w:cs="Arial"/>
        </w:rPr>
        <w:t xml:space="preserve"> Decreto </w:t>
      </w:r>
      <w:r w:rsidR="00E45369">
        <w:rPr>
          <w:rFonts w:cs="Arial"/>
        </w:rPr>
        <w:t>509</w:t>
      </w:r>
      <w:r w:rsidR="00E45369" w:rsidRPr="00142F98">
        <w:rPr>
          <w:rFonts w:cs="Arial"/>
        </w:rPr>
        <w:t xml:space="preserve"> </w:t>
      </w:r>
      <w:r w:rsidR="002B2335" w:rsidRPr="00142F98">
        <w:rPr>
          <w:rFonts w:cs="Arial"/>
        </w:rPr>
        <w:t xml:space="preserve">de </w:t>
      </w:r>
      <w:r w:rsidR="00E45369" w:rsidRPr="00142F98">
        <w:rPr>
          <w:rFonts w:cs="Arial"/>
        </w:rPr>
        <w:t>20</w:t>
      </w:r>
      <w:r w:rsidR="00E45369">
        <w:rPr>
          <w:rFonts w:cs="Arial"/>
        </w:rPr>
        <w:t>23</w:t>
      </w:r>
      <w:r w:rsidR="00E45369" w:rsidRPr="00142F98">
        <w:rPr>
          <w:rFonts w:cs="Arial"/>
        </w:rPr>
        <w:t xml:space="preserve"> </w:t>
      </w:r>
      <w:r w:rsidR="00B8755F" w:rsidRPr="00142F98">
        <w:rPr>
          <w:rFonts w:cs="Arial"/>
        </w:rPr>
        <w:t xml:space="preserve">en el artículo </w:t>
      </w:r>
      <w:r w:rsidR="00AE3A7E">
        <w:rPr>
          <w:rFonts w:cs="Arial"/>
        </w:rPr>
        <w:t>9</w:t>
      </w:r>
      <w:r w:rsidR="00B8755F" w:rsidRPr="00142F98">
        <w:rPr>
          <w:rFonts w:cs="Arial"/>
        </w:rPr>
        <w:t>°</w:t>
      </w:r>
      <w:r w:rsidR="002B2335" w:rsidRPr="00142F98">
        <w:rPr>
          <w:rFonts w:cs="Arial"/>
        </w:rPr>
        <w:t xml:space="preserve"> Funciones de la SGR.</w:t>
      </w:r>
      <w:r w:rsidRPr="00142F98">
        <w:rPr>
          <w:rFonts w:cs="Arial"/>
        </w:rPr>
        <w:t xml:space="preserve"> </w:t>
      </w:r>
    </w:p>
    <w:p w14:paraId="5E9EB384" w14:textId="77777777" w:rsidR="00FC0C06" w:rsidRPr="00142F98" w:rsidRDefault="005F658E" w:rsidP="00120AAD">
      <w:pPr>
        <w:pStyle w:val="Prrafodelista"/>
        <w:numPr>
          <w:ilvl w:val="1"/>
          <w:numId w:val="30"/>
        </w:numPr>
        <w:ind w:left="397" w:hanging="397"/>
        <w:jc w:val="both"/>
        <w:rPr>
          <w:rFonts w:cs="Arial"/>
        </w:rPr>
      </w:pPr>
      <w:r w:rsidRPr="00142F98">
        <w:rPr>
          <w:rFonts w:cs="Arial"/>
        </w:rPr>
        <w:t xml:space="preserve">Los profesionales de la Subdirección de Gestión del Riesgo - SGR deberán efectuar seguimiento </w:t>
      </w:r>
      <w:r w:rsidR="004921AA" w:rsidRPr="00142F98">
        <w:rPr>
          <w:rFonts w:cs="Arial"/>
        </w:rPr>
        <w:t>diario a</w:t>
      </w:r>
      <w:r w:rsidRPr="00142F98">
        <w:rPr>
          <w:rFonts w:cs="Arial"/>
        </w:rPr>
        <w:t xml:space="preserve"> las inspecciones </w:t>
      </w:r>
      <w:r w:rsidR="004921AA" w:rsidRPr="00142F98">
        <w:rPr>
          <w:rFonts w:cs="Arial"/>
        </w:rPr>
        <w:t>asignadas por parte del responsable del proceso de inspecciones técnicas.</w:t>
      </w:r>
      <w:r w:rsidRPr="00142F98">
        <w:rPr>
          <w:rFonts w:cs="Arial"/>
        </w:rPr>
        <w:t xml:space="preserve"> </w:t>
      </w:r>
    </w:p>
    <w:p w14:paraId="442D329F" w14:textId="0CFAA519" w:rsidR="00FC0C06" w:rsidRPr="00545FFA" w:rsidRDefault="005F658E" w:rsidP="00120AAD">
      <w:pPr>
        <w:pStyle w:val="Prrafodelista"/>
        <w:numPr>
          <w:ilvl w:val="1"/>
          <w:numId w:val="30"/>
        </w:numPr>
        <w:ind w:left="397" w:hanging="397"/>
        <w:jc w:val="both"/>
        <w:rPr>
          <w:rFonts w:cs="Arial"/>
        </w:rPr>
      </w:pPr>
      <w:r w:rsidRPr="00545FFA">
        <w:rPr>
          <w:rFonts w:cs="Arial"/>
        </w:rPr>
        <w:t xml:space="preserve">El concepto técnico tendrá validez por un (1) año a partir de la fecha de </w:t>
      </w:r>
      <w:r w:rsidR="00D546B7" w:rsidRPr="00545FFA">
        <w:rPr>
          <w:rFonts w:cs="Arial"/>
        </w:rPr>
        <w:t>la</w:t>
      </w:r>
      <w:r w:rsidR="000F7A1C" w:rsidRPr="00545FFA">
        <w:rPr>
          <w:rFonts w:cs="Arial"/>
        </w:rPr>
        <w:t xml:space="preserve"> visita</w:t>
      </w:r>
      <w:r w:rsidR="00D546B7" w:rsidRPr="00545FFA">
        <w:rPr>
          <w:rFonts w:cs="Arial"/>
        </w:rPr>
        <w:t xml:space="preserve"> </w:t>
      </w:r>
      <w:r w:rsidR="000F7A1C" w:rsidRPr="00545FFA">
        <w:rPr>
          <w:rFonts w:cs="Arial"/>
        </w:rPr>
        <w:t xml:space="preserve">de </w:t>
      </w:r>
      <w:r w:rsidR="00D546B7" w:rsidRPr="00545FFA">
        <w:rPr>
          <w:rFonts w:cs="Arial"/>
        </w:rPr>
        <w:t>inspección técnica en sitio.</w:t>
      </w:r>
    </w:p>
    <w:p w14:paraId="2817BD16" w14:textId="2E85D9CC" w:rsidR="001F065A" w:rsidRPr="00545FFA" w:rsidRDefault="00E72DF4" w:rsidP="00120AAD">
      <w:pPr>
        <w:pStyle w:val="Prrafodelista"/>
        <w:numPr>
          <w:ilvl w:val="1"/>
          <w:numId w:val="30"/>
        </w:numPr>
        <w:ind w:left="397" w:hanging="397"/>
        <w:jc w:val="both"/>
        <w:rPr>
          <w:rFonts w:cs="Arial"/>
        </w:rPr>
      </w:pPr>
      <w:r w:rsidRPr="00545FFA">
        <w:rPr>
          <w:rFonts w:cs="Arial"/>
        </w:rPr>
        <w:t xml:space="preserve">Cuando se deba dar respuesta a una solicitud generada por </w:t>
      </w:r>
      <w:r w:rsidR="003E084E" w:rsidRPr="00545FFA">
        <w:rPr>
          <w:rFonts w:cs="Arial"/>
        </w:rPr>
        <w:t xml:space="preserve">PQRSD, </w:t>
      </w:r>
      <w:r w:rsidRPr="00545FFA">
        <w:rPr>
          <w:rFonts w:cs="Arial"/>
        </w:rPr>
        <w:t>Acciones procesales</w:t>
      </w:r>
      <w:r w:rsidR="000E2C61" w:rsidRPr="00545FFA">
        <w:rPr>
          <w:rFonts w:cs="Arial"/>
        </w:rPr>
        <w:t>,</w:t>
      </w:r>
      <w:r w:rsidRPr="00545FFA">
        <w:rPr>
          <w:rFonts w:cs="Arial"/>
        </w:rPr>
        <w:t xml:space="preserve"> Acciones judiciales, la revisión técnica se</w:t>
      </w:r>
      <w:r w:rsidR="004A2173" w:rsidRPr="00545FFA">
        <w:rPr>
          <w:rFonts w:cs="Arial"/>
        </w:rPr>
        <w:t xml:space="preserve"> </w:t>
      </w:r>
      <w:r w:rsidRPr="00545FFA">
        <w:rPr>
          <w:rFonts w:cs="Arial"/>
        </w:rPr>
        <w:t xml:space="preserve">realiza por parte de un Inspector de la SGR </w:t>
      </w:r>
      <w:bookmarkStart w:id="2" w:name="_Toc51253885"/>
    </w:p>
    <w:p w14:paraId="1ED6D25F" w14:textId="2317BCD4" w:rsidR="006E3408" w:rsidRPr="00142F98" w:rsidRDefault="005A0B35" w:rsidP="00120AAD">
      <w:pPr>
        <w:pStyle w:val="Prrafodelista"/>
        <w:numPr>
          <w:ilvl w:val="1"/>
          <w:numId w:val="30"/>
        </w:numPr>
        <w:ind w:left="397" w:hanging="397"/>
        <w:jc w:val="both"/>
        <w:rPr>
          <w:rFonts w:cs="Arial"/>
        </w:rPr>
      </w:pPr>
      <w:r w:rsidRPr="00142F98">
        <w:rPr>
          <w:rFonts w:cs="Arial"/>
        </w:rPr>
        <w:t xml:space="preserve">El registro en el portal de servicio por parte de la </w:t>
      </w:r>
      <w:r w:rsidR="00016891" w:rsidRPr="00142F98">
        <w:rPr>
          <w:rFonts w:cs="Arial"/>
        </w:rPr>
        <w:t>ciudadanía</w:t>
      </w:r>
      <w:r w:rsidRPr="00142F98">
        <w:rPr>
          <w:rFonts w:cs="Arial"/>
        </w:rPr>
        <w:t xml:space="preserve"> </w:t>
      </w:r>
      <w:r w:rsidR="00646D40" w:rsidRPr="00142F98">
        <w:rPr>
          <w:rFonts w:cs="Arial"/>
        </w:rPr>
        <w:t>debe realizarse adecuadamente</w:t>
      </w:r>
      <w:r w:rsidR="006E752C" w:rsidRPr="00142F98">
        <w:rPr>
          <w:rFonts w:cs="Arial"/>
        </w:rPr>
        <w:t xml:space="preserve">, </w:t>
      </w:r>
      <w:r w:rsidR="00646D40" w:rsidRPr="00142F98">
        <w:rPr>
          <w:rFonts w:cs="Arial"/>
        </w:rPr>
        <w:t xml:space="preserve">con </w:t>
      </w:r>
      <w:r w:rsidR="00563D95" w:rsidRPr="00142F98">
        <w:rPr>
          <w:rFonts w:cs="Arial"/>
        </w:rPr>
        <w:t>información clara y precisa del establecimiento para no generar confusiones</w:t>
      </w:r>
      <w:r w:rsidR="00646D40" w:rsidRPr="00142F98">
        <w:rPr>
          <w:rFonts w:cs="Arial"/>
        </w:rPr>
        <w:t xml:space="preserve"> o errores durante el proceso de </w:t>
      </w:r>
      <w:r w:rsidR="006E752C" w:rsidRPr="00142F98">
        <w:rPr>
          <w:rFonts w:cs="Arial"/>
        </w:rPr>
        <w:t>inspección</w:t>
      </w:r>
      <w:r w:rsidR="00646D40" w:rsidRPr="00142F98">
        <w:rPr>
          <w:rFonts w:cs="Arial"/>
        </w:rPr>
        <w:t xml:space="preserve"> y expedición de concepto</w:t>
      </w:r>
      <w:r w:rsidR="00563D95" w:rsidRPr="00142F98">
        <w:rPr>
          <w:rFonts w:cs="Arial"/>
        </w:rPr>
        <w:t>.</w:t>
      </w:r>
    </w:p>
    <w:p w14:paraId="35E86282" w14:textId="003914CF" w:rsidR="00350CAB" w:rsidRPr="00142F98" w:rsidRDefault="00602839" w:rsidP="00120AAD">
      <w:pPr>
        <w:pStyle w:val="Prrafodelista"/>
        <w:numPr>
          <w:ilvl w:val="1"/>
          <w:numId w:val="30"/>
        </w:numPr>
        <w:ind w:left="397" w:hanging="397"/>
        <w:jc w:val="both"/>
        <w:rPr>
          <w:rFonts w:cs="Arial"/>
        </w:rPr>
      </w:pPr>
      <w:r w:rsidRPr="00142F98">
        <w:rPr>
          <w:rFonts w:cs="Arial"/>
        </w:rPr>
        <w:t>Los documentos que tendrán en cuenta los</w:t>
      </w:r>
      <w:r w:rsidR="00350CAB" w:rsidRPr="00142F98">
        <w:rPr>
          <w:rFonts w:cs="Arial"/>
        </w:rPr>
        <w:t xml:space="preserve"> consultorios o prestadores de salud</w:t>
      </w:r>
      <w:r w:rsidRPr="00142F98">
        <w:rPr>
          <w:rFonts w:cs="Arial"/>
        </w:rPr>
        <w:t xml:space="preserve"> para obtener la información que registrar</w:t>
      </w:r>
      <w:r w:rsidR="009D5A51">
        <w:rPr>
          <w:rFonts w:cs="Arial"/>
        </w:rPr>
        <w:t>á</w:t>
      </w:r>
      <w:r w:rsidRPr="00142F98">
        <w:rPr>
          <w:rFonts w:cs="Arial"/>
        </w:rPr>
        <w:t>n en el portal</w:t>
      </w:r>
      <w:r w:rsidR="009F2A20" w:rsidRPr="00142F98">
        <w:rPr>
          <w:rFonts w:cs="Arial"/>
        </w:rPr>
        <w:t xml:space="preserve"> </w:t>
      </w:r>
      <w:r w:rsidRPr="00142F98">
        <w:rPr>
          <w:rFonts w:cs="Arial"/>
        </w:rPr>
        <w:t>de servicios son</w:t>
      </w:r>
      <w:r w:rsidR="00350CAB" w:rsidRPr="00142F98">
        <w:rPr>
          <w:rFonts w:cs="Arial"/>
        </w:rPr>
        <w:t xml:space="preserve">: Certificado de Existencia y representación legal expedido por Cámara de Comercio Bogotá, en caso de NO contar con dicho certificado, presentar el Registro Especial de Prestadores de Servicios de salud (REPS) o la habilitación de prestadores de servicios de salud, acompañado del RUT. </w:t>
      </w:r>
    </w:p>
    <w:p w14:paraId="456063A8" w14:textId="2891E699" w:rsidR="00350CAB" w:rsidRPr="00142F98" w:rsidRDefault="006E7D79" w:rsidP="00120AAD">
      <w:pPr>
        <w:pStyle w:val="Prrafodelista"/>
        <w:numPr>
          <w:ilvl w:val="1"/>
          <w:numId w:val="30"/>
        </w:numPr>
        <w:ind w:left="397" w:hanging="397"/>
        <w:jc w:val="both"/>
        <w:rPr>
          <w:rFonts w:cs="Arial"/>
        </w:rPr>
      </w:pPr>
      <w:r w:rsidRPr="00142F98">
        <w:rPr>
          <w:rFonts w:cs="Arial"/>
        </w:rPr>
        <w:t xml:space="preserve">El </w:t>
      </w:r>
      <w:r w:rsidR="00602839" w:rsidRPr="00142F98">
        <w:rPr>
          <w:rFonts w:cs="Arial"/>
        </w:rPr>
        <w:t xml:space="preserve">documento que </w:t>
      </w:r>
      <w:r w:rsidR="00400685" w:rsidRPr="00142F98">
        <w:rPr>
          <w:rFonts w:cs="Arial"/>
        </w:rPr>
        <w:t xml:space="preserve">se </w:t>
      </w:r>
      <w:r w:rsidR="00602839" w:rsidRPr="00142F98">
        <w:rPr>
          <w:rFonts w:cs="Arial"/>
        </w:rPr>
        <w:t>tendrá en cuenta los</w:t>
      </w:r>
      <w:r w:rsidRPr="00142F98">
        <w:rPr>
          <w:rFonts w:cs="Arial"/>
        </w:rPr>
        <w:t xml:space="preserve"> establecimientos declarados como propiedad horizontal </w:t>
      </w:r>
      <w:r w:rsidR="00602839" w:rsidRPr="00142F98">
        <w:rPr>
          <w:rFonts w:cs="Arial"/>
        </w:rPr>
        <w:t xml:space="preserve">para obtener la información que registran en el </w:t>
      </w:r>
      <w:r w:rsidRPr="00142F98">
        <w:rPr>
          <w:rFonts w:cs="Arial"/>
        </w:rPr>
        <w:t>portal</w:t>
      </w:r>
      <w:r w:rsidR="00602839" w:rsidRPr="00142F98">
        <w:rPr>
          <w:rFonts w:cs="Arial"/>
        </w:rPr>
        <w:t xml:space="preserve"> </w:t>
      </w:r>
      <w:r w:rsidRPr="00142F98">
        <w:rPr>
          <w:rFonts w:cs="Arial"/>
        </w:rPr>
        <w:t>d</w:t>
      </w:r>
      <w:r w:rsidR="00602839" w:rsidRPr="00142F98">
        <w:rPr>
          <w:rFonts w:cs="Arial"/>
        </w:rPr>
        <w:t>e servicios</w:t>
      </w:r>
      <w:r w:rsidRPr="00142F98">
        <w:rPr>
          <w:rFonts w:cs="Arial"/>
        </w:rPr>
        <w:t xml:space="preserve"> es la</w:t>
      </w:r>
      <w:r w:rsidR="00325509" w:rsidRPr="00142F98">
        <w:rPr>
          <w:rFonts w:cs="Arial"/>
        </w:rPr>
        <w:t xml:space="preserve"> </w:t>
      </w:r>
      <w:r w:rsidR="00350CAB" w:rsidRPr="00142F98">
        <w:rPr>
          <w:rFonts w:cs="Arial"/>
        </w:rPr>
        <w:t xml:space="preserve">personería jurídica expedida por la Alcaldía Local. </w:t>
      </w:r>
    </w:p>
    <w:p w14:paraId="639D5A49" w14:textId="4383EC8E" w:rsidR="001C7896" w:rsidRPr="00142F98" w:rsidRDefault="001C7896" w:rsidP="00120AAD">
      <w:pPr>
        <w:pStyle w:val="Prrafodelista"/>
        <w:numPr>
          <w:ilvl w:val="1"/>
          <w:numId w:val="30"/>
        </w:numPr>
        <w:ind w:left="567" w:hanging="567"/>
        <w:jc w:val="both"/>
        <w:rPr>
          <w:rFonts w:cs="Arial"/>
        </w:rPr>
      </w:pPr>
      <w:r w:rsidRPr="00142F98">
        <w:rPr>
          <w:rFonts w:cs="Arial"/>
        </w:rPr>
        <w:t>Los operativos IVC en las localidades son responsabilidad de las estaciones de bomberos, de acuerdo con su jurisdicción</w:t>
      </w:r>
      <w:r w:rsidR="00B0222B" w:rsidRPr="00142F98">
        <w:rPr>
          <w:rFonts w:cs="Arial"/>
        </w:rPr>
        <w:t xml:space="preserve">; estos pueden ser convocados por la alcaldía local, Dirección de </w:t>
      </w:r>
      <w:r w:rsidR="00757D56" w:rsidRPr="00142F98">
        <w:rPr>
          <w:rFonts w:cs="Arial"/>
        </w:rPr>
        <w:t>G</w:t>
      </w:r>
      <w:r w:rsidR="00B0222B" w:rsidRPr="00142F98">
        <w:rPr>
          <w:rFonts w:cs="Arial"/>
        </w:rPr>
        <w:t xml:space="preserve">estión </w:t>
      </w:r>
      <w:r w:rsidR="00757D56" w:rsidRPr="00142F98">
        <w:rPr>
          <w:rFonts w:cs="Arial"/>
        </w:rPr>
        <w:t>P</w:t>
      </w:r>
      <w:r w:rsidR="00B0222B" w:rsidRPr="00142F98">
        <w:rPr>
          <w:rFonts w:cs="Arial"/>
        </w:rPr>
        <w:t>oliciva y/o la Policía Nacional</w:t>
      </w:r>
      <w:r w:rsidRPr="00142F98">
        <w:rPr>
          <w:rFonts w:cs="Arial"/>
        </w:rPr>
        <w:t>.</w:t>
      </w:r>
    </w:p>
    <w:p w14:paraId="72C57E16" w14:textId="77777777" w:rsidR="006E3408" w:rsidRDefault="006E3408" w:rsidP="00120AAD">
      <w:pPr>
        <w:pStyle w:val="Prrafodelista"/>
        <w:ind w:left="397" w:hanging="397"/>
        <w:jc w:val="both"/>
        <w:rPr>
          <w:rFonts w:cs="Arial"/>
        </w:rPr>
      </w:pPr>
    </w:p>
    <w:p w14:paraId="1188578A" w14:textId="77777777" w:rsidR="0067095A" w:rsidRPr="00142F98" w:rsidRDefault="0067095A" w:rsidP="00120AAD">
      <w:pPr>
        <w:pStyle w:val="Prrafodelista"/>
        <w:ind w:left="397" w:hanging="397"/>
        <w:jc w:val="both"/>
        <w:rPr>
          <w:rFonts w:cs="Arial"/>
        </w:rPr>
      </w:pPr>
    </w:p>
    <w:p w14:paraId="775AC1DF" w14:textId="0786ECA8" w:rsidR="00FC0C06" w:rsidRPr="00142F98" w:rsidRDefault="00FC5307" w:rsidP="00120AAD">
      <w:pPr>
        <w:pStyle w:val="Prrafodelista"/>
        <w:numPr>
          <w:ilvl w:val="0"/>
          <w:numId w:val="9"/>
        </w:numPr>
        <w:ind w:left="397" w:hanging="397"/>
        <w:jc w:val="both"/>
        <w:rPr>
          <w:rFonts w:cs="Arial"/>
          <w:b/>
          <w:bCs/>
        </w:rPr>
      </w:pPr>
      <w:r w:rsidRPr="00142F98">
        <w:rPr>
          <w:rFonts w:cs="Arial"/>
          <w:b/>
          <w:bCs/>
        </w:rPr>
        <w:t>DEFINICIONES</w:t>
      </w:r>
      <w:bookmarkEnd w:id="2"/>
    </w:p>
    <w:p w14:paraId="5E31A87E" w14:textId="77777777" w:rsidR="00FC0C06" w:rsidRDefault="00FC0C06" w:rsidP="00120AAD">
      <w:pPr>
        <w:ind w:left="397" w:hanging="397"/>
        <w:jc w:val="both"/>
        <w:rPr>
          <w:rFonts w:cs="Arial"/>
          <w:b/>
          <w:bCs/>
        </w:rPr>
      </w:pPr>
    </w:p>
    <w:p w14:paraId="3FEEDE79" w14:textId="77777777" w:rsidR="0067095A" w:rsidRPr="00142F98" w:rsidRDefault="0067095A" w:rsidP="00120AAD">
      <w:pPr>
        <w:ind w:left="397" w:hanging="397"/>
        <w:jc w:val="both"/>
        <w:rPr>
          <w:rFonts w:cs="Arial"/>
          <w:b/>
          <w:bCs/>
        </w:rPr>
      </w:pPr>
    </w:p>
    <w:p w14:paraId="0C05AD59" w14:textId="77777777" w:rsidR="00B90C2F" w:rsidRPr="00142F98" w:rsidRDefault="00B90C2F" w:rsidP="00120AAD">
      <w:pPr>
        <w:pStyle w:val="Prrafodelista"/>
        <w:numPr>
          <w:ilvl w:val="0"/>
          <w:numId w:val="42"/>
        </w:numPr>
        <w:jc w:val="both"/>
        <w:rPr>
          <w:rFonts w:cs="Arial"/>
          <w:b/>
          <w:bCs/>
          <w:vanish/>
        </w:rPr>
      </w:pPr>
    </w:p>
    <w:p w14:paraId="0853DC36" w14:textId="77777777" w:rsidR="00B90C2F" w:rsidRPr="00142F98" w:rsidRDefault="00B90C2F" w:rsidP="00120AAD">
      <w:pPr>
        <w:pStyle w:val="Prrafodelista"/>
        <w:numPr>
          <w:ilvl w:val="0"/>
          <w:numId w:val="42"/>
        </w:numPr>
        <w:jc w:val="both"/>
        <w:rPr>
          <w:rFonts w:cs="Arial"/>
          <w:b/>
          <w:bCs/>
          <w:vanish/>
        </w:rPr>
      </w:pPr>
    </w:p>
    <w:p w14:paraId="1F34C332" w14:textId="77777777" w:rsidR="00B90C2F" w:rsidRPr="00142F98" w:rsidRDefault="00B90C2F" w:rsidP="00120AAD">
      <w:pPr>
        <w:pStyle w:val="Prrafodelista"/>
        <w:numPr>
          <w:ilvl w:val="0"/>
          <w:numId w:val="42"/>
        </w:numPr>
        <w:jc w:val="both"/>
        <w:rPr>
          <w:rFonts w:cs="Arial"/>
          <w:b/>
          <w:bCs/>
          <w:vanish/>
        </w:rPr>
      </w:pPr>
    </w:p>
    <w:p w14:paraId="6313E284" w14:textId="77777777" w:rsidR="00B90C2F" w:rsidRPr="00142F98" w:rsidRDefault="00B90C2F" w:rsidP="00120AAD">
      <w:pPr>
        <w:pStyle w:val="Prrafodelista"/>
        <w:numPr>
          <w:ilvl w:val="0"/>
          <w:numId w:val="42"/>
        </w:numPr>
        <w:jc w:val="both"/>
        <w:rPr>
          <w:rFonts w:cs="Arial"/>
          <w:b/>
          <w:bCs/>
          <w:vanish/>
        </w:rPr>
      </w:pPr>
    </w:p>
    <w:p w14:paraId="64CC87A2" w14:textId="77777777" w:rsidR="00B90C2F" w:rsidRPr="00142F98" w:rsidRDefault="00B90C2F" w:rsidP="00120AAD">
      <w:pPr>
        <w:pStyle w:val="Prrafodelista"/>
        <w:numPr>
          <w:ilvl w:val="0"/>
          <w:numId w:val="42"/>
        </w:numPr>
        <w:jc w:val="both"/>
        <w:rPr>
          <w:rFonts w:cs="Arial"/>
          <w:b/>
          <w:bCs/>
          <w:vanish/>
        </w:rPr>
      </w:pPr>
    </w:p>
    <w:p w14:paraId="6F318F31" w14:textId="0CE5BE91" w:rsidR="00B90C2F" w:rsidRPr="00142F98" w:rsidRDefault="00757D56" w:rsidP="00120AAD">
      <w:pPr>
        <w:pStyle w:val="Prrafodelista"/>
        <w:numPr>
          <w:ilvl w:val="1"/>
          <w:numId w:val="42"/>
        </w:numPr>
        <w:ind w:left="454" w:hanging="454"/>
        <w:jc w:val="both"/>
        <w:rPr>
          <w:rFonts w:cs="Arial"/>
        </w:rPr>
      </w:pPr>
      <w:r w:rsidRPr="00142F98">
        <w:rPr>
          <w:rFonts w:cs="Arial"/>
          <w:b/>
          <w:bCs/>
        </w:rPr>
        <w:t xml:space="preserve">Campus Virtual: </w:t>
      </w:r>
      <w:r w:rsidRPr="00142F98">
        <w:rPr>
          <w:rStyle w:val="Textoennegrita"/>
          <w:rFonts w:cs="Arial"/>
          <w:color w:val="000000"/>
          <w:spacing w:val="3"/>
          <w:bdr w:val="none" w:sz="0" w:space="0" w:color="auto" w:frame="1"/>
        </w:rPr>
        <w:t> </w:t>
      </w:r>
      <w:r w:rsidRPr="00142F98">
        <w:rPr>
          <w:rStyle w:val="Textoennegrita"/>
          <w:rFonts w:cs="Arial"/>
          <w:b w:val="0"/>
          <w:bCs w:val="0"/>
          <w:color w:val="000000"/>
          <w:spacing w:val="3"/>
          <w:bdr w:val="none" w:sz="0" w:space="0" w:color="auto" w:frame="1"/>
        </w:rPr>
        <w:t>plataforma online de educación</w:t>
      </w:r>
      <w:r w:rsidRPr="00142F98">
        <w:rPr>
          <w:rFonts w:cs="Arial"/>
          <w:b/>
          <w:color w:val="000000"/>
          <w:spacing w:val="3"/>
          <w:bdr w:val="none" w:sz="0" w:space="0" w:color="auto" w:frame="1"/>
        </w:rPr>
        <w:t xml:space="preserve">, </w:t>
      </w:r>
      <w:r w:rsidRPr="00142F98">
        <w:rPr>
          <w:rFonts w:cs="Arial"/>
          <w:bCs/>
          <w:color w:val="000000"/>
          <w:spacing w:val="3"/>
          <w:bdr w:val="none" w:sz="0" w:space="0" w:color="auto" w:frame="1"/>
        </w:rPr>
        <w:t>creada para brindar la oferta de formación y capacitación externa de la UAE Cuerpo Oficial de Bomberos de Bogotá.</w:t>
      </w:r>
    </w:p>
    <w:p w14:paraId="2746C52E" w14:textId="545C2CDA" w:rsidR="00622EC5" w:rsidRPr="00142F98" w:rsidRDefault="00E72DF4" w:rsidP="00120AAD">
      <w:pPr>
        <w:pStyle w:val="Prrafodelista"/>
        <w:numPr>
          <w:ilvl w:val="1"/>
          <w:numId w:val="42"/>
        </w:numPr>
        <w:ind w:left="454" w:hanging="454"/>
        <w:jc w:val="both"/>
        <w:rPr>
          <w:rFonts w:cs="Arial"/>
        </w:rPr>
      </w:pPr>
      <w:r w:rsidRPr="00142F98">
        <w:rPr>
          <w:rFonts w:cs="Arial"/>
          <w:b/>
          <w:bCs/>
        </w:rPr>
        <w:t>Concepto Técnico:</w:t>
      </w:r>
      <w:r w:rsidRPr="00142F98">
        <w:rPr>
          <w:rFonts w:cs="Arial"/>
        </w:rPr>
        <w:t xml:space="preserve"> Es el documento mediante el cual la UAECOB certifica el cumplimiento de las normas mínimas de seguridad humana y</w:t>
      </w:r>
      <w:r w:rsidR="004921AA" w:rsidRPr="00142F98">
        <w:rPr>
          <w:rFonts w:cs="Arial"/>
        </w:rPr>
        <w:t xml:space="preserve"> </w:t>
      </w:r>
      <w:r w:rsidRPr="00142F98">
        <w:rPr>
          <w:rFonts w:cs="Arial"/>
        </w:rPr>
        <w:t>sistema de protección contra incendio en la instalación.</w:t>
      </w:r>
    </w:p>
    <w:p w14:paraId="14D8A5F7" w14:textId="7571A38F" w:rsidR="00B22AC2" w:rsidRPr="00142F98" w:rsidRDefault="00120AAD" w:rsidP="00120AAD">
      <w:pPr>
        <w:pStyle w:val="Prrafodelista"/>
        <w:numPr>
          <w:ilvl w:val="1"/>
          <w:numId w:val="42"/>
        </w:numPr>
        <w:ind w:left="454" w:hanging="454"/>
        <w:jc w:val="both"/>
        <w:rPr>
          <w:rFonts w:cs="Arial"/>
        </w:rPr>
      </w:pPr>
      <w:r>
        <w:rPr>
          <w:rFonts w:cs="Arial"/>
          <w:b/>
          <w:bCs/>
        </w:rPr>
        <w:t>Establecimiento de Comercio</w:t>
      </w:r>
      <w:r w:rsidR="00E72DF4" w:rsidRPr="00142F98">
        <w:rPr>
          <w:rFonts w:cs="Arial"/>
          <w:b/>
          <w:bCs/>
        </w:rPr>
        <w:t>:</w:t>
      </w:r>
      <w:r w:rsidR="00E72DF4" w:rsidRPr="00142F98">
        <w:rPr>
          <w:rFonts w:cs="Arial"/>
        </w:rPr>
        <w:t xml:space="preserve"> Lugar donde se ejerce una actividad comercial, industrial, profesional, educativa, recreativa, etc.</w:t>
      </w:r>
    </w:p>
    <w:p w14:paraId="28E5F5ED" w14:textId="6D5459EF" w:rsidR="00B22AC2" w:rsidRPr="00142F98" w:rsidRDefault="00E72DF4" w:rsidP="00120AAD">
      <w:pPr>
        <w:pStyle w:val="Prrafodelista"/>
        <w:numPr>
          <w:ilvl w:val="1"/>
          <w:numId w:val="42"/>
        </w:numPr>
        <w:ind w:left="454" w:hanging="454"/>
        <w:jc w:val="both"/>
        <w:rPr>
          <w:rFonts w:cs="Arial"/>
        </w:rPr>
      </w:pPr>
      <w:r w:rsidRPr="00142F98">
        <w:rPr>
          <w:rFonts w:cs="Arial"/>
          <w:b/>
          <w:bCs/>
        </w:rPr>
        <w:t xml:space="preserve">Inspección o Revisión </w:t>
      </w:r>
      <w:r w:rsidR="00080FCF" w:rsidRPr="00142F98">
        <w:rPr>
          <w:rFonts w:cs="Arial"/>
          <w:b/>
          <w:bCs/>
        </w:rPr>
        <w:t>T</w:t>
      </w:r>
      <w:r w:rsidRPr="00142F98">
        <w:rPr>
          <w:rFonts w:cs="Arial"/>
          <w:b/>
          <w:bCs/>
        </w:rPr>
        <w:t>écnica:</w:t>
      </w:r>
      <w:r w:rsidRPr="00142F98">
        <w:rPr>
          <w:rFonts w:cs="Arial"/>
        </w:rPr>
        <w:t xml:space="preserve"> Proceso de revisión del cumplimiento de condiciones de seguridad humana y sistema de protección contra incendios de los diferentes establecimientos.</w:t>
      </w:r>
    </w:p>
    <w:p w14:paraId="2E5EE36D" w14:textId="77777777" w:rsidR="00B22AC2" w:rsidRPr="00142F98" w:rsidRDefault="00E72DF4" w:rsidP="00120AAD">
      <w:pPr>
        <w:pStyle w:val="Prrafodelista"/>
        <w:numPr>
          <w:ilvl w:val="1"/>
          <w:numId w:val="42"/>
        </w:numPr>
        <w:ind w:left="454" w:hanging="454"/>
        <w:jc w:val="both"/>
        <w:rPr>
          <w:rFonts w:cs="Arial"/>
        </w:rPr>
      </w:pPr>
      <w:r w:rsidRPr="00142F98">
        <w:rPr>
          <w:rFonts w:cs="Arial"/>
          <w:b/>
          <w:bCs/>
        </w:rPr>
        <w:lastRenderedPageBreak/>
        <w:t>Tipificación del Riesgo:</w:t>
      </w:r>
      <w:r w:rsidRPr="00142F98">
        <w:rPr>
          <w:rFonts w:cs="Arial"/>
        </w:rPr>
        <w:t xml:space="preserve"> Clasificación de los establecimientos de comercio </w:t>
      </w:r>
      <w:r w:rsidR="009D3418" w:rsidRPr="00142F98">
        <w:rPr>
          <w:rFonts w:cs="Arial"/>
        </w:rPr>
        <w:t>de acuerdo con</w:t>
      </w:r>
      <w:r w:rsidRPr="00142F98">
        <w:rPr>
          <w:rFonts w:cs="Arial"/>
        </w:rPr>
        <w:t xml:space="preserve"> sus características propias de su uso</w:t>
      </w:r>
      <w:r w:rsidR="00FC0C06" w:rsidRPr="00142F98">
        <w:rPr>
          <w:rFonts w:cs="Arial"/>
        </w:rPr>
        <w:t>.</w:t>
      </w:r>
    </w:p>
    <w:p w14:paraId="1585D822" w14:textId="77777777" w:rsidR="00B22AC2" w:rsidRPr="00142F98" w:rsidRDefault="00E72DF4" w:rsidP="00120AAD">
      <w:pPr>
        <w:pStyle w:val="Prrafodelista"/>
        <w:numPr>
          <w:ilvl w:val="1"/>
          <w:numId w:val="42"/>
        </w:numPr>
        <w:ind w:left="454" w:hanging="454"/>
        <w:jc w:val="both"/>
        <w:rPr>
          <w:rFonts w:cs="Arial"/>
        </w:rPr>
      </w:pPr>
      <w:r w:rsidRPr="00142F98">
        <w:rPr>
          <w:rFonts w:cs="Arial"/>
          <w:b/>
          <w:bCs/>
        </w:rPr>
        <w:t>Riesgo Bajo:</w:t>
      </w:r>
      <w:r w:rsidRPr="00142F98">
        <w:rPr>
          <w:rFonts w:cs="Arial"/>
        </w:rPr>
        <w:t xml:space="preserve"> </w:t>
      </w:r>
      <w:r w:rsidR="00EE1D3F" w:rsidRPr="00142F98">
        <w:rPr>
          <w:rFonts w:cs="Arial"/>
        </w:rPr>
        <w:t>Aplica para los e</w:t>
      </w:r>
      <w:r w:rsidRPr="00142F98">
        <w:rPr>
          <w:rFonts w:cs="Arial"/>
        </w:rPr>
        <w:t>stablecimientos de comercio clasificados con un riesgo bajo, dentro de los grupos A-2, C-1, F-2</w:t>
      </w:r>
      <w:r w:rsidR="00D529BB" w:rsidRPr="00142F98">
        <w:rPr>
          <w:rFonts w:cs="Arial"/>
        </w:rPr>
        <w:t xml:space="preserve"> Y R-1</w:t>
      </w:r>
      <w:r w:rsidRPr="00142F98">
        <w:rPr>
          <w:rFonts w:cs="Arial"/>
        </w:rPr>
        <w:t>(Clasificación</w:t>
      </w:r>
      <w:r w:rsidR="00D529BB" w:rsidRPr="00142F98">
        <w:rPr>
          <w:rFonts w:cs="Arial"/>
        </w:rPr>
        <w:t xml:space="preserve"> </w:t>
      </w:r>
      <w:r w:rsidRPr="00142F98">
        <w:rPr>
          <w:rFonts w:cs="Arial"/>
        </w:rPr>
        <w:t>de</w:t>
      </w:r>
      <w:r w:rsidR="00D529BB" w:rsidRPr="00142F98">
        <w:rPr>
          <w:rFonts w:cs="Arial"/>
        </w:rPr>
        <w:t xml:space="preserve"> uso NSR y Acuerdo 20 de 1995</w:t>
      </w:r>
      <w:r w:rsidR="00B8755F" w:rsidRPr="00142F98">
        <w:rPr>
          <w:rFonts w:cs="Arial"/>
        </w:rPr>
        <w:t>)</w:t>
      </w:r>
    </w:p>
    <w:p w14:paraId="66DB666D" w14:textId="688E32D5" w:rsidR="00B22AC2" w:rsidRPr="00142F98" w:rsidRDefault="00E72DF4" w:rsidP="00120AAD">
      <w:pPr>
        <w:pStyle w:val="Prrafodelista"/>
        <w:numPr>
          <w:ilvl w:val="1"/>
          <w:numId w:val="42"/>
        </w:numPr>
        <w:ind w:left="454" w:hanging="454"/>
        <w:jc w:val="both"/>
        <w:rPr>
          <w:rFonts w:cs="Arial"/>
        </w:rPr>
      </w:pPr>
      <w:r w:rsidRPr="00142F98">
        <w:rPr>
          <w:rFonts w:cs="Arial"/>
          <w:b/>
          <w:bCs/>
        </w:rPr>
        <w:t>Riesgo Moderado:</w:t>
      </w:r>
      <w:r w:rsidR="00EE1D3F" w:rsidRPr="00142F98">
        <w:rPr>
          <w:rFonts w:cs="Arial"/>
          <w:b/>
          <w:bCs/>
        </w:rPr>
        <w:t xml:space="preserve"> </w:t>
      </w:r>
      <w:r w:rsidR="00EE1D3F" w:rsidRPr="00142F98">
        <w:rPr>
          <w:rFonts w:cs="Arial"/>
        </w:rPr>
        <w:t>Aplica para los establecimientos</w:t>
      </w:r>
      <w:r w:rsidRPr="00142F98">
        <w:rPr>
          <w:rFonts w:cs="Arial"/>
        </w:rPr>
        <w:t xml:space="preserve"> clasificados como riesgo moderado dentro de los grupos de uso A, C, F, R, L, M, I, T,</w:t>
      </w:r>
      <w:r w:rsidR="00D529BB" w:rsidRPr="00142F98">
        <w:rPr>
          <w:rFonts w:cs="Arial"/>
        </w:rPr>
        <w:t xml:space="preserve"> </w:t>
      </w:r>
      <w:r w:rsidR="00AF55A5" w:rsidRPr="00142F98">
        <w:rPr>
          <w:rFonts w:cs="Arial"/>
        </w:rPr>
        <w:t>E. (</w:t>
      </w:r>
      <w:r w:rsidRPr="00142F98">
        <w:rPr>
          <w:rFonts w:cs="Arial"/>
        </w:rPr>
        <w:t>Clasificación de uso NSR y Acuerdo 20 de 1995)</w:t>
      </w:r>
    </w:p>
    <w:p w14:paraId="2E95F20A" w14:textId="0FA1A206" w:rsidR="00B22AC2" w:rsidRPr="00142F98" w:rsidRDefault="00E72DF4" w:rsidP="00120AAD">
      <w:pPr>
        <w:pStyle w:val="Prrafodelista"/>
        <w:numPr>
          <w:ilvl w:val="1"/>
          <w:numId w:val="42"/>
        </w:numPr>
        <w:ind w:left="454" w:hanging="454"/>
        <w:jc w:val="both"/>
        <w:rPr>
          <w:rFonts w:cs="Arial"/>
        </w:rPr>
      </w:pPr>
      <w:r w:rsidRPr="00142F98">
        <w:rPr>
          <w:rFonts w:cs="Arial"/>
          <w:b/>
          <w:bCs/>
        </w:rPr>
        <w:t xml:space="preserve">Riesgo </w:t>
      </w:r>
      <w:r w:rsidR="00080FCF" w:rsidRPr="00142F98">
        <w:rPr>
          <w:rFonts w:cs="Arial"/>
          <w:b/>
          <w:bCs/>
        </w:rPr>
        <w:t>A</w:t>
      </w:r>
      <w:r w:rsidRPr="00142F98">
        <w:rPr>
          <w:rFonts w:cs="Arial"/>
          <w:b/>
          <w:bCs/>
        </w:rPr>
        <w:t>lto;</w:t>
      </w:r>
      <w:r w:rsidRPr="00142F98">
        <w:rPr>
          <w:rFonts w:cs="Arial"/>
        </w:rPr>
        <w:t xml:space="preserve"> </w:t>
      </w:r>
      <w:r w:rsidR="00EE1D3F" w:rsidRPr="00142F98">
        <w:rPr>
          <w:rFonts w:cs="Arial"/>
        </w:rPr>
        <w:t>Aplica para los e</w:t>
      </w:r>
      <w:r w:rsidRPr="00142F98">
        <w:rPr>
          <w:rFonts w:cs="Arial"/>
        </w:rPr>
        <w:t>stablecimientos clasificados como riesgo moderado dentro de los gr</w:t>
      </w:r>
      <w:r w:rsidR="004921AA" w:rsidRPr="00142F98">
        <w:rPr>
          <w:rFonts w:cs="Arial"/>
        </w:rPr>
        <w:t xml:space="preserve">upos de uso P </w:t>
      </w:r>
      <w:r w:rsidR="00D529BB" w:rsidRPr="00142F98">
        <w:rPr>
          <w:rFonts w:cs="Arial"/>
        </w:rPr>
        <w:t xml:space="preserve">(Clasificación de </w:t>
      </w:r>
      <w:r w:rsidRPr="00142F98">
        <w:rPr>
          <w:rFonts w:cs="Arial"/>
        </w:rPr>
        <w:t>uso NSR y Acuerdo</w:t>
      </w:r>
      <w:r w:rsidR="00D529BB" w:rsidRPr="00142F98">
        <w:rPr>
          <w:rFonts w:cs="Arial"/>
        </w:rPr>
        <w:t xml:space="preserve"> </w:t>
      </w:r>
      <w:r w:rsidRPr="00142F98">
        <w:rPr>
          <w:rFonts w:cs="Arial"/>
        </w:rPr>
        <w:t>20 de 1995)</w:t>
      </w:r>
    </w:p>
    <w:p w14:paraId="39E4BD5E" w14:textId="7385283C" w:rsidR="00B22AC2" w:rsidRPr="00142F98" w:rsidRDefault="00E72DF4" w:rsidP="00120AAD">
      <w:pPr>
        <w:pStyle w:val="Prrafodelista"/>
        <w:numPr>
          <w:ilvl w:val="1"/>
          <w:numId w:val="42"/>
        </w:numPr>
        <w:ind w:left="454" w:hanging="454"/>
        <w:jc w:val="both"/>
        <w:rPr>
          <w:rFonts w:cs="Arial"/>
        </w:rPr>
      </w:pPr>
      <w:r w:rsidRPr="00142F98">
        <w:rPr>
          <w:rFonts w:cs="Arial"/>
          <w:b/>
          <w:bCs/>
        </w:rPr>
        <w:t xml:space="preserve">Seguridad </w:t>
      </w:r>
      <w:r w:rsidR="00080FCF" w:rsidRPr="00142F98">
        <w:rPr>
          <w:rFonts w:cs="Arial"/>
          <w:b/>
          <w:bCs/>
        </w:rPr>
        <w:t>H</w:t>
      </w:r>
      <w:r w:rsidRPr="00142F98">
        <w:rPr>
          <w:rFonts w:cs="Arial"/>
          <w:b/>
          <w:bCs/>
        </w:rPr>
        <w:t>umana</w:t>
      </w:r>
      <w:r w:rsidR="00781202" w:rsidRPr="00142F98">
        <w:rPr>
          <w:rFonts w:cs="Arial"/>
          <w:b/>
          <w:bCs/>
        </w:rPr>
        <w:t xml:space="preserve"> (SH)</w:t>
      </w:r>
      <w:r w:rsidRPr="00142F98">
        <w:rPr>
          <w:rFonts w:cs="Arial"/>
          <w:b/>
          <w:bCs/>
        </w:rPr>
        <w:t>:</w:t>
      </w:r>
      <w:r w:rsidRPr="00142F98">
        <w:rPr>
          <w:rFonts w:cs="Arial"/>
        </w:rPr>
        <w:t xml:space="preserve"> Requisitos, características y criterios mínimos que deben cumplir las edificaciones para garantizar la protección a sus ocupantes y permitir la rápida evacuación de estos desde el interior de los edificios hacia un área segura.</w:t>
      </w:r>
    </w:p>
    <w:p w14:paraId="4A33E7CE" w14:textId="3661FA31" w:rsidR="00B22AC2" w:rsidRPr="00142F98" w:rsidRDefault="00E72DF4" w:rsidP="00120AAD">
      <w:pPr>
        <w:pStyle w:val="Prrafodelista"/>
        <w:numPr>
          <w:ilvl w:val="1"/>
          <w:numId w:val="42"/>
        </w:numPr>
        <w:ind w:left="567" w:hanging="567"/>
        <w:jc w:val="both"/>
        <w:rPr>
          <w:rFonts w:cs="Arial"/>
        </w:rPr>
      </w:pPr>
      <w:r w:rsidRPr="00142F98">
        <w:rPr>
          <w:rFonts w:cs="Arial"/>
          <w:b/>
          <w:bCs/>
        </w:rPr>
        <w:t xml:space="preserve">Sistema de </w:t>
      </w:r>
      <w:r w:rsidR="00080FCF" w:rsidRPr="00142F98">
        <w:rPr>
          <w:rFonts w:cs="Arial"/>
          <w:b/>
          <w:bCs/>
        </w:rPr>
        <w:t>P</w:t>
      </w:r>
      <w:r w:rsidRPr="00142F98">
        <w:rPr>
          <w:rFonts w:cs="Arial"/>
          <w:b/>
          <w:bCs/>
        </w:rPr>
        <w:t xml:space="preserve">rotección </w:t>
      </w:r>
      <w:r w:rsidR="00080FCF" w:rsidRPr="00142F98">
        <w:rPr>
          <w:rFonts w:cs="Arial"/>
          <w:b/>
          <w:bCs/>
        </w:rPr>
        <w:t>C</w:t>
      </w:r>
      <w:r w:rsidRPr="00142F98">
        <w:rPr>
          <w:rFonts w:cs="Arial"/>
          <w:b/>
          <w:bCs/>
        </w:rPr>
        <w:t xml:space="preserve">ontra </w:t>
      </w:r>
      <w:r w:rsidR="00080FCF" w:rsidRPr="00142F98">
        <w:rPr>
          <w:rFonts w:cs="Arial"/>
          <w:b/>
          <w:bCs/>
        </w:rPr>
        <w:t>I</w:t>
      </w:r>
      <w:r w:rsidRPr="00142F98">
        <w:rPr>
          <w:rFonts w:cs="Arial"/>
          <w:b/>
          <w:bCs/>
        </w:rPr>
        <w:t>ncendios</w:t>
      </w:r>
      <w:r w:rsidR="00781202" w:rsidRPr="00142F98">
        <w:rPr>
          <w:rFonts w:cs="Arial"/>
          <w:b/>
          <w:bCs/>
        </w:rPr>
        <w:t xml:space="preserve"> (SPCI)</w:t>
      </w:r>
      <w:r w:rsidRPr="00142F98">
        <w:rPr>
          <w:rFonts w:cs="Arial"/>
          <w:b/>
          <w:bCs/>
        </w:rPr>
        <w:t>:</w:t>
      </w:r>
      <w:r w:rsidRPr="00142F98">
        <w:rPr>
          <w:rFonts w:cs="Arial"/>
        </w:rPr>
        <w:t xml:space="preserve"> Conjunto de sistemas, elementos, y m</w:t>
      </w:r>
      <w:r w:rsidR="00D529BB" w:rsidRPr="00142F98">
        <w:rPr>
          <w:rFonts w:cs="Arial"/>
        </w:rPr>
        <w:t xml:space="preserve">ateriales que permiten proteger </w:t>
      </w:r>
      <w:r w:rsidRPr="00142F98">
        <w:rPr>
          <w:rFonts w:cs="Arial"/>
        </w:rPr>
        <w:t>del fuego a los ocupantes de una edificación, minimizando el peligro para la vida, por l</w:t>
      </w:r>
      <w:r w:rsidR="00D529BB" w:rsidRPr="00142F98">
        <w:rPr>
          <w:rFonts w:cs="Arial"/>
        </w:rPr>
        <w:t xml:space="preserve">os efectos del fuego incluyendo </w:t>
      </w:r>
      <w:r w:rsidRPr="00142F98">
        <w:rPr>
          <w:rFonts w:cs="Arial"/>
        </w:rPr>
        <w:t>el humo, el calor y los gases tóxicos creados por un incendio ya sea de manera activa o pasiva.</w:t>
      </w:r>
    </w:p>
    <w:p w14:paraId="471FC86D" w14:textId="570A88EE" w:rsidR="00EE1D3F" w:rsidRPr="00142F98" w:rsidRDefault="00EE1D3F" w:rsidP="00120AAD">
      <w:pPr>
        <w:pStyle w:val="Prrafodelista"/>
        <w:numPr>
          <w:ilvl w:val="1"/>
          <w:numId w:val="42"/>
        </w:numPr>
        <w:ind w:left="567" w:hanging="567"/>
        <w:jc w:val="both"/>
        <w:rPr>
          <w:rFonts w:cs="Arial"/>
        </w:rPr>
      </w:pPr>
      <w:r w:rsidRPr="00142F98">
        <w:rPr>
          <w:rFonts w:cs="Arial"/>
          <w:b/>
          <w:bCs/>
        </w:rPr>
        <w:t xml:space="preserve">SDQS: </w:t>
      </w:r>
      <w:r w:rsidRPr="00142F98">
        <w:rPr>
          <w:rFonts w:cs="Arial"/>
        </w:rPr>
        <w:t xml:space="preserve">Sistema Distrital de Quejas y Soluciones </w:t>
      </w:r>
    </w:p>
    <w:p w14:paraId="27C851DD" w14:textId="77777777" w:rsidR="004B632A" w:rsidRPr="00142F98" w:rsidRDefault="00E72DF4" w:rsidP="00120AAD">
      <w:pPr>
        <w:pStyle w:val="Prrafodelista"/>
        <w:numPr>
          <w:ilvl w:val="1"/>
          <w:numId w:val="42"/>
        </w:numPr>
        <w:ind w:left="567" w:hanging="567"/>
        <w:jc w:val="both"/>
        <w:rPr>
          <w:rFonts w:cs="Arial"/>
        </w:rPr>
      </w:pPr>
      <w:r w:rsidRPr="00142F98">
        <w:rPr>
          <w:rFonts w:cs="Arial"/>
          <w:b/>
          <w:bCs/>
        </w:rPr>
        <w:t>SGR:</w:t>
      </w:r>
      <w:r w:rsidRPr="00142F98">
        <w:rPr>
          <w:rFonts w:cs="Arial"/>
        </w:rPr>
        <w:t xml:space="preserve"> Subdirección de Gestión del Riesgo. </w:t>
      </w:r>
    </w:p>
    <w:p w14:paraId="00B9806B" w14:textId="3040DF42" w:rsidR="004B632A" w:rsidRPr="00142F98" w:rsidRDefault="00E72DF4" w:rsidP="00120AAD">
      <w:pPr>
        <w:pStyle w:val="Prrafodelista"/>
        <w:numPr>
          <w:ilvl w:val="1"/>
          <w:numId w:val="42"/>
        </w:numPr>
        <w:ind w:left="567" w:hanging="567"/>
        <w:jc w:val="both"/>
        <w:rPr>
          <w:rFonts w:cs="Arial"/>
        </w:rPr>
      </w:pPr>
      <w:r w:rsidRPr="00142F98">
        <w:rPr>
          <w:rFonts w:cs="Arial"/>
          <w:b/>
          <w:bCs/>
        </w:rPr>
        <w:t>SIM:</w:t>
      </w:r>
      <w:r w:rsidRPr="00142F98">
        <w:rPr>
          <w:rFonts w:cs="Arial"/>
        </w:rPr>
        <w:t xml:space="preserve"> Aplicativo Sistema de Información Misional </w:t>
      </w:r>
      <w:r w:rsidR="00D04346" w:rsidRPr="00142F98">
        <w:rPr>
          <w:rFonts w:cs="Arial"/>
        </w:rPr>
        <w:t>(Portal Antiguo)</w:t>
      </w:r>
    </w:p>
    <w:p w14:paraId="75C5E592" w14:textId="77777777" w:rsidR="004B632A" w:rsidRPr="00142F98" w:rsidRDefault="0039500A" w:rsidP="00120AAD">
      <w:pPr>
        <w:pStyle w:val="Prrafodelista"/>
        <w:numPr>
          <w:ilvl w:val="1"/>
          <w:numId w:val="42"/>
        </w:numPr>
        <w:ind w:left="567" w:hanging="567"/>
        <w:jc w:val="both"/>
        <w:rPr>
          <w:rFonts w:cs="Arial"/>
        </w:rPr>
      </w:pPr>
      <w:r w:rsidRPr="00142F98">
        <w:rPr>
          <w:rFonts w:cs="Arial"/>
          <w:b/>
        </w:rPr>
        <w:t>PORTAL DE SERVICIO</w:t>
      </w:r>
      <w:r w:rsidRPr="00142F98">
        <w:rPr>
          <w:rFonts w:cs="Arial"/>
        </w:rPr>
        <w:t>: Aplicativo para la operación de la Subdirección de Gestión del riesgo para el proceso de Inspecciones técnicas</w:t>
      </w:r>
    </w:p>
    <w:p w14:paraId="15FF5512" w14:textId="10B0C1DB" w:rsidR="008E1DAD" w:rsidRPr="00142F98" w:rsidRDefault="005A36F5" w:rsidP="00120AAD">
      <w:pPr>
        <w:pStyle w:val="Prrafodelista"/>
        <w:numPr>
          <w:ilvl w:val="1"/>
          <w:numId w:val="42"/>
        </w:numPr>
        <w:ind w:left="567" w:hanging="567"/>
        <w:jc w:val="both"/>
        <w:rPr>
          <w:rFonts w:cs="Arial"/>
        </w:rPr>
      </w:pPr>
      <w:r w:rsidRPr="00142F98">
        <w:rPr>
          <w:rFonts w:cs="Arial"/>
          <w:b/>
        </w:rPr>
        <w:t>PQRSD</w:t>
      </w:r>
      <w:r w:rsidRPr="00142F98">
        <w:rPr>
          <w:rFonts w:cs="Arial"/>
          <w:b/>
          <w:bCs/>
        </w:rPr>
        <w:t xml:space="preserve">: </w:t>
      </w:r>
      <w:r w:rsidRPr="00142F98">
        <w:rPr>
          <w:rFonts w:cs="Arial"/>
        </w:rPr>
        <w:t>Peticiones, quejas, reclamos, sugerencias y denuncias.</w:t>
      </w:r>
    </w:p>
    <w:p w14:paraId="3D1E85C9" w14:textId="31FD69E8" w:rsidR="00E72DF4" w:rsidRPr="00142F98" w:rsidRDefault="00E72DF4" w:rsidP="00120AAD">
      <w:pPr>
        <w:pStyle w:val="Prrafodelista"/>
        <w:numPr>
          <w:ilvl w:val="1"/>
          <w:numId w:val="42"/>
        </w:numPr>
        <w:ind w:left="567" w:hanging="567"/>
        <w:jc w:val="both"/>
        <w:rPr>
          <w:rFonts w:cs="Arial"/>
        </w:rPr>
      </w:pPr>
      <w:r w:rsidRPr="00142F98">
        <w:rPr>
          <w:rFonts w:cs="Arial"/>
          <w:b/>
          <w:bCs/>
        </w:rPr>
        <w:t xml:space="preserve">Punto de Control de la </w:t>
      </w:r>
      <w:r w:rsidR="00D04346" w:rsidRPr="00142F98">
        <w:rPr>
          <w:rFonts w:cs="Arial"/>
          <w:b/>
          <w:bCs/>
        </w:rPr>
        <w:t>A</w:t>
      </w:r>
      <w:r w:rsidRPr="00142F98">
        <w:rPr>
          <w:rFonts w:cs="Arial"/>
          <w:b/>
          <w:bCs/>
        </w:rPr>
        <w:t>ctividad:</w:t>
      </w:r>
      <w:r w:rsidRPr="00142F98">
        <w:rPr>
          <w:rFonts w:cs="Arial"/>
        </w:rPr>
        <w:t xml:space="preserve"> Indica que la actividad es una revisión o v</w:t>
      </w:r>
      <w:r w:rsidR="00D529BB" w:rsidRPr="00142F98">
        <w:rPr>
          <w:rFonts w:cs="Arial"/>
        </w:rPr>
        <w:t xml:space="preserve">erificación del cumplimiento de </w:t>
      </w:r>
      <w:r w:rsidRPr="00142F98">
        <w:rPr>
          <w:rFonts w:cs="Arial"/>
        </w:rPr>
        <w:t>requisitos necesario para el desarrollo del objetivo del procedimiento</w:t>
      </w:r>
      <w:r w:rsidR="009D3418" w:rsidRPr="00142F98">
        <w:rPr>
          <w:rFonts w:cs="Arial"/>
        </w:rPr>
        <w:t>, el cual debe ir alineada con la administración de riesgos del proceso</w:t>
      </w:r>
      <w:r w:rsidRPr="00142F98">
        <w:rPr>
          <w:rFonts w:cs="Arial"/>
        </w:rPr>
        <w:t>.</w:t>
      </w:r>
    </w:p>
    <w:p w14:paraId="0D4A751E" w14:textId="77777777" w:rsidR="005A2489" w:rsidRDefault="005A2489" w:rsidP="00120AAD">
      <w:pPr>
        <w:ind w:left="397" w:hanging="397"/>
        <w:jc w:val="both"/>
        <w:rPr>
          <w:rFonts w:cs="Arial"/>
        </w:rPr>
      </w:pPr>
    </w:p>
    <w:p w14:paraId="3DADBA72" w14:textId="77777777" w:rsidR="0067095A" w:rsidRPr="00142F98" w:rsidRDefault="0067095A" w:rsidP="00120AAD">
      <w:pPr>
        <w:ind w:left="397" w:hanging="397"/>
        <w:jc w:val="both"/>
        <w:rPr>
          <w:rFonts w:cs="Arial"/>
        </w:rPr>
      </w:pPr>
    </w:p>
    <w:p w14:paraId="66369D99" w14:textId="13026629" w:rsidR="002A0E0A" w:rsidRDefault="002A0E0A" w:rsidP="00120AAD">
      <w:pPr>
        <w:pStyle w:val="Prrafodelista"/>
        <w:numPr>
          <w:ilvl w:val="0"/>
          <w:numId w:val="9"/>
        </w:numPr>
        <w:ind w:left="397" w:hanging="397"/>
        <w:jc w:val="both"/>
        <w:rPr>
          <w:rFonts w:cs="Arial"/>
          <w:b/>
          <w:lang w:val="es-CO"/>
        </w:rPr>
      </w:pPr>
      <w:r w:rsidRPr="00142F98">
        <w:rPr>
          <w:rFonts w:cs="Arial"/>
          <w:b/>
          <w:lang w:val="es-CO"/>
        </w:rPr>
        <w:t>NORMATIVIDAD</w:t>
      </w:r>
    </w:p>
    <w:p w14:paraId="5A941E85" w14:textId="77777777" w:rsidR="0067095A" w:rsidRPr="00142F98" w:rsidRDefault="0067095A" w:rsidP="0067095A">
      <w:pPr>
        <w:pStyle w:val="Prrafodelista"/>
        <w:ind w:left="397"/>
        <w:jc w:val="both"/>
        <w:rPr>
          <w:rFonts w:cs="Arial"/>
          <w:b/>
          <w:lang w:val="es-CO"/>
        </w:rPr>
      </w:pPr>
    </w:p>
    <w:p w14:paraId="4F1473C3" w14:textId="198C1782" w:rsidR="00F91610" w:rsidRPr="00142F98" w:rsidRDefault="00F85CB3" w:rsidP="00120AAD">
      <w:pPr>
        <w:pStyle w:val="Prrafodelista"/>
        <w:numPr>
          <w:ilvl w:val="1"/>
          <w:numId w:val="9"/>
        </w:numPr>
        <w:ind w:left="397" w:hanging="397"/>
        <w:jc w:val="both"/>
        <w:rPr>
          <w:rFonts w:cs="Arial"/>
          <w:lang w:val="es-CO"/>
        </w:rPr>
      </w:pPr>
      <w:r w:rsidRPr="005657D2">
        <w:rPr>
          <w:rFonts w:cs="Arial"/>
          <w:b/>
          <w:bCs/>
          <w:lang w:val="es-CO"/>
        </w:rPr>
        <w:t>Ley 1523 de 2012</w:t>
      </w:r>
      <w:r w:rsidRPr="00142F98">
        <w:rPr>
          <w:rFonts w:cs="Arial"/>
          <w:lang w:val="es-CO"/>
        </w:rPr>
        <w:t xml:space="preserve"> de abril 2012</w:t>
      </w:r>
      <w:r w:rsidRPr="00142F98">
        <w:rPr>
          <w:rFonts w:cs="Arial"/>
          <w:lang w:val="es-CO" w:eastAsia="es-CO"/>
        </w:rPr>
        <w:t xml:space="preserve"> “</w:t>
      </w:r>
      <w:r w:rsidR="00B22AC2" w:rsidRPr="00142F98">
        <w:rPr>
          <w:rFonts w:cs="Arial"/>
          <w:lang w:val="es-CO"/>
        </w:rPr>
        <w:t>P</w:t>
      </w:r>
      <w:r w:rsidRPr="00142F98">
        <w:rPr>
          <w:rFonts w:cs="Arial"/>
          <w:lang w:val="es-CO"/>
        </w:rPr>
        <w:t>or la cual se adopta la política nacional de gestión del riesgo de desastres y se establece el SNGRD”.</w:t>
      </w:r>
    </w:p>
    <w:p w14:paraId="362C5A31" w14:textId="534FAACD" w:rsidR="00F91610" w:rsidRPr="00142F98" w:rsidRDefault="0042426D" w:rsidP="00120AAD">
      <w:pPr>
        <w:pStyle w:val="Prrafodelista"/>
        <w:numPr>
          <w:ilvl w:val="1"/>
          <w:numId w:val="33"/>
        </w:numPr>
        <w:ind w:left="397" w:hanging="397"/>
        <w:jc w:val="both"/>
        <w:rPr>
          <w:rFonts w:cs="Arial"/>
          <w:lang w:val="es-CO"/>
        </w:rPr>
      </w:pPr>
      <w:r w:rsidRPr="005657D2">
        <w:rPr>
          <w:rFonts w:cs="Arial"/>
          <w:b/>
          <w:bCs/>
          <w:lang w:val="es-CO"/>
        </w:rPr>
        <w:t>Ley 1575 de 2</w:t>
      </w:r>
      <w:r w:rsidR="00120AAD" w:rsidRPr="005657D2">
        <w:rPr>
          <w:rFonts w:cs="Arial"/>
          <w:b/>
          <w:bCs/>
          <w:lang w:val="es-CO"/>
        </w:rPr>
        <w:t>012</w:t>
      </w:r>
      <w:r w:rsidRPr="00142F98">
        <w:rPr>
          <w:rFonts w:cs="Arial"/>
          <w:lang w:val="es-CO"/>
        </w:rPr>
        <w:t xml:space="preserve"> de agosto de 2012, “por medio de la cual se establece la ley general de bomberos de Colombia”.</w:t>
      </w:r>
    </w:p>
    <w:p w14:paraId="1C9FC854" w14:textId="3E404F59" w:rsidR="003017FB" w:rsidRPr="00142F98" w:rsidRDefault="003017FB" w:rsidP="00120AAD">
      <w:pPr>
        <w:pStyle w:val="Prrafodelista"/>
        <w:numPr>
          <w:ilvl w:val="1"/>
          <w:numId w:val="33"/>
        </w:numPr>
        <w:ind w:left="397" w:hanging="397"/>
        <w:jc w:val="both"/>
        <w:rPr>
          <w:rFonts w:cs="Arial"/>
          <w:lang w:val="es-CO"/>
        </w:rPr>
      </w:pPr>
      <w:r w:rsidRPr="005657D2">
        <w:rPr>
          <w:rFonts w:cs="Arial"/>
          <w:b/>
          <w:bCs/>
        </w:rPr>
        <w:t>Decreto 509 de 2023</w:t>
      </w:r>
      <w:r>
        <w:rPr>
          <w:rFonts w:cs="Arial"/>
        </w:rPr>
        <w:t xml:space="preserve"> </w:t>
      </w:r>
      <w:r w:rsidR="009E16EC">
        <w:rPr>
          <w:rFonts w:cs="Arial"/>
        </w:rPr>
        <w:t>del cual se modifica la estructura organizacional de la Unidad Administrativa Especial Cuerpo Oficial de Bomberos</w:t>
      </w:r>
      <w:r w:rsidR="00FD6128">
        <w:rPr>
          <w:rFonts w:cs="Arial"/>
        </w:rPr>
        <w:t>”</w:t>
      </w:r>
    </w:p>
    <w:p w14:paraId="678A5BD2" w14:textId="7FF20167" w:rsidR="00F91610" w:rsidRPr="00142F98" w:rsidRDefault="00F85CB3" w:rsidP="00120AAD">
      <w:pPr>
        <w:pStyle w:val="Prrafodelista"/>
        <w:numPr>
          <w:ilvl w:val="1"/>
          <w:numId w:val="33"/>
        </w:numPr>
        <w:ind w:left="397" w:hanging="397"/>
        <w:jc w:val="both"/>
        <w:rPr>
          <w:rFonts w:cs="Arial"/>
          <w:lang w:val="es-CO"/>
        </w:rPr>
      </w:pPr>
      <w:r w:rsidRPr="005657D2">
        <w:rPr>
          <w:rFonts w:cs="Arial"/>
          <w:b/>
          <w:bCs/>
        </w:rPr>
        <w:t>Acuerdo</w:t>
      </w:r>
      <w:r w:rsidRPr="005657D2">
        <w:rPr>
          <w:rFonts w:cs="Arial"/>
          <w:b/>
          <w:bCs/>
          <w:spacing w:val="1"/>
        </w:rPr>
        <w:t xml:space="preserve"> </w:t>
      </w:r>
      <w:r w:rsidRPr="005657D2">
        <w:rPr>
          <w:rFonts w:cs="Arial"/>
          <w:b/>
          <w:bCs/>
        </w:rPr>
        <w:t>257</w:t>
      </w:r>
      <w:r w:rsidRPr="005657D2">
        <w:rPr>
          <w:rFonts w:cs="Arial"/>
          <w:b/>
          <w:bCs/>
          <w:spacing w:val="1"/>
        </w:rPr>
        <w:t xml:space="preserve"> </w:t>
      </w:r>
      <w:r w:rsidRPr="005657D2">
        <w:rPr>
          <w:rFonts w:cs="Arial"/>
          <w:b/>
          <w:bCs/>
        </w:rPr>
        <w:t>de 2006</w:t>
      </w:r>
      <w:r w:rsidRPr="00142F98">
        <w:rPr>
          <w:rFonts w:cs="Arial"/>
        </w:rPr>
        <w:t>.</w:t>
      </w:r>
      <w:r w:rsidRPr="00142F98">
        <w:rPr>
          <w:rFonts w:cs="Arial"/>
          <w:spacing w:val="1"/>
        </w:rPr>
        <w:t xml:space="preserve"> </w:t>
      </w:r>
      <w:r w:rsidR="00B22AC2" w:rsidRPr="00142F98">
        <w:rPr>
          <w:rFonts w:cs="Arial"/>
          <w:spacing w:val="1"/>
        </w:rPr>
        <w:t>“</w:t>
      </w:r>
      <w:r w:rsidRPr="00142F98">
        <w:rPr>
          <w:rFonts w:cs="Arial"/>
        </w:rPr>
        <w:t>Por</w:t>
      </w:r>
      <w:r w:rsidRPr="00142F98">
        <w:rPr>
          <w:rFonts w:cs="Arial"/>
          <w:spacing w:val="1"/>
        </w:rPr>
        <w:t xml:space="preserve"> </w:t>
      </w:r>
      <w:r w:rsidRPr="00142F98">
        <w:rPr>
          <w:rFonts w:cs="Arial"/>
        </w:rPr>
        <w:t>el cual</w:t>
      </w:r>
      <w:r w:rsidRPr="00142F98">
        <w:rPr>
          <w:rFonts w:cs="Arial"/>
          <w:spacing w:val="1"/>
        </w:rPr>
        <w:t xml:space="preserve"> </w:t>
      </w:r>
      <w:r w:rsidRPr="00142F98">
        <w:rPr>
          <w:rFonts w:cs="Arial"/>
        </w:rPr>
        <w:t>se</w:t>
      </w:r>
      <w:r w:rsidRPr="00142F98">
        <w:rPr>
          <w:rFonts w:cs="Arial"/>
          <w:spacing w:val="1"/>
        </w:rPr>
        <w:t xml:space="preserve"> </w:t>
      </w:r>
      <w:r w:rsidRPr="00142F98">
        <w:rPr>
          <w:rFonts w:cs="Arial"/>
        </w:rPr>
        <w:t>dictan</w:t>
      </w:r>
      <w:r w:rsidRPr="00142F98">
        <w:rPr>
          <w:rFonts w:cs="Arial"/>
          <w:spacing w:val="1"/>
        </w:rPr>
        <w:t xml:space="preserve"> </w:t>
      </w:r>
      <w:r w:rsidRPr="00142F98">
        <w:rPr>
          <w:rFonts w:cs="Arial"/>
        </w:rPr>
        <w:t>normas</w:t>
      </w:r>
      <w:r w:rsidRPr="00142F98">
        <w:rPr>
          <w:rFonts w:cs="Arial"/>
          <w:spacing w:val="1"/>
        </w:rPr>
        <w:t xml:space="preserve"> </w:t>
      </w:r>
      <w:r w:rsidRPr="00142F98">
        <w:rPr>
          <w:rFonts w:cs="Arial"/>
        </w:rPr>
        <w:t>básicas</w:t>
      </w:r>
      <w:r w:rsidRPr="00142F98">
        <w:rPr>
          <w:rFonts w:cs="Arial"/>
          <w:spacing w:val="1"/>
        </w:rPr>
        <w:t xml:space="preserve"> </w:t>
      </w:r>
      <w:r w:rsidRPr="00142F98">
        <w:rPr>
          <w:rFonts w:cs="Arial"/>
        </w:rPr>
        <w:t>sobre la estructura,</w:t>
      </w:r>
      <w:r w:rsidRPr="00142F98">
        <w:rPr>
          <w:rFonts w:cs="Arial"/>
          <w:spacing w:val="1"/>
        </w:rPr>
        <w:t xml:space="preserve"> </w:t>
      </w:r>
      <w:r w:rsidRPr="00142F98">
        <w:rPr>
          <w:rFonts w:cs="Arial"/>
        </w:rPr>
        <w:t>organización</w:t>
      </w:r>
      <w:r w:rsidRPr="00142F98">
        <w:rPr>
          <w:rFonts w:cs="Arial"/>
          <w:spacing w:val="1"/>
        </w:rPr>
        <w:t xml:space="preserve"> </w:t>
      </w:r>
      <w:r w:rsidRPr="00142F98">
        <w:rPr>
          <w:rFonts w:cs="Arial"/>
        </w:rPr>
        <w:t>y</w:t>
      </w:r>
      <w:r w:rsidRPr="00142F98">
        <w:rPr>
          <w:rFonts w:cs="Arial"/>
          <w:spacing w:val="1"/>
        </w:rPr>
        <w:t xml:space="preserve"> </w:t>
      </w:r>
      <w:r w:rsidRPr="00142F98">
        <w:rPr>
          <w:rFonts w:cs="Arial"/>
        </w:rPr>
        <w:t>funcionamiento de los organismos y de las entidades de Bogotá, distrito capital, y se expiden otras</w:t>
      </w:r>
      <w:r w:rsidRPr="00142F98">
        <w:rPr>
          <w:rFonts w:cs="Arial"/>
          <w:spacing w:val="1"/>
        </w:rPr>
        <w:t xml:space="preserve"> </w:t>
      </w:r>
      <w:r w:rsidRPr="00142F98">
        <w:rPr>
          <w:rFonts w:cs="Arial"/>
        </w:rPr>
        <w:t>disposiciones</w:t>
      </w:r>
      <w:r w:rsidR="00B22AC2" w:rsidRPr="00142F98">
        <w:rPr>
          <w:rFonts w:cs="Arial"/>
        </w:rPr>
        <w:t>”</w:t>
      </w:r>
      <w:r w:rsidRPr="00142F98">
        <w:rPr>
          <w:rFonts w:cs="Arial"/>
        </w:rPr>
        <w:t>.</w:t>
      </w:r>
    </w:p>
    <w:p w14:paraId="5775C0C3" w14:textId="70FAA427" w:rsidR="00F91610" w:rsidRPr="00142F98" w:rsidRDefault="0042426D" w:rsidP="00120AAD">
      <w:pPr>
        <w:pStyle w:val="Prrafodelista"/>
        <w:numPr>
          <w:ilvl w:val="1"/>
          <w:numId w:val="33"/>
        </w:numPr>
        <w:ind w:left="397" w:hanging="397"/>
        <w:jc w:val="both"/>
        <w:rPr>
          <w:rFonts w:cs="Arial"/>
          <w:lang w:val="es-CO"/>
        </w:rPr>
      </w:pPr>
      <w:r w:rsidRPr="005657D2">
        <w:rPr>
          <w:rFonts w:eastAsia="Tahoma" w:cs="Arial"/>
          <w:b/>
          <w:bCs/>
          <w:lang w:eastAsia="en-US"/>
        </w:rPr>
        <w:lastRenderedPageBreak/>
        <w:t>Acuerdo 546 del 2013</w:t>
      </w:r>
      <w:r w:rsidRPr="00142F98">
        <w:rPr>
          <w:rFonts w:eastAsia="Tahoma" w:cs="Arial"/>
          <w:lang w:eastAsia="en-US"/>
        </w:rPr>
        <w:t xml:space="preserve"> Marco de actuación estrategia distrital para la respuesta a emergencia.</w:t>
      </w:r>
    </w:p>
    <w:p w14:paraId="0FB03564" w14:textId="6891B2E1" w:rsidR="0042426D" w:rsidRPr="00655911" w:rsidRDefault="0042426D" w:rsidP="00120AAD">
      <w:pPr>
        <w:pStyle w:val="Prrafodelista"/>
        <w:numPr>
          <w:ilvl w:val="1"/>
          <w:numId w:val="33"/>
        </w:numPr>
        <w:ind w:left="397" w:hanging="397"/>
        <w:jc w:val="both"/>
        <w:rPr>
          <w:rFonts w:cs="Arial"/>
          <w:lang w:val="es-CO"/>
        </w:rPr>
      </w:pPr>
      <w:r w:rsidRPr="005657D2">
        <w:rPr>
          <w:rFonts w:eastAsia="Tahoma" w:cs="Arial"/>
          <w:b/>
          <w:bCs/>
          <w:lang w:eastAsia="en-US"/>
        </w:rPr>
        <w:t>Acuerdo 637 de 2016</w:t>
      </w:r>
      <w:r w:rsidRPr="00142F98">
        <w:rPr>
          <w:rFonts w:eastAsia="Tahoma" w:cs="Arial"/>
          <w:lang w:eastAsia="en-US"/>
        </w:rPr>
        <w:t xml:space="preserve">. </w:t>
      </w:r>
      <w:r w:rsidR="00B22AC2" w:rsidRPr="00142F98">
        <w:rPr>
          <w:rFonts w:eastAsia="Tahoma" w:cs="Arial"/>
          <w:lang w:eastAsia="en-US"/>
        </w:rPr>
        <w:t>“</w:t>
      </w:r>
      <w:r w:rsidRPr="00142F98">
        <w:rPr>
          <w:rFonts w:eastAsia="Tahoma" w:cs="Arial"/>
          <w:lang w:eastAsia="en-US"/>
        </w:rPr>
        <w:t>Por el cual se crean el Sector Administrativo de Seguridad, Convivencia y Justicia, la Secretaría Distrital de Seguridad, Convivencia y Justicia, se modifica parcialmente el Acuerdo Distrital 257 de 2006 y se dictan otras disposiciones</w:t>
      </w:r>
      <w:r w:rsidR="00B22AC2" w:rsidRPr="00142F98">
        <w:rPr>
          <w:rFonts w:eastAsia="Tahoma" w:cs="Arial"/>
          <w:lang w:eastAsia="en-US"/>
        </w:rPr>
        <w:t>”</w:t>
      </w:r>
    </w:p>
    <w:p w14:paraId="0C009FF8" w14:textId="58F1FB93" w:rsidR="006162DF" w:rsidRPr="00142F98" w:rsidRDefault="006162DF" w:rsidP="00120AAD">
      <w:pPr>
        <w:pStyle w:val="Prrafodelista"/>
        <w:numPr>
          <w:ilvl w:val="1"/>
          <w:numId w:val="33"/>
        </w:numPr>
        <w:ind w:left="397" w:hanging="397"/>
        <w:jc w:val="both"/>
        <w:rPr>
          <w:rFonts w:cs="Arial"/>
          <w:lang w:val="es-CO"/>
        </w:rPr>
      </w:pPr>
      <w:r w:rsidRPr="005657D2">
        <w:rPr>
          <w:rFonts w:eastAsia="Tahoma" w:cs="Arial"/>
          <w:b/>
          <w:bCs/>
          <w:lang w:eastAsia="en-US"/>
        </w:rPr>
        <w:t>Acuerdo 927 de 2024</w:t>
      </w:r>
      <w:r w:rsidR="00F4385B">
        <w:rPr>
          <w:rFonts w:eastAsia="Tahoma" w:cs="Arial"/>
          <w:lang w:eastAsia="en-US"/>
        </w:rPr>
        <w:t xml:space="preserve"> “Por medio del cual se adopta el Plan de desarrollo </w:t>
      </w:r>
      <w:r w:rsidR="005B6F04">
        <w:rPr>
          <w:rFonts w:eastAsia="Tahoma" w:cs="Arial"/>
          <w:lang w:eastAsia="en-US"/>
        </w:rPr>
        <w:t>económico, social, ambiental y de obras públicas del Distrito Capital</w:t>
      </w:r>
      <w:r w:rsidR="00A36C88">
        <w:rPr>
          <w:rFonts w:eastAsia="Tahoma" w:cs="Arial"/>
          <w:lang w:eastAsia="en-US"/>
        </w:rPr>
        <w:t xml:space="preserve"> 2024 – 2027 “Bogotá Camina Segura”</w:t>
      </w:r>
    </w:p>
    <w:p w14:paraId="19114F00" w14:textId="77777777" w:rsidR="00AF55A5" w:rsidRPr="00142F98" w:rsidRDefault="00AF55A5" w:rsidP="00120AAD">
      <w:pPr>
        <w:pStyle w:val="Prrafodelista"/>
        <w:ind w:left="397" w:hanging="397"/>
        <w:jc w:val="both"/>
        <w:rPr>
          <w:rFonts w:eastAsia="Tahoma" w:cs="Arial"/>
          <w:lang w:eastAsia="en-US"/>
        </w:rPr>
      </w:pPr>
    </w:p>
    <w:p w14:paraId="21265840" w14:textId="0A536DD4" w:rsidR="00B8755F" w:rsidRPr="00142F98" w:rsidRDefault="00B8755F" w:rsidP="00120AAD">
      <w:pPr>
        <w:pStyle w:val="Prrafodelista"/>
        <w:numPr>
          <w:ilvl w:val="0"/>
          <w:numId w:val="9"/>
        </w:numPr>
        <w:ind w:left="397" w:hanging="397"/>
        <w:jc w:val="both"/>
        <w:rPr>
          <w:rFonts w:eastAsia="Tahoma" w:cs="Arial"/>
          <w:b/>
          <w:bCs/>
          <w:lang w:eastAsia="en-US"/>
        </w:rPr>
      </w:pPr>
      <w:r w:rsidRPr="00142F98">
        <w:rPr>
          <w:rFonts w:eastAsia="Tahoma" w:cs="Arial"/>
          <w:b/>
          <w:bCs/>
          <w:lang w:eastAsia="en-US"/>
        </w:rPr>
        <w:t>PRODUCTO O SERVICIO</w:t>
      </w:r>
    </w:p>
    <w:p w14:paraId="3DA92054" w14:textId="400EC9FF" w:rsidR="00B8755F" w:rsidRPr="00142F98" w:rsidRDefault="00B8755F" w:rsidP="00120AAD">
      <w:pPr>
        <w:ind w:left="397" w:hanging="397"/>
        <w:jc w:val="both"/>
        <w:rPr>
          <w:rFonts w:eastAsia="Tahoma" w:cs="Arial"/>
          <w:lang w:eastAsia="en-US"/>
        </w:rPr>
      </w:pPr>
    </w:p>
    <w:p w14:paraId="12680598" w14:textId="3BAB5669" w:rsidR="00B8755F" w:rsidRPr="00142F98" w:rsidRDefault="00B8755F" w:rsidP="00120AAD">
      <w:pPr>
        <w:ind w:left="397" w:hanging="397"/>
        <w:jc w:val="both"/>
        <w:rPr>
          <w:rFonts w:cs="Arial"/>
        </w:rPr>
      </w:pPr>
      <w:r w:rsidRPr="00142F98">
        <w:rPr>
          <w:rFonts w:cs="Arial"/>
        </w:rPr>
        <w:t>Concepto Técnico de Seguridad Humana y Sistemas de Protección Contra Incendio</w:t>
      </w:r>
    </w:p>
    <w:p w14:paraId="349502D4" w14:textId="77777777" w:rsidR="00A92B8A" w:rsidRPr="00142F98" w:rsidRDefault="00A92B8A" w:rsidP="00120AAD">
      <w:pPr>
        <w:ind w:left="397" w:hanging="397"/>
        <w:jc w:val="both"/>
        <w:rPr>
          <w:rFonts w:cs="Arial"/>
        </w:rPr>
      </w:pPr>
    </w:p>
    <w:p w14:paraId="5C01ED77" w14:textId="7F7E27B7" w:rsidR="00B32270" w:rsidRPr="00142F98" w:rsidRDefault="00136396" w:rsidP="00120AAD">
      <w:pPr>
        <w:pStyle w:val="Ttulo1"/>
        <w:numPr>
          <w:ilvl w:val="0"/>
          <w:numId w:val="9"/>
        </w:numPr>
        <w:spacing w:before="0"/>
        <w:ind w:left="397" w:hanging="397"/>
        <w:jc w:val="both"/>
        <w:rPr>
          <w:rFonts w:cs="Arial"/>
          <w:bCs/>
          <w:sz w:val="24"/>
          <w:szCs w:val="24"/>
        </w:rPr>
      </w:pPr>
      <w:r w:rsidRPr="00142F98">
        <w:rPr>
          <w:rFonts w:cs="Arial"/>
          <w:bCs/>
          <w:sz w:val="24"/>
          <w:szCs w:val="24"/>
        </w:rPr>
        <w:t>DESCRIPCIÓN ACTIVIDADES DEL PROCEDIMIENTO.</w:t>
      </w:r>
    </w:p>
    <w:p w14:paraId="25C693DD" w14:textId="66A76EA1" w:rsidR="00B32270" w:rsidRPr="00142F98" w:rsidRDefault="00B32270" w:rsidP="00120AAD">
      <w:pPr>
        <w:jc w:val="both"/>
        <w:rPr>
          <w:rFonts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394"/>
      </w:tblGrid>
      <w:tr w:rsidR="00B32270" w:rsidRPr="00142F98" w14:paraId="395FD936" w14:textId="77777777" w:rsidTr="009318AD">
        <w:trPr>
          <w:trHeight w:val="1418"/>
          <w:jc w:val="center"/>
        </w:trPr>
        <w:tc>
          <w:tcPr>
            <w:tcW w:w="5000" w:type="pct"/>
          </w:tcPr>
          <w:p w14:paraId="0043855C" w14:textId="6CFC895F" w:rsidR="00B32270" w:rsidRPr="00142F98" w:rsidRDefault="00756814" w:rsidP="00120AAD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25472" behindDoc="0" locked="0" layoutInCell="1" allowOverlap="1" wp14:anchorId="2F2EFE45" wp14:editId="2A04F63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104140</wp:posOffset>
                      </wp:positionV>
                      <wp:extent cx="5766000" cy="683850"/>
                      <wp:effectExtent l="0" t="19050" r="0" b="0"/>
                      <wp:wrapNone/>
                      <wp:docPr id="1176520208" name="Grupo 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66000" cy="683850"/>
                                <a:chOff x="0" y="0"/>
                                <a:chExt cx="5766000" cy="683850"/>
                              </a:xfrm>
                            </wpg:grpSpPr>
                            <wps:wsp>
                              <wps:cNvPr id="967064065" name="Diagrama de flujo: terminador 1062092546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000" cy="14400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58CC361F" w14:textId="77777777" w:rsidR="00B32270" w:rsidRPr="00395BC9" w:rsidRDefault="00B32270" w:rsidP="00B32270">
                                    <w:pPr>
                                      <w:ind w:hanging="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8626897" name="Conector recto 759658113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543550" y="0"/>
                                  <a:ext cx="0" cy="288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>
                                  <a:softEdge rad="0"/>
                                </a:effectLst>
                              </wps:spPr>
                              <wps:bodyPr/>
                            </wps:wsp>
                            <wps:wsp>
                              <wps:cNvPr id="1220398621" name="Rectángulo 2082434520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8675" y="0"/>
                                  <a:ext cx="720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194A7737" w14:textId="77777777" w:rsidR="00B32270" w:rsidRPr="00395BC9" w:rsidRDefault="00B32270" w:rsidP="00B3227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line="288" w:lineRule="auto"/>
                                      <w:ind w:hanging="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b" anchorCtr="0" upright="1">
                                <a:noAutofit/>
                              </wps:bodyPr>
                            </wps:wsp>
                            <wps:wsp>
                              <wps:cNvPr id="1273094609" name="Diagrama de flujo: decisión 1097313247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5450" y="0"/>
                                  <a:ext cx="720000" cy="277200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504F9D18" w14:textId="77777777" w:rsidR="00B32270" w:rsidRPr="00395BC9" w:rsidRDefault="00B32270" w:rsidP="00B32270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971584721" name="Diagrama de flujo: conector 183069658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171825" y="0"/>
                                  <a:ext cx="288000" cy="28800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BEFF9D1" w14:textId="77777777" w:rsidR="00B32270" w:rsidRPr="00395BC9" w:rsidRDefault="00B32270" w:rsidP="00B32270">
                                    <w:pPr>
                                      <w:pStyle w:val="Sinespaciado"/>
                                      <w:ind w:hanging="2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6308395" name="Diagrama de flujo: conector fuera de página 211050376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2000" y="0"/>
                                  <a:ext cx="288000" cy="288000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2D45257F" w14:textId="77777777" w:rsidR="00B32270" w:rsidRPr="00395BC9" w:rsidRDefault="00B32270" w:rsidP="00B32270">
                                    <w:pPr>
                                      <w:ind w:hanging="2"/>
                                      <w:jc w:val="center"/>
                                      <w:rPr>
                                        <w:caps/>
                                        <w:color w:val="000000"/>
                                        <w:sz w:val="18"/>
                                        <w:szCs w:val="18"/>
                                        <w:lang w:val="es-ES_trad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6518525" name="Cuadro de texto 65582157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 txBox="1">
                                <a:spLocks/>
                              </wps:cNvSpPr>
                              <wps:spPr>
                                <a:xfrm>
                                  <a:off x="2524125" y="323850"/>
                                  <a:ext cx="1620000" cy="36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softEdge rad="635000"/>
                                </a:effectLst>
                              </wps:spPr>
                              <wps:txbx>
                                <w:txbxContent>
                                  <w:p w14:paraId="50BC31A2" w14:textId="77777777" w:rsidR="00B32270" w:rsidRPr="005657D2" w:rsidRDefault="00B32270" w:rsidP="00B32270">
                                    <w:pPr>
                                      <w:ind w:hanging="2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657D2">
                                      <w:rPr>
                                        <w:sz w:val="16"/>
                                        <w:szCs w:val="16"/>
                                      </w:rPr>
                                      <w:t>Indica que el flujo continúa donde se ha colocado un símbolo idéntico que contiene la misma letra).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593784" name="Cuadro de texto 15065362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 txBox="1">
                                <a:spLocks/>
                              </wps:cNvSpPr>
                              <wps:spPr>
                                <a:xfrm>
                                  <a:off x="0" y="323850"/>
                                  <a:ext cx="720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softEdge rad="635000"/>
                                </a:effectLst>
                              </wps:spPr>
                              <wps:txbx>
                                <w:txbxContent>
                                  <w:p w14:paraId="5EC8EC0A" w14:textId="77777777" w:rsidR="00B32270" w:rsidRPr="005657D2" w:rsidRDefault="00B32270" w:rsidP="00B32270">
                                    <w:pPr>
                                      <w:ind w:hanging="2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657D2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Inicio / Fin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5343347" name="Cuadro de texto 756078213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 txBox="1">
                                <a:spLocks/>
                              </wps:cNvSpPr>
                              <wps:spPr>
                                <a:xfrm>
                                  <a:off x="828675" y="323850"/>
                                  <a:ext cx="720000" cy="14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softEdge rad="635000"/>
                                </a:effectLst>
                              </wps:spPr>
                              <wps:txbx>
                                <w:txbxContent>
                                  <w:p w14:paraId="78ED4BEE" w14:textId="77777777" w:rsidR="00B32270" w:rsidRPr="005657D2" w:rsidRDefault="00B32270" w:rsidP="00B32270">
                                    <w:pPr>
                                      <w:ind w:hanging="2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657D2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Actividad 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9052430" name="Cuadro de texto 193468761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 txBox="1">
                                <a:spLocks/>
                              </wps:cNvSpPr>
                              <wps:spPr>
                                <a:xfrm>
                                  <a:off x="1695450" y="323850"/>
                                  <a:ext cx="720000" cy="12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softEdge rad="635000"/>
                                </a:effectLst>
                              </wps:spPr>
                              <wps:txbx>
                                <w:txbxContent>
                                  <w:p w14:paraId="6B14C040" w14:textId="77777777" w:rsidR="00B32270" w:rsidRPr="005657D2" w:rsidRDefault="00B32270" w:rsidP="00B32270">
                                    <w:pPr>
                                      <w:ind w:hanging="2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657D2">
                                      <w:rPr>
                                        <w:rFonts w:ascii="Garamond" w:hAnsi="Garamond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5657D2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 Decisión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8765356" name="Cuadro de texto 158696347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 txBox="1">
                                <a:spLocks/>
                              </wps:cNvSpPr>
                              <wps:spPr>
                                <a:xfrm>
                                  <a:off x="4210050" y="323850"/>
                                  <a:ext cx="1044000" cy="36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softEdge rad="635000"/>
                                </a:effectLst>
                              </wps:spPr>
                              <wps:txbx>
                                <w:txbxContent>
                                  <w:p w14:paraId="4286E445" w14:textId="77777777" w:rsidR="00B32270" w:rsidRPr="005657D2" w:rsidRDefault="00B32270" w:rsidP="00B32270">
                                    <w:pPr>
                                      <w:ind w:hanging="2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657D2">
                                      <w:rPr>
                                        <w:sz w:val="16"/>
                                        <w:szCs w:val="16"/>
                                      </w:rPr>
                                      <w:t>Enlace entre Páginas (se identifica con números)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1770124" name="Cuadro de texto 1786009293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 txBox="1">
                                <a:spLocks/>
                              </wps:cNvSpPr>
                              <wps:spPr>
                                <a:xfrm>
                                  <a:off x="5334000" y="323850"/>
                                  <a:ext cx="432000" cy="25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softEdge rad="635000"/>
                                </a:effectLst>
                              </wps:spPr>
                              <wps:txbx>
                                <w:txbxContent>
                                  <w:p w14:paraId="5D1433D1" w14:textId="77777777" w:rsidR="00B32270" w:rsidRPr="005657D2" w:rsidRDefault="00B32270" w:rsidP="00B32270">
                                    <w:pPr>
                                      <w:ind w:hanging="2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657D2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Línea de flujo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EFE45" id="Grupo 40" o:spid="_x0000_s1026" alt="&quot;&quot;" style="position:absolute;left:0;text-align:left;margin-left:-.05pt;margin-top:8.2pt;width:454pt;height:53.85pt;z-index:251625472" coordsize="57660,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Diagrama de flujo: terminador 1062092546" o:spid="_x0000_s1027" type="#_x0000_t116" alt="&quot;&quot;" style="position:absolute;width:72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" strokecolor="black [3213]">
                        <v:textbox>
                          <w:txbxContent>
                            <w:p w14:paraId="58CC361F" w14:textId="77777777" w:rsidR="00B32270" w:rsidRPr="00395BC9" w:rsidRDefault="00B32270" w:rsidP="00B32270">
                              <w:pPr>
                                <w:ind w:hanging="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line id="Conector recto 759658113" o:spid="_x0000_s1028" alt="&quot;&quot;" style="position:absolute;flip:x;visibility:visible;mso-wrap-style:square" from="55435,0" to="55435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" strokecolor="black [3213]">
                        <v:stroke endarrow="block"/>
                      </v:line>
                      <v:rect id="Rectángulo 2082434520" o:spid="_x0000_s1029" alt="&quot;&quot;" style="position:absolute;left:8286;width:7200;height: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" strokecolor="black [3213]">
                        <v:textbox inset="0,0,0,0">
                          <w:txbxContent>
                            <w:p w14:paraId="194A7737" w14:textId="77777777" w:rsidR="00B32270" w:rsidRPr="00395BC9" w:rsidRDefault="00B32270" w:rsidP="00B32270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ind w:hanging="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grama de flujo: decisión 1097313247" o:spid="_x0000_s1030" type="#_x0000_t110" alt="&quot;&quot;" style="position:absolute;left:16954;width:7200;height:2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" strokecolor="black [3213]">
                        <v:textbox inset="0,0,0,0">
                          <w:txbxContent>
                            <w:p w14:paraId="504F9D18" w14:textId="77777777" w:rsidR="00B32270" w:rsidRPr="00395BC9" w:rsidRDefault="00B32270" w:rsidP="00B32270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Diagrama de flujo: conector 1830696584" o:spid="_x0000_s1031" type="#_x0000_t120" alt="&quot;&quot;" style="position:absolute;left:31718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" fillcolor="window" strokecolor="black [3213]">
                        <v:stroke joinstyle="miter"/>
                        <v:path arrowok="t"/>
                        <o:lock v:ext="edit" aspectratio="t"/>
                        <v:textbox>
                          <w:txbxContent>
                            <w:p w14:paraId="4BEFF9D1" w14:textId="77777777" w:rsidR="00B32270" w:rsidRPr="00395BC9" w:rsidRDefault="00B32270" w:rsidP="00B32270">
                              <w:pPr>
                                <w:pStyle w:val="Sinespaciado"/>
                                <w:ind w:hanging="2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Diagrama de flujo: conector fuera de página 2110503764" o:spid="_x0000_s1032" type="#_x0000_t177" alt="&quot;&quot;" style="position:absolute;left:45720;width:288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" strokecolor="black [3213]">
                        <v:textbox>
                          <w:txbxContent>
                            <w:p w14:paraId="2D45257F" w14:textId="77777777" w:rsidR="00B32270" w:rsidRPr="00395BC9" w:rsidRDefault="00B32270" w:rsidP="00B32270">
                              <w:pPr>
                                <w:ind w:hanging="2"/>
                                <w:jc w:val="center"/>
                                <w:rPr>
                                  <w:caps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655821574" o:spid="_x0000_s1033" type="#_x0000_t202" alt="&quot;&quot;" style="position:absolute;left:25241;top:3238;width:162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" fillcolor="window" strokecolor="black [3213]" strokeweight=".5pt">
                        <v:path arrowok="t"/>
                        <v:textbox inset="0,0,0,0">
                          <w:txbxContent>
                            <w:p w14:paraId="50BC31A2" w14:textId="77777777" w:rsidR="00B32270" w:rsidRPr="005657D2" w:rsidRDefault="00B32270" w:rsidP="00B32270">
                              <w:pPr>
                                <w:ind w:hanging="2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57D2">
                                <w:rPr>
                                  <w:sz w:val="16"/>
                                  <w:szCs w:val="16"/>
                                </w:rPr>
                                <w:t>Indica que el flujo continúa donde se ha colocado un símbolo idéntico que contiene la misma letra).</w:t>
                              </w:r>
                            </w:p>
                          </w:txbxContent>
                        </v:textbox>
                      </v:shape>
                      <v:shape id="Cuadro de texto 1506536232" o:spid="_x0000_s1034" type="#_x0000_t202" alt="&quot;&quot;" style="position:absolute;top:3238;width:72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" fillcolor="window" strokecolor="black [3213]" strokeweight=".5pt">
                        <v:path arrowok="t"/>
                        <v:textbox inset="0,0,0,0">
                          <w:txbxContent>
                            <w:p w14:paraId="5EC8EC0A" w14:textId="77777777" w:rsidR="00B32270" w:rsidRPr="005657D2" w:rsidRDefault="00B32270" w:rsidP="00B32270">
                              <w:pPr>
                                <w:ind w:hanging="2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57D2">
                                <w:rPr>
                                  <w:sz w:val="16"/>
                                  <w:szCs w:val="16"/>
                                </w:rPr>
                                <w:t xml:space="preserve">Inicio / Fin </w:t>
                              </w:r>
                            </w:p>
                          </w:txbxContent>
                        </v:textbox>
                      </v:shape>
                      <v:shape id="Cuadro de texto 756078213" o:spid="_x0000_s1035" type="#_x0000_t202" alt="&quot;&quot;" style="position:absolute;left:8286;top:3238;width:72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" fillcolor="window" strokecolor="black [3213]" strokeweight=".5pt">
                        <v:path arrowok="t"/>
                        <v:textbox inset="0,0,0,0">
                          <w:txbxContent>
                            <w:p w14:paraId="78ED4BEE" w14:textId="77777777" w:rsidR="00B32270" w:rsidRPr="005657D2" w:rsidRDefault="00B32270" w:rsidP="00B32270">
                              <w:pPr>
                                <w:ind w:hanging="2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57D2">
                                <w:rPr>
                                  <w:sz w:val="16"/>
                                  <w:szCs w:val="16"/>
                                </w:rPr>
                                <w:t xml:space="preserve">Actividad  </w:t>
                              </w:r>
                            </w:p>
                          </w:txbxContent>
                        </v:textbox>
                      </v:shape>
                      <v:shape id="Cuadro de texto 1934687614" o:spid="_x0000_s1036" type="#_x0000_t202" alt="&quot;&quot;" style="position:absolute;left:16954;top:3238;width:7200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" fillcolor="window" strokecolor="black [3213]" strokeweight=".5pt">
                        <v:path arrowok="t"/>
                        <v:textbox inset="0,0,0,0">
                          <w:txbxContent>
                            <w:p w14:paraId="6B14C040" w14:textId="77777777" w:rsidR="00B32270" w:rsidRPr="005657D2" w:rsidRDefault="00B32270" w:rsidP="00B32270">
                              <w:pPr>
                                <w:ind w:hanging="2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57D2">
                                <w:rPr>
                                  <w:rFonts w:ascii="Garamond" w:hAnsi="Garam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657D2">
                                <w:rPr>
                                  <w:sz w:val="16"/>
                                  <w:szCs w:val="16"/>
                                </w:rPr>
                                <w:t xml:space="preserve">  Decisión </w:t>
                              </w:r>
                            </w:p>
                          </w:txbxContent>
                        </v:textbox>
                      </v:shape>
                      <v:shape id="Cuadro de texto 1586963474" o:spid="_x0000_s1037" type="#_x0000_t202" alt="&quot;&quot;" style="position:absolute;left:42100;top:3238;width:1044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" fillcolor="window" strokecolor="black [3213]" strokeweight=".5pt">
                        <v:path arrowok="t"/>
                        <v:textbox inset="0,0,0,0">
                          <w:txbxContent>
                            <w:p w14:paraId="4286E445" w14:textId="77777777" w:rsidR="00B32270" w:rsidRPr="005657D2" w:rsidRDefault="00B32270" w:rsidP="00B32270">
                              <w:pPr>
                                <w:ind w:hanging="2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57D2">
                                <w:rPr>
                                  <w:sz w:val="16"/>
                                  <w:szCs w:val="16"/>
                                </w:rPr>
                                <w:t>Enlace entre Páginas (se identifica con números)</w:t>
                              </w:r>
                            </w:p>
                          </w:txbxContent>
                        </v:textbox>
                      </v:shape>
                      <v:shape id="Cuadro de texto 1786009293" o:spid="_x0000_s1038" type="#_x0000_t202" alt="&quot;&quot;" style="position:absolute;left:53340;top:3238;width:43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" fillcolor="window" strokecolor="black [3213]" strokeweight=".5pt">
                        <v:path arrowok="t"/>
                        <v:textbox inset="0,0,0,0">
                          <w:txbxContent>
                            <w:p w14:paraId="5D1433D1" w14:textId="77777777" w:rsidR="00B32270" w:rsidRPr="005657D2" w:rsidRDefault="00B32270" w:rsidP="00B32270">
                              <w:pPr>
                                <w:ind w:hanging="2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57D2">
                                <w:rPr>
                                  <w:sz w:val="16"/>
                                  <w:szCs w:val="16"/>
                                </w:rPr>
                                <w:t xml:space="preserve">Línea de flujo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3E670710" w14:textId="0A1D3907" w:rsidR="001F065A" w:rsidRPr="00142F98" w:rsidRDefault="001F065A" w:rsidP="00120AAD">
      <w:pPr>
        <w:jc w:val="both"/>
        <w:rPr>
          <w:rFonts w:cs="Arial"/>
          <w:b/>
        </w:rPr>
      </w:pPr>
      <w:bookmarkStart w:id="3" w:name="_Toc51252397"/>
    </w:p>
    <w:tbl>
      <w:tblPr>
        <w:tblStyle w:val="Tablaconcuadrcula"/>
        <w:tblW w:w="10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119"/>
        <w:gridCol w:w="1985"/>
        <w:gridCol w:w="2552"/>
        <w:gridCol w:w="2552"/>
      </w:tblGrid>
      <w:tr w:rsidR="007D192D" w:rsidRPr="00142F98" w14:paraId="29C5F32C" w14:textId="77777777" w:rsidTr="00395BC9">
        <w:trPr>
          <w:trHeight w:val="284"/>
          <w:tblHeader/>
          <w:jc w:val="center"/>
        </w:trPr>
        <w:tc>
          <w:tcPr>
            <w:tcW w:w="397" w:type="dxa"/>
            <w:shd w:val="clear" w:color="auto" w:fill="B4C6E7" w:themeFill="accent1" w:themeFillTint="66"/>
            <w:vAlign w:val="center"/>
          </w:tcPr>
          <w:p w14:paraId="1186BD64" w14:textId="77777777" w:rsidR="001F065A" w:rsidRPr="00142F98" w:rsidRDefault="001F065A" w:rsidP="00126780">
            <w:pPr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No</w:t>
            </w:r>
          </w:p>
        </w:tc>
        <w:tc>
          <w:tcPr>
            <w:tcW w:w="3119" w:type="dxa"/>
            <w:shd w:val="clear" w:color="auto" w:fill="B4C6E7" w:themeFill="accent1" w:themeFillTint="66"/>
            <w:vAlign w:val="center"/>
          </w:tcPr>
          <w:p w14:paraId="791C713A" w14:textId="479DFA38" w:rsidR="001F065A" w:rsidRPr="00142F98" w:rsidRDefault="001F065A" w:rsidP="00126780">
            <w:pPr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ACTIVIDAD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5330BE59" w14:textId="77777777" w:rsidR="001F065A" w:rsidRPr="00142F98" w:rsidRDefault="001F065A" w:rsidP="00126780">
            <w:pPr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RESPONSABLE</w:t>
            </w:r>
          </w:p>
        </w:tc>
        <w:tc>
          <w:tcPr>
            <w:tcW w:w="2552" w:type="dxa"/>
            <w:shd w:val="clear" w:color="auto" w:fill="B4C6E7" w:themeFill="accent1" w:themeFillTint="66"/>
            <w:vAlign w:val="center"/>
          </w:tcPr>
          <w:p w14:paraId="100334FA" w14:textId="77777777" w:rsidR="001F065A" w:rsidRPr="00142F98" w:rsidRDefault="001F065A" w:rsidP="00126780">
            <w:pPr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DOCUMENTO O REGISTRO</w:t>
            </w:r>
          </w:p>
        </w:tc>
        <w:tc>
          <w:tcPr>
            <w:tcW w:w="2552" w:type="dxa"/>
            <w:shd w:val="clear" w:color="auto" w:fill="B4C6E7" w:themeFill="accent1" w:themeFillTint="66"/>
            <w:vAlign w:val="center"/>
          </w:tcPr>
          <w:p w14:paraId="661409B9" w14:textId="77777777" w:rsidR="001F065A" w:rsidRPr="00142F98" w:rsidRDefault="001F065A" w:rsidP="00126780">
            <w:pPr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OBSERVACIÓN</w:t>
            </w:r>
          </w:p>
        </w:tc>
      </w:tr>
      <w:tr w:rsidR="007D192D" w:rsidRPr="00126780" w14:paraId="254AB6C9" w14:textId="77777777" w:rsidTr="00126780">
        <w:trPr>
          <w:trHeight w:val="680"/>
          <w:jc w:val="center"/>
        </w:trPr>
        <w:tc>
          <w:tcPr>
            <w:tcW w:w="397" w:type="dxa"/>
            <w:vAlign w:val="center"/>
          </w:tcPr>
          <w:p w14:paraId="2A0EA738" w14:textId="77777777" w:rsidR="001F065A" w:rsidRPr="00126780" w:rsidRDefault="001F065A" w:rsidP="00126780">
            <w:pPr>
              <w:jc w:val="center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0F31C6B8" w14:textId="13A8AE9D" w:rsidR="001F065A" w:rsidRPr="00126780" w:rsidRDefault="00166BF4" w:rsidP="00126780">
            <w:pPr>
              <w:jc w:val="center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93F698B" wp14:editId="157858D1">
                      <wp:simplePos x="0" y="0"/>
                      <wp:positionH relativeFrom="column">
                        <wp:posOffset>559773</wp:posOffset>
                      </wp:positionH>
                      <wp:positionV relativeFrom="paragraph">
                        <wp:posOffset>35339</wp:posOffset>
                      </wp:positionV>
                      <wp:extent cx="909681" cy="321921"/>
                      <wp:effectExtent l="0" t="0" r="24130" b="21590"/>
                      <wp:wrapNone/>
                      <wp:docPr id="101" name="Diagrama de flujo: terminad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681" cy="321921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A78718A" w14:textId="3B16AB02" w:rsidR="00142F98" w:rsidRPr="00166BF4" w:rsidRDefault="00142F98" w:rsidP="00142F98">
                                  <w:pPr>
                                    <w:ind w:hanging="2"/>
                                    <w:jc w:val="center"/>
                                  </w:pPr>
                                  <w:r w:rsidRPr="001F065A">
                                    <w:rPr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3F698B" id="Diagrama de flujo: terminador 2" o:spid="_x0000_s1039" type="#_x0000_t116" alt="&quot;&quot;" style="position:absolute;left:0;text-align:left;margin-left:44.1pt;margin-top:2.8pt;width:71.65pt;height:25.3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" filled="f">
                      <v:textbox>
                        <w:txbxContent>
                          <w:p w14:paraId="5A78718A" w14:textId="3B16AB02" w:rsidR="00142F98" w:rsidRPr="00166BF4" w:rsidRDefault="00142F98" w:rsidP="00142F98">
                            <w:pPr>
                              <w:ind w:hanging="2"/>
                              <w:jc w:val="center"/>
                            </w:pPr>
                            <w:r w:rsidRPr="001F065A">
                              <w:rPr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A13D3D" w14:textId="05E1566F" w:rsidR="001F065A" w:rsidRPr="00126780" w:rsidRDefault="00A32199" w:rsidP="00126780">
            <w:pPr>
              <w:jc w:val="center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0BD90CE" wp14:editId="44F401AC">
                      <wp:simplePos x="0" y="0"/>
                      <wp:positionH relativeFrom="column">
                        <wp:posOffset>1023592</wp:posOffset>
                      </wp:positionH>
                      <wp:positionV relativeFrom="paragraph">
                        <wp:posOffset>181389</wp:posOffset>
                      </wp:positionV>
                      <wp:extent cx="0" cy="216000"/>
                      <wp:effectExtent l="76200" t="0" r="57150" b="50800"/>
                      <wp:wrapNone/>
                      <wp:docPr id="975353350" name="Conector recto de flecha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A87E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" o:spid="_x0000_s1026" type="#_x0000_t32" alt="&quot;&quot;" style="position:absolute;margin-left:80.6pt;margin-top:14.3pt;width:0;height:17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BB71012" w14:textId="50B068E9" w:rsidR="001F065A" w:rsidRPr="00126780" w:rsidRDefault="001F065A" w:rsidP="0012678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8F06440" w14:textId="5B488084" w:rsidR="001F065A" w:rsidRPr="00126780" w:rsidRDefault="001F065A" w:rsidP="000A5A4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9429954" w14:textId="1BB9E81F" w:rsidR="001F065A" w:rsidRPr="00126780" w:rsidRDefault="001F065A" w:rsidP="000A5A47">
            <w:pPr>
              <w:pStyle w:val="Ttulo1"/>
              <w:spacing w:before="0"/>
              <w:jc w:val="both"/>
              <w:rPr>
                <w:rFonts w:cs="Arial"/>
                <w:b w:val="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B01208D" w14:textId="6AB7796B" w:rsidR="001F065A" w:rsidRPr="00126780" w:rsidRDefault="001F065A" w:rsidP="000A5A4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448CC" w:rsidRPr="00126780" w14:paraId="7B6B01ED" w14:textId="77777777" w:rsidTr="00126780">
        <w:trPr>
          <w:trHeight w:val="1418"/>
          <w:jc w:val="center"/>
        </w:trPr>
        <w:tc>
          <w:tcPr>
            <w:tcW w:w="397" w:type="dxa"/>
            <w:vAlign w:val="center"/>
          </w:tcPr>
          <w:p w14:paraId="5C3CD642" w14:textId="77777777" w:rsidR="003448CC" w:rsidRPr="00126780" w:rsidRDefault="003448CC" w:rsidP="0012678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F4857C" w14:textId="16B4AD40" w:rsidR="003448CC" w:rsidRPr="00126780" w:rsidRDefault="00126780" w:rsidP="00126780">
            <w:pPr>
              <w:jc w:val="center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DDBD8D6" wp14:editId="1688B44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142240</wp:posOffset>
                      </wp:positionV>
                      <wp:extent cx="1836420" cy="657225"/>
                      <wp:effectExtent l="0" t="0" r="11430" b="28575"/>
                      <wp:wrapNone/>
                      <wp:docPr id="1820269110" name="Rectángulo 18202691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420" cy="657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3ACC8CE" w14:textId="2E85D677" w:rsidR="003448CC" w:rsidRPr="00126780" w:rsidRDefault="00481DBD" w:rsidP="003448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126780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Recibir</w:t>
                                  </w:r>
                                  <w:r w:rsidR="003448CC" w:rsidRPr="00126780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los registros </w:t>
                                  </w:r>
                                  <w:r w:rsidR="00F9517B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="00A65E94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el portal de servicios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BD8D6" id="Rectángulo 1820269110" o:spid="_x0000_s1040" alt="&quot;&quot;" style="position:absolute;left:0;text-align:left;margin-left:5.1pt;margin-top:11.2pt;width:144.6pt;height:5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" filled="f">
                      <v:textbox inset="0,0,0,0">
                        <w:txbxContent>
                          <w:p w14:paraId="23ACC8CE" w14:textId="2E85D677" w:rsidR="003448CC" w:rsidRPr="00126780" w:rsidRDefault="00481DBD" w:rsidP="003448C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26780">
                              <w:rPr>
                                <w:rFonts w:cs="Arial"/>
                                <w:sz w:val="20"/>
                                <w:szCs w:val="20"/>
                              </w:rPr>
                              <w:t>Recibir</w:t>
                            </w:r>
                            <w:r w:rsidR="003448CC" w:rsidRPr="0012678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los registros </w:t>
                            </w:r>
                            <w:r w:rsidR="00F9517B">
                              <w:rPr>
                                <w:rFonts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A65E94">
                              <w:rPr>
                                <w:rFonts w:cs="Arial"/>
                                <w:sz w:val="20"/>
                                <w:szCs w:val="20"/>
                              </w:rPr>
                              <w:t>el portal de servicios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6780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C475642" wp14:editId="3C022183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798830</wp:posOffset>
                      </wp:positionV>
                      <wp:extent cx="0" cy="252000"/>
                      <wp:effectExtent l="76200" t="0" r="57150" b="53340"/>
                      <wp:wrapNone/>
                      <wp:docPr id="1443377920" name="Conector recto de flecha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B6C56" id="Conector recto de flecha 7" o:spid="_x0000_s1026" type="#_x0000_t32" alt="&quot;&quot;" style="position:absolute;margin-left:76.85pt;margin-top:62.9pt;width:0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5ACA8F71" w14:textId="77777777" w:rsidR="00481DBD" w:rsidRPr="00126780" w:rsidRDefault="00481DBD" w:rsidP="000A5A47">
            <w:pPr>
              <w:jc w:val="both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sz w:val="20"/>
                <w:szCs w:val="20"/>
              </w:rPr>
              <w:t>Líder de Inspecciones</w:t>
            </w:r>
          </w:p>
          <w:p w14:paraId="53B1A1EA" w14:textId="2EB116F5" w:rsidR="003448CC" w:rsidRPr="00126780" w:rsidRDefault="003448CC" w:rsidP="000A5A4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C8DD8CA" w14:textId="77777777" w:rsidR="00142F98" w:rsidRPr="00126780" w:rsidRDefault="003448CC" w:rsidP="000A5A47">
            <w:pPr>
              <w:pStyle w:val="Ttulo1"/>
              <w:spacing w:before="0"/>
              <w:jc w:val="both"/>
              <w:rPr>
                <w:rFonts w:cs="Arial"/>
                <w:b w:val="0"/>
                <w:szCs w:val="20"/>
              </w:rPr>
            </w:pPr>
            <w:r w:rsidRPr="00126780">
              <w:rPr>
                <w:rFonts w:cs="Arial"/>
                <w:b w:val="0"/>
                <w:szCs w:val="20"/>
              </w:rPr>
              <w:t>Instructivo Canales de Interacción Ciudadana UAECOB</w:t>
            </w:r>
          </w:p>
          <w:p w14:paraId="609D6CDE" w14:textId="646A4960" w:rsidR="003448CC" w:rsidRPr="00126780" w:rsidRDefault="003448CC" w:rsidP="000A5A47">
            <w:pPr>
              <w:pStyle w:val="Ttulo1"/>
              <w:spacing w:before="0"/>
              <w:jc w:val="both"/>
              <w:rPr>
                <w:rFonts w:cs="Arial"/>
                <w:b w:val="0"/>
                <w:szCs w:val="20"/>
              </w:rPr>
            </w:pPr>
            <w:r w:rsidRPr="00126780">
              <w:rPr>
                <w:rFonts w:cs="Arial"/>
                <w:b w:val="0"/>
                <w:szCs w:val="20"/>
              </w:rPr>
              <w:t>Código SC-PR02-IN01</w:t>
            </w:r>
          </w:p>
        </w:tc>
        <w:tc>
          <w:tcPr>
            <w:tcW w:w="2552" w:type="dxa"/>
            <w:vAlign w:val="center"/>
          </w:tcPr>
          <w:p w14:paraId="126658D8" w14:textId="5E98A34B" w:rsidR="003448CC" w:rsidRPr="00126780" w:rsidRDefault="00FC201F" w:rsidP="000A5A47">
            <w:pPr>
              <w:jc w:val="both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sz w:val="20"/>
                <w:szCs w:val="20"/>
              </w:rPr>
              <w:t xml:space="preserve">Numeral 5.1.9 </w:t>
            </w:r>
            <w:r w:rsidR="000D4AAE" w:rsidRPr="00126780">
              <w:rPr>
                <w:rFonts w:cs="Arial"/>
                <w:sz w:val="20"/>
                <w:szCs w:val="20"/>
              </w:rPr>
              <w:t>Medio Portal de Servicios</w:t>
            </w:r>
            <w:r w:rsidR="006601BD" w:rsidRPr="00126780">
              <w:rPr>
                <w:rFonts w:cs="Arial"/>
                <w:sz w:val="20"/>
                <w:szCs w:val="20"/>
              </w:rPr>
              <w:t xml:space="preserve"> del Instructivo Canales de Interacción Ciudadana UAECOB</w:t>
            </w:r>
          </w:p>
        </w:tc>
      </w:tr>
      <w:tr w:rsidR="006A0764" w:rsidRPr="00126780" w14:paraId="48050A2A" w14:textId="77777777" w:rsidTr="00126780">
        <w:trPr>
          <w:trHeight w:val="851"/>
          <w:jc w:val="center"/>
        </w:trPr>
        <w:tc>
          <w:tcPr>
            <w:tcW w:w="397" w:type="dxa"/>
            <w:vAlign w:val="center"/>
          </w:tcPr>
          <w:p w14:paraId="73150987" w14:textId="58895B9D" w:rsidR="006A0764" w:rsidRPr="00126780" w:rsidRDefault="003D7940" w:rsidP="00126780">
            <w:pPr>
              <w:jc w:val="center"/>
              <w:rPr>
                <w:rFonts w:cs="Arial"/>
                <w:noProof/>
                <w:sz w:val="20"/>
                <w:szCs w:val="20"/>
                <w:lang w:eastAsia="es-CO"/>
              </w:rPr>
            </w:pPr>
            <w:r w:rsidRPr="00126780">
              <w:rPr>
                <w:rFonts w:cs="Arial"/>
                <w:noProof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119" w:type="dxa"/>
            <w:vAlign w:val="center"/>
          </w:tcPr>
          <w:p w14:paraId="7EB4577D" w14:textId="7A978AC2" w:rsidR="0042713E" w:rsidRPr="00126780" w:rsidRDefault="00120AAD" w:rsidP="00126780">
            <w:pPr>
              <w:jc w:val="center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F58A7C9" wp14:editId="5FF102B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141605</wp:posOffset>
                      </wp:positionV>
                      <wp:extent cx="1819910" cy="400050"/>
                      <wp:effectExtent l="0" t="0" r="27940" b="19050"/>
                      <wp:wrapNone/>
                      <wp:docPr id="1453418700" name="Rectángulo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91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D86F28C" w14:textId="77777777" w:rsidR="0042713E" w:rsidRPr="00126780" w:rsidRDefault="0042713E" w:rsidP="0042713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126780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Asigna solicitud de Inspección Técnica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8A7C9" id="Rectángulo 3" o:spid="_x0000_s1041" alt="&quot;&quot;" style="position:absolute;left:0;text-align:left;margin-left:5.7pt;margin-top:11.15pt;width:143.3pt;height:3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" filled="f">
                      <v:textbox inset="0,0,0,0">
                        <w:txbxContent>
                          <w:p w14:paraId="6D86F28C" w14:textId="77777777" w:rsidR="0042713E" w:rsidRPr="00126780" w:rsidRDefault="0042713E" w:rsidP="0042713E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26780">
                              <w:rPr>
                                <w:rFonts w:cs="Arial"/>
                                <w:sz w:val="20"/>
                                <w:szCs w:val="20"/>
                              </w:rPr>
                              <w:t>Asigna solicitud de Inspección Técnica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09A24C" w14:textId="678F2BFE" w:rsidR="0042713E" w:rsidRPr="00126780" w:rsidRDefault="0042713E" w:rsidP="00126780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FF438AF" w14:textId="64E6445C" w:rsidR="0042713E" w:rsidRPr="00126780" w:rsidRDefault="0042713E" w:rsidP="00126780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74BAD37" w14:textId="101F623B" w:rsidR="0042713E" w:rsidRPr="00126780" w:rsidRDefault="00126780" w:rsidP="00126780">
            <w:pPr>
              <w:jc w:val="center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0287B0" wp14:editId="38CC822C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122555</wp:posOffset>
                      </wp:positionV>
                      <wp:extent cx="0" cy="216000"/>
                      <wp:effectExtent l="76200" t="0" r="57150" b="50800"/>
                      <wp:wrapNone/>
                      <wp:docPr id="837286644" name="Conector recto de flecha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696EC" id="Conector recto de flecha 9" o:spid="_x0000_s1026" type="#_x0000_t32" alt="&quot;&quot;" style="position:absolute;margin-left:77.8pt;margin-top:9.65pt;width:0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EA8A25D" w14:textId="11D57B58" w:rsidR="0042713E" w:rsidRPr="00126780" w:rsidRDefault="0042713E" w:rsidP="00126780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337B030" w14:textId="45E98DB9" w:rsidR="006A0764" w:rsidRPr="00126780" w:rsidRDefault="00126780" w:rsidP="00126780">
            <w:pPr>
              <w:jc w:val="center"/>
              <w:rPr>
                <w:rFonts w:cs="Arial"/>
                <w:sz w:val="20"/>
                <w:szCs w:val="20"/>
              </w:rPr>
            </w:pPr>
            <w:r w:rsidRPr="0012678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BA9F09" wp14:editId="18AA94D3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41910</wp:posOffset>
                      </wp:positionV>
                      <wp:extent cx="287655" cy="262255"/>
                      <wp:effectExtent l="0" t="0" r="17145" b="42545"/>
                      <wp:wrapNone/>
                      <wp:docPr id="1923441548" name="Diagrama de flujo: conector fuera de págin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26225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D42AADC" w14:textId="70856AC0" w:rsidR="00605625" w:rsidRPr="00395BC9" w:rsidRDefault="002D776F" w:rsidP="00605625">
                                  <w:pPr>
                                    <w:ind w:hanging="2"/>
                                    <w:jc w:val="center"/>
                                    <w:rPr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A9F09" id="Diagrama de flujo: conector fuera de página 1" o:spid="_x0000_s1042" type="#_x0000_t177" alt="&quot;&quot;" style="position:absolute;left:0;text-align:left;margin-left:67.1pt;margin-top:3.3pt;width:22.65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" strokecolor="black [3213]">
                      <v:textbox>
                        <w:txbxContent>
                          <w:p w14:paraId="0D42AADC" w14:textId="70856AC0" w:rsidR="00605625" w:rsidRPr="00395BC9" w:rsidRDefault="002D776F" w:rsidP="00605625">
                            <w:pPr>
                              <w:ind w:hanging="2"/>
                              <w:jc w:val="center"/>
                              <w:rPr>
                                <w:caps/>
                                <w:color w:val="0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caps/>
                                <w:color w:val="000000"/>
                                <w:sz w:val="18"/>
                                <w:szCs w:val="18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87A7F1" w14:textId="7B8FB46A" w:rsidR="00605625" w:rsidRPr="00126780" w:rsidRDefault="00605625" w:rsidP="00126780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91B796E" w14:textId="60254A34" w:rsidR="00605625" w:rsidRPr="00126780" w:rsidRDefault="00605625" w:rsidP="0012678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5FE8A5" w14:textId="77777777" w:rsidR="006A0764" w:rsidRPr="00126780" w:rsidRDefault="006A0764" w:rsidP="000A5A47">
            <w:pPr>
              <w:jc w:val="both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sz w:val="20"/>
                <w:szCs w:val="20"/>
              </w:rPr>
              <w:t>Líder de Inspecciones</w:t>
            </w:r>
          </w:p>
          <w:p w14:paraId="7E0E2E53" w14:textId="446CED9D" w:rsidR="00A22D57" w:rsidRPr="00126780" w:rsidRDefault="00A22D57" w:rsidP="000A5A47">
            <w:pPr>
              <w:jc w:val="both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sz w:val="20"/>
                <w:szCs w:val="20"/>
              </w:rPr>
              <w:t>Calificador de inspecciones</w:t>
            </w:r>
          </w:p>
        </w:tc>
        <w:tc>
          <w:tcPr>
            <w:tcW w:w="2552" w:type="dxa"/>
            <w:vAlign w:val="center"/>
          </w:tcPr>
          <w:p w14:paraId="55F08725" w14:textId="77777777" w:rsidR="006A0764" w:rsidRPr="00126780" w:rsidRDefault="005D39BF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sz w:val="20"/>
                <w:szCs w:val="20"/>
              </w:rPr>
              <w:t>PORTAL DE SERVICIOS</w:t>
            </w:r>
          </w:p>
          <w:p w14:paraId="7BB47287" w14:textId="2E78E28C" w:rsidR="005D39BF" w:rsidRPr="00126780" w:rsidRDefault="005D39BF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  <w:sz w:val="20"/>
                <w:szCs w:val="20"/>
              </w:rPr>
            </w:pPr>
            <w:r w:rsidRPr="00126780">
              <w:rPr>
                <w:rFonts w:cs="Arial"/>
                <w:sz w:val="20"/>
                <w:szCs w:val="20"/>
              </w:rPr>
              <w:t>Solicitud Recibida por Escrito</w:t>
            </w:r>
          </w:p>
        </w:tc>
        <w:tc>
          <w:tcPr>
            <w:tcW w:w="2552" w:type="dxa"/>
            <w:vAlign w:val="center"/>
          </w:tcPr>
          <w:p w14:paraId="549A8C4B" w14:textId="55A62271" w:rsidR="006A0764" w:rsidRPr="00126780" w:rsidRDefault="006A0764" w:rsidP="000A5A47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6780">
              <w:rPr>
                <w:rFonts w:ascii="Arial" w:hAnsi="Arial" w:cs="Arial"/>
                <w:sz w:val="20"/>
                <w:szCs w:val="20"/>
              </w:rPr>
              <w:t xml:space="preserve">Asigna solicitudes a los inspectores a través del </w:t>
            </w:r>
            <w:r w:rsidR="004A615D" w:rsidRPr="00126780">
              <w:rPr>
                <w:rFonts w:ascii="Arial" w:hAnsi="Arial" w:cs="Arial"/>
                <w:sz w:val="20"/>
                <w:szCs w:val="20"/>
              </w:rPr>
              <w:t>Portal</w:t>
            </w:r>
            <w:r w:rsidRPr="00126780">
              <w:rPr>
                <w:rFonts w:ascii="Arial" w:hAnsi="Arial" w:cs="Arial"/>
                <w:sz w:val="20"/>
                <w:szCs w:val="20"/>
              </w:rPr>
              <w:t xml:space="preserve"> o de forma directa según la necesidad del servicio (</w:t>
            </w:r>
            <w:r w:rsidR="004A615D" w:rsidRPr="00126780">
              <w:rPr>
                <w:rFonts w:ascii="Arial" w:hAnsi="Arial" w:cs="Arial"/>
                <w:sz w:val="20"/>
                <w:szCs w:val="20"/>
              </w:rPr>
              <w:t xml:space="preserve">PQR, </w:t>
            </w:r>
            <w:r w:rsidRPr="00126780">
              <w:rPr>
                <w:rFonts w:ascii="Arial" w:hAnsi="Arial" w:cs="Arial"/>
                <w:sz w:val="20"/>
                <w:szCs w:val="20"/>
              </w:rPr>
              <w:t>solicitud especial, juzgado,</w:t>
            </w:r>
            <w:r w:rsidR="00E90A7F" w:rsidRPr="001267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5BC9" w:rsidRPr="00126780">
              <w:rPr>
                <w:rFonts w:ascii="Arial" w:hAnsi="Arial" w:cs="Arial"/>
                <w:sz w:val="20"/>
                <w:szCs w:val="20"/>
              </w:rPr>
              <w:t>e</w:t>
            </w:r>
            <w:r w:rsidR="00E90A7F" w:rsidRPr="00126780">
              <w:rPr>
                <w:rFonts w:ascii="Arial" w:hAnsi="Arial" w:cs="Arial"/>
                <w:sz w:val="20"/>
                <w:szCs w:val="20"/>
              </w:rPr>
              <w:t>t</w:t>
            </w:r>
            <w:r w:rsidR="00395BC9" w:rsidRPr="00126780">
              <w:rPr>
                <w:rFonts w:ascii="Arial" w:hAnsi="Arial" w:cs="Arial"/>
                <w:sz w:val="20"/>
                <w:szCs w:val="20"/>
              </w:rPr>
              <w:t>c.</w:t>
            </w:r>
            <w:r w:rsidRPr="0012678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A0764" w:rsidRPr="00142F98" w14:paraId="061BF090" w14:textId="77777777" w:rsidTr="00085CEB">
        <w:trPr>
          <w:trHeight w:val="1701"/>
          <w:jc w:val="center"/>
        </w:trPr>
        <w:tc>
          <w:tcPr>
            <w:tcW w:w="397" w:type="dxa"/>
            <w:vAlign w:val="center"/>
          </w:tcPr>
          <w:p w14:paraId="7E1E2AAE" w14:textId="02D9A4C9" w:rsidR="006A0764" w:rsidRPr="00142F98" w:rsidRDefault="003D7940" w:rsidP="00126780">
            <w:pPr>
              <w:jc w:val="center"/>
              <w:rPr>
                <w:rFonts w:cs="Arial"/>
                <w:noProof/>
                <w:lang w:eastAsia="es-CO"/>
              </w:rPr>
            </w:pPr>
            <w:r>
              <w:rPr>
                <w:rFonts w:cs="Arial"/>
                <w:noProof/>
                <w:lang w:eastAsia="es-CO"/>
              </w:rPr>
              <w:lastRenderedPageBreak/>
              <w:t>3</w:t>
            </w:r>
          </w:p>
        </w:tc>
        <w:tc>
          <w:tcPr>
            <w:tcW w:w="3119" w:type="dxa"/>
            <w:vAlign w:val="center"/>
          </w:tcPr>
          <w:p w14:paraId="66585B1B" w14:textId="2D4E18E2" w:rsidR="006A0764" w:rsidRPr="00142F98" w:rsidRDefault="007C71FD" w:rsidP="00126780">
            <w:pPr>
              <w:jc w:val="center"/>
              <w:rPr>
                <w:rFonts w:cs="Arial"/>
                <w:noProof/>
                <w:lang w:eastAsia="es-CO"/>
              </w:rPr>
            </w:pPr>
            <w:r>
              <w:rPr>
                <w:rFonts w:cs="Arial"/>
                <w:noProof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F75FA97" wp14:editId="00CAE482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154940</wp:posOffset>
                      </wp:positionV>
                      <wp:extent cx="1459230" cy="4081145"/>
                      <wp:effectExtent l="152400" t="19050" r="0" b="90805"/>
                      <wp:wrapNone/>
                      <wp:docPr id="1714299048" name="Grupo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9230" cy="4081145"/>
                                <a:chOff x="0" y="0"/>
                                <a:chExt cx="1459677" cy="4081463"/>
                              </a:xfrm>
                            </wpg:grpSpPr>
                            <wpg:grpSp>
                              <wpg:cNvPr id="2096218609" name="Grupo 41"/>
                              <wpg:cNvGrpSpPr/>
                              <wpg:grpSpPr>
                                <a:xfrm>
                                  <a:off x="19050" y="0"/>
                                  <a:ext cx="1440627" cy="4081463"/>
                                  <a:chOff x="-76200" y="0"/>
                                  <a:chExt cx="1440627" cy="4081463"/>
                                </a:xfrm>
                              </wpg:grpSpPr>
                              <wps:wsp>
                                <wps:cNvPr id="1034954582" name="Diagrama de flujo: decisión 10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7767" y="0"/>
                                    <a:ext cx="1216660" cy="735330"/>
                                  </a:xfrm>
                                  <a:prstGeom prst="flowChartDecision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5FB9D22" w14:textId="77777777" w:rsidR="009830AD" w:rsidRPr="000A5A47" w:rsidRDefault="009830AD" w:rsidP="009830AD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  <w:lang w:val="es-MX"/>
                                        </w:rPr>
                                      </w:pPr>
                                      <w:r w:rsidRPr="000A5A47">
                                        <w:rPr>
                                          <w:sz w:val="20"/>
                                          <w:szCs w:val="20"/>
                                          <w:lang w:val="es-MX"/>
                                        </w:rPr>
                                        <w:t>¿Riesgo Bajo?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52436808" name="Conector: angular 12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CnPr/>
                                <wps:spPr>
                                  <a:xfrm rot="5400000">
                                    <a:off x="-1820128" y="2110135"/>
                                    <a:ext cx="3715256" cy="227400"/>
                                  </a:xfrm>
                                  <a:prstGeom prst="bentConnector4">
                                    <a:avLst>
                                      <a:gd name="adj1" fmla="val 199"/>
                                      <a:gd name="adj2" fmla="val 175396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094098929" name="Rectángulo 1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71475"/>
                                  <a:ext cx="287020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3C316949" w14:textId="52AB6567" w:rsidR="009830AD" w:rsidRPr="000A5A47" w:rsidRDefault="009830AD" w:rsidP="009830A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line="288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s-MX"/>
                                      </w:rPr>
                                    </w:pPr>
                                    <w:r w:rsidRPr="000A5A47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613056050" name="Rectángulo 1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4875" y="657225"/>
                                  <a:ext cx="287020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2B73F275" w14:textId="575A2C35" w:rsidR="009830AD" w:rsidRPr="000A5A47" w:rsidRDefault="009830AD" w:rsidP="009830AD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line="288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s-MX"/>
                                      </w:rPr>
                                    </w:pPr>
                                    <w:r w:rsidRPr="000A5A47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75FA97" id="Grupo 42" o:spid="_x0000_s1043" alt="&quot;&quot;" style="position:absolute;left:0;text-align:left;margin-left:14.45pt;margin-top:12.2pt;width:114.9pt;height:321.35pt;z-index:251665408;mso-width-relative:margin;mso-height-relative:margin" coordsize="14596,4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">
                      <v:group id="Grupo 41" o:spid="_x0000_s1044" style="position:absolute;left:190;width:14406;height:40814" coordorigin="-762" coordsize="14406,4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">
                        <v:shape id="Diagrama de flujo: decisión 10" o:spid="_x0000_s1045" type="#_x0000_t110" alt="&quot;&quot;" style="position:absolute;left:1477;width:12167;height:7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" filled="f">
                          <v:textbox inset="0,0,0,0">
                            <w:txbxContent>
                              <w:p w14:paraId="45FB9D22" w14:textId="77777777" w:rsidR="009830AD" w:rsidRPr="000A5A47" w:rsidRDefault="009830AD" w:rsidP="009830A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0A5A47">
                                  <w:rPr>
                                    <w:sz w:val="20"/>
                                    <w:szCs w:val="20"/>
                                    <w:lang w:val="es-MX"/>
                                  </w:rPr>
                                  <w:t>¿Riesgo Bajo?</w:t>
                                </w:r>
                              </w:p>
                            </w:txbxContent>
                          </v:textbox>
                        </v:shape>
                        <v:shapetype id="_x0000_t35" coordsize="21600,21600" o:spt="35" o:oned="t" adj="10800,10800" path="m,l@0,0@0@1,21600@1,21600,21600e" filled="f">
                          <v:stroke joinstyle="miter"/>
                          <v:formulas>
                            <v:f eqn="val #0"/>
                            <v:f eqn="val #1"/>
                            <v:f eqn="mid #0 width"/>
                            <v:f eqn="prod #1 1 2"/>
                          </v:formulas>
                          <v:path arrowok="t" fillok="f" o:connecttype="none"/>
                          <v:handles>
                            <v:h position="#0,@3"/>
                            <v:h position="@2,#1"/>
                          </v:handles>
                          <o:lock v:ext="edit" shapetype="t"/>
                        </v:shapetype>
                        <v:shape id="Conector: angular 12" o:spid="_x0000_s1046" type="#_x0000_t35" alt="&quot;&quot;" style="position:absolute;left:-18201;top:21101;width:37152;height:227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" adj="43,37886" strokecolor="black [3213]" strokeweight=".5pt">
                          <v:stroke endarrow="block"/>
                        </v:shape>
                      </v:group>
                      <v:rect id="_x0000_s1047" alt="&quot;&quot;" style="position:absolute;top:3714;width:2870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" filled="f" stroked="f">
                        <v:textbox inset="0,0,0,0">
                          <w:txbxContent>
                            <w:p w14:paraId="3C316949" w14:textId="52AB6567" w:rsidR="009830AD" w:rsidRPr="000A5A47" w:rsidRDefault="009830AD" w:rsidP="009830A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0A5A47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v:rect id="_x0000_s1048" alt="&quot;&quot;" style="position:absolute;left:9048;top:6572;width:2870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" filled="f" stroked="f">
                        <v:textbox inset="0,0,0,0">
                          <w:txbxContent>
                            <w:p w14:paraId="2B73F275" w14:textId="575A2C35" w:rsidR="009830AD" w:rsidRPr="000A5A47" w:rsidRDefault="009830AD" w:rsidP="009830AD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0A5A47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SI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1D630E" wp14:editId="1FD0B2DB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876935</wp:posOffset>
                      </wp:positionV>
                      <wp:extent cx="0" cy="1044000"/>
                      <wp:effectExtent l="76200" t="0" r="57150" b="60960"/>
                      <wp:wrapNone/>
                      <wp:docPr id="456189829" name="Conector recto de flecha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4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FF798" id="Conector recto de flecha 13" o:spid="_x0000_s1026" type="#_x0000_t32" alt="&quot;&quot;" style="position:absolute;margin-left:80.35pt;margin-top:69.05pt;width:0;height:82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66AC0B6C" w14:textId="0824012C" w:rsidR="006A0764" w:rsidRPr="000A5A47" w:rsidRDefault="006A0764" w:rsidP="000A5A47">
            <w:pPr>
              <w:jc w:val="both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713F2EA9" w14:textId="52CBC370" w:rsidR="006A0764" w:rsidRPr="000A5A47" w:rsidRDefault="00885BD8" w:rsidP="000A5A47">
            <w:pPr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Registro Realizado en el Portal</w:t>
            </w:r>
            <w:r w:rsidR="00E81C8D" w:rsidRPr="000A5A47">
              <w:rPr>
                <w:rFonts w:cs="Arial"/>
              </w:rPr>
              <w:t xml:space="preserve"> de Servicios</w:t>
            </w:r>
          </w:p>
        </w:tc>
        <w:tc>
          <w:tcPr>
            <w:tcW w:w="2552" w:type="dxa"/>
            <w:vAlign w:val="center"/>
          </w:tcPr>
          <w:p w14:paraId="1FEDEFF9" w14:textId="73BE5BD3" w:rsidR="009C5C8F" w:rsidRPr="000A5A47" w:rsidRDefault="00885BD8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Se valida el tipo de riesgo para definir la acción a seguir</w:t>
            </w:r>
          </w:p>
        </w:tc>
      </w:tr>
      <w:tr w:rsidR="00885BD8" w:rsidRPr="00142F98" w14:paraId="5205751E" w14:textId="77777777" w:rsidTr="00885BD8">
        <w:trPr>
          <w:trHeight w:val="1418"/>
          <w:jc w:val="center"/>
        </w:trPr>
        <w:tc>
          <w:tcPr>
            <w:tcW w:w="397" w:type="dxa"/>
            <w:vAlign w:val="center"/>
          </w:tcPr>
          <w:p w14:paraId="2225CA56" w14:textId="07503C48" w:rsidR="00885BD8" w:rsidRPr="00142F98" w:rsidRDefault="003D7940" w:rsidP="00126780">
            <w:pPr>
              <w:jc w:val="center"/>
              <w:rPr>
                <w:rFonts w:cs="Arial"/>
                <w:noProof/>
                <w:lang w:eastAsia="es-CO"/>
              </w:rPr>
            </w:pPr>
            <w:r>
              <w:rPr>
                <w:rFonts w:cs="Arial"/>
                <w:noProof/>
                <w:lang w:eastAsia="es-CO"/>
              </w:rPr>
              <w:t>4</w:t>
            </w:r>
          </w:p>
        </w:tc>
        <w:tc>
          <w:tcPr>
            <w:tcW w:w="3119" w:type="dxa"/>
            <w:vAlign w:val="center"/>
          </w:tcPr>
          <w:p w14:paraId="1ECFF7BF" w14:textId="3E0BB7F9" w:rsidR="00885BD8" w:rsidRDefault="00274CE6" w:rsidP="00126780">
            <w:pPr>
              <w:jc w:val="center"/>
              <w:rPr>
                <w:rFonts w:cs="Arial"/>
                <w:noProof/>
                <w:lang w:eastAsia="es-CO"/>
              </w:rPr>
            </w:pPr>
            <w:r w:rsidRPr="00274CE6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506B29" wp14:editId="215A006E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1019810</wp:posOffset>
                      </wp:positionV>
                      <wp:extent cx="22225" cy="3202940"/>
                      <wp:effectExtent l="19050" t="0" r="73025" b="73660"/>
                      <wp:wrapNone/>
                      <wp:docPr id="17" name="Conector: angular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E2C9CD-A5D0-4A52-0854-DA55F80947A6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2225" cy="3202940"/>
                              </a:xfrm>
                              <a:prstGeom prst="bentConnector3">
                                <a:avLst>
                                  <a:gd name="adj1" fmla="val -23362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BEE1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16" o:spid="_x0000_s1026" type="#_x0000_t34" alt="&quot;&quot;" style="position:absolute;margin-left:141.35pt;margin-top:80.3pt;width:1.75pt;height:252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" adj="-50464" strokecolor="black [3213]" strokeweight=".5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7C71FD">
              <w:rPr>
                <w:rFonts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71E12B" wp14:editId="5227668A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782320</wp:posOffset>
                      </wp:positionV>
                      <wp:extent cx="1547495" cy="694690"/>
                      <wp:effectExtent l="0" t="0" r="14605" b="10160"/>
                      <wp:wrapNone/>
                      <wp:docPr id="677034523" name="Rectángulo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7495" cy="694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0C80292" w14:textId="77777777" w:rsidR="009830AD" w:rsidRPr="000A5A47" w:rsidRDefault="009830AD" w:rsidP="009830A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0A5A4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Enviar Usuario y contraseña para realizar curso y posterior auto revisión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1E12B" id="Rectángulo 11" o:spid="_x0000_s1049" alt="&quot;&quot;" style="position:absolute;left:0;text-align:left;margin-left:15.9pt;margin-top:61.6pt;width:121.85pt;height:5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" filled="f">
                      <v:textbox inset="0,0,0,0">
                        <w:txbxContent>
                          <w:p w14:paraId="60C80292" w14:textId="77777777" w:rsidR="009830AD" w:rsidRPr="000A5A47" w:rsidRDefault="009830AD" w:rsidP="009830AD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A5A47">
                              <w:rPr>
                                <w:rFonts w:cs="Arial"/>
                                <w:sz w:val="20"/>
                                <w:szCs w:val="20"/>
                              </w:rPr>
                              <w:t>Enviar Usuario y contraseña para realizar curso y posterior auto revisión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3164AF88" w14:textId="1C3F1158" w:rsidR="00885BD8" w:rsidRPr="000A5A47" w:rsidRDefault="00D17BF2" w:rsidP="000A5A47">
            <w:pPr>
              <w:pStyle w:val="Prrafodelista"/>
              <w:numPr>
                <w:ilvl w:val="0"/>
                <w:numId w:val="44"/>
              </w:numPr>
              <w:ind w:left="278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Contratista SGR</w:t>
            </w:r>
          </w:p>
          <w:p w14:paraId="2B601E33" w14:textId="7070C3D5" w:rsidR="00CC0794" w:rsidRPr="000A5A47" w:rsidRDefault="00CC0794" w:rsidP="000A5A47">
            <w:pPr>
              <w:pStyle w:val="Prrafodelista"/>
              <w:numPr>
                <w:ilvl w:val="0"/>
                <w:numId w:val="44"/>
              </w:numPr>
              <w:ind w:left="278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Usuario</w:t>
            </w:r>
          </w:p>
        </w:tc>
        <w:tc>
          <w:tcPr>
            <w:tcW w:w="2552" w:type="dxa"/>
            <w:vAlign w:val="center"/>
          </w:tcPr>
          <w:p w14:paraId="3F783080" w14:textId="2DE2220D" w:rsidR="00885BD8" w:rsidRPr="000A5A47" w:rsidRDefault="007878DE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 xml:space="preserve">Campus </w:t>
            </w:r>
            <w:r w:rsidR="00CB014E" w:rsidRPr="000A5A47">
              <w:rPr>
                <w:rFonts w:cs="Arial"/>
              </w:rPr>
              <w:t>V</w:t>
            </w:r>
            <w:r w:rsidRPr="000A5A47">
              <w:rPr>
                <w:rFonts w:cs="Arial"/>
              </w:rPr>
              <w:t>irtu</w:t>
            </w:r>
            <w:r w:rsidR="00CB014E" w:rsidRPr="000A5A47">
              <w:rPr>
                <w:rFonts w:cs="Arial"/>
              </w:rPr>
              <w:t>al</w:t>
            </w:r>
          </w:p>
          <w:p w14:paraId="21734CC4" w14:textId="7E3534C1" w:rsidR="007878DE" w:rsidRPr="000A5A47" w:rsidRDefault="007878DE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PORTAL DE SERVICIOS</w:t>
            </w:r>
          </w:p>
        </w:tc>
        <w:tc>
          <w:tcPr>
            <w:tcW w:w="2552" w:type="dxa"/>
            <w:vAlign w:val="center"/>
          </w:tcPr>
          <w:p w14:paraId="2CF44230" w14:textId="77777777" w:rsidR="007C027A" w:rsidRPr="000A5A47" w:rsidRDefault="00656D14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El usuario ha de realizar capacitación</w:t>
            </w:r>
          </w:p>
          <w:p w14:paraId="10B8A8C4" w14:textId="3D985A6A" w:rsidR="00885BD8" w:rsidRPr="000A5A47" w:rsidRDefault="004948A8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 xml:space="preserve">Con </w:t>
            </w:r>
            <w:r w:rsidR="007C027A" w:rsidRPr="000A5A47">
              <w:rPr>
                <w:rFonts w:cs="Arial"/>
              </w:rPr>
              <w:t>80 puntos</w:t>
            </w:r>
            <w:r w:rsidR="00D17BF2" w:rsidRPr="000A5A47">
              <w:rPr>
                <w:rFonts w:cs="Arial"/>
              </w:rPr>
              <w:t xml:space="preserve"> o más</w:t>
            </w:r>
            <w:r w:rsidR="008B348A" w:rsidRPr="000A5A47">
              <w:rPr>
                <w:rFonts w:cs="Arial"/>
              </w:rPr>
              <w:t>,</w:t>
            </w:r>
            <w:r w:rsidR="00656D14" w:rsidRPr="000A5A47">
              <w:rPr>
                <w:rFonts w:cs="Arial"/>
              </w:rPr>
              <w:t xml:space="preserve"> </w:t>
            </w:r>
            <w:r w:rsidRPr="000A5A47">
              <w:rPr>
                <w:rFonts w:cs="Arial"/>
              </w:rPr>
              <w:t xml:space="preserve">el </w:t>
            </w:r>
            <w:r w:rsidR="00E81C8D" w:rsidRPr="000A5A47">
              <w:rPr>
                <w:rFonts w:cs="Arial"/>
              </w:rPr>
              <w:t>Contratista SGR aprueba para</w:t>
            </w:r>
            <w:r w:rsidR="002342CE" w:rsidRPr="000A5A47">
              <w:rPr>
                <w:rFonts w:cs="Arial"/>
              </w:rPr>
              <w:t xml:space="preserve"> dar paso a auto revisión</w:t>
            </w:r>
          </w:p>
          <w:p w14:paraId="72564D25" w14:textId="77777777" w:rsidR="002342CE" w:rsidRPr="000A5A47" w:rsidRDefault="002342CE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El usuario realiza auto revisión</w:t>
            </w:r>
          </w:p>
          <w:p w14:paraId="5F54C48E" w14:textId="489D0FD8" w:rsidR="005E7BBE" w:rsidRPr="000A5A47" w:rsidRDefault="005E7BBE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Al no</w:t>
            </w:r>
            <w:r w:rsidR="00454773" w:rsidRPr="000A5A47">
              <w:rPr>
                <w:rFonts w:cs="Arial"/>
              </w:rPr>
              <w:t xml:space="preserve"> realizar o faltar parte</w:t>
            </w:r>
            <w:r w:rsidR="00DC4DC1" w:rsidRPr="000A5A47">
              <w:rPr>
                <w:rFonts w:cs="Arial"/>
              </w:rPr>
              <w:t xml:space="preserve"> </w:t>
            </w:r>
            <w:r w:rsidR="00454773" w:rsidRPr="000A5A47">
              <w:rPr>
                <w:rFonts w:cs="Arial"/>
              </w:rPr>
              <w:t>se notifica desistimiento</w:t>
            </w:r>
          </w:p>
        </w:tc>
      </w:tr>
      <w:tr w:rsidR="00885BD8" w:rsidRPr="00142F98" w14:paraId="29EA7A83" w14:textId="77777777" w:rsidTr="00142F98">
        <w:trPr>
          <w:trHeight w:val="1418"/>
          <w:jc w:val="center"/>
        </w:trPr>
        <w:tc>
          <w:tcPr>
            <w:tcW w:w="397" w:type="dxa"/>
            <w:vAlign w:val="center"/>
          </w:tcPr>
          <w:p w14:paraId="6F749BCB" w14:textId="7E305EB0" w:rsidR="00885BD8" w:rsidRPr="00142F98" w:rsidRDefault="003D7940" w:rsidP="00126780">
            <w:pPr>
              <w:jc w:val="center"/>
              <w:rPr>
                <w:rFonts w:cs="Arial"/>
                <w:noProof/>
                <w:lang w:eastAsia="es-CO"/>
              </w:rPr>
            </w:pPr>
            <w:r>
              <w:rPr>
                <w:rFonts w:cs="Arial"/>
                <w:noProof/>
                <w:lang w:eastAsia="es-CO"/>
              </w:rPr>
              <w:t>5</w:t>
            </w:r>
          </w:p>
        </w:tc>
        <w:tc>
          <w:tcPr>
            <w:tcW w:w="3119" w:type="dxa"/>
            <w:vAlign w:val="center"/>
          </w:tcPr>
          <w:p w14:paraId="6789ADD5" w14:textId="670B9C65" w:rsidR="00885BD8" w:rsidRPr="00142F98" w:rsidRDefault="007C71FD" w:rsidP="007C71FD">
            <w:pPr>
              <w:rPr>
                <w:rFonts w:cs="Arial"/>
                <w:noProof/>
                <w:lang w:eastAsia="es-CO"/>
              </w:rPr>
            </w:pPr>
            <w:r>
              <w:rPr>
                <w:rFonts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7FD6EB" wp14:editId="28D42CEB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52705</wp:posOffset>
                      </wp:positionV>
                      <wp:extent cx="1482725" cy="579120"/>
                      <wp:effectExtent l="0" t="0" r="22225" b="11430"/>
                      <wp:wrapNone/>
                      <wp:docPr id="729052453" name="Rectángulo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725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4177BB2" w14:textId="77777777" w:rsidR="009830AD" w:rsidRPr="000A5A47" w:rsidRDefault="009830AD" w:rsidP="009830A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0A5A4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Realizar visita de inspección técnica Ocular al establecimiento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FD6EB" id="Rectángulo 9" o:spid="_x0000_s1050" alt="&quot;&quot;" style="position:absolute;margin-left:19.25pt;margin-top:4.15pt;width:116.75pt;height: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" filled="f">
                      <v:textbox inset="0,0,0,0">
                        <w:txbxContent>
                          <w:p w14:paraId="74177BB2" w14:textId="77777777" w:rsidR="009830AD" w:rsidRPr="000A5A47" w:rsidRDefault="009830AD" w:rsidP="009830AD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A5A47">
                              <w:rPr>
                                <w:rFonts w:cs="Arial"/>
                                <w:sz w:val="20"/>
                                <w:szCs w:val="20"/>
                              </w:rPr>
                              <w:t>Realizar visita de inspección técnica Ocular al establecimiento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27DEC495" w14:textId="51F1A31F" w:rsidR="00885BD8" w:rsidRPr="000A5A47" w:rsidRDefault="00885BD8" w:rsidP="000A5A47">
            <w:pPr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Profesional Inspecciones Técnicas</w:t>
            </w:r>
          </w:p>
        </w:tc>
        <w:tc>
          <w:tcPr>
            <w:tcW w:w="2552" w:type="dxa"/>
            <w:vAlign w:val="center"/>
          </w:tcPr>
          <w:p w14:paraId="6ED7AD9D" w14:textId="77777777" w:rsidR="00885BD8" w:rsidRPr="000A5A47" w:rsidRDefault="00885BD8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PORTAL DE SERVICIOS</w:t>
            </w:r>
          </w:p>
          <w:p w14:paraId="282859CD" w14:textId="632C4928" w:rsidR="00885BD8" w:rsidRPr="000A5A47" w:rsidRDefault="00885BD8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Formatos definidos por la UAECOB</w:t>
            </w:r>
          </w:p>
        </w:tc>
        <w:tc>
          <w:tcPr>
            <w:tcW w:w="2552" w:type="dxa"/>
            <w:vAlign w:val="center"/>
          </w:tcPr>
          <w:p w14:paraId="34FF7DBE" w14:textId="3C04FD1A" w:rsidR="00885BD8" w:rsidRPr="000A5A47" w:rsidRDefault="00885BD8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Para registros cuyo riesgo</w:t>
            </w:r>
            <w:r w:rsidR="004D6AFE" w:rsidRPr="000A5A47">
              <w:rPr>
                <w:rFonts w:cs="Arial"/>
              </w:rPr>
              <w:t xml:space="preserve"> es</w:t>
            </w:r>
            <w:r w:rsidRPr="000A5A47">
              <w:rPr>
                <w:rFonts w:cs="Arial"/>
              </w:rPr>
              <w:t xml:space="preserve"> alto y moderado</w:t>
            </w:r>
          </w:p>
          <w:p w14:paraId="790A1F21" w14:textId="1E9C6ACB" w:rsidR="00CC0794" w:rsidRPr="000A5A47" w:rsidRDefault="00885BD8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 xml:space="preserve">Para registros </w:t>
            </w:r>
            <w:r w:rsidR="004D6AFE" w:rsidRPr="000A5A47">
              <w:rPr>
                <w:rFonts w:cs="Arial"/>
              </w:rPr>
              <w:t xml:space="preserve">con </w:t>
            </w:r>
            <w:r w:rsidRPr="000A5A47">
              <w:rPr>
                <w:rFonts w:cs="Arial"/>
              </w:rPr>
              <w:t>visita aleatoria.</w:t>
            </w:r>
          </w:p>
          <w:p w14:paraId="2F09E6DD" w14:textId="22F9D0B7" w:rsidR="00885BD8" w:rsidRPr="000A5A47" w:rsidRDefault="00885BD8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 xml:space="preserve">Al no contar con acceso a la plataforma, levanta información </w:t>
            </w:r>
            <w:r w:rsidR="009830AD" w:rsidRPr="000A5A47">
              <w:rPr>
                <w:rFonts w:cs="Arial"/>
              </w:rPr>
              <w:t>de</w:t>
            </w:r>
            <w:r w:rsidRPr="000A5A47">
              <w:rPr>
                <w:rFonts w:cs="Arial"/>
              </w:rPr>
              <w:t xml:space="preserve"> manera manual</w:t>
            </w:r>
          </w:p>
        </w:tc>
      </w:tr>
      <w:tr w:rsidR="00885BD8" w:rsidRPr="00142F98" w14:paraId="1D5A2D03" w14:textId="77777777" w:rsidTr="00DB3ADB">
        <w:trPr>
          <w:trHeight w:val="1872"/>
          <w:jc w:val="center"/>
        </w:trPr>
        <w:tc>
          <w:tcPr>
            <w:tcW w:w="397" w:type="dxa"/>
            <w:vAlign w:val="center"/>
          </w:tcPr>
          <w:p w14:paraId="7E5BC32C" w14:textId="392005EF" w:rsidR="00885BD8" w:rsidRPr="00142F98" w:rsidRDefault="003D7940" w:rsidP="00126780">
            <w:pPr>
              <w:jc w:val="center"/>
              <w:rPr>
                <w:rFonts w:cs="Arial"/>
                <w:noProof/>
                <w:lang w:eastAsia="es-CO"/>
              </w:rPr>
            </w:pPr>
            <w:r>
              <w:rPr>
                <w:rFonts w:cs="Arial"/>
                <w:noProof/>
                <w:lang w:eastAsia="es-CO"/>
              </w:rPr>
              <w:t>6</w:t>
            </w:r>
          </w:p>
        </w:tc>
        <w:tc>
          <w:tcPr>
            <w:tcW w:w="3119" w:type="dxa"/>
            <w:vAlign w:val="center"/>
          </w:tcPr>
          <w:p w14:paraId="215B5C3B" w14:textId="5599B35A" w:rsidR="00885BD8" w:rsidRPr="00142F98" w:rsidRDefault="006E56F4" w:rsidP="00126780">
            <w:pPr>
              <w:jc w:val="center"/>
              <w:rPr>
                <w:rFonts w:cs="Arial"/>
                <w:noProof/>
                <w:lang w:eastAsia="es-CO"/>
              </w:rPr>
            </w:pPr>
            <w:r>
              <w:rPr>
                <w:rFonts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CCFEB3" wp14:editId="0899125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356235</wp:posOffset>
                      </wp:positionV>
                      <wp:extent cx="1619885" cy="395605"/>
                      <wp:effectExtent l="0" t="0" r="18415" b="23495"/>
                      <wp:wrapNone/>
                      <wp:docPr id="440054716" name="Rectángulo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395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CBDBF3E" w14:textId="5FBE95B2" w:rsidR="00643F3C" w:rsidRPr="000A5A47" w:rsidRDefault="00297B4F" w:rsidP="00643F3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0A5A4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Se emite</w:t>
                                  </w:r>
                                  <w:r w:rsidR="005E1407" w:rsidRPr="000A5A4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concepto técnico</w:t>
                                  </w:r>
                                  <w:r w:rsidR="000C3599" w:rsidRPr="000A5A47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o Notificación de No Cumple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CFEB3" id="_x0000_s1051" alt="&quot;&quot;" style="position:absolute;left:0;text-align:left;margin-left:14.1pt;margin-top:28.05pt;width:127.55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" filled="f">
                      <v:textbox inset="0,0,0,0">
                        <w:txbxContent>
                          <w:p w14:paraId="3CBDBF3E" w14:textId="5FBE95B2" w:rsidR="00643F3C" w:rsidRPr="000A5A47" w:rsidRDefault="00297B4F" w:rsidP="00643F3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A5A47">
                              <w:rPr>
                                <w:rFonts w:cs="Arial"/>
                                <w:sz w:val="20"/>
                                <w:szCs w:val="20"/>
                              </w:rPr>
                              <w:t>Se emite</w:t>
                            </w:r>
                            <w:r w:rsidR="005E1407" w:rsidRPr="000A5A4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concepto técnico</w:t>
                            </w:r>
                            <w:r w:rsidR="000C3599" w:rsidRPr="000A5A4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o Notificación de No Cumple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CDEC71" wp14:editId="0482719E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866775</wp:posOffset>
                      </wp:positionV>
                      <wp:extent cx="271145" cy="275590"/>
                      <wp:effectExtent l="0" t="0" r="14605" b="29210"/>
                      <wp:wrapNone/>
                      <wp:docPr id="76650815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1145" cy="275590"/>
                              </a:xfrm>
                              <a:prstGeom prst="flowChartOffpage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DC5AACD" w14:textId="77777777" w:rsidR="00B16B26" w:rsidRPr="005622B7" w:rsidRDefault="00B16B26" w:rsidP="00B16B26">
                                  <w:pPr>
                                    <w:ind w:hanging="2"/>
                                    <w:jc w:val="center"/>
                                    <w:rPr>
                                      <w:caps/>
                                      <w:color w:val="000000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caps/>
                                      <w:color w:val="000000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DEC71" id="Conector fuera de página 10" o:spid="_x0000_s1052" type="#_x0000_t177" alt="&quot;&quot;" style="position:absolute;left:0;text-align:left;margin-left:9.2pt;margin-top:68.25pt;width:21.35pt;height:21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" filled="f">
                      <v:textbox inset="0,0,0,0">
                        <w:txbxContent>
                          <w:p w14:paraId="0DC5AACD" w14:textId="77777777" w:rsidR="00B16B26" w:rsidRPr="005622B7" w:rsidRDefault="00B16B26" w:rsidP="00B16B26">
                            <w:pPr>
                              <w:ind w:hanging="2"/>
                              <w:jc w:val="center"/>
                              <w:rPr>
                                <w:caps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caps/>
                                <w:color w:val="000000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48EE16FA" w14:textId="74FC998B" w:rsidR="00885BD8" w:rsidRPr="000A5A47" w:rsidRDefault="00D7578F" w:rsidP="000A5A47">
            <w:pPr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Contratista</w:t>
            </w:r>
            <w:r w:rsidR="00885BD8" w:rsidRPr="000A5A47">
              <w:rPr>
                <w:rFonts w:cs="Arial"/>
              </w:rPr>
              <w:t xml:space="preserve"> inspecciones</w:t>
            </w:r>
          </w:p>
        </w:tc>
        <w:tc>
          <w:tcPr>
            <w:tcW w:w="2552" w:type="dxa"/>
            <w:vAlign w:val="center"/>
          </w:tcPr>
          <w:p w14:paraId="089C8120" w14:textId="77777777" w:rsidR="00885BD8" w:rsidRPr="000A5A47" w:rsidRDefault="00885BD8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PORTAL DE SERVICIOS</w:t>
            </w:r>
          </w:p>
          <w:p w14:paraId="70F462F6" w14:textId="7712634A" w:rsidR="00885BD8" w:rsidRPr="000A5A47" w:rsidRDefault="00885BD8" w:rsidP="000A5A47">
            <w:pPr>
              <w:pStyle w:val="Prrafodelista"/>
              <w:numPr>
                <w:ilvl w:val="0"/>
                <w:numId w:val="44"/>
              </w:numPr>
              <w:ind w:left="170" w:hanging="170"/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Formatos definidos por la UAECOB</w:t>
            </w:r>
          </w:p>
        </w:tc>
        <w:tc>
          <w:tcPr>
            <w:tcW w:w="2552" w:type="dxa"/>
            <w:vAlign w:val="center"/>
          </w:tcPr>
          <w:p w14:paraId="6A857804" w14:textId="15CC6D43" w:rsidR="00885BD8" w:rsidRPr="000A5A47" w:rsidRDefault="00885BD8" w:rsidP="000A5A47">
            <w:pPr>
              <w:jc w:val="both"/>
              <w:rPr>
                <w:rFonts w:cs="Arial"/>
              </w:rPr>
            </w:pPr>
            <w:r w:rsidRPr="000A5A47">
              <w:rPr>
                <w:rFonts w:cs="Arial"/>
              </w:rPr>
              <w:t>Conforme la revisión determina</w:t>
            </w:r>
            <w:r w:rsidR="00923114">
              <w:rPr>
                <w:rFonts w:cs="Arial"/>
              </w:rPr>
              <w:t>r</w:t>
            </w:r>
            <w:r w:rsidRPr="000A5A47">
              <w:rPr>
                <w:rFonts w:cs="Arial"/>
              </w:rPr>
              <w:t xml:space="preserve"> si el establecimiento cumple o no con las normas</w:t>
            </w:r>
          </w:p>
        </w:tc>
      </w:tr>
      <w:tr w:rsidR="00085CEB" w:rsidRPr="00142F98" w14:paraId="0F4160E3" w14:textId="77777777" w:rsidTr="00CD7F5E">
        <w:trPr>
          <w:trHeight w:val="2098"/>
          <w:jc w:val="center"/>
        </w:trPr>
        <w:tc>
          <w:tcPr>
            <w:tcW w:w="397" w:type="dxa"/>
            <w:vAlign w:val="center"/>
          </w:tcPr>
          <w:p w14:paraId="1C4A5F51" w14:textId="6BFF3049" w:rsidR="00085CEB" w:rsidRPr="00142F98" w:rsidRDefault="003D7940" w:rsidP="00126780">
            <w:pPr>
              <w:jc w:val="center"/>
              <w:rPr>
                <w:rFonts w:cs="Arial"/>
                <w:noProof/>
                <w:lang w:eastAsia="es-CO"/>
              </w:rPr>
            </w:pPr>
            <w:r>
              <w:rPr>
                <w:rFonts w:cs="Arial"/>
                <w:noProof/>
                <w:lang w:eastAsia="es-CO"/>
              </w:rPr>
              <w:lastRenderedPageBreak/>
              <w:t>7</w:t>
            </w:r>
          </w:p>
        </w:tc>
        <w:tc>
          <w:tcPr>
            <w:tcW w:w="3119" w:type="dxa"/>
            <w:vAlign w:val="center"/>
          </w:tcPr>
          <w:p w14:paraId="6C3763F1" w14:textId="0A3BED2D" w:rsidR="00085CEB" w:rsidRDefault="000A5A47" w:rsidP="00126780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8068EF2" wp14:editId="02AD0C7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86360</wp:posOffset>
                      </wp:positionV>
                      <wp:extent cx="1755775" cy="2969260"/>
                      <wp:effectExtent l="38100" t="0" r="34925" b="21590"/>
                      <wp:wrapNone/>
                      <wp:docPr id="1654705660" name="Grupo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5775" cy="2969260"/>
                                <a:chOff x="0" y="0"/>
                                <a:chExt cx="1755775" cy="2969260"/>
                              </a:xfrm>
                            </wpg:grpSpPr>
                            <wps:wsp>
                              <wps:cNvPr id="1020611956" name="Rectángulo 1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8150"/>
                                  <a:ext cx="287020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1D13C960" w14:textId="77777777" w:rsidR="003F2F29" w:rsidRPr="000A5A47" w:rsidRDefault="003F2F29" w:rsidP="003F2F2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line="288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s-MX"/>
                                      </w:rPr>
                                    </w:pPr>
                                    <w:r w:rsidRPr="000A5A47">
                                      <w:rPr>
                                        <w:rFonts w:cs="Arial"/>
                                        <w:sz w:val="20"/>
                                        <w:szCs w:val="20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1165642024" name="Grupo 45"/>
                              <wpg:cNvGrpSpPr/>
                              <wpg:grpSpPr>
                                <a:xfrm>
                                  <a:off x="95250" y="0"/>
                                  <a:ext cx="1660525" cy="2969260"/>
                                  <a:chOff x="0" y="0"/>
                                  <a:chExt cx="1660525" cy="2969260"/>
                                </a:xfrm>
                              </wpg:grpSpPr>
                              <wps:wsp>
                                <wps:cNvPr id="569456126" name="Rectángulo 9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6205" y="1381125"/>
                                    <a:ext cx="1481455" cy="8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4B5A991" w14:textId="4FB58547" w:rsidR="009830AD" w:rsidRPr="000A5A47" w:rsidRDefault="009830AD" w:rsidP="00D671C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line="288" w:lineRule="auto"/>
                                        <w:jc w:val="both"/>
                                        <w:rPr>
                                          <w:sz w:val="20"/>
                                          <w:szCs w:val="20"/>
                                          <w:lang w:val="es-MX"/>
                                        </w:rPr>
                                      </w:pPr>
                                      <w:r w:rsidRPr="000A5A47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Notificar al Usuario y a la Alcaldía </w:t>
                                      </w:r>
                                      <w:r w:rsidR="002B7D70" w:rsidRPr="000A5A47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incumplimiento </w:t>
                                      </w:r>
                                      <w:r w:rsidR="00040601" w:rsidRPr="000A5A47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normativo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406819844" name="Diagrama de flujo: decisión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055" y="323850"/>
                                    <a:ext cx="1478280" cy="767715"/>
                                  </a:xfrm>
                                  <a:prstGeom prst="flowChartDecision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38131EE" w14:textId="11012189" w:rsidR="00553C91" w:rsidRPr="000A5A47" w:rsidRDefault="00553C91" w:rsidP="00553C91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  <w:lang w:val="es-MX"/>
                                        </w:rPr>
                                      </w:pPr>
                                      <w:r w:rsidRPr="000A5A47">
                                        <w:rPr>
                                          <w:sz w:val="20"/>
                                          <w:szCs w:val="20"/>
                                          <w:lang w:val="es-MX"/>
                                        </w:rPr>
                                        <w:t>¿</w:t>
                                      </w:r>
                                      <w:r w:rsidR="00391861" w:rsidRPr="000A5A47">
                                        <w:rPr>
                                          <w:sz w:val="20"/>
                                          <w:szCs w:val="20"/>
                                          <w:lang w:val="es-MX"/>
                                        </w:rPr>
                                        <w:t>Cumple</w:t>
                                      </w:r>
                                      <w:r w:rsidRPr="000A5A47">
                                        <w:rPr>
                                          <w:sz w:val="20"/>
                                          <w:szCs w:val="20"/>
                                          <w:lang w:val="es-MX"/>
                                        </w:rPr>
                                        <w:t>?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157905635" name="Conector: angular 12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CnPr/>
                                <wps:spPr>
                                  <a:xfrm rot="5400000" flipV="1">
                                    <a:off x="-493395" y="1238250"/>
                                    <a:ext cx="1044575" cy="57785"/>
                                  </a:xfrm>
                                  <a:prstGeom prst="bentConnector4">
                                    <a:avLst>
                                      <a:gd name="adj1" fmla="val -858"/>
                                      <a:gd name="adj2" fmla="val -223377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34253161" name="Conector: angular 12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CnPr/>
                                <wps:spPr>
                                  <a:xfrm rot="5400000">
                                    <a:off x="346075" y="1649095"/>
                                    <a:ext cx="2082800" cy="286385"/>
                                  </a:xfrm>
                                  <a:prstGeom prst="bentConnector4">
                                    <a:avLst>
                                      <a:gd name="adj1" fmla="val 1015"/>
                                      <a:gd name="adj2" fmla="val -47372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8636403" name="Rectángulo 1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73505" y="438150"/>
                                    <a:ext cx="287020" cy="220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62DFEAC" w14:textId="18D94F20" w:rsidR="00847799" w:rsidRPr="000A5A47" w:rsidRDefault="00847799" w:rsidP="00847799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line="288" w:lineRule="auto"/>
                                        <w:jc w:val="center"/>
                                        <w:rPr>
                                          <w:sz w:val="20"/>
                                          <w:szCs w:val="20"/>
                                          <w:lang w:val="es-MX"/>
                                        </w:rPr>
                                      </w:pPr>
                                      <w:r w:rsidRPr="000A5A47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SI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433703206" name="Conector fuera de página 10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9130" y="0"/>
                                    <a:ext cx="308610" cy="275590"/>
                                  </a:xfrm>
                                  <a:prstGeom prst="flowChartOffpageConnector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6982C42" w14:textId="77777777" w:rsidR="005162FB" w:rsidRPr="005622B7" w:rsidRDefault="005162FB" w:rsidP="005162FB">
                                      <w:pPr>
                                        <w:ind w:hanging="2"/>
                                        <w:jc w:val="center"/>
                                        <w:rPr>
                                          <w:caps/>
                                          <w:color w:val="000000"/>
                                          <w:lang w:val="es-ES_tradnl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000000"/>
                                          <w:lang w:val="es-ES_tradnl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235186241" name="Diagrama de flujo: terminador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5280" y="2647950"/>
                                    <a:ext cx="909955" cy="321310"/>
                                  </a:xfrm>
                                  <a:prstGeom prst="flowChartTerminator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C56C836" w14:textId="7F60418A" w:rsidR="00D71D3D" w:rsidRPr="001F065A" w:rsidRDefault="00040601" w:rsidP="00D71D3D">
                                      <w:pPr>
                                        <w:ind w:hanging="2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Fin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126499370" name="Conector recto de flecha 16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821055" y="2333625"/>
                                    <a:ext cx="0" cy="32084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68EF2" id="Grupo 46" o:spid="_x0000_s1053" alt="&quot;&quot;" style="position:absolute;left:0;text-align:left;margin-left:6.1pt;margin-top:6.8pt;width:138.25pt;height:233.8pt;z-index:251672576" coordsize="17557,29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">
                      <v:rect id="_x0000_s1054" alt="&quot;&quot;" style="position:absolute;top:4381;width:2870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" filled="f" stroked="f">
                        <v:textbox inset="0,0,0,0">
                          <w:txbxContent>
                            <w:p w14:paraId="1D13C960" w14:textId="77777777" w:rsidR="003F2F29" w:rsidRPr="000A5A47" w:rsidRDefault="003F2F29" w:rsidP="003F2F29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0A5A47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v:group id="Grupo 45" o:spid="_x0000_s1055" style="position:absolute;left:952;width:16605;height:29692" coordsize="16605,29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">
                        <v:rect id="_x0000_s1056" alt="&quot;&quot;" style="position:absolute;left:1162;top:13811;width:14814;height:8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" filled="f">
                          <v:textbox inset="0,0,0,0">
                            <w:txbxContent>
                              <w:p w14:paraId="04B5A991" w14:textId="4FB58547" w:rsidR="009830AD" w:rsidRPr="000A5A47" w:rsidRDefault="009830AD" w:rsidP="00D671C7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88" w:lineRule="auto"/>
                                  <w:jc w:val="both"/>
                                  <w:rPr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0A5A47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Notificar al Usuario y a la Alcaldía </w:t>
                                </w:r>
                                <w:r w:rsidR="002B7D70" w:rsidRPr="000A5A47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incumplimiento </w:t>
                                </w:r>
                                <w:r w:rsidR="00040601" w:rsidRPr="000A5A47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normativo</w:t>
                                </w:r>
                              </w:p>
                            </w:txbxContent>
                          </v:textbox>
                        </v:rect>
                        <v:shape id="Diagrama de flujo: decisión 1" o:spid="_x0000_s1057" type="#_x0000_t110" alt="&quot;&quot;" style="position:absolute;left:590;top:3238;width:14783;height:7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" filled="f">
                          <v:textbox inset="0,0,0,0">
                            <w:txbxContent>
                              <w:p w14:paraId="138131EE" w14:textId="11012189" w:rsidR="00553C91" w:rsidRPr="000A5A47" w:rsidRDefault="00553C91" w:rsidP="00553C9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0A5A47">
                                  <w:rPr>
                                    <w:sz w:val="20"/>
                                    <w:szCs w:val="20"/>
                                    <w:lang w:val="es-MX"/>
                                  </w:rPr>
                                  <w:t>¿</w:t>
                                </w:r>
                                <w:r w:rsidR="00391861" w:rsidRPr="000A5A47">
                                  <w:rPr>
                                    <w:sz w:val="20"/>
                                    <w:szCs w:val="20"/>
                                    <w:lang w:val="es-MX"/>
                                  </w:rPr>
                                  <w:t>Cumple</w:t>
                                </w:r>
                                <w:r w:rsidRPr="000A5A47">
                                  <w:rPr>
                                    <w:sz w:val="20"/>
                                    <w:szCs w:val="20"/>
                                    <w:lang w:val="es-MX"/>
                                  </w:rPr>
                                  <w:t>?</w:t>
                                </w:r>
                              </w:p>
                            </w:txbxContent>
                          </v:textbox>
                        </v:shape>
                        <v:shape id="Conector: angular 12" o:spid="_x0000_s1058" type="#_x0000_t35" alt="&quot;&quot;" style="position:absolute;left:-4934;top:12382;width:10446;height:577;rotation:-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" adj="-185,-48249" strokecolor="black [3213]" strokeweight=".5pt">
                          <v:stroke endarrow="block"/>
                        </v:shape>
                        <v:shape id="Conector: angular 12" o:spid="_x0000_s1059" type="#_x0000_t35" alt="&quot;&quot;" style="position:absolute;left:3460;top:16490;width:20828;height:286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" adj="219,-10232" strokecolor="black [3213]" strokeweight=".5pt">
                          <v:stroke endarrow="block"/>
                        </v:shape>
                        <v:rect id="_x0000_s1060" alt="&quot;&quot;" style="position:absolute;left:13735;top:4381;width:2870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" filled="f" stroked="f">
                          <v:textbox inset="0,0,0,0">
                            <w:txbxContent>
                              <w:p w14:paraId="062DFEAC" w14:textId="18D94F20" w:rsidR="00847799" w:rsidRPr="000A5A47" w:rsidRDefault="00847799" w:rsidP="00847799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88" w:lineRule="auto"/>
                                  <w:jc w:val="center"/>
                                  <w:rPr>
                                    <w:sz w:val="20"/>
                                    <w:szCs w:val="20"/>
                                    <w:lang w:val="es-MX"/>
                                  </w:rPr>
                                </w:pPr>
                                <w:r w:rsidRPr="000A5A47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SI</w:t>
                                </w:r>
                              </w:p>
                            </w:txbxContent>
                          </v:textbox>
                        </v:rect>
                        <v:shape id="_x0000_s1061" type="#_x0000_t177" alt="&quot;&quot;" style="position:absolute;left:6591;width:3086;height:275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" filled="f">
                          <v:textbox inset="0,0,0,0">
                            <w:txbxContent>
                              <w:p w14:paraId="36982C42" w14:textId="77777777" w:rsidR="005162FB" w:rsidRPr="005622B7" w:rsidRDefault="005162FB" w:rsidP="005162FB">
                                <w:pPr>
                                  <w:ind w:hanging="2"/>
                                  <w:jc w:val="center"/>
                                  <w:rPr>
                                    <w:caps/>
                                    <w:color w:val="000000"/>
                                    <w:lang w:val="es-ES_tradnl"/>
                                  </w:rPr>
                                </w:pPr>
                                <w:r>
                                  <w:rPr>
                                    <w:caps/>
                                    <w:color w:val="000000"/>
                                    <w:lang w:val="es-ES_tradnl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Diagrama de flujo: terminador 1" o:spid="_x0000_s1062" type="#_x0000_t116" alt="&quot;&quot;" style="position:absolute;left:3352;top:26479;width:9100;height:3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" filled="f">
                          <v:textbox>
                            <w:txbxContent>
                              <w:p w14:paraId="6C56C836" w14:textId="7F60418A" w:rsidR="00D71D3D" w:rsidRPr="001F065A" w:rsidRDefault="00040601" w:rsidP="00D71D3D">
                                <w:pPr>
                                  <w:ind w:hanging="2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Fin</w:t>
                                </w:r>
                              </w:p>
                            </w:txbxContent>
                          </v:textbox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recto de flecha 16" o:spid="_x0000_s1063" type="#_x0000_t32" alt="&quot;&quot;" style="position:absolute;left:8210;top:23336;width:0;height:3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" strokecolor="#4472c4 [3204]" strokeweight=".5pt">
                          <v:stroke endarrow="block" joinstyle="miter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2401F343" w14:textId="4BDEADE0" w:rsidR="00085CEB" w:rsidRDefault="00085CEB" w:rsidP="00126780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79DE1B97" w14:textId="342265EE" w:rsidR="00085CEB" w:rsidRPr="006744FC" w:rsidRDefault="00085CEB" w:rsidP="00126780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58D57048" w14:textId="368D3E86" w:rsidR="00085CEB" w:rsidRDefault="00711BD5" w:rsidP="001267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Determina</w:t>
            </w:r>
            <w:r w:rsidR="00923114">
              <w:rPr>
                <w:rFonts w:cs="Arial"/>
              </w:rPr>
              <w:t>r</w:t>
            </w:r>
            <w:r>
              <w:rPr>
                <w:rFonts w:cs="Arial"/>
              </w:rPr>
              <w:t xml:space="preserve"> </w:t>
            </w:r>
            <w:r w:rsidR="006744FC">
              <w:rPr>
                <w:rFonts w:cs="Arial"/>
              </w:rPr>
              <w:t xml:space="preserve">la acción a seguir conforme </w:t>
            </w:r>
            <w:r>
              <w:rPr>
                <w:rFonts w:cs="Arial"/>
              </w:rPr>
              <w:t xml:space="preserve">el resultado de </w:t>
            </w:r>
            <w:r w:rsidR="006744FC">
              <w:rPr>
                <w:rFonts w:cs="Arial"/>
              </w:rPr>
              <w:t>la revisión</w:t>
            </w:r>
          </w:p>
        </w:tc>
      </w:tr>
      <w:tr w:rsidR="009830AD" w:rsidRPr="00142F98" w14:paraId="6057303A" w14:textId="77777777" w:rsidTr="003C5894">
        <w:trPr>
          <w:trHeight w:val="1888"/>
          <w:jc w:val="center"/>
        </w:trPr>
        <w:tc>
          <w:tcPr>
            <w:tcW w:w="397" w:type="dxa"/>
            <w:vAlign w:val="center"/>
          </w:tcPr>
          <w:p w14:paraId="283038FE" w14:textId="21407354" w:rsidR="009830AD" w:rsidRPr="00142F98" w:rsidRDefault="00C77E3B" w:rsidP="00126780">
            <w:pPr>
              <w:jc w:val="center"/>
              <w:rPr>
                <w:rFonts w:cs="Arial"/>
                <w:noProof/>
                <w:lang w:eastAsia="es-CO"/>
              </w:rPr>
            </w:pPr>
            <w:r>
              <w:rPr>
                <w:rFonts w:cs="Arial"/>
                <w:noProof/>
                <w:lang w:eastAsia="es-CO"/>
              </w:rPr>
              <w:t>8</w:t>
            </w:r>
          </w:p>
        </w:tc>
        <w:tc>
          <w:tcPr>
            <w:tcW w:w="3119" w:type="dxa"/>
            <w:vAlign w:val="center"/>
          </w:tcPr>
          <w:p w14:paraId="5D0738F8" w14:textId="0C533FCB" w:rsidR="009830AD" w:rsidRPr="00142F98" w:rsidRDefault="009830AD" w:rsidP="00126780">
            <w:pPr>
              <w:jc w:val="center"/>
              <w:rPr>
                <w:rFonts w:cs="Arial"/>
                <w:noProof/>
                <w:lang w:eastAsia="es-CO"/>
              </w:rPr>
            </w:pPr>
          </w:p>
        </w:tc>
        <w:tc>
          <w:tcPr>
            <w:tcW w:w="1985" w:type="dxa"/>
            <w:vAlign w:val="center"/>
          </w:tcPr>
          <w:p w14:paraId="792173FB" w14:textId="282319CC" w:rsidR="009830AD" w:rsidRPr="00142F98" w:rsidRDefault="00E00EAA" w:rsidP="00126780">
            <w:pPr>
              <w:jc w:val="center"/>
              <w:rPr>
                <w:rFonts w:cs="Arial"/>
              </w:rPr>
            </w:pPr>
            <w:r w:rsidRPr="00395BC9">
              <w:rPr>
                <w:rFonts w:cs="Arial"/>
              </w:rPr>
              <w:t>Líder de Inspecciones</w:t>
            </w:r>
          </w:p>
        </w:tc>
        <w:tc>
          <w:tcPr>
            <w:tcW w:w="2552" w:type="dxa"/>
            <w:vAlign w:val="center"/>
          </w:tcPr>
          <w:p w14:paraId="136B67FC" w14:textId="1662908A" w:rsidR="009830AD" w:rsidRPr="00040601" w:rsidRDefault="00E00EAA" w:rsidP="0012678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Notificación de No Cumple</w:t>
            </w:r>
          </w:p>
        </w:tc>
        <w:tc>
          <w:tcPr>
            <w:tcW w:w="2552" w:type="dxa"/>
            <w:vAlign w:val="center"/>
          </w:tcPr>
          <w:p w14:paraId="1A80F582" w14:textId="22D49786" w:rsidR="009830AD" w:rsidRPr="00142F98" w:rsidRDefault="00065F30" w:rsidP="00126780">
            <w:pPr>
              <w:jc w:val="center"/>
              <w:rPr>
                <w:rFonts w:cs="Arial"/>
              </w:rPr>
            </w:pPr>
            <w:r w:rsidRPr="002B6654">
              <w:rPr>
                <w:rFonts w:cs="Arial"/>
              </w:rPr>
              <w:t>La S</w:t>
            </w:r>
            <w:r w:rsidR="00515CED">
              <w:rPr>
                <w:rFonts w:cs="Arial"/>
              </w:rPr>
              <w:t>GR</w:t>
            </w:r>
            <w:r w:rsidRPr="002B6654">
              <w:rPr>
                <w:rFonts w:cs="Arial"/>
              </w:rPr>
              <w:t xml:space="preserve"> notifica a la Alcaldía Local y al usuario el no cumplimiento de los requisitos de </w:t>
            </w:r>
            <w:r w:rsidR="00D71D3D">
              <w:rPr>
                <w:rFonts w:cs="Arial"/>
              </w:rPr>
              <w:t>SH y SCI</w:t>
            </w:r>
            <w:r w:rsidRPr="002B6654">
              <w:rPr>
                <w:rFonts w:cs="Arial"/>
              </w:rPr>
              <w:t>.</w:t>
            </w:r>
          </w:p>
        </w:tc>
      </w:tr>
      <w:tr w:rsidR="00885BD8" w:rsidRPr="00142F98" w14:paraId="030689B7" w14:textId="77777777" w:rsidTr="003C5894">
        <w:trPr>
          <w:trHeight w:val="1121"/>
          <w:jc w:val="center"/>
        </w:trPr>
        <w:tc>
          <w:tcPr>
            <w:tcW w:w="397" w:type="dxa"/>
            <w:vAlign w:val="center"/>
          </w:tcPr>
          <w:p w14:paraId="7262FA5A" w14:textId="35CD2300" w:rsidR="00885BD8" w:rsidRPr="00142F98" w:rsidRDefault="00C77E3B" w:rsidP="00126780">
            <w:pPr>
              <w:jc w:val="center"/>
              <w:rPr>
                <w:rFonts w:cs="Arial"/>
                <w:noProof/>
                <w:lang w:eastAsia="es-CO"/>
              </w:rPr>
            </w:pPr>
            <w:r>
              <w:rPr>
                <w:rFonts w:cs="Arial"/>
                <w:noProof/>
                <w:lang w:eastAsia="es-CO"/>
              </w:rPr>
              <w:t>9</w:t>
            </w:r>
          </w:p>
        </w:tc>
        <w:tc>
          <w:tcPr>
            <w:tcW w:w="3119" w:type="dxa"/>
            <w:vAlign w:val="center"/>
          </w:tcPr>
          <w:p w14:paraId="5A2B3EDD" w14:textId="0DADB3DC" w:rsidR="00885BD8" w:rsidRPr="00142F98" w:rsidRDefault="00885BD8" w:rsidP="00126780">
            <w:pPr>
              <w:jc w:val="center"/>
              <w:rPr>
                <w:rFonts w:cs="Arial"/>
                <w:noProof/>
                <w:lang w:eastAsia="es-CO"/>
              </w:rPr>
            </w:pPr>
          </w:p>
        </w:tc>
        <w:tc>
          <w:tcPr>
            <w:tcW w:w="1985" w:type="dxa"/>
            <w:vAlign w:val="center"/>
          </w:tcPr>
          <w:p w14:paraId="48177AFA" w14:textId="43B36CD7" w:rsidR="00885BD8" w:rsidRPr="00142F98" w:rsidRDefault="00885BD8" w:rsidP="00126780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47D5A8BA" w14:textId="24948DB2" w:rsidR="00885BD8" w:rsidRPr="00553C91" w:rsidRDefault="00885BD8" w:rsidP="00126780">
            <w:pPr>
              <w:jc w:val="center"/>
              <w:rPr>
                <w:rFonts w:cs="Arial"/>
              </w:rPr>
            </w:pPr>
          </w:p>
        </w:tc>
        <w:tc>
          <w:tcPr>
            <w:tcW w:w="2552" w:type="dxa"/>
            <w:vAlign w:val="center"/>
          </w:tcPr>
          <w:p w14:paraId="6AB6D497" w14:textId="01948C41" w:rsidR="00885BD8" w:rsidRPr="00142F98" w:rsidRDefault="00885BD8" w:rsidP="00126780">
            <w:pPr>
              <w:jc w:val="center"/>
              <w:rPr>
                <w:rFonts w:cs="Arial"/>
              </w:rPr>
            </w:pPr>
          </w:p>
        </w:tc>
      </w:tr>
    </w:tbl>
    <w:p w14:paraId="2CE50699" w14:textId="240FABAA" w:rsidR="003365D3" w:rsidRPr="00142F98" w:rsidRDefault="003365D3" w:rsidP="00120AAD">
      <w:pPr>
        <w:jc w:val="both"/>
        <w:rPr>
          <w:rFonts w:cs="Arial"/>
        </w:rPr>
      </w:pPr>
    </w:p>
    <w:p w14:paraId="5338F106" w14:textId="521EB873" w:rsidR="006C03E7" w:rsidRPr="00142F98" w:rsidRDefault="006C03E7" w:rsidP="00120AAD">
      <w:pPr>
        <w:pStyle w:val="Ttulo1"/>
        <w:numPr>
          <w:ilvl w:val="0"/>
          <w:numId w:val="9"/>
        </w:numPr>
        <w:spacing w:before="0"/>
        <w:jc w:val="both"/>
        <w:rPr>
          <w:rFonts w:cs="Arial"/>
          <w:sz w:val="24"/>
          <w:szCs w:val="24"/>
        </w:rPr>
      </w:pPr>
      <w:r w:rsidRPr="00142F98">
        <w:rPr>
          <w:rFonts w:cs="Arial"/>
          <w:bCs/>
          <w:sz w:val="24"/>
          <w:szCs w:val="24"/>
        </w:rPr>
        <w:t>DOCUMENTOS</w:t>
      </w:r>
      <w:r w:rsidRPr="00142F98">
        <w:rPr>
          <w:rFonts w:cs="Arial"/>
          <w:sz w:val="24"/>
          <w:szCs w:val="24"/>
        </w:rPr>
        <w:t xml:space="preserve"> RELACIONADOS</w:t>
      </w:r>
      <w:bookmarkEnd w:id="3"/>
    </w:p>
    <w:p w14:paraId="71D1CBF0" w14:textId="5B0D7901" w:rsidR="00BE791B" w:rsidRPr="00142F98" w:rsidRDefault="00BE791B" w:rsidP="00120AAD">
      <w:pPr>
        <w:jc w:val="both"/>
        <w:rPr>
          <w:rFonts w:cs="Arial"/>
        </w:rPr>
      </w:pPr>
    </w:p>
    <w:tbl>
      <w:tblPr>
        <w:tblStyle w:val="Tablaconcuadrcul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7484"/>
      </w:tblGrid>
      <w:tr w:rsidR="00BE791B" w:rsidRPr="00142F98" w14:paraId="0ED358D7" w14:textId="77777777" w:rsidTr="00120AAD">
        <w:trPr>
          <w:trHeight w:val="284"/>
          <w:jc w:val="center"/>
        </w:trPr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7654EA01" w14:textId="77777777" w:rsidR="00BE791B" w:rsidRPr="00142F98" w:rsidRDefault="00BE791B" w:rsidP="00120AAD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CÓDIGO</w:t>
            </w:r>
          </w:p>
        </w:tc>
        <w:tc>
          <w:tcPr>
            <w:tcW w:w="7484" w:type="dxa"/>
            <w:shd w:val="clear" w:color="auto" w:fill="F2F2F2" w:themeFill="background1" w:themeFillShade="F2"/>
            <w:vAlign w:val="center"/>
          </w:tcPr>
          <w:p w14:paraId="32A21383" w14:textId="39978281" w:rsidR="00BE791B" w:rsidRPr="00142F98" w:rsidRDefault="00BE791B" w:rsidP="00120AAD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DOCUMENTO</w:t>
            </w:r>
          </w:p>
        </w:tc>
      </w:tr>
      <w:tr w:rsidR="00BE791B" w:rsidRPr="00142F98" w14:paraId="67B5FDCB" w14:textId="77777777" w:rsidTr="00120AAD">
        <w:trPr>
          <w:trHeight w:val="284"/>
          <w:jc w:val="center"/>
        </w:trPr>
        <w:tc>
          <w:tcPr>
            <w:tcW w:w="1928" w:type="dxa"/>
            <w:vAlign w:val="center"/>
          </w:tcPr>
          <w:p w14:paraId="5D03F82F" w14:textId="3B40D7CC" w:rsidR="00BE791B" w:rsidRPr="00142F98" w:rsidRDefault="00610101" w:rsidP="00120AAD">
            <w:pPr>
              <w:jc w:val="center"/>
              <w:rPr>
                <w:rFonts w:cs="Arial"/>
              </w:rPr>
            </w:pPr>
            <w:r w:rsidRPr="00142F98">
              <w:rPr>
                <w:rFonts w:cs="Arial"/>
              </w:rPr>
              <w:t>RD-PR03-GA01</w:t>
            </w:r>
          </w:p>
        </w:tc>
        <w:tc>
          <w:tcPr>
            <w:tcW w:w="7484" w:type="dxa"/>
            <w:vAlign w:val="center"/>
          </w:tcPr>
          <w:p w14:paraId="7C55193C" w14:textId="512A7F1C" w:rsidR="00BE791B" w:rsidRPr="00142F98" w:rsidRDefault="00353A90" w:rsidP="00120AAD">
            <w:pPr>
              <w:jc w:val="both"/>
              <w:rPr>
                <w:rFonts w:cs="Arial"/>
              </w:rPr>
            </w:pPr>
            <w:r w:rsidRPr="00142F98">
              <w:rPr>
                <w:rFonts w:cs="Arial"/>
              </w:rPr>
              <w:t>Guía Prestación del servicio de inspecciones técnicas y emisión del concepto técnico – concepto técnico de seguridad humana y protección contra incendio de bomberos</w:t>
            </w:r>
          </w:p>
        </w:tc>
      </w:tr>
      <w:tr w:rsidR="009362ED" w:rsidRPr="00142F98" w14:paraId="7D8397A6" w14:textId="77777777" w:rsidTr="00120AAD">
        <w:trPr>
          <w:trHeight w:val="284"/>
          <w:jc w:val="center"/>
        </w:trPr>
        <w:tc>
          <w:tcPr>
            <w:tcW w:w="1928" w:type="dxa"/>
            <w:vAlign w:val="center"/>
          </w:tcPr>
          <w:p w14:paraId="657CFA8D" w14:textId="7E058F7A" w:rsidR="009362ED" w:rsidRPr="00142F98" w:rsidRDefault="009362ED" w:rsidP="00120AAD">
            <w:pPr>
              <w:jc w:val="center"/>
              <w:rPr>
                <w:rFonts w:cs="Arial"/>
              </w:rPr>
            </w:pPr>
            <w:r w:rsidRPr="00395BC9">
              <w:rPr>
                <w:rFonts w:cs="Arial"/>
              </w:rPr>
              <w:t>SC-PR02-IN01</w:t>
            </w:r>
          </w:p>
        </w:tc>
        <w:tc>
          <w:tcPr>
            <w:tcW w:w="7484" w:type="dxa"/>
            <w:vAlign w:val="center"/>
          </w:tcPr>
          <w:p w14:paraId="06A4DB74" w14:textId="609CCA1A" w:rsidR="009362ED" w:rsidRPr="00142F98" w:rsidRDefault="009362ED" w:rsidP="00120AAD">
            <w:pPr>
              <w:jc w:val="both"/>
              <w:rPr>
                <w:rFonts w:cs="Arial"/>
              </w:rPr>
            </w:pPr>
            <w:r w:rsidRPr="009362ED">
              <w:rPr>
                <w:rFonts w:cs="Arial"/>
              </w:rPr>
              <w:t>Instructivo Canales de Interacción Ciudadana UAECOB</w:t>
            </w:r>
          </w:p>
        </w:tc>
      </w:tr>
      <w:tr w:rsidR="00D03D8A" w:rsidRPr="00142F98" w14:paraId="27C36F29" w14:textId="77777777" w:rsidTr="00120AAD">
        <w:trPr>
          <w:trHeight w:val="284"/>
          <w:jc w:val="center"/>
        </w:trPr>
        <w:tc>
          <w:tcPr>
            <w:tcW w:w="1928" w:type="dxa"/>
            <w:vAlign w:val="center"/>
          </w:tcPr>
          <w:p w14:paraId="63EE32D1" w14:textId="475241CC" w:rsidR="00D03D8A" w:rsidRPr="00142F98" w:rsidRDefault="004C4C43" w:rsidP="00120AA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RD-PR03-FT01</w:t>
            </w:r>
          </w:p>
        </w:tc>
        <w:tc>
          <w:tcPr>
            <w:tcW w:w="7484" w:type="dxa"/>
            <w:vAlign w:val="center"/>
          </w:tcPr>
          <w:p w14:paraId="44205757" w14:textId="20D32F50" w:rsidR="00D03D8A" w:rsidRPr="00142F98" w:rsidRDefault="00485510" w:rsidP="00120AAD">
            <w:pPr>
              <w:jc w:val="both"/>
              <w:rPr>
                <w:rFonts w:cs="Arial"/>
                <w:color w:val="FF0000"/>
              </w:rPr>
            </w:pPr>
            <w:r w:rsidRPr="00142F98">
              <w:rPr>
                <w:rFonts w:cs="Arial"/>
              </w:rPr>
              <w:t>Formato Concepto técnico de seguridad humana y sistemas de protección contra incendio</w:t>
            </w:r>
          </w:p>
        </w:tc>
      </w:tr>
      <w:tr w:rsidR="007A409E" w:rsidRPr="00142F98" w14:paraId="273F9637" w14:textId="77777777" w:rsidTr="00120AAD">
        <w:trPr>
          <w:trHeight w:val="284"/>
          <w:jc w:val="center"/>
        </w:trPr>
        <w:tc>
          <w:tcPr>
            <w:tcW w:w="1928" w:type="dxa"/>
            <w:vAlign w:val="center"/>
          </w:tcPr>
          <w:p w14:paraId="48FB1CFF" w14:textId="31824B17" w:rsidR="007A409E" w:rsidRPr="00142F98" w:rsidRDefault="00F467F5" w:rsidP="00120AAD">
            <w:pPr>
              <w:jc w:val="center"/>
              <w:rPr>
                <w:rFonts w:cs="Arial"/>
              </w:rPr>
            </w:pPr>
            <w:r w:rsidRPr="00F467F5">
              <w:rPr>
                <w:rFonts w:cs="Arial"/>
              </w:rPr>
              <w:t>RD-PR-03-FT4</w:t>
            </w:r>
          </w:p>
        </w:tc>
        <w:tc>
          <w:tcPr>
            <w:tcW w:w="7484" w:type="dxa"/>
            <w:vAlign w:val="center"/>
          </w:tcPr>
          <w:p w14:paraId="6494459D" w14:textId="0FA0AB43" w:rsidR="007A409E" w:rsidRPr="00142F98" w:rsidRDefault="009377A2" w:rsidP="00120AAD">
            <w:pPr>
              <w:jc w:val="both"/>
              <w:rPr>
                <w:rFonts w:cs="Arial"/>
              </w:rPr>
            </w:pPr>
            <w:r w:rsidRPr="00142F98">
              <w:rPr>
                <w:rFonts w:cs="Arial"/>
              </w:rPr>
              <w:t>Formato Riesgo Bajo</w:t>
            </w:r>
          </w:p>
        </w:tc>
      </w:tr>
      <w:tr w:rsidR="00D03D8A" w:rsidRPr="00142F98" w14:paraId="138F9978" w14:textId="77777777" w:rsidTr="00120AAD">
        <w:trPr>
          <w:trHeight w:val="284"/>
          <w:jc w:val="center"/>
        </w:trPr>
        <w:tc>
          <w:tcPr>
            <w:tcW w:w="1928" w:type="dxa"/>
            <w:vAlign w:val="center"/>
          </w:tcPr>
          <w:p w14:paraId="1C4B5421" w14:textId="0B37AA63" w:rsidR="00D03D8A" w:rsidRPr="00142F98" w:rsidRDefault="00200378" w:rsidP="00120AAD">
            <w:pPr>
              <w:jc w:val="center"/>
              <w:rPr>
                <w:rFonts w:cs="Arial"/>
              </w:rPr>
            </w:pPr>
            <w:r w:rsidRPr="00200378">
              <w:rPr>
                <w:rFonts w:cs="Arial"/>
              </w:rPr>
              <w:t>RD-PR-03-FT3</w:t>
            </w:r>
          </w:p>
        </w:tc>
        <w:tc>
          <w:tcPr>
            <w:tcW w:w="7484" w:type="dxa"/>
            <w:vAlign w:val="center"/>
          </w:tcPr>
          <w:p w14:paraId="10E746B0" w14:textId="129CFDA5" w:rsidR="00D03D8A" w:rsidRPr="00142F98" w:rsidRDefault="009377A2" w:rsidP="00120AAD">
            <w:pPr>
              <w:jc w:val="both"/>
              <w:rPr>
                <w:rFonts w:cs="Arial"/>
              </w:rPr>
            </w:pPr>
            <w:r w:rsidRPr="00142F98">
              <w:rPr>
                <w:rFonts w:cs="Arial"/>
              </w:rPr>
              <w:t>Formato Riesgo Moderado</w:t>
            </w:r>
          </w:p>
        </w:tc>
      </w:tr>
      <w:tr w:rsidR="007A409E" w:rsidRPr="00142F98" w14:paraId="6E668816" w14:textId="77777777" w:rsidTr="00120AAD">
        <w:trPr>
          <w:trHeight w:val="284"/>
          <w:jc w:val="center"/>
        </w:trPr>
        <w:tc>
          <w:tcPr>
            <w:tcW w:w="1928" w:type="dxa"/>
            <w:vAlign w:val="center"/>
          </w:tcPr>
          <w:p w14:paraId="6BE57DD0" w14:textId="3316D623" w:rsidR="007A409E" w:rsidRPr="00142F98" w:rsidRDefault="00200378" w:rsidP="00120AAD">
            <w:pPr>
              <w:jc w:val="center"/>
              <w:rPr>
                <w:rFonts w:cs="Arial"/>
              </w:rPr>
            </w:pPr>
            <w:r w:rsidRPr="00200378">
              <w:rPr>
                <w:rFonts w:cs="Arial"/>
              </w:rPr>
              <w:t>RD-PR-FT02</w:t>
            </w:r>
          </w:p>
        </w:tc>
        <w:tc>
          <w:tcPr>
            <w:tcW w:w="7484" w:type="dxa"/>
            <w:vAlign w:val="center"/>
          </w:tcPr>
          <w:p w14:paraId="5E1889AD" w14:textId="3B85651D" w:rsidR="007A409E" w:rsidRPr="00142F98" w:rsidRDefault="009377A2" w:rsidP="00120AAD">
            <w:pPr>
              <w:jc w:val="both"/>
              <w:rPr>
                <w:rFonts w:cs="Arial"/>
              </w:rPr>
            </w:pPr>
            <w:r w:rsidRPr="00142F98">
              <w:rPr>
                <w:rFonts w:cs="Arial"/>
              </w:rPr>
              <w:t>Formato Riesgo Alto</w:t>
            </w:r>
          </w:p>
        </w:tc>
      </w:tr>
    </w:tbl>
    <w:p w14:paraId="385B6307" w14:textId="77777777" w:rsidR="00CE1CE4" w:rsidRDefault="00CE1CE4" w:rsidP="00120AAD">
      <w:pPr>
        <w:pStyle w:val="Ttulo1"/>
        <w:spacing w:before="0"/>
        <w:jc w:val="both"/>
        <w:rPr>
          <w:rFonts w:cs="Arial"/>
          <w:sz w:val="24"/>
          <w:szCs w:val="24"/>
        </w:rPr>
      </w:pPr>
      <w:bookmarkStart w:id="4" w:name="_Toc51252398"/>
    </w:p>
    <w:p w14:paraId="011CB732" w14:textId="1BD2FF2D" w:rsidR="00D92A62" w:rsidRDefault="00D92A62">
      <w:pPr>
        <w:spacing w:after="160" w:line="259" w:lineRule="auto"/>
      </w:pPr>
      <w:r>
        <w:br w:type="page"/>
      </w:r>
    </w:p>
    <w:p w14:paraId="08941A4C" w14:textId="77777777" w:rsidR="00791BAD" w:rsidRPr="00791BAD" w:rsidRDefault="00791BAD" w:rsidP="00120AAD">
      <w:pPr>
        <w:jc w:val="both"/>
      </w:pPr>
    </w:p>
    <w:p w14:paraId="17E1D38F" w14:textId="51A815DB" w:rsidR="00616C01" w:rsidRPr="00142F98" w:rsidRDefault="00DD0223" w:rsidP="00120AAD">
      <w:pPr>
        <w:pStyle w:val="Ttulo1"/>
        <w:numPr>
          <w:ilvl w:val="0"/>
          <w:numId w:val="9"/>
        </w:numPr>
        <w:spacing w:before="0"/>
        <w:jc w:val="both"/>
        <w:rPr>
          <w:rFonts w:cs="Arial"/>
          <w:sz w:val="24"/>
          <w:szCs w:val="24"/>
        </w:rPr>
      </w:pPr>
      <w:r w:rsidRPr="00142F98">
        <w:rPr>
          <w:rFonts w:cs="Arial"/>
          <w:sz w:val="24"/>
          <w:szCs w:val="24"/>
        </w:rPr>
        <w:t>CONTROL</w:t>
      </w:r>
      <w:r w:rsidR="00616C01" w:rsidRPr="00142F98">
        <w:rPr>
          <w:rFonts w:cs="Arial"/>
          <w:sz w:val="24"/>
          <w:szCs w:val="24"/>
        </w:rPr>
        <w:t xml:space="preserve"> DE CAMBIOS</w:t>
      </w:r>
      <w:bookmarkEnd w:id="4"/>
    </w:p>
    <w:p w14:paraId="3FA08624" w14:textId="77777777" w:rsidR="00210EF4" w:rsidRPr="00142F98" w:rsidRDefault="00210EF4" w:rsidP="00120AAD">
      <w:pPr>
        <w:jc w:val="both"/>
        <w:rPr>
          <w:rFonts w:cs="Arial"/>
        </w:rPr>
      </w:pPr>
    </w:p>
    <w:tbl>
      <w:tblPr>
        <w:tblStyle w:val="Tablaconcuadrcul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1701"/>
        <w:gridCol w:w="5783"/>
      </w:tblGrid>
      <w:tr w:rsidR="00BE791B" w:rsidRPr="00142F98" w14:paraId="1953EF74" w14:textId="77777777" w:rsidTr="00120AAD">
        <w:trPr>
          <w:trHeight w:val="284"/>
          <w:jc w:val="center"/>
        </w:trPr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0B7CE897" w14:textId="77777777" w:rsidR="00BE791B" w:rsidRPr="00142F98" w:rsidRDefault="00BE791B" w:rsidP="00120AAD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VERSIÓN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F3B1AF" w14:textId="77777777" w:rsidR="00BE791B" w:rsidRPr="00142F98" w:rsidRDefault="00BE791B" w:rsidP="00120AAD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FECHA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0CF475B2" w14:textId="77777777" w:rsidR="00BE791B" w:rsidRPr="00142F98" w:rsidRDefault="00BE791B" w:rsidP="00120AAD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</w:rPr>
              <w:t>DESCRIPCIÓN DE LA MODIFICACIÓN</w:t>
            </w:r>
          </w:p>
        </w:tc>
      </w:tr>
      <w:tr w:rsidR="00BE791B" w:rsidRPr="00142F98" w14:paraId="15E54892" w14:textId="77777777" w:rsidTr="00120AAD">
        <w:trPr>
          <w:trHeight w:val="284"/>
          <w:jc w:val="center"/>
        </w:trPr>
        <w:tc>
          <w:tcPr>
            <w:tcW w:w="1928" w:type="dxa"/>
            <w:vAlign w:val="center"/>
          </w:tcPr>
          <w:p w14:paraId="4415FB0C" w14:textId="77777777" w:rsidR="00BE791B" w:rsidRPr="00142F98" w:rsidRDefault="00BE791B" w:rsidP="00120AAD">
            <w:pPr>
              <w:pStyle w:val="Prrafodelista"/>
              <w:ind w:left="0"/>
              <w:jc w:val="center"/>
              <w:rPr>
                <w:rFonts w:cs="Arial"/>
                <w:bCs/>
              </w:rPr>
            </w:pPr>
            <w:r w:rsidRPr="00142F98">
              <w:rPr>
                <w:rFonts w:cs="Arial"/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1A4CE742" w14:textId="4F54E388" w:rsidR="00BE791B" w:rsidRPr="00142F98" w:rsidRDefault="00BE791B" w:rsidP="00120AAD">
            <w:pPr>
              <w:pStyle w:val="Prrafodelista"/>
              <w:ind w:left="0"/>
              <w:jc w:val="center"/>
              <w:rPr>
                <w:rFonts w:cs="Arial"/>
              </w:rPr>
            </w:pPr>
          </w:p>
        </w:tc>
        <w:tc>
          <w:tcPr>
            <w:tcW w:w="5783" w:type="dxa"/>
            <w:vAlign w:val="center"/>
          </w:tcPr>
          <w:p w14:paraId="13509809" w14:textId="77777777" w:rsidR="00BE791B" w:rsidRPr="00142F98" w:rsidRDefault="00BE791B" w:rsidP="00120AAD">
            <w:pPr>
              <w:pStyle w:val="Prrafodelista"/>
              <w:ind w:left="0"/>
              <w:jc w:val="both"/>
              <w:rPr>
                <w:rFonts w:cs="Arial"/>
                <w:bCs/>
              </w:rPr>
            </w:pPr>
            <w:r w:rsidRPr="00142F98">
              <w:rPr>
                <w:rFonts w:cs="Arial"/>
                <w:bCs/>
              </w:rPr>
              <w:t>Creación del documento</w:t>
            </w:r>
          </w:p>
        </w:tc>
      </w:tr>
      <w:tr w:rsidR="00923114" w:rsidRPr="00142F98" w14:paraId="3229F8B3" w14:textId="77777777" w:rsidTr="00120AAD">
        <w:trPr>
          <w:trHeight w:val="284"/>
          <w:jc w:val="center"/>
        </w:trPr>
        <w:tc>
          <w:tcPr>
            <w:tcW w:w="1928" w:type="dxa"/>
            <w:vAlign w:val="center"/>
          </w:tcPr>
          <w:p w14:paraId="349EA70A" w14:textId="0ECE6357" w:rsidR="00923114" w:rsidRPr="00142F98" w:rsidRDefault="00923114" w:rsidP="00120AAD">
            <w:pPr>
              <w:pStyle w:val="Prrafodelista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14:paraId="457AF842" w14:textId="77777777" w:rsidR="00923114" w:rsidRPr="00142F98" w:rsidRDefault="00923114" w:rsidP="00120AAD">
            <w:pPr>
              <w:pStyle w:val="Prrafodelista"/>
              <w:ind w:left="0"/>
              <w:jc w:val="center"/>
              <w:rPr>
                <w:rFonts w:cs="Arial"/>
              </w:rPr>
            </w:pPr>
          </w:p>
        </w:tc>
        <w:tc>
          <w:tcPr>
            <w:tcW w:w="5783" w:type="dxa"/>
            <w:vAlign w:val="center"/>
          </w:tcPr>
          <w:p w14:paraId="052F7F36" w14:textId="77777777" w:rsidR="00923114" w:rsidRDefault="003F4C56" w:rsidP="00120AAD">
            <w:pPr>
              <w:pStyle w:val="Prrafodelista"/>
              <w:ind w:left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Teniendo en cuenta el Decreto 927 de 2024, se elimina lo concerniente al pago del concepto técnico, se actualiza normatividad con los decreto</w:t>
            </w:r>
            <w:r w:rsidR="005A2373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 509 de 2023 </w:t>
            </w:r>
            <w:r w:rsidR="00A74FF6">
              <w:rPr>
                <w:rFonts w:cs="Arial"/>
                <w:bCs/>
              </w:rPr>
              <w:t>y 927 de 2024.</w:t>
            </w:r>
          </w:p>
          <w:p w14:paraId="1992DCB6" w14:textId="588D24DE" w:rsidR="0030411F" w:rsidRPr="00142F98" w:rsidRDefault="0030411F" w:rsidP="00120AAD">
            <w:pPr>
              <w:pStyle w:val="Prrafodelista"/>
              <w:ind w:left="0"/>
              <w:jc w:val="both"/>
              <w:rPr>
                <w:rFonts w:cs="Arial"/>
                <w:bCs/>
              </w:rPr>
            </w:pPr>
            <w:r w:rsidRPr="0030411F">
              <w:rPr>
                <w:rFonts w:cs="Arial"/>
                <w:bCs/>
              </w:rPr>
              <w:t>En definiciones Cambio del término INSTALACIÖN por ESTABLECIMIENTO DE COMERCIO</w:t>
            </w:r>
          </w:p>
        </w:tc>
      </w:tr>
    </w:tbl>
    <w:p w14:paraId="1215C1F1" w14:textId="77777777" w:rsidR="00CE1CE4" w:rsidRDefault="00CE1CE4" w:rsidP="00120AAD">
      <w:pPr>
        <w:pStyle w:val="Ttulo1"/>
        <w:spacing w:before="0"/>
        <w:jc w:val="both"/>
        <w:rPr>
          <w:rFonts w:cs="Arial"/>
          <w:sz w:val="24"/>
          <w:szCs w:val="24"/>
        </w:rPr>
      </w:pPr>
    </w:p>
    <w:p w14:paraId="404F194C" w14:textId="24F2CFAC" w:rsidR="00616C01" w:rsidRPr="00142F98" w:rsidRDefault="00835DD1" w:rsidP="00120AAD">
      <w:pPr>
        <w:pStyle w:val="Ttulo1"/>
        <w:numPr>
          <w:ilvl w:val="0"/>
          <w:numId w:val="9"/>
        </w:numPr>
        <w:spacing w:before="0"/>
        <w:jc w:val="both"/>
        <w:rPr>
          <w:rFonts w:cs="Arial"/>
          <w:sz w:val="24"/>
          <w:szCs w:val="24"/>
        </w:rPr>
      </w:pPr>
      <w:r w:rsidRPr="00142F98">
        <w:rPr>
          <w:rFonts w:cs="Arial"/>
          <w:sz w:val="24"/>
          <w:szCs w:val="24"/>
        </w:rPr>
        <w:t>CONTROL</w:t>
      </w:r>
      <w:r w:rsidR="00616C01" w:rsidRPr="00142F98">
        <w:rPr>
          <w:rFonts w:cs="Arial"/>
          <w:sz w:val="24"/>
          <w:szCs w:val="24"/>
        </w:rPr>
        <w:t xml:space="preserve"> DE FIRMAS</w:t>
      </w:r>
    </w:p>
    <w:p w14:paraId="716E02A3" w14:textId="77777777" w:rsidR="00F10AAE" w:rsidRPr="00142F98" w:rsidRDefault="00F10AAE" w:rsidP="00120AAD">
      <w:pPr>
        <w:jc w:val="both"/>
        <w:rPr>
          <w:rFonts w:cs="Arial"/>
        </w:rPr>
      </w:pPr>
    </w:p>
    <w:tbl>
      <w:tblPr>
        <w:tblStyle w:val="Tablaconcuadrcul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9"/>
        <w:gridCol w:w="3459"/>
        <w:gridCol w:w="2495"/>
      </w:tblGrid>
      <w:tr w:rsidR="00120AAD" w:rsidRPr="00142F98" w14:paraId="4D4C2C7D" w14:textId="77777777" w:rsidTr="00120AAD">
        <w:trPr>
          <w:trHeight w:val="284"/>
          <w:tblHeader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24682D57" w14:textId="77777777" w:rsidR="00F10AAE" w:rsidRPr="00142F98" w:rsidRDefault="00F10AAE" w:rsidP="00120AAD">
            <w:pPr>
              <w:pStyle w:val="Prrafodelista"/>
              <w:ind w:left="0"/>
              <w:jc w:val="center"/>
              <w:rPr>
                <w:rFonts w:cs="Arial"/>
                <w:b/>
                <w:bCs/>
              </w:rPr>
            </w:pPr>
            <w:r w:rsidRPr="00142F98">
              <w:rPr>
                <w:rFonts w:cs="Arial"/>
                <w:b/>
                <w:bCs/>
              </w:rPr>
              <w:t>Elaboró</w:t>
            </w: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4BA01B7A" w14:textId="77777777" w:rsidR="00F10AAE" w:rsidRPr="00142F98" w:rsidRDefault="00F10AAE" w:rsidP="00120AAD">
            <w:pPr>
              <w:pStyle w:val="Prrafodelista"/>
              <w:ind w:left="0"/>
              <w:jc w:val="center"/>
              <w:rPr>
                <w:rFonts w:cs="Arial"/>
                <w:b/>
                <w:bCs/>
              </w:rPr>
            </w:pPr>
            <w:r w:rsidRPr="00142F98">
              <w:rPr>
                <w:rFonts w:cs="Arial"/>
                <w:b/>
                <w:bCs/>
              </w:rPr>
              <w:t>Cargo</w:t>
            </w: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584AEBFD" w14:textId="77777777" w:rsidR="00F10AAE" w:rsidRPr="00142F98" w:rsidRDefault="00F10AAE" w:rsidP="00120AAD">
            <w:pPr>
              <w:pStyle w:val="Prrafodelista"/>
              <w:ind w:left="0"/>
              <w:jc w:val="center"/>
              <w:rPr>
                <w:rFonts w:cs="Arial"/>
                <w:b/>
                <w:bCs/>
              </w:rPr>
            </w:pPr>
            <w:r w:rsidRPr="00142F98">
              <w:rPr>
                <w:rFonts w:cs="Arial"/>
                <w:b/>
                <w:bCs/>
              </w:rPr>
              <w:t>Firma</w:t>
            </w:r>
          </w:p>
        </w:tc>
      </w:tr>
      <w:tr w:rsidR="00120AAD" w:rsidRPr="00142F98" w14:paraId="0D428EB5" w14:textId="77777777" w:rsidTr="00120AAD">
        <w:trPr>
          <w:trHeight w:val="284"/>
          <w:jc w:val="center"/>
        </w:trPr>
        <w:tc>
          <w:tcPr>
            <w:tcW w:w="3459" w:type="dxa"/>
            <w:vAlign w:val="center"/>
          </w:tcPr>
          <w:p w14:paraId="586B1EB8" w14:textId="77777777" w:rsidR="00315692" w:rsidRPr="00142F98" w:rsidRDefault="00315692" w:rsidP="00315692">
            <w:pPr>
              <w:jc w:val="both"/>
              <w:rPr>
                <w:rFonts w:cs="Arial"/>
              </w:rPr>
            </w:pPr>
            <w:r w:rsidRPr="00142F98">
              <w:rPr>
                <w:rFonts w:cs="Arial"/>
              </w:rPr>
              <w:t>Carlos Zapata Cantor</w:t>
            </w:r>
          </w:p>
          <w:p w14:paraId="32D7FDB1" w14:textId="77777777" w:rsidR="00F10AAE" w:rsidRPr="00142F98" w:rsidRDefault="00F10AAE" w:rsidP="00315692">
            <w:pPr>
              <w:pStyle w:val="Prrafodelista"/>
              <w:ind w:left="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459" w:type="dxa"/>
            <w:vAlign w:val="center"/>
          </w:tcPr>
          <w:p w14:paraId="1F7EB334" w14:textId="77777777" w:rsidR="00315692" w:rsidRPr="00142F98" w:rsidRDefault="00315692" w:rsidP="00315692">
            <w:pPr>
              <w:jc w:val="both"/>
              <w:rPr>
                <w:rFonts w:cs="Arial"/>
              </w:rPr>
            </w:pPr>
            <w:r w:rsidRPr="00142F98">
              <w:rPr>
                <w:rFonts w:cs="Arial"/>
              </w:rPr>
              <w:t>Profesional Especializado</w:t>
            </w:r>
          </w:p>
          <w:p w14:paraId="7AEFFE42" w14:textId="6BECCEE4" w:rsidR="00F10AAE" w:rsidRPr="00142F98" w:rsidRDefault="00F10AAE" w:rsidP="00120AAD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2495" w:type="dxa"/>
            <w:vAlign w:val="center"/>
          </w:tcPr>
          <w:p w14:paraId="63FA1D4A" w14:textId="706DB289" w:rsidR="00ED3654" w:rsidRPr="00FE33EF" w:rsidRDefault="00B644FF" w:rsidP="00120AAD">
            <w:pPr>
              <w:pStyle w:val="Prrafode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ORIGINAL FIRMADO</w:t>
            </w:r>
          </w:p>
        </w:tc>
      </w:tr>
    </w:tbl>
    <w:p w14:paraId="4D695BAB" w14:textId="77777777" w:rsidR="00F10AAE" w:rsidRPr="00142F98" w:rsidRDefault="00F10AAE" w:rsidP="00120AAD">
      <w:pPr>
        <w:jc w:val="both"/>
        <w:rPr>
          <w:rFonts w:cs="Arial"/>
        </w:rPr>
      </w:pPr>
    </w:p>
    <w:tbl>
      <w:tblPr>
        <w:tblStyle w:val="Tablaconcuadrcula"/>
        <w:tblW w:w="941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9"/>
        <w:gridCol w:w="3459"/>
        <w:gridCol w:w="2495"/>
      </w:tblGrid>
      <w:tr w:rsidR="00120AAD" w:rsidRPr="00142F98" w14:paraId="59E1AF14" w14:textId="77777777" w:rsidTr="00663FA6">
        <w:trPr>
          <w:trHeight w:val="284"/>
          <w:tblHeader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5DEE8583" w14:textId="77777777" w:rsidR="00F10AAE" w:rsidRPr="00142F98" w:rsidRDefault="00F10AAE" w:rsidP="00120AAD">
            <w:pPr>
              <w:jc w:val="center"/>
              <w:rPr>
                <w:rFonts w:cs="Arial"/>
                <w:b/>
                <w:bCs/>
              </w:rPr>
            </w:pPr>
            <w:r w:rsidRPr="00142F98">
              <w:rPr>
                <w:rFonts w:cs="Arial"/>
                <w:b/>
              </w:rPr>
              <w:t>Reviso</w:t>
            </w: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2284DCFD" w14:textId="77777777" w:rsidR="00F10AAE" w:rsidRPr="00142F98" w:rsidRDefault="00F10AAE" w:rsidP="00120AAD">
            <w:pPr>
              <w:jc w:val="center"/>
              <w:rPr>
                <w:rFonts w:cs="Arial"/>
                <w:b/>
                <w:bCs/>
              </w:rPr>
            </w:pPr>
            <w:r w:rsidRPr="00142F98">
              <w:rPr>
                <w:rFonts w:cs="Arial"/>
                <w:b/>
              </w:rPr>
              <w:t>Cargo</w:t>
            </w: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5E1EAD0D" w14:textId="77777777" w:rsidR="00F10AAE" w:rsidRPr="00142F98" w:rsidRDefault="00F10AAE" w:rsidP="00120AAD">
            <w:pPr>
              <w:pStyle w:val="Prrafodelista"/>
              <w:ind w:left="0"/>
              <w:jc w:val="center"/>
              <w:rPr>
                <w:rFonts w:cs="Arial"/>
                <w:b/>
                <w:bCs/>
              </w:rPr>
            </w:pPr>
            <w:r w:rsidRPr="00142F98">
              <w:rPr>
                <w:rFonts w:cs="Arial"/>
                <w:b/>
                <w:bCs/>
              </w:rPr>
              <w:t>Firma</w:t>
            </w:r>
          </w:p>
        </w:tc>
      </w:tr>
      <w:tr w:rsidR="00CE1CE4" w:rsidRPr="00142F98" w14:paraId="39539242" w14:textId="77777777" w:rsidTr="00663FA6">
        <w:trPr>
          <w:trHeight w:val="284"/>
          <w:jc w:val="center"/>
        </w:trPr>
        <w:tc>
          <w:tcPr>
            <w:tcW w:w="3459" w:type="dxa"/>
            <w:vAlign w:val="center"/>
          </w:tcPr>
          <w:p w14:paraId="7438C5D7" w14:textId="77777777" w:rsidR="00CE1CE4" w:rsidRPr="00142F98" w:rsidRDefault="00CE1CE4" w:rsidP="00120AAD">
            <w:pPr>
              <w:jc w:val="both"/>
              <w:rPr>
                <w:rFonts w:cs="Arial"/>
              </w:rPr>
            </w:pPr>
            <w:r w:rsidRPr="00142F98">
              <w:rPr>
                <w:rFonts w:cs="Arial"/>
              </w:rPr>
              <w:t>Angela Cifuentes</w:t>
            </w:r>
          </w:p>
          <w:p w14:paraId="410AC077" w14:textId="77777777" w:rsidR="00CE1CE4" w:rsidRPr="00142F98" w:rsidRDefault="00CE1CE4" w:rsidP="00120AAD">
            <w:pPr>
              <w:jc w:val="both"/>
              <w:rPr>
                <w:rFonts w:cs="Arial"/>
              </w:rPr>
            </w:pPr>
          </w:p>
          <w:p w14:paraId="54867CB5" w14:textId="77777777" w:rsidR="00CE1CE4" w:rsidRPr="00142F98" w:rsidRDefault="00CE1CE4" w:rsidP="00120AAD">
            <w:pPr>
              <w:jc w:val="both"/>
              <w:rPr>
                <w:rFonts w:cs="Arial"/>
              </w:rPr>
            </w:pPr>
          </w:p>
          <w:p w14:paraId="466AFFAC" w14:textId="77777777" w:rsidR="00CE1CE4" w:rsidRPr="00142F98" w:rsidRDefault="00CE1CE4" w:rsidP="00120AAD">
            <w:pPr>
              <w:jc w:val="both"/>
              <w:rPr>
                <w:rFonts w:cs="Arial"/>
              </w:rPr>
            </w:pPr>
            <w:r w:rsidRPr="00142F98">
              <w:rPr>
                <w:rFonts w:cs="Arial"/>
              </w:rPr>
              <w:t>Vo, Bo. Mejora Continua:</w:t>
            </w:r>
          </w:p>
          <w:p w14:paraId="11DF541C" w14:textId="77777777" w:rsidR="00CE1CE4" w:rsidRPr="00142F98" w:rsidRDefault="00CE1CE4" w:rsidP="00120AAD">
            <w:pPr>
              <w:jc w:val="both"/>
              <w:rPr>
                <w:rFonts w:cs="Arial"/>
              </w:rPr>
            </w:pPr>
            <w:r w:rsidRPr="00142F98">
              <w:rPr>
                <w:rFonts w:cs="Arial"/>
              </w:rPr>
              <w:t>Patricia Pacheco</w:t>
            </w:r>
          </w:p>
        </w:tc>
        <w:tc>
          <w:tcPr>
            <w:tcW w:w="3459" w:type="dxa"/>
            <w:vAlign w:val="center"/>
          </w:tcPr>
          <w:p w14:paraId="344D1D1E" w14:textId="77777777" w:rsidR="00CE1CE4" w:rsidRPr="00142F98" w:rsidRDefault="00CE1CE4" w:rsidP="00120AAD">
            <w:pPr>
              <w:jc w:val="both"/>
              <w:rPr>
                <w:rFonts w:cs="Arial"/>
              </w:rPr>
            </w:pPr>
            <w:r w:rsidRPr="00142F98">
              <w:rPr>
                <w:rFonts w:cs="Arial"/>
              </w:rPr>
              <w:t>Contratista SGR</w:t>
            </w:r>
          </w:p>
          <w:p w14:paraId="0D62C7E4" w14:textId="77777777" w:rsidR="00CE1CE4" w:rsidRPr="00142F98" w:rsidRDefault="00CE1CE4" w:rsidP="00120AAD">
            <w:pPr>
              <w:jc w:val="both"/>
              <w:rPr>
                <w:rFonts w:cs="Arial"/>
              </w:rPr>
            </w:pPr>
          </w:p>
          <w:p w14:paraId="219B2DF4" w14:textId="77777777" w:rsidR="00CE1CE4" w:rsidRPr="00142F98" w:rsidRDefault="00CE1CE4" w:rsidP="00120AAD">
            <w:pPr>
              <w:jc w:val="both"/>
              <w:rPr>
                <w:rFonts w:cs="Arial"/>
              </w:rPr>
            </w:pPr>
          </w:p>
          <w:p w14:paraId="52663656" w14:textId="68D31610" w:rsidR="00CE1CE4" w:rsidRPr="00142F98" w:rsidRDefault="00CE1CE4" w:rsidP="00120AAD">
            <w:pPr>
              <w:jc w:val="both"/>
              <w:rPr>
                <w:rFonts w:cs="Arial"/>
              </w:rPr>
            </w:pPr>
            <w:r w:rsidRPr="00142F98">
              <w:rPr>
                <w:rFonts w:cs="Arial"/>
              </w:rPr>
              <w:t>Contratista Oficina Asesora de Planeación</w:t>
            </w:r>
          </w:p>
        </w:tc>
        <w:tc>
          <w:tcPr>
            <w:tcW w:w="2495" w:type="dxa"/>
            <w:vAlign w:val="center"/>
          </w:tcPr>
          <w:p w14:paraId="363F66B2" w14:textId="1C6888E1" w:rsidR="00FE33EF" w:rsidRPr="00142F98" w:rsidRDefault="00B644FF" w:rsidP="00120AAD">
            <w:pPr>
              <w:pStyle w:val="Prrafodelista"/>
              <w:ind w:left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ORIGINAL FIRMADO</w:t>
            </w:r>
          </w:p>
        </w:tc>
      </w:tr>
    </w:tbl>
    <w:p w14:paraId="10F7F9A2" w14:textId="77777777" w:rsidR="00F10AAE" w:rsidRPr="00142F98" w:rsidRDefault="00F10AAE" w:rsidP="00120AAD">
      <w:pPr>
        <w:jc w:val="both"/>
        <w:rPr>
          <w:rFonts w:cs="Arial"/>
        </w:rPr>
      </w:pPr>
    </w:p>
    <w:tbl>
      <w:tblPr>
        <w:tblStyle w:val="Tablaconcuadrcul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9"/>
        <w:gridCol w:w="3459"/>
        <w:gridCol w:w="2495"/>
      </w:tblGrid>
      <w:tr w:rsidR="00120AAD" w:rsidRPr="00142F98" w14:paraId="4C2E1876" w14:textId="77777777" w:rsidTr="00120AAD">
        <w:trPr>
          <w:trHeight w:val="284"/>
          <w:tblHeader/>
          <w:jc w:val="center"/>
        </w:trPr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14307553" w14:textId="77777777" w:rsidR="00F10AAE" w:rsidRPr="00142F98" w:rsidRDefault="00F10AAE" w:rsidP="00120AAD">
            <w:pPr>
              <w:pStyle w:val="Prrafodelista"/>
              <w:ind w:left="0"/>
              <w:jc w:val="center"/>
              <w:rPr>
                <w:rFonts w:cs="Arial"/>
              </w:rPr>
            </w:pPr>
            <w:r w:rsidRPr="00142F98">
              <w:rPr>
                <w:rFonts w:cs="Arial"/>
                <w:b/>
                <w:bCs/>
              </w:rPr>
              <w:t>Aprobó</w:t>
            </w:r>
          </w:p>
        </w:tc>
        <w:tc>
          <w:tcPr>
            <w:tcW w:w="3459" w:type="dxa"/>
            <w:shd w:val="clear" w:color="auto" w:fill="F2F2F2" w:themeFill="background1" w:themeFillShade="F2"/>
            <w:vAlign w:val="center"/>
          </w:tcPr>
          <w:p w14:paraId="2211B0D8" w14:textId="77777777" w:rsidR="00F10AAE" w:rsidRPr="00142F98" w:rsidRDefault="00F10AAE" w:rsidP="00120AAD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  <w:b/>
                <w:bCs/>
              </w:rPr>
              <w:t>Cargo</w:t>
            </w:r>
          </w:p>
        </w:tc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BBA1115" w14:textId="77777777" w:rsidR="00F10AAE" w:rsidRPr="00142F98" w:rsidRDefault="00F10AAE" w:rsidP="00120AAD">
            <w:pPr>
              <w:pStyle w:val="Prrafodelista"/>
              <w:ind w:left="0"/>
              <w:jc w:val="center"/>
              <w:rPr>
                <w:rFonts w:cs="Arial"/>
                <w:b/>
                <w:bCs/>
              </w:rPr>
            </w:pPr>
            <w:r w:rsidRPr="00142F98">
              <w:rPr>
                <w:rFonts w:cs="Arial"/>
                <w:b/>
                <w:bCs/>
              </w:rPr>
              <w:t>Firma</w:t>
            </w:r>
          </w:p>
        </w:tc>
      </w:tr>
      <w:tr w:rsidR="00120AAD" w:rsidRPr="00142F98" w14:paraId="072A4526" w14:textId="77777777" w:rsidTr="00120AAD">
        <w:trPr>
          <w:trHeight w:val="284"/>
          <w:jc w:val="center"/>
        </w:trPr>
        <w:tc>
          <w:tcPr>
            <w:tcW w:w="3459" w:type="dxa"/>
            <w:vAlign w:val="center"/>
          </w:tcPr>
          <w:p w14:paraId="1F6D4BCC" w14:textId="77777777" w:rsidR="00F10AAE" w:rsidRPr="00142F98" w:rsidRDefault="00F10AAE" w:rsidP="00120AAD">
            <w:pPr>
              <w:jc w:val="center"/>
              <w:rPr>
                <w:rFonts w:cs="Arial"/>
              </w:rPr>
            </w:pPr>
            <w:r w:rsidRPr="00142F98">
              <w:rPr>
                <w:rFonts w:cs="Arial"/>
              </w:rPr>
              <w:t>William Alfonso Tovar Segura</w:t>
            </w:r>
          </w:p>
        </w:tc>
        <w:tc>
          <w:tcPr>
            <w:tcW w:w="3459" w:type="dxa"/>
            <w:vAlign w:val="center"/>
          </w:tcPr>
          <w:p w14:paraId="3F019E49" w14:textId="77777777" w:rsidR="00F10AAE" w:rsidRPr="00142F98" w:rsidRDefault="00F10AAE" w:rsidP="00120AAD">
            <w:pPr>
              <w:pStyle w:val="Prrafodelista"/>
              <w:ind w:left="0"/>
              <w:jc w:val="center"/>
              <w:rPr>
                <w:rFonts w:cs="Arial"/>
                <w:b/>
              </w:rPr>
            </w:pPr>
            <w:r w:rsidRPr="00142F98">
              <w:rPr>
                <w:rFonts w:cs="Arial"/>
              </w:rPr>
              <w:t>Subdirector Gestión del Riesgo</w:t>
            </w:r>
          </w:p>
        </w:tc>
        <w:tc>
          <w:tcPr>
            <w:tcW w:w="2495" w:type="dxa"/>
            <w:vAlign w:val="center"/>
          </w:tcPr>
          <w:p w14:paraId="3C2233CE" w14:textId="7157D7A2" w:rsidR="00F10AAE" w:rsidRPr="00142F98" w:rsidRDefault="00B644FF" w:rsidP="00120AAD">
            <w:pPr>
              <w:pStyle w:val="Prrafodelista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ORIGINAL FIRMADO</w:t>
            </w:r>
          </w:p>
        </w:tc>
      </w:tr>
    </w:tbl>
    <w:p w14:paraId="51833C98" w14:textId="0DAC16A1" w:rsidR="00616C01" w:rsidRPr="00142F98" w:rsidRDefault="00616C01" w:rsidP="00120AAD">
      <w:pPr>
        <w:jc w:val="both"/>
        <w:rPr>
          <w:rFonts w:cs="Arial"/>
        </w:rPr>
      </w:pPr>
    </w:p>
    <w:sectPr w:rsidR="00616C01" w:rsidRPr="00142F98" w:rsidSect="00655911">
      <w:headerReference w:type="default" r:id="rId8"/>
      <w:footerReference w:type="default" r:id="rId9"/>
      <w:pgSz w:w="12240" w:h="15840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13B8F" w14:textId="77777777" w:rsidR="00EA4323" w:rsidRDefault="00EA4323" w:rsidP="0060678A">
      <w:r>
        <w:separator/>
      </w:r>
    </w:p>
  </w:endnote>
  <w:endnote w:type="continuationSeparator" w:id="0">
    <w:p w14:paraId="58BEDE09" w14:textId="77777777" w:rsidR="00EA4323" w:rsidRDefault="00EA4323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B2E9E" w14:textId="66ACD9EB" w:rsidR="00BB3464" w:rsidRDefault="00BB3464" w:rsidP="00655911">
    <w:pPr>
      <w:pStyle w:val="Piedepgina"/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6CC2C" w14:textId="77777777" w:rsidR="00EA4323" w:rsidRDefault="00EA4323" w:rsidP="0060678A">
      <w:r>
        <w:separator/>
      </w:r>
    </w:p>
  </w:footnote>
  <w:footnote w:type="continuationSeparator" w:id="0">
    <w:p w14:paraId="1E7CE784" w14:textId="77777777" w:rsidR="00EA4323" w:rsidRDefault="00EA4323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201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178"/>
      <w:gridCol w:w="6017"/>
      <w:gridCol w:w="2006"/>
    </w:tblGrid>
    <w:tr w:rsidR="00FB6350" w14:paraId="6D33ECEB" w14:textId="77777777" w:rsidTr="00655911">
      <w:trPr>
        <w:trHeight w:val="1418"/>
        <w:jc w:val="center"/>
      </w:trPr>
      <w:tc>
        <w:tcPr>
          <w:tcW w:w="2155" w:type="dxa"/>
          <w:vAlign w:val="center"/>
        </w:tcPr>
        <w:p w14:paraId="30DABD9A" w14:textId="77777777" w:rsidR="00FB6350" w:rsidRDefault="00FB6350" w:rsidP="0065591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7C14F6B8" wp14:editId="05231ECC">
                <wp:simplePos x="714375" y="45720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1260000" cy="828000"/>
                <wp:effectExtent l="0" t="0" r="0" b="0"/>
                <wp:wrapNone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52A88673" w14:textId="77777777" w:rsidR="00FB6350" w:rsidRPr="00926BCF" w:rsidRDefault="00FB6350" w:rsidP="00655911">
          <w:pPr>
            <w:rPr>
              <w:rFonts w:cs="Arial"/>
              <w:color w:val="BFBFBF"/>
              <w:sz w:val="16"/>
              <w:szCs w:val="16"/>
            </w:rPr>
          </w:pPr>
          <w:r w:rsidRPr="00D577C7">
            <w:rPr>
              <w:rFonts w:cs="Arial"/>
              <w:sz w:val="16"/>
              <w:szCs w:val="16"/>
            </w:rPr>
            <w:t>Nombre del Proce</w:t>
          </w:r>
          <w:r>
            <w:rPr>
              <w:rFonts w:cs="Arial"/>
              <w:sz w:val="16"/>
              <w:szCs w:val="16"/>
            </w:rPr>
            <w:t>so</w:t>
          </w:r>
        </w:p>
        <w:p w14:paraId="263ACAE3" w14:textId="7315D762" w:rsidR="00FB6350" w:rsidRDefault="00FB6350" w:rsidP="00655911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REDUCCIÓN</w:t>
          </w:r>
        </w:p>
        <w:p w14:paraId="739F9A0C" w14:textId="77777777" w:rsidR="00655911" w:rsidRPr="00F05203" w:rsidRDefault="00655911" w:rsidP="00655911">
          <w:pPr>
            <w:rPr>
              <w:rFonts w:cs="Arial"/>
              <w:b/>
            </w:rPr>
          </w:pPr>
        </w:p>
        <w:p w14:paraId="0DF3E954" w14:textId="77777777" w:rsidR="00FB6350" w:rsidRPr="00926BCF" w:rsidRDefault="00FB6350" w:rsidP="00655911">
          <w:pPr>
            <w:rPr>
              <w:rFonts w:cs="Arial"/>
              <w:color w:val="BFBFBF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Procedimiento</w:t>
          </w:r>
        </w:p>
        <w:p w14:paraId="614AE15A" w14:textId="74461BE4" w:rsidR="00FB6350" w:rsidRPr="00FB6350" w:rsidRDefault="00FB6350" w:rsidP="00655911">
          <w:pPr>
            <w:spacing w:line="276" w:lineRule="auto"/>
            <w:jc w:val="center"/>
            <w:rPr>
              <w:rFonts w:cs="Arial"/>
              <w:sz w:val="20"/>
              <w:szCs w:val="20"/>
            </w:rPr>
          </w:pPr>
          <w:r>
            <w:rPr>
              <w:rFonts w:eastAsia="Arial" w:cs="Arial"/>
              <w:b/>
            </w:rPr>
            <w:t xml:space="preserve">EMISIÓN DEL CONCEPTO TÉCNICO </w:t>
          </w:r>
          <w:r w:rsidRPr="0086353A">
            <w:rPr>
              <w:rFonts w:eastAsia="Arial" w:cs="Arial"/>
              <w:b/>
            </w:rPr>
            <w:t>EN S</w:t>
          </w:r>
          <w:r>
            <w:rPr>
              <w:rFonts w:eastAsia="Arial" w:cs="Arial"/>
              <w:b/>
            </w:rPr>
            <w:t xml:space="preserve">EGURIDAD </w:t>
          </w:r>
          <w:r w:rsidRPr="0086353A">
            <w:rPr>
              <w:rFonts w:eastAsia="Arial" w:cs="Arial"/>
              <w:b/>
            </w:rPr>
            <w:t>H</w:t>
          </w:r>
          <w:r>
            <w:rPr>
              <w:rFonts w:eastAsia="Arial" w:cs="Arial"/>
              <w:b/>
            </w:rPr>
            <w:t>UMANA</w:t>
          </w:r>
          <w:r w:rsidRPr="0086353A">
            <w:rPr>
              <w:rFonts w:eastAsia="Arial" w:cs="Arial"/>
              <w:b/>
            </w:rPr>
            <w:t xml:space="preserve"> Y S</w:t>
          </w:r>
          <w:r>
            <w:rPr>
              <w:rFonts w:eastAsia="Arial" w:cs="Arial"/>
              <w:b/>
            </w:rPr>
            <w:t xml:space="preserve">ISTEMAS DE </w:t>
          </w:r>
          <w:r w:rsidRPr="0086353A">
            <w:rPr>
              <w:rFonts w:eastAsia="Arial" w:cs="Arial"/>
              <w:b/>
            </w:rPr>
            <w:t>P</w:t>
          </w:r>
          <w:r>
            <w:rPr>
              <w:rFonts w:eastAsia="Arial" w:cs="Arial"/>
              <w:b/>
            </w:rPr>
            <w:t xml:space="preserve">ROTECCIÓN </w:t>
          </w:r>
          <w:r w:rsidRPr="0086353A">
            <w:rPr>
              <w:rFonts w:eastAsia="Arial" w:cs="Arial"/>
              <w:b/>
            </w:rPr>
            <w:t>C</w:t>
          </w:r>
          <w:r>
            <w:rPr>
              <w:rFonts w:eastAsia="Arial" w:cs="Arial"/>
              <w:b/>
            </w:rPr>
            <w:t xml:space="preserve">ONTRA </w:t>
          </w:r>
          <w:r w:rsidRPr="0086353A">
            <w:rPr>
              <w:rFonts w:eastAsia="Arial" w:cs="Arial"/>
              <w:b/>
            </w:rPr>
            <w:t>I</w:t>
          </w:r>
          <w:r>
            <w:rPr>
              <w:rFonts w:eastAsia="Arial" w:cs="Arial"/>
              <w:b/>
            </w:rPr>
            <w:t>NCENDIO</w:t>
          </w:r>
        </w:p>
      </w:tc>
      <w:tc>
        <w:tcPr>
          <w:tcW w:w="1985" w:type="dxa"/>
          <w:vAlign w:val="center"/>
        </w:tcPr>
        <w:p w14:paraId="10B42F7C" w14:textId="177A8A8C" w:rsidR="00FB6350" w:rsidRDefault="00FB6350" w:rsidP="00655911">
          <w:pPr>
            <w:rPr>
              <w:rFonts w:cs="Arial"/>
              <w:sz w:val="20"/>
              <w:szCs w:val="20"/>
            </w:rPr>
          </w:pPr>
          <w:r w:rsidRPr="00926BCF">
            <w:rPr>
              <w:rFonts w:cs="Arial"/>
              <w:sz w:val="20"/>
              <w:szCs w:val="20"/>
            </w:rPr>
            <w:t>Código:</w:t>
          </w:r>
          <w:r>
            <w:rPr>
              <w:rFonts w:cs="Arial"/>
              <w:sz w:val="20"/>
              <w:szCs w:val="20"/>
            </w:rPr>
            <w:t xml:space="preserve"> RD-PR03</w:t>
          </w:r>
        </w:p>
        <w:p w14:paraId="148D4626" w14:textId="77777777" w:rsidR="00FB6350" w:rsidRDefault="00FB6350" w:rsidP="00655911">
          <w:pPr>
            <w:rPr>
              <w:rFonts w:cs="Arial"/>
              <w:sz w:val="20"/>
              <w:szCs w:val="20"/>
            </w:rPr>
          </w:pPr>
        </w:p>
        <w:p w14:paraId="6B8E7033" w14:textId="3D46D7F1" w:rsidR="00FB6350" w:rsidRDefault="00FB6350" w:rsidP="00655911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Versión:0</w:t>
          </w:r>
          <w:r w:rsidR="00F945E6">
            <w:rPr>
              <w:rFonts w:cs="Arial"/>
              <w:sz w:val="20"/>
              <w:szCs w:val="20"/>
            </w:rPr>
            <w:t>2</w:t>
          </w:r>
        </w:p>
        <w:p w14:paraId="57CE06C3" w14:textId="77777777" w:rsidR="00FB6350" w:rsidRDefault="00FB6350" w:rsidP="00655911">
          <w:pPr>
            <w:rPr>
              <w:rFonts w:cs="Arial"/>
              <w:sz w:val="20"/>
              <w:szCs w:val="20"/>
            </w:rPr>
          </w:pPr>
        </w:p>
        <w:p w14:paraId="527351A8" w14:textId="0A78CE9B" w:rsidR="00FB6350" w:rsidRDefault="00FB6350" w:rsidP="00655911">
          <w:pPr>
            <w:rPr>
              <w:rFonts w:cs="Arial"/>
              <w:sz w:val="20"/>
              <w:szCs w:val="20"/>
            </w:rPr>
          </w:pPr>
          <w:r w:rsidRPr="00926BCF">
            <w:rPr>
              <w:rFonts w:cs="Arial"/>
              <w:sz w:val="20"/>
              <w:szCs w:val="20"/>
            </w:rPr>
            <w:t xml:space="preserve">Vigencia: </w:t>
          </w:r>
          <w:r w:rsidR="002535BD">
            <w:rPr>
              <w:rFonts w:cs="Arial"/>
              <w:sz w:val="20"/>
              <w:szCs w:val="20"/>
            </w:rPr>
            <w:t>09/09/2024</w:t>
          </w:r>
        </w:p>
        <w:p w14:paraId="41319802" w14:textId="77777777" w:rsidR="00FB6350" w:rsidRDefault="00FB6350" w:rsidP="00655911">
          <w:pPr>
            <w:rPr>
              <w:rFonts w:cs="Arial"/>
              <w:sz w:val="20"/>
              <w:szCs w:val="20"/>
            </w:rPr>
          </w:pPr>
        </w:p>
        <w:p w14:paraId="2D10810F" w14:textId="34AB04A4" w:rsidR="00FB6350" w:rsidRDefault="00FB6350" w:rsidP="00655911">
          <w:pPr>
            <w:pStyle w:val="Encabezado"/>
          </w:pPr>
          <w:r w:rsidRPr="00926BCF">
            <w:rPr>
              <w:rFonts w:cs="Arial"/>
              <w:sz w:val="20"/>
              <w:szCs w:val="20"/>
            </w:rPr>
            <w:t xml:space="preserve">Página 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separate"/>
          </w:r>
          <w:r w:rsidR="006D48C9">
            <w:rPr>
              <w:rFonts w:cs="Arial"/>
              <w:b/>
              <w:bCs/>
              <w:noProof/>
              <w:sz w:val="20"/>
              <w:szCs w:val="20"/>
            </w:rPr>
            <w:t>9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cs="Arial"/>
              <w:sz w:val="20"/>
              <w:szCs w:val="20"/>
            </w:rPr>
            <w:t xml:space="preserve"> de 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separate"/>
          </w:r>
          <w:r w:rsidR="006D48C9">
            <w:rPr>
              <w:rFonts w:cs="Arial"/>
              <w:b/>
              <w:bCs/>
              <w:noProof/>
              <w:sz w:val="20"/>
              <w:szCs w:val="20"/>
            </w:rPr>
            <w:t>9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699F97B8" w14:textId="77777777" w:rsidR="00BB3464" w:rsidRDefault="00BB34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0F12"/>
    <w:multiLevelType w:val="multilevel"/>
    <w:tmpl w:val="2DD6E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3F65EE"/>
    <w:multiLevelType w:val="hybridMultilevel"/>
    <w:tmpl w:val="DD14DF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F4A"/>
    <w:multiLevelType w:val="multilevel"/>
    <w:tmpl w:val="74205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953998"/>
    <w:multiLevelType w:val="hybridMultilevel"/>
    <w:tmpl w:val="71F64C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323"/>
    <w:multiLevelType w:val="multilevel"/>
    <w:tmpl w:val="2DD6E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545523"/>
    <w:multiLevelType w:val="multilevel"/>
    <w:tmpl w:val="CB180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DE010E"/>
    <w:multiLevelType w:val="multilevel"/>
    <w:tmpl w:val="32320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 w15:restartNumberingAfterBreak="0">
    <w:nsid w:val="17996DE1"/>
    <w:multiLevelType w:val="multilevel"/>
    <w:tmpl w:val="45CACD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A2C3C5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624CF"/>
    <w:multiLevelType w:val="multilevel"/>
    <w:tmpl w:val="868E5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431A0D"/>
    <w:multiLevelType w:val="multilevel"/>
    <w:tmpl w:val="326A6CD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612E9D"/>
    <w:multiLevelType w:val="multilevel"/>
    <w:tmpl w:val="EEACF3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AA82DC3"/>
    <w:multiLevelType w:val="hybridMultilevel"/>
    <w:tmpl w:val="83C20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D6336"/>
    <w:multiLevelType w:val="multilevel"/>
    <w:tmpl w:val="19729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941C68"/>
    <w:multiLevelType w:val="hybridMultilevel"/>
    <w:tmpl w:val="CD6644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E6471"/>
    <w:multiLevelType w:val="hybridMultilevel"/>
    <w:tmpl w:val="50B256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537C5"/>
    <w:multiLevelType w:val="hybridMultilevel"/>
    <w:tmpl w:val="628AA0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B56A0"/>
    <w:multiLevelType w:val="multilevel"/>
    <w:tmpl w:val="2DD6E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193552"/>
    <w:multiLevelType w:val="hybridMultilevel"/>
    <w:tmpl w:val="2F1224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9323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E22E2A"/>
    <w:multiLevelType w:val="hybridMultilevel"/>
    <w:tmpl w:val="46BC05D0"/>
    <w:lvl w:ilvl="0" w:tplc="35148F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 w15:restartNumberingAfterBreak="0">
    <w:nsid w:val="4E8B5FF7"/>
    <w:multiLevelType w:val="hybridMultilevel"/>
    <w:tmpl w:val="0A98E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3086D"/>
    <w:multiLevelType w:val="multilevel"/>
    <w:tmpl w:val="4BE63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B5420"/>
    <w:multiLevelType w:val="hybridMultilevel"/>
    <w:tmpl w:val="D5E8C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E5655"/>
    <w:multiLevelType w:val="multilevel"/>
    <w:tmpl w:val="43965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7D107B8"/>
    <w:multiLevelType w:val="multilevel"/>
    <w:tmpl w:val="B1ACC1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299"/>
    <w:multiLevelType w:val="hybridMultilevel"/>
    <w:tmpl w:val="430CB6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3555E"/>
    <w:multiLevelType w:val="hybridMultilevel"/>
    <w:tmpl w:val="7E169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95843"/>
    <w:multiLevelType w:val="multilevel"/>
    <w:tmpl w:val="76D2C3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80326E"/>
    <w:multiLevelType w:val="hybridMultilevel"/>
    <w:tmpl w:val="27BEEC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37D"/>
    <w:multiLevelType w:val="hybridMultilevel"/>
    <w:tmpl w:val="3620DA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E66A4C"/>
    <w:multiLevelType w:val="hybridMultilevel"/>
    <w:tmpl w:val="565098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11411">
    <w:abstractNumId w:val="36"/>
  </w:num>
  <w:num w:numId="2" w16cid:durableId="418987533">
    <w:abstractNumId w:val="27"/>
  </w:num>
  <w:num w:numId="3" w16cid:durableId="2130781987">
    <w:abstractNumId w:val="26"/>
  </w:num>
  <w:num w:numId="4" w16cid:durableId="903641326">
    <w:abstractNumId w:val="17"/>
  </w:num>
  <w:num w:numId="5" w16cid:durableId="1978290695">
    <w:abstractNumId w:val="38"/>
  </w:num>
  <w:num w:numId="6" w16cid:durableId="1521164340">
    <w:abstractNumId w:val="28"/>
  </w:num>
  <w:num w:numId="7" w16cid:durableId="31348503">
    <w:abstractNumId w:val="33"/>
  </w:num>
  <w:num w:numId="8" w16cid:durableId="2080010128">
    <w:abstractNumId w:val="32"/>
  </w:num>
  <w:num w:numId="9" w16cid:durableId="1112284363">
    <w:abstractNumId w:val="2"/>
  </w:num>
  <w:num w:numId="10" w16cid:durableId="97600952">
    <w:abstractNumId w:val="37"/>
  </w:num>
  <w:num w:numId="11" w16cid:durableId="2048555335">
    <w:abstractNumId w:val="42"/>
  </w:num>
  <w:num w:numId="12" w16cid:durableId="835456506">
    <w:abstractNumId w:val="35"/>
  </w:num>
  <w:num w:numId="13" w16cid:durableId="744644613">
    <w:abstractNumId w:val="23"/>
  </w:num>
  <w:num w:numId="14" w16cid:durableId="1819957894">
    <w:abstractNumId w:val="9"/>
  </w:num>
  <w:num w:numId="15" w16cid:durableId="238832934">
    <w:abstractNumId w:val="41"/>
  </w:num>
  <w:num w:numId="16" w16cid:durableId="918248885">
    <w:abstractNumId w:val="3"/>
  </w:num>
  <w:num w:numId="17" w16cid:durableId="2009019075">
    <w:abstractNumId w:val="0"/>
  </w:num>
  <w:num w:numId="18" w16cid:durableId="881213836">
    <w:abstractNumId w:val="19"/>
  </w:num>
  <w:num w:numId="19" w16cid:durableId="1074429168">
    <w:abstractNumId w:val="4"/>
  </w:num>
  <w:num w:numId="20" w16cid:durableId="1307320567">
    <w:abstractNumId w:val="25"/>
  </w:num>
  <w:num w:numId="21" w16cid:durableId="311712178">
    <w:abstractNumId w:val="5"/>
  </w:num>
  <w:num w:numId="22" w16cid:durableId="1748914515">
    <w:abstractNumId w:val="24"/>
  </w:num>
  <w:num w:numId="23" w16cid:durableId="227889289">
    <w:abstractNumId w:val="40"/>
  </w:num>
  <w:num w:numId="24" w16cid:durableId="1311903787">
    <w:abstractNumId w:val="13"/>
  </w:num>
  <w:num w:numId="25" w16cid:durableId="599067941">
    <w:abstractNumId w:val="29"/>
  </w:num>
  <w:num w:numId="26" w16cid:durableId="485561233">
    <w:abstractNumId w:val="16"/>
  </w:num>
  <w:num w:numId="27" w16cid:durableId="358551890">
    <w:abstractNumId w:val="22"/>
  </w:num>
  <w:num w:numId="28" w16cid:durableId="472135854">
    <w:abstractNumId w:val="8"/>
  </w:num>
  <w:num w:numId="29" w16cid:durableId="1800566901">
    <w:abstractNumId w:val="30"/>
  </w:num>
  <w:num w:numId="30" w16cid:durableId="1548181879">
    <w:abstractNumId w:val="6"/>
  </w:num>
  <w:num w:numId="31" w16cid:durableId="454368197">
    <w:abstractNumId w:val="7"/>
  </w:num>
  <w:num w:numId="32" w16cid:durableId="625743688">
    <w:abstractNumId w:val="10"/>
  </w:num>
  <w:num w:numId="33" w16cid:durableId="56171961">
    <w:abstractNumId w:val="39"/>
  </w:num>
  <w:num w:numId="34" w16cid:durableId="427502870">
    <w:abstractNumId w:val="11"/>
  </w:num>
  <w:num w:numId="35" w16cid:durableId="862784196">
    <w:abstractNumId w:val="20"/>
  </w:num>
  <w:num w:numId="36" w16cid:durableId="237911474">
    <w:abstractNumId w:val="31"/>
  </w:num>
  <w:num w:numId="37" w16cid:durableId="1697926312">
    <w:abstractNumId w:val="34"/>
  </w:num>
  <w:num w:numId="38" w16cid:durableId="1390349368">
    <w:abstractNumId w:val="18"/>
  </w:num>
  <w:num w:numId="39" w16cid:durableId="1119955765">
    <w:abstractNumId w:val="43"/>
  </w:num>
  <w:num w:numId="40" w16cid:durableId="2119400167">
    <w:abstractNumId w:val="12"/>
  </w:num>
  <w:num w:numId="41" w16cid:durableId="2012442433">
    <w:abstractNumId w:val="14"/>
  </w:num>
  <w:num w:numId="42" w16cid:durableId="1143890082">
    <w:abstractNumId w:val="21"/>
  </w:num>
  <w:num w:numId="43" w16cid:durableId="897594027">
    <w:abstractNumId w:val="1"/>
  </w:num>
  <w:num w:numId="44" w16cid:durableId="1737782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A"/>
    <w:rsid w:val="0000057C"/>
    <w:rsid w:val="000028D3"/>
    <w:rsid w:val="00002BC8"/>
    <w:rsid w:val="00005799"/>
    <w:rsid w:val="00005C61"/>
    <w:rsid w:val="00005F91"/>
    <w:rsid w:val="0000661B"/>
    <w:rsid w:val="00006760"/>
    <w:rsid w:val="00007EE1"/>
    <w:rsid w:val="0001054A"/>
    <w:rsid w:val="00015E58"/>
    <w:rsid w:val="00016891"/>
    <w:rsid w:val="000178CB"/>
    <w:rsid w:val="00017912"/>
    <w:rsid w:val="00025FBA"/>
    <w:rsid w:val="000306D4"/>
    <w:rsid w:val="00030D4B"/>
    <w:rsid w:val="0003342F"/>
    <w:rsid w:val="000351F7"/>
    <w:rsid w:val="00037DE9"/>
    <w:rsid w:val="00040601"/>
    <w:rsid w:val="00040DF5"/>
    <w:rsid w:val="000421CC"/>
    <w:rsid w:val="000455D2"/>
    <w:rsid w:val="0005189B"/>
    <w:rsid w:val="0005423A"/>
    <w:rsid w:val="000605BF"/>
    <w:rsid w:val="000623DB"/>
    <w:rsid w:val="00064E0E"/>
    <w:rsid w:val="00065F30"/>
    <w:rsid w:val="00066B41"/>
    <w:rsid w:val="0006778B"/>
    <w:rsid w:val="00070D58"/>
    <w:rsid w:val="00070FE3"/>
    <w:rsid w:val="00072B22"/>
    <w:rsid w:val="00075A81"/>
    <w:rsid w:val="00080FCF"/>
    <w:rsid w:val="000812E2"/>
    <w:rsid w:val="00084B0E"/>
    <w:rsid w:val="00085CEB"/>
    <w:rsid w:val="00086369"/>
    <w:rsid w:val="00090717"/>
    <w:rsid w:val="00090B24"/>
    <w:rsid w:val="0009374F"/>
    <w:rsid w:val="00093E1C"/>
    <w:rsid w:val="00096FF4"/>
    <w:rsid w:val="000A278E"/>
    <w:rsid w:val="000A3C13"/>
    <w:rsid w:val="000A4883"/>
    <w:rsid w:val="000A5A47"/>
    <w:rsid w:val="000B3010"/>
    <w:rsid w:val="000B56D4"/>
    <w:rsid w:val="000B7124"/>
    <w:rsid w:val="000C3599"/>
    <w:rsid w:val="000C3919"/>
    <w:rsid w:val="000C7705"/>
    <w:rsid w:val="000C7A1A"/>
    <w:rsid w:val="000D388B"/>
    <w:rsid w:val="000D4AAE"/>
    <w:rsid w:val="000D70DD"/>
    <w:rsid w:val="000D7AA3"/>
    <w:rsid w:val="000E067B"/>
    <w:rsid w:val="000E083F"/>
    <w:rsid w:val="000E2C61"/>
    <w:rsid w:val="000E557C"/>
    <w:rsid w:val="000F097F"/>
    <w:rsid w:val="000F2402"/>
    <w:rsid w:val="000F5A27"/>
    <w:rsid w:val="000F5C3D"/>
    <w:rsid w:val="000F7A1C"/>
    <w:rsid w:val="00103D47"/>
    <w:rsid w:val="00112DD9"/>
    <w:rsid w:val="001152FA"/>
    <w:rsid w:val="00120AAD"/>
    <w:rsid w:val="00122A41"/>
    <w:rsid w:val="001240D4"/>
    <w:rsid w:val="0012417F"/>
    <w:rsid w:val="00126780"/>
    <w:rsid w:val="00126DCF"/>
    <w:rsid w:val="00136396"/>
    <w:rsid w:val="00136D69"/>
    <w:rsid w:val="0014266F"/>
    <w:rsid w:val="00142F98"/>
    <w:rsid w:val="00143348"/>
    <w:rsid w:val="00156424"/>
    <w:rsid w:val="00164EC5"/>
    <w:rsid w:val="00166BF4"/>
    <w:rsid w:val="00173018"/>
    <w:rsid w:val="00174A79"/>
    <w:rsid w:val="00180A26"/>
    <w:rsid w:val="00181202"/>
    <w:rsid w:val="00181F6E"/>
    <w:rsid w:val="00182813"/>
    <w:rsid w:val="001835C4"/>
    <w:rsid w:val="0019023E"/>
    <w:rsid w:val="00191202"/>
    <w:rsid w:val="0019492F"/>
    <w:rsid w:val="00196E5B"/>
    <w:rsid w:val="001A074A"/>
    <w:rsid w:val="001A27CA"/>
    <w:rsid w:val="001A37D7"/>
    <w:rsid w:val="001A52E4"/>
    <w:rsid w:val="001A71EF"/>
    <w:rsid w:val="001B0C30"/>
    <w:rsid w:val="001B744C"/>
    <w:rsid w:val="001B7500"/>
    <w:rsid w:val="001C0353"/>
    <w:rsid w:val="001C15F2"/>
    <w:rsid w:val="001C18DC"/>
    <w:rsid w:val="001C19EE"/>
    <w:rsid w:val="001C1CCE"/>
    <w:rsid w:val="001C4094"/>
    <w:rsid w:val="001C7896"/>
    <w:rsid w:val="001D1C56"/>
    <w:rsid w:val="001D2930"/>
    <w:rsid w:val="001D4D33"/>
    <w:rsid w:val="001E3F9B"/>
    <w:rsid w:val="001E4A59"/>
    <w:rsid w:val="001F065A"/>
    <w:rsid w:val="001F0FBE"/>
    <w:rsid w:val="001F60DA"/>
    <w:rsid w:val="00200378"/>
    <w:rsid w:val="00200F77"/>
    <w:rsid w:val="00205C2D"/>
    <w:rsid w:val="00207A90"/>
    <w:rsid w:val="00210DBC"/>
    <w:rsid w:val="00210EF4"/>
    <w:rsid w:val="002121A0"/>
    <w:rsid w:val="0021320E"/>
    <w:rsid w:val="002176F0"/>
    <w:rsid w:val="0022095E"/>
    <w:rsid w:val="00221669"/>
    <w:rsid w:val="00223252"/>
    <w:rsid w:val="0022644E"/>
    <w:rsid w:val="00230216"/>
    <w:rsid w:val="00233346"/>
    <w:rsid w:val="002342CE"/>
    <w:rsid w:val="0024293E"/>
    <w:rsid w:val="00242BE2"/>
    <w:rsid w:val="002433F5"/>
    <w:rsid w:val="00245192"/>
    <w:rsid w:val="00245E51"/>
    <w:rsid w:val="00247794"/>
    <w:rsid w:val="002515E9"/>
    <w:rsid w:val="002535BD"/>
    <w:rsid w:val="00254712"/>
    <w:rsid w:val="002549E5"/>
    <w:rsid w:val="00254F0A"/>
    <w:rsid w:val="00264229"/>
    <w:rsid w:val="00264BED"/>
    <w:rsid w:val="00266E72"/>
    <w:rsid w:val="00273DF8"/>
    <w:rsid w:val="00274676"/>
    <w:rsid w:val="00274CE6"/>
    <w:rsid w:val="00274CF4"/>
    <w:rsid w:val="00277D6A"/>
    <w:rsid w:val="00280B60"/>
    <w:rsid w:val="0028108A"/>
    <w:rsid w:val="00291895"/>
    <w:rsid w:val="00297B08"/>
    <w:rsid w:val="00297B4F"/>
    <w:rsid w:val="002A0E0A"/>
    <w:rsid w:val="002B2335"/>
    <w:rsid w:val="002B2DE1"/>
    <w:rsid w:val="002B3D47"/>
    <w:rsid w:val="002B5956"/>
    <w:rsid w:val="002B6654"/>
    <w:rsid w:val="002B7D70"/>
    <w:rsid w:val="002C24C4"/>
    <w:rsid w:val="002C3390"/>
    <w:rsid w:val="002D01F9"/>
    <w:rsid w:val="002D222F"/>
    <w:rsid w:val="002D2784"/>
    <w:rsid w:val="002D4012"/>
    <w:rsid w:val="002D50C1"/>
    <w:rsid w:val="002D776F"/>
    <w:rsid w:val="002D7FC3"/>
    <w:rsid w:val="002E14CB"/>
    <w:rsid w:val="002E383E"/>
    <w:rsid w:val="002F1685"/>
    <w:rsid w:val="002F5714"/>
    <w:rsid w:val="003017D8"/>
    <w:rsid w:val="003017FB"/>
    <w:rsid w:val="00302191"/>
    <w:rsid w:val="0030411F"/>
    <w:rsid w:val="003079FD"/>
    <w:rsid w:val="0031366B"/>
    <w:rsid w:val="00315379"/>
    <w:rsid w:val="00315692"/>
    <w:rsid w:val="00315FDA"/>
    <w:rsid w:val="00321BBC"/>
    <w:rsid w:val="00325509"/>
    <w:rsid w:val="00327AB0"/>
    <w:rsid w:val="00327ED6"/>
    <w:rsid w:val="003365D3"/>
    <w:rsid w:val="00336FE7"/>
    <w:rsid w:val="00340C34"/>
    <w:rsid w:val="00340ED1"/>
    <w:rsid w:val="003448CC"/>
    <w:rsid w:val="00344E31"/>
    <w:rsid w:val="00346698"/>
    <w:rsid w:val="003473F3"/>
    <w:rsid w:val="00350073"/>
    <w:rsid w:val="00350CAB"/>
    <w:rsid w:val="00352931"/>
    <w:rsid w:val="0035314C"/>
    <w:rsid w:val="00353A90"/>
    <w:rsid w:val="00356A9D"/>
    <w:rsid w:val="00362640"/>
    <w:rsid w:val="00365B79"/>
    <w:rsid w:val="00366481"/>
    <w:rsid w:val="0037467C"/>
    <w:rsid w:val="00382C31"/>
    <w:rsid w:val="00384CD2"/>
    <w:rsid w:val="0039127D"/>
    <w:rsid w:val="0039158A"/>
    <w:rsid w:val="00391861"/>
    <w:rsid w:val="0039500A"/>
    <w:rsid w:val="00395BC9"/>
    <w:rsid w:val="00396798"/>
    <w:rsid w:val="00396913"/>
    <w:rsid w:val="003A350B"/>
    <w:rsid w:val="003B2AA7"/>
    <w:rsid w:val="003B445B"/>
    <w:rsid w:val="003C1E5B"/>
    <w:rsid w:val="003C5894"/>
    <w:rsid w:val="003C66D4"/>
    <w:rsid w:val="003D3FD8"/>
    <w:rsid w:val="003D4ECD"/>
    <w:rsid w:val="003D7940"/>
    <w:rsid w:val="003E084E"/>
    <w:rsid w:val="003E19CE"/>
    <w:rsid w:val="003E4877"/>
    <w:rsid w:val="003F1EF2"/>
    <w:rsid w:val="003F2F29"/>
    <w:rsid w:val="003F4C56"/>
    <w:rsid w:val="00400685"/>
    <w:rsid w:val="00402729"/>
    <w:rsid w:val="00403829"/>
    <w:rsid w:val="00405F1F"/>
    <w:rsid w:val="00411681"/>
    <w:rsid w:val="0041264D"/>
    <w:rsid w:val="00415F93"/>
    <w:rsid w:val="00416CE9"/>
    <w:rsid w:val="00417456"/>
    <w:rsid w:val="00421F08"/>
    <w:rsid w:val="0042426D"/>
    <w:rsid w:val="00426D45"/>
    <w:rsid w:val="0042713E"/>
    <w:rsid w:val="00430377"/>
    <w:rsid w:val="0044152B"/>
    <w:rsid w:val="004450C0"/>
    <w:rsid w:val="00445EA3"/>
    <w:rsid w:val="004519EE"/>
    <w:rsid w:val="004525F4"/>
    <w:rsid w:val="00454773"/>
    <w:rsid w:val="00455C57"/>
    <w:rsid w:val="00456B60"/>
    <w:rsid w:val="00461184"/>
    <w:rsid w:val="00462B33"/>
    <w:rsid w:val="00462FBC"/>
    <w:rsid w:val="004710F6"/>
    <w:rsid w:val="00473757"/>
    <w:rsid w:val="00481DBD"/>
    <w:rsid w:val="00481DDF"/>
    <w:rsid w:val="00482E4C"/>
    <w:rsid w:val="0048417F"/>
    <w:rsid w:val="00485510"/>
    <w:rsid w:val="00487AE0"/>
    <w:rsid w:val="004919DA"/>
    <w:rsid w:val="004921AA"/>
    <w:rsid w:val="004948A8"/>
    <w:rsid w:val="004A07D1"/>
    <w:rsid w:val="004A1EC0"/>
    <w:rsid w:val="004A2173"/>
    <w:rsid w:val="004A3259"/>
    <w:rsid w:val="004A5504"/>
    <w:rsid w:val="004A615D"/>
    <w:rsid w:val="004B522F"/>
    <w:rsid w:val="004B5F54"/>
    <w:rsid w:val="004B632A"/>
    <w:rsid w:val="004C4C43"/>
    <w:rsid w:val="004D37E6"/>
    <w:rsid w:val="004D3AA1"/>
    <w:rsid w:val="004D4B49"/>
    <w:rsid w:val="004D6AFE"/>
    <w:rsid w:val="004E09A3"/>
    <w:rsid w:val="004E58DC"/>
    <w:rsid w:val="004E76AF"/>
    <w:rsid w:val="004F4C5B"/>
    <w:rsid w:val="004F6330"/>
    <w:rsid w:val="0050087D"/>
    <w:rsid w:val="00502B9B"/>
    <w:rsid w:val="0050627D"/>
    <w:rsid w:val="00515CED"/>
    <w:rsid w:val="005161DA"/>
    <w:rsid w:val="005162FB"/>
    <w:rsid w:val="005179DF"/>
    <w:rsid w:val="005206D6"/>
    <w:rsid w:val="005208EA"/>
    <w:rsid w:val="005233FA"/>
    <w:rsid w:val="00525B5E"/>
    <w:rsid w:val="00530850"/>
    <w:rsid w:val="00534338"/>
    <w:rsid w:val="005411BB"/>
    <w:rsid w:val="00542B80"/>
    <w:rsid w:val="0054308A"/>
    <w:rsid w:val="0054418A"/>
    <w:rsid w:val="00545F66"/>
    <w:rsid w:val="00545FFA"/>
    <w:rsid w:val="00546B44"/>
    <w:rsid w:val="00546D96"/>
    <w:rsid w:val="005501AC"/>
    <w:rsid w:val="00553A3F"/>
    <w:rsid w:val="00553C91"/>
    <w:rsid w:val="00560405"/>
    <w:rsid w:val="00563D95"/>
    <w:rsid w:val="005657D2"/>
    <w:rsid w:val="00567D81"/>
    <w:rsid w:val="005772BB"/>
    <w:rsid w:val="00577A2F"/>
    <w:rsid w:val="0058015D"/>
    <w:rsid w:val="0058285F"/>
    <w:rsid w:val="00585D2B"/>
    <w:rsid w:val="00587112"/>
    <w:rsid w:val="00594BE7"/>
    <w:rsid w:val="00595E02"/>
    <w:rsid w:val="00597AE7"/>
    <w:rsid w:val="005A0B35"/>
    <w:rsid w:val="005A0E8E"/>
    <w:rsid w:val="005A2373"/>
    <w:rsid w:val="005A2489"/>
    <w:rsid w:val="005A3043"/>
    <w:rsid w:val="005A36F5"/>
    <w:rsid w:val="005A6DF3"/>
    <w:rsid w:val="005A710A"/>
    <w:rsid w:val="005A76EF"/>
    <w:rsid w:val="005B266B"/>
    <w:rsid w:val="005B3C04"/>
    <w:rsid w:val="005B6F04"/>
    <w:rsid w:val="005B71A0"/>
    <w:rsid w:val="005C0120"/>
    <w:rsid w:val="005C3F80"/>
    <w:rsid w:val="005C540D"/>
    <w:rsid w:val="005C543E"/>
    <w:rsid w:val="005C614A"/>
    <w:rsid w:val="005D085B"/>
    <w:rsid w:val="005D1566"/>
    <w:rsid w:val="005D34AE"/>
    <w:rsid w:val="005D39BF"/>
    <w:rsid w:val="005D3A7A"/>
    <w:rsid w:val="005D3B1C"/>
    <w:rsid w:val="005E1407"/>
    <w:rsid w:val="005E26FE"/>
    <w:rsid w:val="005E3023"/>
    <w:rsid w:val="005E4B70"/>
    <w:rsid w:val="005E7BBE"/>
    <w:rsid w:val="005E7F7D"/>
    <w:rsid w:val="005F1722"/>
    <w:rsid w:val="005F4D9E"/>
    <w:rsid w:val="005F658E"/>
    <w:rsid w:val="00601A46"/>
    <w:rsid w:val="0060228F"/>
    <w:rsid w:val="00602839"/>
    <w:rsid w:val="00605608"/>
    <w:rsid w:val="00605625"/>
    <w:rsid w:val="0060678A"/>
    <w:rsid w:val="00610101"/>
    <w:rsid w:val="00610F16"/>
    <w:rsid w:val="00615689"/>
    <w:rsid w:val="006162DF"/>
    <w:rsid w:val="00616C01"/>
    <w:rsid w:val="00622EC5"/>
    <w:rsid w:val="006232D1"/>
    <w:rsid w:val="0063123A"/>
    <w:rsid w:val="00632987"/>
    <w:rsid w:val="00635825"/>
    <w:rsid w:val="00640729"/>
    <w:rsid w:val="00642004"/>
    <w:rsid w:val="00643F3C"/>
    <w:rsid w:val="006452B7"/>
    <w:rsid w:val="00646D40"/>
    <w:rsid w:val="00651289"/>
    <w:rsid w:val="00655911"/>
    <w:rsid w:val="00656D14"/>
    <w:rsid w:val="006601BD"/>
    <w:rsid w:val="00661A8E"/>
    <w:rsid w:val="00661EE9"/>
    <w:rsid w:val="006625E0"/>
    <w:rsid w:val="00663FA6"/>
    <w:rsid w:val="00664743"/>
    <w:rsid w:val="00666F89"/>
    <w:rsid w:val="00667EE9"/>
    <w:rsid w:val="0067095A"/>
    <w:rsid w:val="0067328C"/>
    <w:rsid w:val="006744FC"/>
    <w:rsid w:val="00675520"/>
    <w:rsid w:val="00680524"/>
    <w:rsid w:val="00680FA8"/>
    <w:rsid w:val="00682217"/>
    <w:rsid w:val="00682406"/>
    <w:rsid w:val="006860BA"/>
    <w:rsid w:val="006862D1"/>
    <w:rsid w:val="006869BD"/>
    <w:rsid w:val="006A0764"/>
    <w:rsid w:val="006A2123"/>
    <w:rsid w:val="006A42A0"/>
    <w:rsid w:val="006A4D41"/>
    <w:rsid w:val="006A6DAE"/>
    <w:rsid w:val="006B0D8B"/>
    <w:rsid w:val="006B1C31"/>
    <w:rsid w:val="006B3F35"/>
    <w:rsid w:val="006B4184"/>
    <w:rsid w:val="006B4838"/>
    <w:rsid w:val="006B60B4"/>
    <w:rsid w:val="006C03E7"/>
    <w:rsid w:val="006C1585"/>
    <w:rsid w:val="006C1E4E"/>
    <w:rsid w:val="006C32CF"/>
    <w:rsid w:val="006C4B27"/>
    <w:rsid w:val="006C6EC6"/>
    <w:rsid w:val="006D183C"/>
    <w:rsid w:val="006D3421"/>
    <w:rsid w:val="006D48C9"/>
    <w:rsid w:val="006D5723"/>
    <w:rsid w:val="006D5F6C"/>
    <w:rsid w:val="006E0319"/>
    <w:rsid w:val="006E3408"/>
    <w:rsid w:val="006E39B4"/>
    <w:rsid w:val="006E413A"/>
    <w:rsid w:val="006E51DD"/>
    <w:rsid w:val="006E56F4"/>
    <w:rsid w:val="006E644F"/>
    <w:rsid w:val="006E65B6"/>
    <w:rsid w:val="006E752C"/>
    <w:rsid w:val="006E7D79"/>
    <w:rsid w:val="006F252B"/>
    <w:rsid w:val="006F31CA"/>
    <w:rsid w:val="006F732E"/>
    <w:rsid w:val="0070088C"/>
    <w:rsid w:val="007011D7"/>
    <w:rsid w:val="00706991"/>
    <w:rsid w:val="00711BD5"/>
    <w:rsid w:val="007159CD"/>
    <w:rsid w:val="00716718"/>
    <w:rsid w:val="00716FB4"/>
    <w:rsid w:val="00717248"/>
    <w:rsid w:val="00722F82"/>
    <w:rsid w:val="007230E3"/>
    <w:rsid w:val="00730E98"/>
    <w:rsid w:val="00735BB6"/>
    <w:rsid w:val="00735D86"/>
    <w:rsid w:val="00745C31"/>
    <w:rsid w:val="00746C72"/>
    <w:rsid w:val="00751345"/>
    <w:rsid w:val="007516E5"/>
    <w:rsid w:val="007524E5"/>
    <w:rsid w:val="0075327C"/>
    <w:rsid w:val="00756814"/>
    <w:rsid w:val="00756BDC"/>
    <w:rsid w:val="007573AD"/>
    <w:rsid w:val="00757D56"/>
    <w:rsid w:val="0076071D"/>
    <w:rsid w:val="00763367"/>
    <w:rsid w:val="007709C2"/>
    <w:rsid w:val="0077213A"/>
    <w:rsid w:val="00774B09"/>
    <w:rsid w:val="00775815"/>
    <w:rsid w:val="00777030"/>
    <w:rsid w:val="00780618"/>
    <w:rsid w:val="00781202"/>
    <w:rsid w:val="007871EE"/>
    <w:rsid w:val="007878DE"/>
    <w:rsid w:val="00791BAD"/>
    <w:rsid w:val="00793727"/>
    <w:rsid w:val="0079749E"/>
    <w:rsid w:val="007A1268"/>
    <w:rsid w:val="007A409E"/>
    <w:rsid w:val="007C027A"/>
    <w:rsid w:val="007C5862"/>
    <w:rsid w:val="007C62D1"/>
    <w:rsid w:val="007C71FD"/>
    <w:rsid w:val="007D192D"/>
    <w:rsid w:val="007D3E0A"/>
    <w:rsid w:val="007D606D"/>
    <w:rsid w:val="007E13D9"/>
    <w:rsid w:val="007E2C52"/>
    <w:rsid w:val="007E34E4"/>
    <w:rsid w:val="007E3528"/>
    <w:rsid w:val="007E411D"/>
    <w:rsid w:val="007E5AE5"/>
    <w:rsid w:val="007E6F7A"/>
    <w:rsid w:val="007F0EE5"/>
    <w:rsid w:val="007F1DDB"/>
    <w:rsid w:val="008001F3"/>
    <w:rsid w:val="00802F2E"/>
    <w:rsid w:val="00815F70"/>
    <w:rsid w:val="00817474"/>
    <w:rsid w:val="00817731"/>
    <w:rsid w:val="00821336"/>
    <w:rsid w:val="00822568"/>
    <w:rsid w:val="00825428"/>
    <w:rsid w:val="0083142F"/>
    <w:rsid w:val="00834E85"/>
    <w:rsid w:val="00835DD1"/>
    <w:rsid w:val="00841824"/>
    <w:rsid w:val="0084379E"/>
    <w:rsid w:val="00843839"/>
    <w:rsid w:val="0084579D"/>
    <w:rsid w:val="00846B14"/>
    <w:rsid w:val="00847799"/>
    <w:rsid w:val="00847E8F"/>
    <w:rsid w:val="00850237"/>
    <w:rsid w:val="008507EC"/>
    <w:rsid w:val="008607BA"/>
    <w:rsid w:val="0086353A"/>
    <w:rsid w:val="00870646"/>
    <w:rsid w:val="0087418A"/>
    <w:rsid w:val="0087609D"/>
    <w:rsid w:val="0087662D"/>
    <w:rsid w:val="00876C96"/>
    <w:rsid w:val="0088381A"/>
    <w:rsid w:val="00885BD8"/>
    <w:rsid w:val="00892022"/>
    <w:rsid w:val="00893BE0"/>
    <w:rsid w:val="00895089"/>
    <w:rsid w:val="00897457"/>
    <w:rsid w:val="008A1D54"/>
    <w:rsid w:val="008A2762"/>
    <w:rsid w:val="008A313C"/>
    <w:rsid w:val="008A572D"/>
    <w:rsid w:val="008B31AD"/>
    <w:rsid w:val="008B348A"/>
    <w:rsid w:val="008B66BF"/>
    <w:rsid w:val="008B7E8D"/>
    <w:rsid w:val="008C00E8"/>
    <w:rsid w:val="008C0170"/>
    <w:rsid w:val="008C26AE"/>
    <w:rsid w:val="008C52C3"/>
    <w:rsid w:val="008C5966"/>
    <w:rsid w:val="008D05B2"/>
    <w:rsid w:val="008D1338"/>
    <w:rsid w:val="008D5E33"/>
    <w:rsid w:val="008E0330"/>
    <w:rsid w:val="008E1DAD"/>
    <w:rsid w:val="008E32D1"/>
    <w:rsid w:val="008E4C0D"/>
    <w:rsid w:val="008F1858"/>
    <w:rsid w:val="008F1951"/>
    <w:rsid w:val="008F1C03"/>
    <w:rsid w:val="008F3DDC"/>
    <w:rsid w:val="008F6062"/>
    <w:rsid w:val="008F7422"/>
    <w:rsid w:val="00901389"/>
    <w:rsid w:val="00901A38"/>
    <w:rsid w:val="00902857"/>
    <w:rsid w:val="0090399B"/>
    <w:rsid w:val="00904F96"/>
    <w:rsid w:val="009104C2"/>
    <w:rsid w:val="009147EC"/>
    <w:rsid w:val="00915095"/>
    <w:rsid w:val="0092177C"/>
    <w:rsid w:val="009217F6"/>
    <w:rsid w:val="00923114"/>
    <w:rsid w:val="00924510"/>
    <w:rsid w:val="009301CD"/>
    <w:rsid w:val="009318AD"/>
    <w:rsid w:val="009362ED"/>
    <w:rsid w:val="009377A2"/>
    <w:rsid w:val="009455A2"/>
    <w:rsid w:val="00946B51"/>
    <w:rsid w:val="009524D7"/>
    <w:rsid w:val="00952C3F"/>
    <w:rsid w:val="0096260B"/>
    <w:rsid w:val="00975067"/>
    <w:rsid w:val="0097665B"/>
    <w:rsid w:val="009830AD"/>
    <w:rsid w:val="00984215"/>
    <w:rsid w:val="00987F9F"/>
    <w:rsid w:val="00990C45"/>
    <w:rsid w:val="0099471C"/>
    <w:rsid w:val="00995259"/>
    <w:rsid w:val="009A326D"/>
    <w:rsid w:val="009A3732"/>
    <w:rsid w:val="009A4236"/>
    <w:rsid w:val="009B233E"/>
    <w:rsid w:val="009B2861"/>
    <w:rsid w:val="009B34E9"/>
    <w:rsid w:val="009B69F9"/>
    <w:rsid w:val="009C222D"/>
    <w:rsid w:val="009C5C8F"/>
    <w:rsid w:val="009D1D85"/>
    <w:rsid w:val="009D2138"/>
    <w:rsid w:val="009D3418"/>
    <w:rsid w:val="009D4BF1"/>
    <w:rsid w:val="009D5A51"/>
    <w:rsid w:val="009D65CF"/>
    <w:rsid w:val="009E16EC"/>
    <w:rsid w:val="009E65C3"/>
    <w:rsid w:val="009F06A9"/>
    <w:rsid w:val="009F1B59"/>
    <w:rsid w:val="009F28C3"/>
    <w:rsid w:val="009F2A20"/>
    <w:rsid w:val="009F7972"/>
    <w:rsid w:val="00A0687E"/>
    <w:rsid w:val="00A13404"/>
    <w:rsid w:val="00A15416"/>
    <w:rsid w:val="00A17B49"/>
    <w:rsid w:val="00A20621"/>
    <w:rsid w:val="00A22D57"/>
    <w:rsid w:val="00A2540E"/>
    <w:rsid w:val="00A32199"/>
    <w:rsid w:val="00A33229"/>
    <w:rsid w:val="00A34C38"/>
    <w:rsid w:val="00A36C88"/>
    <w:rsid w:val="00A36E98"/>
    <w:rsid w:val="00A37448"/>
    <w:rsid w:val="00A405D1"/>
    <w:rsid w:val="00A43169"/>
    <w:rsid w:val="00A44377"/>
    <w:rsid w:val="00A51BB6"/>
    <w:rsid w:val="00A51DA2"/>
    <w:rsid w:val="00A54068"/>
    <w:rsid w:val="00A61796"/>
    <w:rsid w:val="00A6226C"/>
    <w:rsid w:val="00A65BB8"/>
    <w:rsid w:val="00A65E94"/>
    <w:rsid w:val="00A6657A"/>
    <w:rsid w:val="00A70314"/>
    <w:rsid w:val="00A71E92"/>
    <w:rsid w:val="00A74FF6"/>
    <w:rsid w:val="00A7681C"/>
    <w:rsid w:val="00A847AC"/>
    <w:rsid w:val="00A867AE"/>
    <w:rsid w:val="00A86C07"/>
    <w:rsid w:val="00A90CE6"/>
    <w:rsid w:val="00A91870"/>
    <w:rsid w:val="00A92B8A"/>
    <w:rsid w:val="00A9498B"/>
    <w:rsid w:val="00A95D19"/>
    <w:rsid w:val="00A97200"/>
    <w:rsid w:val="00AA2BE6"/>
    <w:rsid w:val="00AA504C"/>
    <w:rsid w:val="00AB3688"/>
    <w:rsid w:val="00AB40E8"/>
    <w:rsid w:val="00AB4BCE"/>
    <w:rsid w:val="00AB55A9"/>
    <w:rsid w:val="00AB7EDE"/>
    <w:rsid w:val="00AC1C38"/>
    <w:rsid w:val="00AC5CF6"/>
    <w:rsid w:val="00AD0730"/>
    <w:rsid w:val="00AD3488"/>
    <w:rsid w:val="00AD680E"/>
    <w:rsid w:val="00AE1104"/>
    <w:rsid w:val="00AE34B8"/>
    <w:rsid w:val="00AE3A7E"/>
    <w:rsid w:val="00AE5FFD"/>
    <w:rsid w:val="00AE6649"/>
    <w:rsid w:val="00AF45B4"/>
    <w:rsid w:val="00AF55A5"/>
    <w:rsid w:val="00AF59B4"/>
    <w:rsid w:val="00AF6CA3"/>
    <w:rsid w:val="00B0127A"/>
    <w:rsid w:val="00B0222B"/>
    <w:rsid w:val="00B0255E"/>
    <w:rsid w:val="00B06F89"/>
    <w:rsid w:val="00B123F5"/>
    <w:rsid w:val="00B141F6"/>
    <w:rsid w:val="00B164CE"/>
    <w:rsid w:val="00B16B26"/>
    <w:rsid w:val="00B22580"/>
    <w:rsid w:val="00B22AC2"/>
    <w:rsid w:val="00B24715"/>
    <w:rsid w:val="00B32270"/>
    <w:rsid w:val="00B36682"/>
    <w:rsid w:val="00B36DC0"/>
    <w:rsid w:val="00B37DC7"/>
    <w:rsid w:val="00B37FC2"/>
    <w:rsid w:val="00B4089E"/>
    <w:rsid w:val="00B43A15"/>
    <w:rsid w:val="00B456C5"/>
    <w:rsid w:val="00B4676A"/>
    <w:rsid w:val="00B51350"/>
    <w:rsid w:val="00B52060"/>
    <w:rsid w:val="00B60C8C"/>
    <w:rsid w:val="00B6342C"/>
    <w:rsid w:val="00B644FF"/>
    <w:rsid w:val="00B66C4C"/>
    <w:rsid w:val="00B66E7B"/>
    <w:rsid w:val="00B72E51"/>
    <w:rsid w:val="00B7546C"/>
    <w:rsid w:val="00B76718"/>
    <w:rsid w:val="00B76CF5"/>
    <w:rsid w:val="00B80793"/>
    <w:rsid w:val="00B84E3A"/>
    <w:rsid w:val="00B85A5F"/>
    <w:rsid w:val="00B86F35"/>
    <w:rsid w:val="00B8755F"/>
    <w:rsid w:val="00B90C2F"/>
    <w:rsid w:val="00B91D48"/>
    <w:rsid w:val="00B94A3C"/>
    <w:rsid w:val="00BA2183"/>
    <w:rsid w:val="00BA47CB"/>
    <w:rsid w:val="00BA7104"/>
    <w:rsid w:val="00BB01B6"/>
    <w:rsid w:val="00BB1178"/>
    <w:rsid w:val="00BB15D9"/>
    <w:rsid w:val="00BB3464"/>
    <w:rsid w:val="00BB405D"/>
    <w:rsid w:val="00BB4F7A"/>
    <w:rsid w:val="00BC3B6C"/>
    <w:rsid w:val="00BC4812"/>
    <w:rsid w:val="00BC4BFC"/>
    <w:rsid w:val="00BC55D4"/>
    <w:rsid w:val="00BD307A"/>
    <w:rsid w:val="00BD450E"/>
    <w:rsid w:val="00BD5270"/>
    <w:rsid w:val="00BD74F6"/>
    <w:rsid w:val="00BE32CD"/>
    <w:rsid w:val="00BE3B9F"/>
    <w:rsid w:val="00BE791B"/>
    <w:rsid w:val="00BF2DD1"/>
    <w:rsid w:val="00BF3BCC"/>
    <w:rsid w:val="00BF531E"/>
    <w:rsid w:val="00BF5C06"/>
    <w:rsid w:val="00BF7619"/>
    <w:rsid w:val="00C01E63"/>
    <w:rsid w:val="00C020B8"/>
    <w:rsid w:val="00C03531"/>
    <w:rsid w:val="00C03B89"/>
    <w:rsid w:val="00C04C68"/>
    <w:rsid w:val="00C054A4"/>
    <w:rsid w:val="00C0626D"/>
    <w:rsid w:val="00C07008"/>
    <w:rsid w:val="00C13DAB"/>
    <w:rsid w:val="00C22AF9"/>
    <w:rsid w:val="00C26A5E"/>
    <w:rsid w:val="00C30D68"/>
    <w:rsid w:val="00C319F9"/>
    <w:rsid w:val="00C3439C"/>
    <w:rsid w:val="00C3622F"/>
    <w:rsid w:val="00C365EE"/>
    <w:rsid w:val="00C46948"/>
    <w:rsid w:val="00C617D3"/>
    <w:rsid w:val="00C63BE1"/>
    <w:rsid w:val="00C70E2C"/>
    <w:rsid w:val="00C723A3"/>
    <w:rsid w:val="00C7315D"/>
    <w:rsid w:val="00C734F0"/>
    <w:rsid w:val="00C73F09"/>
    <w:rsid w:val="00C775C6"/>
    <w:rsid w:val="00C77E3B"/>
    <w:rsid w:val="00C8009B"/>
    <w:rsid w:val="00C80157"/>
    <w:rsid w:val="00C805DC"/>
    <w:rsid w:val="00C8398B"/>
    <w:rsid w:val="00C90801"/>
    <w:rsid w:val="00C92B96"/>
    <w:rsid w:val="00C92E77"/>
    <w:rsid w:val="00C94465"/>
    <w:rsid w:val="00C950A3"/>
    <w:rsid w:val="00C97AA2"/>
    <w:rsid w:val="00CA28F1"/>
    <w:rsid w:val="00CA42D6"/>
    <w:rsid w:val="00CA47CB"/>
    <w:rsid w:val="00CA600D"/>
    <w:rsid w:val="00CA7012"/>
    <w:rsid w:val="00CB014E"/>
    <w:rsid w:val="00CB0A6E"/>
    <w:rsid w:val="00CB4495"/>
    <w:rsid w:val="00CC0344"/>
    <w:rsid w:val="00CC0794"/>
    <w:rsid w:val="00CC2836"/>
    <w:rsid w:val="00CC283A"/>
    <w:rsid w:val="00CD0ED6"/>
    <w:rsid w:val="00CD44B5"/>
    <w:rsid w:val="00CD4E76"/>
    <w:rsid w:val="00CD7F5E"/>
    <w:rsid w:val="00CE08B9"/>
    <w:rsid w:val="00CE1CE4"/>
    <w:rsid w:val="00CE25BC"/>
    <w:rsid w:val="00CE2978"/>
    <w:rsid w:val="00CE3D0E"/>
    <w:rsid w:val="00CE4AEA"/>
    <w:rsid w:val="00D03D8A"/>
    <w:rsid w:val="00D04346"/>
    <w:rsid w:val="00D05442"/>
    <w:rsid w:val="00D10C7D"/>
    <w:rsid w:val="00D138BF"/>
    <w:rsid w:val="00D14D1D"/>
    <w:rsid w:val="00D15A9B"/>
    <w:rsid w:val="00D17BF2"/>
    <w:rsid w:val="00D2454C"/>
    <w:rsid w:val="00D24BC3"/>
    <w:rsid w:val="00D277D4"/>
    <w:rsid w:val="00D34AC8"/>
    <w:rsid w:val="00D354C2"/>
    <w:rsid w:val="00D36EB7"/>
    <w:rsid w:val="00D4014D"/>
    <w:rsid w:val="00D44E50"/>
    <w:rsid w:val="00D506ED"/>
    <w:rsid w:val="00D529BB"/>
    <w:rsid w:val="00D546B7"/>
    <w:rsid w:val="00D5675E"/>
    <w:rsid w:val="00D64214"/>
    <w:rsid w:val="00D645BB"/>
    <w:rsid w:val="00D671C7"/>
    <w:rsid w:val="00D70CB4"/>
    <w:rsid w:val="00D71D3D"/>
    <w:rsid w:val="00D72D36"/>
    <w:rsid w:val="00D7578F"/>
    <w:rsid w:val="00D81B1E"/>
    <w:rsid w:val="00D84F7E"/>
    <w:rsid w:val="00D9206A"/>
    <w:rsid w:val="00D92A62"/>
    <w:rsid w:val="00DA4E47"/>
    <w:rsid w:val="00DA5078"/>
    <w:rsid w:val="00DA692D"/>
    <w:rsid w:val="00DB3ADB"/>
    <w:rsid w:val="00DB54BC"/>
    <w:rsid w:val="00DB6221"/>
    <w:rsid w:val="00DC359A"/>
    <w:rsid w:val="00DC4D50"/>
    <w:rsid w:val="00DC4DC1"/>
    <w:rsid w:val="00DD0223"/>
    <w:rsid w:val="00DD6431"/>
    <w:rsid w:val="00DD64FB"/>
    <w:rsid w:val="00DD6D8B"/>
    <w:rsid w:val="00DD6D9D"/>
    <w:rsid w:val="00DE1B1C"/>
    <w:rsid w:val="00DE55C3"/>
    <w:rsid w:val="00DE5DC0"/>
    <w:rsid w:val="00DF1914"/>
    <w:rsid w:val="00DF2200"/>
    <w:rsid w:val="00DF2D45"/>
    <w:rsid w:val="00DF5461"/>
    <w:rsid w:val="00DF664F"/>
    <w:rsid w:val="00E00EAA"/>
    <w:rsid w:val="00E1604E"/>
    <w:rsid w:val="00E206F3"/>
    <w:rsid w:val="00E24094"/>
    <w:rsid w:val="00E274E0"/>
    <w:rsid w:val="00E275B7"/>
    <w:rsid w:val="00E3118D"/>
    <w:rsid w:val="00E3447A"/>
    <w:rsid w:val="00E34687"/>
    <w:rsid w:val="00E36401"/>
    <w:rsid w:val="00E41D68"/>
    <w:rsid w:val="00E45369"/>
    <w:rsid w:val="00E54042"/>
    <w:rsid w:val="00E56B55"/>
    <w:rsid w:val="00E57A4E"/>
    <w:rsid w:val="00E60E35"/>
    <w:rsid w:val="00E62BEF"/>
    <w:rsid w:val="00E65EF6"/>
    <w:rsid w:val="00E6753C"/>
    <w:rsid w:val="00E72DF4"/>
    <w:rsid w:val="00E74DD0"/>
    <w:rsid w:val="00E77F8B"/>
    <w:rsid w:val="00E80034"/>
    <w:rsid w:val="00E81C8D"/>
    <w:rsid w:val="00E8704D"/>
    <w:rsid w:val="00E900E4"/>
    <w:rsid w:val="00E90A7F"/>
    <w:rsid w:val="00E91370"/>
    <w:rsid w:val="00E97E35"/>
    <w:rsid w:val="00EA4323"/>
    <w:rsid w:val="00EB049D"/>
    <w:rsid w:val="00EB4436"/>
    <w:rsid w:val="00EB4C05"/>
    <w:rsid w:val="00EC0B00"/>
    <w:rsid w:val="00EC6C22"/>
    <w:rsid w:val="00ED06BB"/>
    <w:rsid w:val="00ED205C"/>
    <w:rsid w:val="00ED2D99"/>
    <w:rsid w:val="00ED3274"/>
    <w:rsid w:val="00ED3654"/>
    <w:rsid w:val="00EE1D3F"/>
    <w:rsid w:val="00EE2955"/>
    <w:rsid w:val="00EE3F0C"/>
    <w:rsid w:val="00EF0397"/>
    <w:rsid w:val="00F04E71"/>
    <w:rsid w:val="00F06638"/>
    <w:rsid w:val="00F10AAE"/>
    <w:rsid w:val="00F1264B"/>
    <w:rsid w:val="00F135AA"/>
    <w:rsid w:val="00F14722"/>
    <w:rsid w:val="00F15EEA"/>
    <w:rsid w:val="00F22E35"/>
    <w:rsid w:val="00F242F2"/>
    <w:rsid w:val="00F24467"/>
    <w:rsid w:val="00F329B4"/>
    <w:rsid w:val="00F340D4"/>
    <w:rsid w:val="00F35A95"/>
    <w:rsid w:val="00F4385B"/>
    <w:rsid w:val="00F4503C"/>
    <w:rsid w:val="00F45FAD"/>
    <w:rsid w:val="00F467F5"/>
    <w:rsid w:val="00F50373"/>
    <w:rsid w:val="00F52BA3"/>
    <w:rsid w:val="00F55BAD"/>
    <w:rsid w:val="00F55E40"/>
    <w:rsid w:val="00F56BDB"/>
    <w:rsid w:val="00F65B64"/>
    <w:rsid w:val="00F66FB5"/>
    <w:rsid w:val="00F724C3"/>
    <w:rsid w:val="00F727AD"/>
    <w:rsid w:val="00F7491D"/>
    <w:rsid w:val="00F7632F"/>
    <w:rsid w:val="00F76F5B"/>
    <w:rsid w:val="00F81B09"/>
    <w:rsid w:val="00F85A39"/>
    <w:rsid w:val="00F85CB3"/>
    <w:rsid w:val="00F90129"/>
    <w:rsid w:val="00F91610"/>
    <w:rsid w:val="00F9311A"/>
    <w:rsid w:val="00F945E6"/>
    <w:rsid w:val="00F9517B"/>
    <w:rsid w:val="00FA4C60"/>
    <w:rsid w:val="00FB140E"/>
    <w:rsid w:val="00FB23D4"/>
    <w:rsid w:val="00FB6350"/>
    <w:rsid w:val="00FB6536"/>
    <w:rsid w:val="00FB769B"/>
    <w:rsid w:val="00FC0C06"/>
    <w:rsid w:val="00FC201F"/>
    <w:rsid w:val="00FC5307"/>
    <w:rsid w:val="00FD096D"/>
    <w:rsid w:val="00FD4969"/>
    <w:rsid w:val="00FD6128"/>
    <w:rsid w:val="00FE22D8"/>
    <w:rsid w:val="00FE3186"/>
    <w:rsid w:val="00FE33EF"/>
    <w:rsid w:val="00FE4A5E"/>
    <w:rsid w:val="00FE4F2D"/>
    <w:rsid w:val="00FE675A"/>
    <w:rsid w:val="00FF0CAF"/>
    <w:rsid w:val="00FF68D3"/>
    <w:rsid w:val="01A9F29B"/>
    <w:rsid w:val="2031BCD7"/>
    <w:rsid w:val="21615A43"/>
    <w:rsid w:val="3571FEBA"/>
    <w:rsid w:val="42690CB8"/>
    <w:rsid w:val="52491C9A"/>
    <w:rsid w:val="564E3551"/>
    <w:rsid w:val="588001EB"/>
    <w:rsid w:val="5C6039FE"/>
    <w:rsid w:val="68265020"/>
    <w:rsid w:val="70A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8D1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133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0255E"/>
    <w:rPr>
      <w:rFonts w:ascii="Times New Roman" w:hAnsi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AE5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5F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5FFD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5F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5FFD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table" w:styleId="Tablanormal2">
    <w:name w:val="Plain Table 2"/>
    <w:basedOn w:val="Tablanormal"/>
    <w:uiPriority w:val="42"/>
    <w:rsid w:val="00B322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563D95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69F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45192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customStyle="1" w:styleId="normaltextrun">
    <w:name w:val="normaltextrun"/>
    <w:basedOn w:val="Fuentedeprrafopredeter"/>
    <w:rsid w:val="00245192"/>
  </w:style>
  <w:style w:type="paragraph" w:styleId="Revisin">
    <w:name w:val="Revision"/>
    <w:hidden/>
    <w:uiPriority w:val="99"/>
    <w:semiHidden/>
    <w:rsid w:val="004F633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6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6B7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50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69E0-8BAB-4BC5-8E23-B0871622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1535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Jazmin Camacho Camacho</cp:lastModifiedBy>
  <cp:revision>2</cp:revision>
  <cp:lastPrinted>2024-08-28T16:14:00Z</cp:lastPrinted>
  <dcterms:created xsi:type="dcterms:W3CDTF">2024-09-11T00:40:00Z</dcterms:created>
  <dcterms:modified xsi:type="dcterms:W3CDTF">2024-09-11T00:40:00Z</dcterms:modified>
</cp:coreProperties>
</file>