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17117717"/>
        <w:docPartObj>
          <w:docPartGallery w:val="Cover Pages"/>
          <w:docPartUnique/>
        </w:docPartObj>
      </w:sdtPr>
      <w:sdtContent>
        <w:p w:rsidR="00F044CC" w:rsidRDefault="00DB7D47">
          <w:r w:rsidRPr="00995797">
            <w:rPr>
              <w:rFonts w:ascii="Roboto" w:hAnsi="Roboto"/>
              <w:noProof/>
              <w:color w:val="263238"/>
              <w:szCs w:val="20"/>
              <w:lang w:eastAsia="es-CO"/>
            </w:rPr>
            <mc:AlternateContent>
              <mc:Choice Requires="wps">
                <w:drawing>
                  <wp:anchor distT="45720" distB="45720" distL="114300" distR="114300" simplePos="0" relativeHeight="251661312" behindDoc="0" locked="0" layoutInCell="1" allowOverlap="1" wp14:anchorId="6A12FFD1" wp14:editId="75ECE158">
                    <wp:simplePos x="0" y="0"/>
                    <wp:positionH relativeFrom="page">
                      <wp:posOffset>1011555</wp:posOffset>
                    </wp:positionH>
                    <wp:positionV relativeFrom="paragraph">
                      <wp:posOffset>3259455</wp:posOffset>
                    </wp:positionV>
                    <wp:extent cx="6475095"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095" cy="1404620"/>
                            </a:xfrm>
                            <a:prstGeom prst="rect">
                              <a:avLst/>
                            </a:prstGeom>
                            <a:noFill/>
                            <a:ln w="9525">
                              <a:noFill/>
                              <a:miter lim="800000"/>
                              <a:headEnd/>
                              <a:tailEnd/>
                            </a:ln>
                          </wps:spPr>
                          <wps:txbx>
                            <w:txbxContent>
                              <w:p w:rsidR="006B6060" w:rsidRPr="00F443F3" w:rsidRDefault="006B6060" w:rsidP="00DB7D47">
                                <w:pPr>
                                  <w:spacing w:after="0"/>
                                  <w:jc w:val="right"/>
                                  <w:rPr>
                                    <w:b/>
                                    <w:color w:val="C00000"/>
                                    <w:sz w:val="56"/>
                                    <w:szCs w:val="70"/>
                                  </w:rPr>
                                </w:pPr>
                                <w:r w:rsidRPr="00F443F3">
                                  <w:rPr>
                                    <w:b/>
                                    <w:color w:val="C00000"/>
                                    <w:sz w:val="56"/>
                                    <w:szCs w:val="70"/>
                                  </w:rPr>
                                  <w:t>Caracterización de usuarios y grupos de interés</w:t>
                                </w:r>
                              </w:p>
                              <w:p w:rsidR="006B6060" w:rsidRPr="00F443F3" w:rsidRDefault="006B6060" w:rsidP="00DB7D47">
                                <w:pPr>
                                  <w:spacing w:after="0"/>
                                  <w:jc w:val="right"/>
                                  <w:rPr>
                                    <w:rFonts w:cs="Arial"/>
                                    <w:b/>
                                    <w:color w:val="C00000"/>
                                    <w:sz w:val="56"/>
                                    <w:szCs w:val="70"/>
                                  </w:rPr>
                                </w:pPr>
                                <w:r w:rsidRPr="00F443F3">
                                  <w:rPr>
                                    <w:b/>
                                    <w:color w:val="C00000"/>
                                    <w:sz w:val="56"/>
                                    <w:szCs w:val="7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12FFD1" id="_x0000_t202" coordsize="21600,21600" o:spt="202" path="m,l,21600r21600,l21600,xe">
                    <v:stroke joinstyle="miter"/>
                    <v:path gradientshapeok="t" o:connecttype="rect"/>
                  </v:shapetype>
                  <v:shape id="Cuadro de texto 2" o:spid="_x0000_s1026" type="#_x0000_t202" style="position:absolute;margin-left:79.65pt;margin-top:256.65pt;width:509.8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" filled="f" stroked="f">
                    <v:textbox style="mso-fit-shape-to-text:t">
                      <w:txbxContent>
                        <w:p w:rsidR="006B6060" w:rsidRPr="00F443F3" w:rsidRDefault="006B6060" w:rsidP="00DB7D47">
                          <w:pPr>
                            <w:spacing w:after="0"/>
                            <w:jc w:val="right"/>
                            <w:rPr>
                              <w:b/>
                              <w:color w:val="C00000"/>
                              <w:sz w:val="56"/>
                              <w:szCs w:val="70"/>
                            </w:rPr>
                          </w:pPr>
                          <w:r w:rsidRPr="00F443F3">
                            <w:rPr>
                              <w:b/>
                              <w:color w:val="C00000"/>
                              <w:sz w:val="56"/>
                              <w:szCs w:val="70"/>
                            </w:rPr>
                            <w:t>Caracterización de usuarios y grupos de interés</w:t>
                          </w:r>
                        </w:p>
                        <w:p w:rsidR="006B6060" w:rsidRPr="00F443F3" w:rsidRDefault="006B6060" w:rsidP="00DB7D47">
                          <w:pPr>
                            <w:spacing w:after="0"/>
                            <w:jc w:val="right"/>
                            <w:rPr>
                              <w:rFonts w:cs="Arial"/>
                              <w:b/>
                              <w:color w:val="C00000"/>
                              <w:sz w:val="56"/>
                              <w:szCs w:val="70"/>
                            </w:rPr>
                          </w:pPr>
                          <w:r w:rsidRPr="00F443F3">
                            <w:rPr>
                              <w:b/>
                              <w:color w:val="C00000"/>
                              <w:sz w:val="56"/>
                              <w:szCs w:val="70"/>
                            </w:rPr>
                            <w:t>2021</w:t>
                          </w:r>
                        </w:p>
                      </w:txbxContent>
                    </v:textbox>
                    <w10:wrap anchorx="page"/>
                  </v:shape>
                </w:pict>
              </mc:Fallback>
            </mc:AlternateContent>
          </w:r>
          <w:r w:rsidR="00F044CC">
            <w:rPr>
              <w:noProof/>
              <w:lang w:eastAsia="es-CO"/>
            </w:rPr>
            <w:drawing>
              <wp:anchor distT="0" distB="0" distL="114300" distR="114300" simplePos="0" relativeHeight="251659264" behindDoc="0" locked="0" layoutInCell="1" allowOverlap="1" wp14:anchorId="25018339" wp14:editId="4613ED9C">
                <wp:simplePos x="0" y="0"/>
                <wp:positionH relativeFrom="page">
                  <wp:align>left</wp:align>
                </wp:positionH>
                <wp:positionV relativeFrom="paragraph">
                  <wp:posOffset>-884167</wp:posOffset>
                </wp:positionV>
                <wp:extent cx="7753350" cy="10023088"/>
                <wp:effectExtent l="0" t="0" r="0" b="0"/>
                <wp:wrapNone/>
                <wp:docPr id="64" name="Imagen 64" descr="Portada documento Caracterización de usuarios y grupos de interés con colores institucionales y logo de la Unidad Administrativa Especial Cuerpo Oficial Bomberos de Bogotá" title="Portada Caracterización de usuarios y grupos de inte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png"/>
                        <pic:cNvPicPr/>
                      </pic:nvPicPr>
                      <pic:blipFill>
                        <a:blip r:embed="rId8">
                          <a:extLst>
                            <a:ext uri="{28A0092B-C50C-407E-A947-70E740481C1C}">
                              <a14:useLocalDpi xmlns:a14="http://schemas.microsoft.com/office/drawing/2010/main" val="0"/>
                            </a:ext>
                          </a:extLst>
                        </a:blip>
                        <a:stretch>
                          <a:fillRect/>
                        </a:stretch>
                      </pic:blipFill>
                      <pic:spPr>
                        <a:xfrm>
                          <a:off x="0" y="0"/>
                          <a:ext cx="7753350" cy="10023088"/>
                        </a:xfrm>
                        <a:prstGeom prst="rect">
                          <a:avLst/>
                        </a:prstGeom>
                      </pic:spPr>
                    </pic:pic>
                  </a:graphicData>
                </a:graphic>
                <wp14:sizeRelH relativeFrom="page">
                  <wp14:pctWidth>0</wp14:pctWidth>
                </wp14:sizeRelH>
                <wp14:sizeRelV relativeFrom="page">
                  <wp14:pctHeight>0</wp14:pctHeight>
                </wp14:sizeRelV>
              </wp:anchor>
            </w:drawing>
          </w:r>
          <w:r w:rsidR="00F044CC">
            <w:br w:type="page"/>
          </w:r>
        </w:p>
      </w:sdtContent>
    </w:sdt>
    <w:sdt>
      <w:sdtPr>
        <w:rPr>
          <w:rFonts w:ascii="Arial" w:eastAsiaTheme="minorHAnsi" w:hAnsi="Arial" w:cstheme="minorBidi"/>
          <w:color w:val="auto"/>
          <w:sz w:val="20"/>
          <w:szCs w:val="22"/>
          <w:lang w:val="es-ES" w:eastAsia="en-US"/>
        </w:rPr>
        <w:id w:val="-1797987497"/>
        <w:docPartObj>
          <w:docPartGallery w:val="Table of Contents"/>
          <w:docPartUnique/>
        </w:docPartObj>
      </w:sdtPr>
      <w:sdtEndPr>
        <w:rPr>
          <w:b/>
          <w:bCs/>
        </w:rPr>
      </w:sdtEndPr>
      <w:sdtContent>
        <w:p w:rsidR="00425A6A" w:rsidRDefault="00425A6A">
          <w:pPr>
            <w:pStyle w:val="TtuloTDC"/>
            <w:rPr>
              <w:b/>
              <w:color w:val="000000" w:themeColor="text1"/>
              <w:sz w:val="52"/>
              <w:lang w:val="es-ES"/>
            </w:rPr>
          </w:pPr>
          <w:r w:rsidRPr="002349CA">
            <w:rPr>
              <w:b/>
              <w:color w:val="000000" w:themeColor="text1"/>
              <w:sz w:val="52"/>
              <w:lang w:val="es-ES"/>
            </w:rPr>
            <w:t>Contenido</w:t>
          </w:r>
        </w:p>
        <w:p w:rsidR="002349CA" w:rsidRDefault="002349CA" w:rsidP="002349CA">
          <w:pPr>
            <w:rPr>
              <w:lang w:val="es-ES" w:eastAsia="es-CO"/>
            </w:rPr>
          </w:pPr>
        </w:p>
        <w:p w:rsidR="002349CA" w:rsidRPr="002349CA" w:rsidRDefault="002349CA" w:rsidP="002349CA">
          <w:pPr>
            <w:rPr>
              <w:sz w:val="24"/>
              <w:szCs w:val="24"/>
              <w:lang w:val="es-ES" w:eastAsia="es-CO"/>
            </w:rPr>
          </w:pPr>
        </w:p>
        <w:p w:rsidR="002349CA" w:rsidRPr="002349CA" w:rsidRDefault="002349CA">
          <w:pPr>
            <w:pStyle w:val="TDC2"/>
            <w:rPr>
              <w:rFonts w:asciiTheme="minorHAnsi" w:eastAsiaTheme="minorEastAsia" w:hAnsiTheme="minorHAnsi"/>
              <w:noProof/>
              <w:sz w:val="24"/>
              <w:szCs w:val="24"/>
              <w:lang w:eastAsia="es-CO"/>
            </w:rPr>
          </w:pPr>
          <w:r w:rsidRPr="002349CA">
            <w:rPr>
              <w:sz w:val="24"/>
              <w:szCs w:val="24"/>
            </w:rPr>
            <w:fldChar w:fldCharType="begin"/>
          </w:r>
          <w:r w:rsidRPr="002349CA">
            <w:rPr>
              <w:sz w:val="24"/>
              <w:szCs w:val="24"/>
            </w:rPr>
            <w:instrText xml:space="preserve"> TOC \o "1-2" \h \z \u </w:instrText>
          </w:r>
          <w:r w:rsidRPr="002349CA">
            <w:rPr>
              <w:sz w:val="24"/>
              <w:szCs w:val="24"/>
            </w:rPr>
            <w:fldChar w:fldCharType="separate"/>
          </w:r>
          <w:hyperlink w:anchor="_Toc91775945" w:history="1">
            <w:r w:rsidRPr="002349CA">
              <w:rPr>
                <w:rStyle w:val="Hipervnculo"/>
                <w:b/>
                <w:noProof/>
                <w:sz w:val="24"/>
                <w:szCs w:val="24"/>
              </w:rPr>
              <w:t>1</w:t>
            </w:r>
            <w:r w:rsidRPr="002349CA">
              <w:rPr>
                <w:rFonts w:asciiTheme="minorHAnsi" w:eastAsiaTheme="minorEastAsia" w:hAnsiTheme="minorHAnsi"/>
                <w:noProof/>
                <w:sz w:val="24"/>
                <w:szCs w:val="24"/>
                <w:lang w:eastAsia="es-CO"/>
              </w:rPr>
              <w:tab/>
            </w:r>
            <w:r w:rsidRPr="002349CA">
              <w:rPr>
                <w:rStyle w:val="Hipervnculo"/>
                <w:b/>
                <w:noProof/>
                <w:sz w:val="24"/>
                <w:szCs w:val="24"/>
              </w:rPr>
              <w:t>Introducción</w:t>
            </w:r>
            <w:r w:rsidRPr="002349CA">
              <w:rPr>
                <w:noProof/>
                <w:webHidden/>
                <w:sz w:val="24"/>
                <w:szCs w:val="24"/>
              </w:rPr>
              <w:tab/>
            </w:r>
            <w:r w:rsidRPr="002349CA">
              <w:rPr>
                <w:noProof/>
                <w:webHidden/>
                <w:sz w:val="24"/>
                <w:szCs w:val="24"/>
              </w:rPr>
              <w:fldChar w:fldCharType="begin"/>
            </w:r>
            <w:r w:rsidRPr="002349CA">
              <w:rPr>
                <w:noProof/>
                <w:webHidden/>
                <w:sz w:val="24"/>
                <w:szCs w:val="24"/>
              </w:rPr>
              <w:instrText xml:space="preserve"> PAGEREF _Toc91775945 \h </w:instrText>
            </w:r>
            <w:r w:rsidRPr="002349CA">
              <w:rPr>
                <w:noProof/>
                <w:webHidden/>
                <w:sz w:val="24"/>
                <w:szCs w:val="24"/>
              </w:rPr>
            </w:r>
            <w:r w:rsidRPr="002349CA">
              <w:rPr>
                <w:noProof/>
                <w:webHidden/>
                <w:sz w:val="24"/>
                <w:szCs w:val="24"/>
              </w:rPr>
              <w:fldChar w:fldCharType="separate"/>
            </w:r>
            <w:r w:rsidRPr="002349CA">
              <w:rPr>
                <w:noProof/>
                <w:webHidden/>
                <w:sz w:val="24"/>
                <w:szCs w:val="24"/>
              </w:rPr>
              <w:t>3</w:t>
            </w:r>
            <w:r w:rsidRPr="002349CA">
              <w:rPr>
                <w:noProof/>
                <w:webHidden/>
                <w:sz w:val="24"/>
                <w:szCs w:val="24"/>
              </w:rPr>
              <w:fldChar w:fldCharType="end"/>
            </w:r>
          </w:hyperlink>
        </w:p>
        <w:p w:rsidR="002349CA" w:rsidRPr="002349CA" w:rsidRDefault="006B6060">
          <w:pPr>
            <w:pStyle w:val="TDC2"/>
            <w:rPr>
              <w:rFonts w:asciiTheme="minorHAnsi" w:eastAsiaTheme="minorEastAsia" w:hAnsiTheme="minorHAnsi"/>
              <w:noProof/>
              <w:sz w:val="24"/>
              <w:szCs w:val="24"/>
              <w:lang w:eastAsia="es-CO"/>
            </w:rPr>
          </w:pPr>
          <w:hyperlink w:anchor="_Toc91775946" w:history="1">
            <w:r w:rsidR="002349CA" w:rsidRPr="002349CA">
              <w:rPr>
                <w:rStyle w:val="Hipervnculo"/>
                <w:b/>
                <w:noProof/>
                <w:sz w:val="24"/>
                <w:szCs w:val="24"/>
              </w:rPr>
              <w:t>2</w:t>
            </w:r>
            <w:r w:rsidR="002349CA" w:rsidRPr="002349CA">
              <w:rPr>
                <w:rFonts w:asciiTheme="minorHAnsi" w:eastAsiaTheme="minorEastAsia" w:hAnsiTheme="minorHAnsi"/>
                <w:noProof/>
                <w:sz w:val="24"/>
                <w:szCs w:val="24"/>
                <w:lang w:eastAsia="es-CO"/>
              </w:rPr>
              <w:tab/>
            </w:r>
            <w:r w:rsidR="002349CA" w:rsidRPr="002349CA">
              <w:rPr>
                <w:rStyle w:val="Hipervnculo"/>
                <w:b/>
                <w:noProof/>
                <w:sz w:val="24"/>
                <w:szCs w:val="24"/>
              </w:rPr>
              <w:t>Objetivos</w:t>
            </w:r>
            <w:r w:rsidR="002349CA" w:rsidRPr="002349CA">
              <w:rPr>
                <w:noProof/>
                <w:webHidden/>
                <w:sz w:val="24"/>
                <w:szCs w:val="24"/>
              </w:rPr>
              <w:tab/>
            </w:r>
            <w:r w:rsidR="002349CA" w:rsidRPr="002349CA">
              <w:rPr>
                <w:noProof/>
                <w:webHidden/>
                <w:sz w:val="24"/>
                <w:szCs w:val="24"/>
              </w:rPr>
              <w:fldChar w:fldCharType="begin"/>
            </w:r>
            <w:r w:rsidR="002349CA" w:rsidRPr="002349CA">
              <w:rPr>
                <w:noProof/>
                <w:webHidden/>
                <w:sz w:val="24"/>
                <w:szCs w:val="24"/>
              </w:rPr>
              <w:instrText xml:space="preserve"> PAGEREF _Toc91775946 \h </w:instrText>
            </w:r>
            <w:r w:rsidR="002349CA" w:rsidRPr="002349CA">
              <w:rPr>
                <w:noProof/>
                <w:webHidden/>
                <w:sz w:val="24"/>
                <w:szCs w:val="24"/>
              </w:rPr>
            </w:r>
            <w:r w:rsidR="002349CA" w:rsidRPr="002349CA">
              <w:rPr>
                <w:noProof/>
                <w:webHidden/>
                <w:sz w:val="24"/>
                <w:szCs w:val="24"/>
              </w:rPr>
              <w:fldChar w:fldCharType="separate"/>
            </w:r>
            <w:r w:rsidR="002349CA" w:rsidRPr="002349CA">
              <w:rPr>
                <w:noProof/>
                <w:webHidden/>
                <w:sz w:val="24"/>
                <w:szCs w:val="24"/>
              </w:rPr>
              <w:t>4</w:t>
            </w:r>
            <w:r w:rsidR="002349CA" w:rsidRPr="002349CA">
              <w:rPr>
                <w:noProof/>
                <w:webHidden/>
                <w:sz w:val="24"/>
                <w:szCs w:val="24"/>
              </w:rPr>
              <w:fldChar w:fldCharType="end"/>
            </w:r>
          </w:hyperlink>
        </w:p>
        <w:p w:rsidR="002349CA" w:rsidRPr="002349CA" w:rsidRDefault="006B6060">
          <w:pPr>
            <w:pStyle w:val="TDC2"/>
            <w:rPr>
              <w:rFonts w:asciiTheme="minorHAnsi" w:eastAsiaTheme="minorEastAsia" w:hAnsiTheme="minorHAnsi"/>
              <w:noProof/>
              <w:sz w:val="24"/>
              <w:szCs w:val="24"/>
              <w:lang w:eastAsia="es-CO"/>
            </w:rPr>
          </w:pPr>
          <w:hyperlink w:anchor="_Toc91775947" w:history="1">
            <w:r w:rsidR="002349CA" w:rsidRPr="002349CA">
              <w:rPr>
                <w:rStyle w:val="Hipervnculo"/>
                <w:noProof/>
                <w:sz w:val="24"/>
                <w:szCs w:val="24"/>
              </w:rPr>
              <w:t>2.1</w:t>
            </w:r>
            <w:r w:rsidR="002349CA" w:rsidRPr="002349CA">
              <w:rPr>
                <w:rFonts w:asciiTheme="minorHAnsi" w:eastAsiaTheme="minorEastAsia" w:hAnsiTheme="minorHAnsi"/>
                <w:noProof/>
                <w:sz w:val="24"/>
                <w:szCs w:val="24"/>
                <w:lang w:eastAsia="es-CO"/>
              </w:rPr>
              <w:tab/>
            </w:r>
            <w:r w:rsidR="002349CA" w:rsidRPr="002349CA">
              <w:rPr>
                <w:rStyle w:val="Hipervnculo"/>
                <w:noProof/>
                <w:sz w:val="24"/>
                <w:szCs w:val="24"/>
              </w:rPr>
              <w:t>Objetivo General</w:t>
            </w:r>
            <w:r w:rsidR="002349CA" w:rsidRPr="002349CA">
              <w:rPr>
                <w:noProof/>
                <w:webHidden/>
                <w:sz w:val="24"/>
                <w:szCs w:val="24"/>
              </w:rPr>
              <w:tab/>
            </w:r>
            <w:r w:rsidR="002349CA" w:rsidRPr="002349CA">
              <w:rPr>
                <w:noProof/>
                <w:webHidden/>
                <w:sz w:val="24"/>
                <w:szCs w:val="24"/>
              </w:rPr>
              <w:fldChar w:fldCharType="begin"/>
            </w:r>
            <w:r w:rsidR="002349CA" w:rsidRPr="002349CA">
              <w:rPr>
                <w:noProof/>
                <w:webHidden/>
                <w:sz w:val="24"/>
                <w:szCs w:val="24"/>
              </w:rPr>
              <w:instrText xml:space="preserve"> PAGEREF _Toc91775947 \h </w:instrText>
            </w:r>
            <w:r w:rsidR="002349CA" w:rsidRPr="002349CA">
              <w:rPr>
                <w:noProof/>
                <w:webHidden/>
                <w:sz w:val="24"/>
                <w:szCs w:val="24"/>
              </w:rPr>
            </w:r>
            <w:r w:rsidR="002349CA" w:rsidRPr="002349CA">
              <w:rPr>
                <w:noProof/>
                <w:webHidden/>
                <w:sz w:val="24"/>
                <w:szCs w:val="24"/>
              </w:rPr>
              <w:fldChar w:fldCharType="separate"/>
            </w:r>
            <w:r w:rsidR="002349CA" w:rsidRPr="002349CA">
              <w:rPr>
                <w:noProof/>
                <w:webHidden/>
                <w:sz w:val="24"/>
                <w:szCs w:val="24"/>
              </w:rPr>
              <w:t>4</w:t>
            </w:r>
            <w:r w:rsidR="002349CA" w:rsidRPr="002349CA">
              <w:rPr>
                <w:noProof/>
                <w:webHidden/>
                <w:sz w:val="24"/>
                <w:szCs w:val="24"/>
              </w:rPr>
              <w:fldChar w:fldCharType="end"/>
            </w:r>
          </w:hyperlink>
        </w:p>
        <w:p w:rsidR="002349CA" w:rsidRPr="002349CA" w:rsidRDefault="006B6060">
          <w:pPr>
            <w:pStyle w:val="TDC2"/>
            <w:rPr>
              <w:rFonts w:asciiTheme="minorHAnsi" w:eastAsiaTheme="minorEastAsia" w:hAnsiTheme="minorHAnsi"/>
              <w:noProof/>
              <w:sz w:val="24"/>
              <w:szCs w:val="24"/>
              <w:lang w:eastAsia="es-CO"/>
            </w:rPr>
          </w:pPr>
          <w:hyperlink w:anchor="_Toc91775948" w:history="1">
            <w:r w:rsidR="002349CA" w:rsidRPr="002349CA">
              <w:rPr>
                <w:rStyle w:val="Hipervnculo"/>
                <w:noProof/>
                <w:sz w:val="24"/>
                <w:szCs w:val="24"/>
              </w:rPr>
              <w:t>2.2</w:t>
            </w:r>
            <w:r w:rsidR="002349CA" w:rsidRPr="002349CA">
              <w:rPr>
                <w:rFonts w:asciiTheme="minorHAnsi" w:eastAsiaTheme="minorEastAsia" w:hAnsiTheme="minorHAnsi"/>
                <w:noProof/>
                <w:sz w:val="24"/>
                <w:szCs w:val="24"/>
                <w:lang w:eastAsia="es-CO"/>
              </w:rPr>
              <w:tab/>
            </w:r>
            <w:r w:rsidR="002349CA" w:rsidRPr="002349CA">
              <w:rPr>
                <w:rStyle w:val="Hipervnculo"/>
                <w:noProof/>
                <w:sz w:val="24"/>
                <w:szCs w:val="24"/>
              </w:rPr>
              <w:t>Objetivos Específicos</w:t>
            </w:r>
            <w:r w:rsidR="002349CA" w:rsidRPr="002349CA">
              <w:rPr>
                <w:noProof/>
                <w:webHidden/>
                <w:sz w:val="24"/>
                <w:szCs w:val="24"/>
              </w:rPr>
              <w:tab/>
            </w:r>
            <w:r w:rsidR="002349CA" w:rsidRPr="002349CA">
              <w:rPr>
                <w:noProof/>
                <w:webHidden/>
                <w:sz w:val="24"/>
                <w:szCs w:val="24"/>
              </w:rPr>
              <w:fldChar w:fldCharType="begin"/>
            </w:r>
            <w:r w:rsidR="002349CA" w:rsidRPr="002349CA">
              <w:rPr>
                <w:noProof/>
                <w:webHidden/>
                <w:sz w:val="24"/>
                <w:szCs w:val="24"/>
              </w:rPr>
              <w:instrText xml:space="preserve"> PAGEREF _Toc91775948 \h </w:instrText>
            </w:r>
            <w:r w:rsidR="002349CA" w:rsidRPr="002349CA">
              <w:rPr>
                <w:noProof/>
                <w:webHidden/>
                <w:sz w:val="24"/>
                <w:szCs w:val="24"/>
              </w:rPr>
            </w:r>
            <w:r w:rsidR="002349CA" w:rsidRPr="002349CA">
              <w:rPr>
                <w:noProof/>
                <w:webHidden/>
                <w:sz w:val="24"/>
                <w:szCs w:val="24"/>
              </w:rPr>
              <w:fldChar w:fldCharType="separate"/>
            </w:r>
            <w:r w:rsidR="002349CA" w:rsidRPr="002349CA">
              <w:rPr>
                <w:noProof/>
                <w:webHidden/>
                <w:sz w:val="24"/>
                <w:szCs w:val="24"/>
              </w:rPr>
              <w:t>4</w:t>
            </w:r>
            <w:r w:rsidR="002349CA" w:rsidRPr="002349CA">
              <w:rPr>
                <w:noProof/>
                <w:webHidden/>
                <w:sz w:val="24"/>
                <w:szCs w:val="24"/>
              </w:rPr>
              <w:fldChar w:fldCharType="end"/>
            </w:r>
          </w:hyperlink>
        </w:p>
        <w:p w:rsidR="002349CA" w:rsidRPr="002349CA" w:rsidRDefault="006B6060">
          <w:pPr>
            <w:pStyle w:val="TDC2"/>
            <w:rPr>
              <w:rFonts w:asciiTheme="minorHAnsi" w:eastAsiaTheme="minorEastAsia" w:hAnsiTheme="minorHAnsi"/>
              <w:noProof/>
              <w:sz w:val="24"/>
              <w:szCs w:val="24"/>
              <w:lang w:eastAsia="es-CO"/>
            </w:rPr>
          </w:pPr>
          <w:hyperlink w:anchor="_Toc91775949" w:history="1">
            <w:r w:rsidR="002349CA" w:rsidRPr="002349CA">
              <w:rPr>
                <w:rStyle w:val="Hipervnculo"/>
                <w:b/>
                <w:noProof/>
                <w:sz w:val="24"/>
                <w:szCs w:val="24"/>
              </w:rPr>
              <w:t>3</w:t>
            </w:r>
            <w:r w:rsidR="002349CA" w:rsidRPr="002349CA">
              <w:rPr>
                <w:rFonts w:asciiTheme="minorHAnsi" w:eastAsiaTheme="minorEastAsia" w:hAnsiTheme="minorHAnsi"/>
                <w:noProof/>
                <w:sz w:val="24"/>
                <w:szCs w:val="24"/>
                <w:lang w:eastAsia="es-CO"/>
              </w:rPr>
              <w:tab/>
            </w:r>
            <w:r w:rsidR="002349CA" w:rsidRPr="002349CA">
              <w:rPr>
                <w:rStyle w:val="Hipervnculo"/>
                <w:b/>
                <w:noProof/>
                <w:sz w:val="24"/>
                <w:szCs w:val="24"/>
              </w:rPr>
              <w:t>Alcance</w:t>
            </w:r>
            <w:r w:rsidR="002349CA" w:rsidRPr="002349CA">
              <w:rPr>
                <w:noProof/>
                <w:webHidden/>
                <w:sz w:val="24"/>
                <w:szCs w:val="24"/>
              </w:rPr>
              <w:tab/>
            </w:r>
            <w:r w:rsidR="002349CA" w:rsidRPr="002349CA">
              <w:rPr>
                <w:noProof/>
                <w:webHidden/>
                <w:sz w:val="24"/>
                <w:szCs w:val="24"/>
              </w:rPr>
              <w:fldChar w:fldCharType="begin"/>
            </w:r>
            <w:r w:rsidR="002349CA" w:rsidRPr="002349CA">
              <w:rPr>
                <w:noProof/>
                <w:webHidden/>
                <w:sz w:val="24"/>
                <w:szCs w:val="24"/>
              </w:rPr>
              <w:instrText xml:space="preserve"> PAGEREF _Toc91775949 \h </w:instrText>
            </w:r>
            <w:r w:rsidR="002349CA" w:rsidRPr="002349CA">
              <w:rPr>
                <w:noProof/>
                <w:webHidden/>
                <w:sz w:val="24"/>
                <w:szCs w:val="24"/>
              </w:rPr>
            </w:r>
            <w:r w:rsidR="002349CA" w:rsidRPr="002349CA">
              <w:rPr>
                <w:noProof/>
                <w:webHidden/>
                <w:sz w:val="24"/>
                <w:szCs w:val="24"/>
              </w:rPr>
              <w:fldChar w:fldCharType="separate"/>
            </w:r>
            <w:r w:rsidR="002349CA" w:rsidRPr="002349CA">
              <w:rPr>
                <w:noProof/>
                <w:webHidden/>
                <w:sz w:val="24"/>
                <w:szCs w:val="24"/>
              </w:rPr>
              <w:t>4</w:t>
            </w:r>
            <w:r w:rsidR="002349CA" w:rsidRPr="002349CA">
              <w:rPr>
                <w:noProof/>
                <w:webHidden/>
                <w:sz w:val="24"/>
                <w:szCs w:val="24"/>
              </w:rPr>
              <w:fldChar w:fldCharType="end"/>
            </w:r>
          </w:hyperlink>
        </w:p>
        <w:p w:rsidR="002349CA" w:rsidRPr="002349CA" w:rsidRDefault="006B6060">
          <w:pPr>
            <w:pStyle w:val="TDC2"/>
            <w:rPr>
              <w:rFonts w:asciiTheme="minorHAnsi" w:eastAsiaTheme="minorEastAsia" w:hAnsiTheme="minorHAnsi"/>
              <w:noProof/>
              <w:sz w:val="24"/>
              <w:szCs w:val="24"/>
              <w:lang w:eastAsia="es-CO"/>
            </w:rPr>
          </w:pPr>
          <w:hyperlink w:anchor="_Toc91775950" w:history="1">
            <w:r w:rsidR="002349CA" w:rsidRPr="002349CA">
              <w:rPr>
                <w:rStyle w:val="Hipervnculo"/>
                <w:b/>
                <w:noProof/>
                <w:sz w:val="24"/>
                <w:szCs w:val="24"/>
              </w:rPr>
              <w:t>4</w:t>
            </w:r>
            <w:r w:rsidR="002349CA" w:rsidRPr="002349CA">
              <w:rPr>
                <w:rFonts w:asciiTheme="minorHAnsi" w:eastAsiaTheme="minorEastAsia" w:hAnsiTheme="minorHAnsi"/>
                <w:noProof/>
                <w:sz w:val="24"/>
                <w:szCs w:val="24"/>
                <w:lang w:eastAsia="es-CO"/>
              </w:rPr>
              <w:tab/>
            </w:r>
            <w:r w:rsidR="002349CA" w:rsidRPr="002349CA">
              <w:rPr>
                <w:rStyle w:val="Hipervnculo"/>
                <w:b/>
                <w:noProof/>
                <w:sz w:val="24"/>
                <w:szCs w:val="24"/>
              </w:rPr>
              <w:t>Definiciones</w:t>
            </w:r>
            <w:r w:rsidR="002349CA" w:rsidRPr="002349CA">
              <w:rPr>
                <w:noProof/>
                <w:webHidden/>
                <w:sz w:val="24"/>
                <w:szCs w:val="24"/>
              </w:rPr>
              <w:tab/>
            </w:r>
            <w:r w:rsidR="002349CA" w:rsidRPr="002349CA">
              <w:rPr>
                <w:noProof/>
                <w:webHidden/>
                <w:sz w:val="24"/>
                <w:szCs w:val="24"/>
              </w:rPr>
              <w:fldChar w:fldCharType="begin"/>
            </w:r>
            <w:r w:rsidR="002349CA" w:rsidRPr="002349CA">
              <w:rPr>
                <w:noProof/>
                <w:webHidden/>
                <w:sz w:val="24"/>
                <w:szCs w:val="24"/>
              </w:rPr>
              <w:instrText xml:space="preserve"> PAGEREF _Toc91775950 \h </w:instrText>
            </w:r>
            <w:r w:rsidR="002349CA" w:rsidRPr="002349CA">
              <w:rPr>
                <w:noProof/>
                <w:webHidden/>
                <w:sz w:val="24"/>
                <w:szCs w:val="24"/>
              </w:rPr>
            </w:r>
            <w:r w:rsidR="002349CA" w:rsidRPr="002349CA">
              <w:rPr>
                <w:noProof/>
                <w:webHidden/>
                <w:sz w:val="24"/>
                <w:szCs w:val="24"/>
              </w:rPr>
              <w:fldChar w:fldCharType="separate"/>
            </w:r>
            <w:r w:rsidR="002349CA" w:rsidRPr="002349CA">
              <w:rPr>
                <w:noProof/>
                <w:webHidden/>
                <w:sz w:val="24"/>
                <w:szCs w:val="24"/>
              </w:rPr>
              <w:t>5</w:t>
            </w:r>
            <w:r w:rsidR="002349CA" w:rsidRPr="002349CA">
              <w:rPr>
                <w:noProof/>
                <w:webHidden/>
                <w:sz w:val="24"/>
                <w:szCs w:val="24"/>
              </w:rPr>
              <w:fldChar w:fldCharType="end"/>
            </w:r>
          </w:hyperlink>
        </w:p>
        <w:p w:rsidR="002349CA" w:rsidRPr="002349CA" w:rsidRDefault="006B6060">
          <w:pPr>
            <w:pStyle w:val="TDC2"/>
            <w:rPr>
              <w:rFonts w:asciiTheme="minorHAnsi" w:eastAsiaTheme="minorEastAsia" w:hAnsiTheme="minorHAnsi"/>
              <w:noProof/>
              <w:sz w:val="24"/>
              <w:szCs w:val="24"/>
              <w:lang w:eastAsia="es-CO"/>
            </w:rPr>
          </w:pPr>
          <w:hyperlink w:anchor="_Toc91775951" w:history="1">
            <w:r w:rsidR="002349CA" w:rsidRPr="002349CA">
              <w:rPr>
                <w:rStyle w:val="Hipervnculo"/>
                <w:b/>
                <w:noProof/>
                <w:sz w:val="24"/>
                <w:szCs w:val="24"/>
              </w:rPr>
              <w:t>5</w:t>
            </w:r>
            <w:r w:rsidR="002349CA" w:rsidRPr="002349CA">
              <w:rPr>
                <w:rFonts w:asciiTheme="minorHAnsi" w:eastAsiaTheme="minorEastAsia" w:hAnsiTheme="minorHAnsi"/>
                <w:noProof/>
                <w:sz w:val="24"/>
                <w:szCs w:val="24"/>
                <w:lang w:eastAsia="es-CO"/>
              </w:rPr>
              <w:tab/>
            </w:r>
            <w:r w:rsidR="002349CA" w:rsidRPr="002349CA">
              <w:rPr>
                <w:rStyle w:val="Hipervnculo"/>
                <w:b/>
                <w:noProof/>
                <w:sz w:val="24"/>
                <w:szCs w:val="24"/>
              </w:rPr>
              <w:t>Identificación de grupos de interés</w:t>
            </w:r>
            <w:r w:rsidR="002349CA" w:rsidRPr="002349CA">
              <w:rPr>
                <w:noProof/>
                <w:webHidden/>
                <w:sz w:val="24"/>
                <w:szCs w:val="24"/>
              </w:rPr>
              <w:tab/>
            </w:r>
            <w:r w:rsidR="002349CA" w:rsidRPr="002349CA">
              <w:rPr>
                <w:noProof/>
                <w:webHidden/>
                <w:sz w:val="24"/>
                <w:szCs w:val="24"/>
              </w:rPr>
              <w:fldChar w:fldCharType="begin"/>
            </w:r>
            <w:r w:rsidR="002349CA" w:rsidRPr="002349CA">
              <w:rPr>
                <w:noProof/>
                <w:webHidden/>
                <w:sz w:val="24"/>
                <w:szCs w:val="24"/>
              </w:rPr>
              <w:instrText xml:space="preserve"> PAGEREF _Toc91775951 \h </w:instrText>
            </w:r>
            <w:r w:rsidR="002349CA" w:rsidRPr="002349CA">
              <w:rPr>
                <w:noProof/>
                <w:webHidden/>
                <w:sz w:val="24"/>
                <w:szCs w:val="24"/>
              </w:rPr>
            </w:r>
            <w:r w:rsidR="002349CA" w:rsidRPr="002349CA">
              <w:rPr>
                <w:noProof/>
                <w:webHidden/>
                <w:sz w:val="24"/>
                <w:szCs w:val="24"/>
              </w:rPr>
              <w:fldChar w:fldCharType="separate"/>
            </w:r>
            <w:r w:rsidR="002349CA" w:rsidRPr="002349CA">
              <w:rPr>
                <w:noProof/>
                <w:webHidden/>
                <w:sz w:val="24"/>
                <w:szCs w:val="24"/>
              </w:rPr>
              <w:t>1</w:t>
            </w:r>
            <w:r w:rsidR="002349CA" w:rsidRPr="002349CA">
              <w:rPr>
                <w:noProof/>
                <w:webHidden/>
                <w:sz w:val="24"/>
                <w:szCs w:val="24"/>
              </w:rPr>
              <w:fldChar w:fldCharType="end"/>
            </w:r>
          </w:hyperlink>
        </w:p>
        <w:p w:rsidR="002349CA" w:rsidRPr="002349CA" w:rsidRDefault="006B6060">
          <w:pPr>
            <w:pStyle w:val="TDC2"/>
            <w:rPr>
              <w:rFonts w:asciiTheme="minorHAnsi" w:eastAsiaTheme="minorEastAsia" w:hAnsiTheme="minorHAnsi"/>
              <w:noProof/>
              <w:sz w:val="24"/>
              <w:szCs w:val="24"/>
              <w:lang w:eastAsia="es-CO"/>
            </w:rPr>
          </w:pPr>
          <w:hyperlink w:anchor="_Toc91775952" w:history="1">
            <w:r w:rsidR="002349CA" w:rsidRPr="002349CA">
              <w:rPr>
                <w:rStyle w:val="Hipervnculo"/>
                <w:noProof/>
                <w:sz w:val="24"/>
                <w:szCs w:val="24"/>
              </w:rPr>
              <w:t>5.1</w:t>
            </w:r>
            <w:r w:rsidR="002349CA" w:rsidRPr="002349CA">
              <w:rPr>
                <w:rFonts w:asciiTheme="minorHAnsi" w:eastAsiaTheme="minorEastAsia" w:hAnsiTheme="minorHAnsi"/>
                <w:noProof/>
                <w:sz w:val="24"/>
                <w:szCs w:val="24"/>
                <w:lang w:eastAsia="es-CO"/>
              </w:rPr>
              <w:tab/>
            </w:r>
            <w:r w:rsidR="002349CA" w:rsidRPr="002349CA">
              <w:rPr>
                <w:rStyle w:val="Hipervnculo"/>
                <w:noProof/>
                <w:sz w:val="24"/>
                <w:szCs w:val="24"/>
              </w:rPr>
              <w:t>Definición de grupos de interés identificados</w:t>
            </w:r>
            <w:r w:rsidR="002349CA" w:rsidRPr="002349CA">
              <w:rPr>
                <w:noProof/>
                <w:webHidden/>
                <w:sz w:val="24"/>
                <w:szCs w:val="24"/>
              </w:rPr>
              <w:tab/>
            </w:r>
            <w:r w:rsidR="002349CA" w:rsidRPr="002349CA">
              <w:rPr>
                <w:noProof/>
                <w:webHidden/>
                <w:sz w:val="24"/>
                <w:szCs w:val="24"/>
              </w:rPr>
              <w:fldChar w:fldCharType="begin"/>
            </w:r>
            <w:r w:rsidR="002349CA" w:rsidRPr="002349CA">
              <w:rPr>
                <w:noProof/>
                <w:webHidden/>
                <w:sz w:val="24"/>
                <w:szCs w:val="24"/>
              </w:rPr>
              <w:instrText xml:space="preserve"> PAGEREF _Toc91775952 \h </w:instrText>
            </w:r>
            <w:r w:rsidR="002349CA" w:rsidRPr="002349CA">
              <w:rPr>
                <w:noProof/>
                <w:webHidden/>
                <w:sz w:val="24"/>
                <w:szCs w:val="24"/>
              </w:rPr>
            </w:r>
            <w:r w:rsidR="002349CA" w:rsidRPr="002349CA">
              <w:rPr>
                <w:noProof/>
                <w:webHidden/>
                <w:sz w:val="24"/>
                <w:szCs w:val="24"/>
              </w:rPr>
              <w:fldChar w:fldCharType="separate"/>
            </w:r>
            <w:r w:rsidR="002349CA" w:rsidRPr="002349CA">
              <w:rPr>
                <w:noProof/>
                <w:webHidden/>
                <w:sz w:val="24"/>
                <w:szCs w:val="24"/>
              </w:rPr>
              <w:t>1</w:t>
            </w:r>
            <w:r w:rsidR="002349CA" w:rsidRPr="002349CA">
              <w:rPr>
                <w:noProof/>
                <w:webHidden/>
                <w:sz w:val="24"/>
                <w:szCs w:val="24"/>
              </w:rPr>
              <w:fldChar w:fldCharType="end"/>
            </w:r>
          </w:hyperlink>
        </w:p>
        <w:p w:rsidR="002349CA" w:rsidRPr="002349CA" w:rsidRDefault="006B6060">
          <w:pPr>
            <w:pStyle w:val="TDC2"/>
            <w:rPr>
              <w:rFonts w:asciiTheme="minorHAnsi" w:eastAsiaTheme="minorEastAsia" w:hAnsiTheme="minorHAnsi"/>
              <w:noProof/>
              <w:sz w:val="24"/>
              <w:szCs w:val="24"/>
              <w:lang w:eastAsia="es-CO"/>
            </w:rPr>
          </w:pPr>
          <w:hyperlink w:anchor="_Toc91775953" w:history="1">
            <w:r w:rsidR="002349CA" w:rsidRPr="002349CA">
              <w:rPr>
                <w:rStyle w:val="Hipervnculo"/>
                <w:noProof/>
                <w:sz w:val="24"/>
                <w:szCs w:val="24"/>
              </w:rPr>
              <w:t>5.2</w:t>
            </w:r>
            <w:r w:rsidR="002349CA" w:rsidRPr="002349CA">
              <w:rPr>
                <w:rFonts w:asciiTheme="minorHAnsi" w:eastAsiaTheme="minorEastAsia" w:hAnsiTheme="minorHAnsi"/>
                <w:noProof/>
                <w:sz w:val="24"/>
                <w:szCs w:val="24"/>
                <w:lang w:eastAsia="es-CO"/>
              </w:rPr>
              <w:tab/>
            </w:r>
            <w:r w:rsidR="002349CA" w:rsidRPr="002349CA">
              <w:rPr>
                <w:rStyle w:val="Hipervnculo"/>
                <w:noProof/>
                <w:sz w:val="24"/>
                <w:szCs w:val="24"/>
              </w:rPr>
              <w:t>Actores específicos de los grupos de interés:</w:t>
            </w:r>
            <w:r w:rsidR="002349CA" w:rsidRPr="002349CA">
              <w:rPr>
                <w:noProof/>
                <w:webHidden/>
                <w:sz w:val="24"/>
                <w:szCs w:val="24"/>
              </w:rPr>
              <w:tab/>
            </w:r>
            <w:r w:rsidR="002349CA" w:rsidRPr="002349CA">
              <w:rPr>
                <w:noProof/>
                <w:webHidden/>
                <w:sz w:val="24"/>
                <w:szCs w:val="24"/>
              </w:rPr>
              <w:fldChar w:fldCharType="begin"/>
            </w:r>
            <w:r w:rsidR="002349CA" w:rsidRPr="002349CA">
              <w:rPr>
                <w:noProof/>
                <w:webHidden/>
                <w:sz w:val="24"/>
                <w:szCs w:val="24"/>
              </w:rPr>
              <w:instrText xml:space="preserve"> PAGEREF _Toc91775953 \h </w:instrText>
            </w:r>
            <w:r w:rsidR="002349CA" w:rsidRPr="002349CA">
              <w:rPr>
                <w:noProof/>
                <w:webHidden/>
                <w:sz w:val="24"/>
                <w:szCs w:val="24"/>
              </w:rPr>
            </w:r>
            <w:r w:rsidR="002349CA" w:rsidRPr="002349CA">
              <w:rPr>
                <w:noProof/>
                <w:webHidden/>
                <w:sz w:val="24"/>
                <w:szCs w:val="24"/>
              </w:rPr>
              <w:fldChar w:fldCharType="separate"/>
            </w:r>
            <w:r w:rsidR="002349CA" w:rsidRPr="002349CA">
              <w:rPr>
                <w:noProof/>
                <w:webHidden/>
                <w:sz w:val="24"/>
                <w:szCs w:val="24"/>
              </w:rPr>
              <w:t>1</w:t>
            </w:r>
            <w:r w:rsidR="002349CA" w:rsidRPr="002349CA">
              <w:rPr>
                <w:noProof/>
                <w:webHidden/>
                <w:sz w:val="24"/>
                <w:szCs w:val="24"/>
              </w:rPr>
              <w:fldChar w:fldCharType="end"/>
            </w:r>
          </w:hyperlink>
        </w:p>
        <w:p w:rsidR="002349CA" w:rsidRPr="002349CA" w:rsidRDefault="006B6060">
          <w:pPr>
            <w:pStyle w:val="TDC2"/>
            <w:rPr>
              <w:rFonts w:asciiTheme="minorHAnsi" w:eastAsiaTheme="minorEastAsia" w:hAnsiTheme="minorHAnsi"/>
              <w:noProof/>
              <w:sz w:val="24"/>
              <w:szCs w:val="24"/>
              <w:lang w:eastAsia="es-CO"/>
            </w:rPr>
          </w:pPr>
          <w:hyperlink w:anchor="_Toc91775954" w:history="1">
            <w:r w:rsidR="002349CA" w:rsidRPr="002349CA">
              <w:rPr>
                <w:rStyle w:val="Hipervnculo"/>
                <w:noProof/>
                <w:sz w:val="24"/>
                <w:szCs w:val="24"/>
              </w:rPr>
              <w:t>5.3</w:t>
            </w:r>
            <w:r w:rsidR="002349CA" w:rsidRPr="002349CA">
              <w:rPr>
                <w:rFonts w:asciiTheme="minorHAnsi" w:eastAsiaTheme="minorEastAsia" w:hAnsiTheme="minorHAnsi"/>
                <w:noProof/>
                <w:sz w:val="24"/>
                <w:szCs w:val="24"/>
                <w:lang w:eastAsia="es-CO"/>
              </w:rPr>
              <w:tab/>
            </w:r>
            <w:r w:rsidR="002349CA" w:rsidRPr="002349CA">
              <w:rPr>
                <w:rStyle w:val="Hipervnculo"/>
                <w:noProof/>
                <w:sz w:val="24"/>
                <w:szCs w:val="24"/>
              </w:rPr>
              <w:t>Actores y grupos de interés por dependencia</w:t>
            </w:r>
            <w:r w:rsidR="002349CA" w:rsidRPr="002349CA">
              <w:rPr>
                <w:noProof/>
                <w:webHidden/>
                <w:sz w:val="24"/>
                <w:szCs w:val="24"/>
              </w:rPr>
              <w:tab/>
            </w:r>
            <w:r w:rsidR="002349CA" w:rsidRPr="002349CA">
              <w:rPr>
                <w:noProof/>
                <w:webHidden/>
                <w:sz w:val="24"/>
                <w:szCs w:val="24"/>
              </w:rPr>
              <w:fldChar w:fldCharType="begin"/>
            </w:r>
            <w:r w:rsidR="002349CA" w:rsidRPr="002349CA">
              <w:rPr>
                <w:noProof/>
                <w:webHidden/>
                <w:sz w:val="24"/>
                <w:szCs w:val="24"/>
              </w:rPr>
              <w:instrText xml:space="preserve"> PAGEREF _Toc91775954 \h </w:instrText>
            </w:r>
            <w:r w:rsidR="002349CA" w:rsidRPr="002349CA">
              <w:rPr>
                <w:noProof/>
                <w:webHidden/>
                <w:sz w:val="24"/>
                <w:szCs w:val="24"/>
              </w:rPr>
            </w:r>
            <w:r w:rsidR="002349CA" w:rsidRPr="002349CA">
              <w:rPr>
                <w:noProof/>
                <w:webHidden/>
                <w:sz w:val="24"/>
                <w:szCs w:val="24"/>
              </w:rPr>
              <w:fldChar w:fldCharType="separate"/>
            </w:r>
            <w:r w:rsidR="002349CA" w:rsidRPr="002349CA">
              <w:rPr>
                <w:noProof/>
                <w:webHidden/>
                <w:sz w:val="24"/>
                <w:szCs w:val="24"/>
              </w:rPr>
              <w:t>5</w:t>
            </w:r>
            <w:r w:rsidR="002349CA" w:rsidRPr="002349CA">
              <w:rPr>
                <w:noProof/>
                <w:webHidden/>
                <w:sz w:val="24"/>
                <w:szCs w:val="24"/>
              </w:rPr>
              <w:fldChar w:fldCharType="end"/>
            </w:r>
          </w:hyperlink>
        </w:p>
        <w:p w:rsidR="002349CA" w:rsidRPr="002349CA" w:rsidRDefault="006B6060">
          <w:pPr>
            <w:pStyle w:val="TDC2"/>
            <w:rPr>
              <w:rFonts w:asciiTheme="minorHAnsi" w:eastAsiaTheme="minorEastAsia" w:hAnsiTheme="minorHAnsi"/>
              <w:noProof/>
              <w:sz w:val="24"/>
              <w:szCs w:val="24"/>
              <w:lang w:eastAsia="es-CO"/>
            </w:rPr>
          </w:pPr>
          <w:hyperlink w:anchor="_Toc91775955" w:history="1">
            <w:r w:rsidR="002349CA" w:rsidRPr="002349CA">
              <w:rPr>
                <w:rStyle w:val="Hipervnculo"/>
                <w:noProof/>
                <w:sz w:val="24"/>
                <w:szCs w:val="24"/>
              </w:rPr>
              <w:t>5.4</w:t>
            </w:r>
            <w:r w:rsidR="002349CA" w:rsidRPr="002349CA">
              <w:rPr>
                <w:rFonts w:asciiTheme="minorHAnsi" w:eastAsiaTheme="minorEastAsia" w:hAnsiTheme="minorHAnsi"/>
                <w:noProof/>
                <w:sz w:val="24"/>
                <w:szCs w:val="24"/>
                <w:lang w:eastAsia="es-CO"/>
              </w:rPr>
              <w:tab/>
            </w:r>
            <w:r w:rsidR="002349CA" w:rsidRPr="002349CA">
              <w:rPr>
                <w:rStyle w:val="Hipervnculo"/>
                <w:noProof/>
                <w:sz w:val="24"/>
                <w:szCs w:val="24"/>
              </w:rPr>
              <w:t>Identificación de grupos de valor identificados por trámites y servicios</w:t>
            </w:r>
            <w:r w:rsidR="002349CA" w:rsidRPr="002349CA">
              <w:rPr>
                <w:noProof/>
                <w:webHidden/>
                <w:sz w:val="24"/>
                <w:szCs w:val="24"/>
              </w:rPr>
              <w:tab/>
            </w:r>
            <w:r w:rsidR="002349CA" w:rsidRPr="002349CA">
              <w:rPr>
                <w:noProof/>
                <w:webHidden/>
                <w:sz w:val="24"/>
                <w:szCs w:val="24"/>
              </w:rPr>
              <w:fldChar w:fldCharType="begin"/>
            </w:r>
            <w:r w:rsidR="002349CA" w:rsidRPr="002349CA">
              <w:rPr>
                <w:noProof/>
                <w:webHidden/>
                <w:sz w:val="24"/>
                <w:szCs w:val="24"/>
              </w:rPr>
              <w:instrText xml:space="preserve"> PAGEREF _Toc91775955 \h </w:instrText>
            </w:r>
            <w:r w:rsidR="002349CA" w:rsidRPr="002349CA">
              <w:rPr>
                <w:noProof/>
                <w:webHidden/>
                <w:sz w:val="24"/>
                <w:szCs w:val="24"/>
              </w:rPr>
            </w:r>
            <w:r w:rsidR="002349CA" w:rsidRPr="002349CA">
              <w:rPr>
                <w:noProof/>
                <w:webHidden/>
                <w:sz w:val="24"/>
                <w:szCs w:val="24"/>
              </w:rPr>
              <w:fldChar w:fldCharType="separate"/>
            </w:r>
            <w:r w:rsidR="002349CA" w:rsidRPr="002349CA">
              <w:rPr>
                <w:noProof/>
                <w:webHidden/>
                <w:sz w:val="24"/>
                <w:szCs w:val="24"/>
              </w:rPr>
              <w:t>27</w:t>
            </w:r>
            <w:r w:rsidR="002349CA" w:rsidRPr="002349CA">
              <w:rPr>
                <w:noProof/>
                <w:webHidden/>
                <w:sz w:val="24"/>
                <w:szCs w:val="24"/>
              </w:rPr>
              <w:fldChar w:fldCharType="end"/>
            </w:r>
          </w:hyperlink>
        </w:p>
        <w:p w:rsidR="002349CA" w:rsidRPr="002349CA" w:rsidRDefault="006B6060">
          <w:pPr>
            <w:pStyle w:val="TDC2"/>
            <w:rPr>
              <w:rFonts w:asciiTheme="minorHAnsi" w:eastAsiaTheme="minorEastAsia" w:hAnsiTheme="minorHAnsi"/>
              <w:noProof/>
              <w:sz w:val="24"/>
              <w:szCs w:val="24"/>
              <w:lang w:eastAsia="es-CO"/>
            </w:rPr>
          </w:pPr>
          <w:hyperlink w:anchor="_Toc91775956" w:history="1">
            <w:r w:rsidR="002349CA" w:rsidRPr="002349CA">
              <w:rPr>
                <w:rStyle w:val="Hipervnculo"/>
                <w:b/>
                <w:noProof/>
                <w:sz w:val="24"/>
                <w:szCs w:val="24"/>
              </w:rPr>
              <w:t>6</w:t>
            </w:r>
            <w:r w:rsidR="002349CA" w:rsidRPr="002349CA">
              <w:rPr>
                <w:rFonts w:asciiTheme="minorHAnsi" w:eastAsiaTheme="minorEastAsia" w:hAnsiTheme="minorHAnsi"/>
                <w:noProof/>
                <w:sz w:val="24"/>
                <w:szCs w:val="24"/>
                <w:lang w:eastAsia="es-CO"/>
              </w:rPr>
              <w:tab/>
            </w:r>
            <w:r w:rsidR="002349CA" w:rsidRPr="002349CA">
              <w:rPr>
                <w:rStyle w:val="Hipervnculo"/>
                <w:b/>
                <w:noProof/>
                <w:sz w:val="24"/>
                <w:szCs w:val="24"/>
              </w:rPr>
              <w:t>Caracterización de Ciudadanos y Usuarios</w:t>
            </w:r>
            <w:r w:rsidR="002349CA" w:rsidRPr="002349CA">
              <w:rPr>
                <w:noProof/>
                <w:webHidden/>
                <w:sz w:val="24"/>
                <w:szCs w:val="24"/>
              </w:rPr>
              <w:tab/>
            </w:r>
            <w:r w:rsidR="002349CA" w:rsidRPr="002349CA">
              <w:rPr>
                <w:noProof/>
                <w:webHidden/>
                <w:sz w:val="24"/>
                <w:szCs w:val="24"/>
              </w:rPr>
              <w:fldChar w:fldCharType="begin"/>
            </w:r>
            <w:r w:rsidR="002349CA" w:rsidRPr="002349CA">
              <w:rPr>
                <w:noProof/>
                <w:webHidden/>
                <w:sz w:val="24"/>
                <w:szCs w:val="24"/>
              </w:rPr>
              <w:instrText xml:space="preserve"> PAGEREF _Toc91775956 \h </w:instrText>
            </w:r>
            <w:r w:rsidR="002349CA" w:rsidRPr="002349CA">
              <w:rPr>
                <w:noProof/>
                <w:webHidden/>
                <w:sz w:val="24"/>
                <w:szCs w:val="24"/>
              </w:rPr>
            </w:r>
            <w:r w:rsidR="002349CA" w:rsidRPr="002349CA">
              <w:rPr>
                <w:noProof/>
                <w:webHidden/>
                <w:sz w:val="24"/>
                <w:szCs w:val="24"/>
              </w:rPr>
              <w:fldChar w:fldCharType="separate"/>
            </w:r>
            <w:r w:rsidR="002349CA" w:rsidRPr="002349CA">
              <w:rPr>
                <w:noProof/>
                <w:webHidden/>
                <w:sz w:val="24"/>
                <w:szCs w:val="24"/>
              </w:rPr>
              <w:t>52</w:t>
            </w:r>
            <w:r w:rsidR="002349CA" w:rsidRPr="002349CA">
              <w:rPr>
                <w:noProof/>
                <w:webHidden/>
                <w:sz w:val="24"/>
                <w:szCs w:val="24"/>
              </w:rPr>
              <w:fldChar w:fldCharType="end"/>
            </w:r>
          </w:hyperlink>
        </w:p>
        <w:p w:rsidR="002349CA" w:rsidRPr="002349CA" w:rsidRDefault="006B6060">
          <w:pPr>
            <w:pStyle w:val="TDC2"/>
            <w:rPr>
              <w:rFonts w:asciiTheme="minorHAnsi" w:eastAsiaTheme="minorEastAsia" w:hAnsiTheme="minorHAnsi"/>
              <w:noProof/>
              <w:sz w:val="24"/>
              <w:szCs w:val="24"/>
              <w:lang w:eastAsia="es-CO"/>
            </w:rPr>
          </w:pPr>
          <w:hyperlink w:anchor="_Toc91775957" w:history="1">
            <w:r w:rsidR="002349CA" w:rsidRPr="002349CA">
              <w:rPr>
                <w:rStyle w:val="Hipervnculo"/>
                <w:noProof/>
                <w:sz w:val="24"/>
                <w:szCs w:val="24"/>
              </w:rPr>
              <w:t>6.1</w:t>
            </w:r>
            <w:r w:rsidR="002349CA" w:rsidRPr="002349CA">
              <w:rPr>
                <w:rFonts w:asciiTheme="minorHAnsi" w:eastAsiaTheme="minorEastAsia" w:hAnsiTheme="minorHAnsi"/>
                <w:noProof/>
                <w:sz w:val="24"/>
                <w:szCs w:val="24"/>
                <w:lang w:eastAsia="es-CO"/>
              </w:rPr>
              <w:tab/>
            </w:r>
            <w:r w:rsidR="002349CA" w:rsidRPr="002349CA">
              <w:rPr>
                <w:rStyle w:val="Hipervnculo"/>
                <w:noProof/>
                <w:sz w:val="24"/>
                <w:szCs w:val="24"/>
              </w:rPr>
              <w:t>Identificación y priorización de variables</w:t>
            </w:r>
            <w:r w:rsidR="002349CA" w:rsidRPr="002349CA">
              <w:rPr>
                <w:noProof/>
                <w:webHidden/>
                <w:sz w:val="24"/>
                <w:szCs w:val="24"/>
              </w:rPr>
              <w:tab/>
            </w:r>
            <w:r w:rsidR="002349CA" w:rsidRPr="002349CA">
              <w:rPr>
                <w:noProof/>
                <w:webHidden/>
                <w:sz w:val="24"/>
                <w:szCs w:val="24"/>
              </w:rPr>
              <w:fldChar w:fldCharType="begin"/>
            </w:r>
            <w:r w:rsidR="002349CA" w:rsidRPr="002349CA">
              <w:rPr>
                <w:noProof/>
                <w:webHidden/>
                <w:sz w:val="24"/>
                <w:szCs w:val="24"/>
              </w:rPr>
              <w:instrText xml:space="preserve"> PAGEREF _Toc91775957 \h </w:instrText>
            </w:r>
            <w:r w:rsidR="002349CA" w:rsidRPr="002349CA">
              <w:rPr>
                <w:noProof/>
                <w:webHidden/>
                <w:sz w:val="24"/>
                <w:szCs w:val="24"/>
              </w:rPr>
            </w:r>
            <w:r w:rsidR="002349CA" w:rsidRPr="002349CA">
              <w:rPr>
                <w:noProof/>
                <w:webHidden/>
                <w:sz w:val="24"/>
                <w:szCs w:val="24"/>
              </w:rPr>
              <w:fldChar w:fldCharType="separate"/>
            </w:r>
            <w:r w:rsidR="002349CA" w:rsidRPr="002349CA">
              <w:rPr>
                <w:noProof/>
                <w:webHidden/>
                <w:sz w:val="24"/>
                <w:szCs w:val="24"/>
              </w:rPr>
              <w:t>52</w:t>
            </w:r>
            <w:r w:rsidR="002349CA" w:rsidRPr="002349CA">
              <w:rPr>
                <w:noProof/>
                <w:webHidden/>
                <w:sz w:val="24"/>
                <w:szCs w:val="24"/>
              </w:rPr>
              <w:fldChar w:fldCharType="end"/>
            </w:r>
          </w:hyperlink>
        </w:p>
        <w:p w:rsidR="002349CA" w:rsidRPr="002349CA" w:rsidRDefault="006B6060">
          <w:pPr>
            <w:pStyle w:val="TDC2"/>
            <w:rPr>
              <w:rFonts w:asciiTheme="minorHAnsi" w:eastAsiaTheme="minorEastAsia" w:hAnsiTheme="minorHAnsi"/>
              <w:noProof/>
              <w:sz w:val="24"/>
              <w:szCs w:val="24"/>
              <w:lang w:eastAsia="es-CO"/>
            </w:rPr>
          </w:pPr>
          <w:hyperlink w:anchor="_Toc91775958" w:history="1">
            <w:r w:rsidR="002349CA" w:rsidRPr="002349CA">
              <w:rPr>
                <w:rStyle w:val="Hipervnculo"/>
                <w:noProof/>
                <w:sz w:val="24"/>
                <w:szCs w:val="24"/>
              </w:rPr>
              <w:t>6.2</w:t>
            </w:r>
            <w:r w:rsidR="002349CA" w:rsidRPr="002349CA">
              <w:rPr>
                <w:rFonts w:asciiTheme="minorHAnsi" w:eastAsiaTheme="minorEastAsia" w:hAnsiTheme="minorHAnsi"/>
                <w:noProof/>
                <w:sz w:val="24"/>
                <w:szCs w:val="24"/>
                <w:lang w:eastAsia="es-CO"/>
              </w:rPr>
              <w:tab/>
            </w:r>
            <w:r w:rsidR="002349CA" w:rsidRPr="002349CA">
              <w:rPr>
                <w:rStyle w:val="Hipervnculo"/>
                <w:noProof/>
                <w:sz w:val="24"/>
                <w:szCs w:val="24"/>
              </w:rPr>
              <w:t>Resultados de caracterización de los usuarios</w:t>
            </w:r>
            <w:r w:rsidR="002349CA" w:rsidRPr="002349CA">
              <w:rPr>
                <w:noProof/>
                <w:webHidden/>
                <w:sz w:val="24"/>
                <w:szCs w:val="24"/>
              </w:rPr>
              <w:tab/>
            </w:r>
            <w:r w:rsidR="002349CA" w:rsidRPr="002349CA">
              <w:rPr>
                <w:noProof/>
                <w:webHidden/>
                <w:sz w:val="24"/>
                <w:szCs w:val="24"/>
              </w:rPr>
              <w:fldChar w:fldCharType="begin"/>
            </w:r>
            <w:r w:rsidR="002349CA" w:rsidRPr="002349CA">
              <w:rPr>
                <w:noProof/>
                <w:webHidden/>
                <w:sz w:val="24"/>
                <w:szCs w:val="24"/>
              </w:rPr>
              <w:instrText xml:space="preserve"> PAGEREF _Toc91775958 \h </w:instrText>
            </w:r>
            <w:r w:rsidR="002349CA" w:rsidRPr="002349CA">
              <w:rPr>
                <w:noProof/>
                <w:webHidden/>
                <w:sz w:val="24"/>
                <w:szCs w:val="24"/>
              </w:rPr>
            </w:r>
            <w:r w:rsidR="002349CA" w:rsidRPr="002349CA">
              <w:rPr>
                <w:noProof/>
                <w:webHidden/>
                <w:sz w:val="24"/>
                <w:szCs w:val="24"/>
              </w:rPr>
              <w:fldChar w:fldCharType="separate"/>
            </w:r>
            <w:r w:rsidR="002349CA" w:rsidRPr="002349CA">
              <w:rPr>
                <w:noProof/>
                <w:webHidden/>
                <w:sz w:val="24"/>
                <w:szCs w:val="24"/>
              </w:rPr>
              <w:t>54</w:t>
            </w:r>
            <w:r w:rsidR="002349CA" w:rsidRPr="002349CA">
              <w:rPr>
                <w:noProof/>
                <w:webHidden/>
                <w:sz w:val="24"/>
                <w:szCs w:val="24"/>
              </w:rPr>
              <w:fldChar w:fldCharType="end"/>
            </w:r>
          </w:hyperlink>
        </w:p>
        <w:p w:rsidR="002349CA" w:rsidRPr="002349CA" w:rsidRDefault="006B6060">
          <w:pPr>
            <w:pStyle w:val="TDC2"/>
            <w:rPr>
              <w:rFonts w:asciiTheme="minorHAnsi" w:eastAsiaTheme="minorEastAsia" w:hAnsiTheme="minorHAnsi"/>
              <w:noProof/>
              <w:sz w:val="24"/>
              <w:szCs w:val="24"/>
              <w:lang w:eastAsia="es-CO"/>
            </w:rPr>
          </w:pPr>
          <w:hyperlink w:anchor="_Toc91775959" w:history="1">
            <w:r w:rsidR="002349CA" w:rsidRPr="002349CA">
              <w:rPr>
                <w:rStyle w:val="Hipervnculo"/>
                <w:b/>
                <w:noProof/>
                <w:sz w:val="24"/>
                <w:szCs w:val="24"/>
              </w:rPr>
              <w:t>7</w:t>
            </w:r>
            <w:r w:rsidR="002349CA" w:rsidRPr="002349CA">
              <w:rPr>
                <w:rFonts w:asciiTheme="minorHAnsi" w:eastAsiaTheme="minorEastAsia" w:hAnsiTheme="minorHAnsi"/>
                <w:noProof/>
                <w:sz w:val="24"/>
                <w:szCs w:val="24"/>
                <w:lang w:eastAsia="es-CO"/>
              </w:rPr>
              <w:tab/>
            </w:r>
            <w:r w:rsidR="002349CA" w:rsidRPr="002349CA">
              <w:rPr>
                <w:rStyle w:val="Hipervnculo"/>
                <w:b/>
                <w:noProof/>
                <w:sz w:val="24"/>
                <w:szCs w:val="24"/>
              </w:rPr>
              <w:t>Conclusiones</w:t>
            </w:r>
            <w:r w:rsidR="002349CA" w:rsidRPr="002349CA">
              <w:rPr>
                <w:noProof/>
                <w:webHidden/>
                <w:sz w:val="24"/>
                <w:szCs w:val="24"/>
              </w:rPr>
              <w:tab/>
            </w:r>
            <w:r w:rsidR="002349CA" w:rsidRPr="002349CA">
              <w:rPr>
                <w:noProof/>
                <w:webHidden/>
                <w:sz w:val="24"/>
                <w:szCs w:val="24"/>
              </w:rPr>
              <w:fldChar w:fldCharType="begin"/>
            </w:r>
            <w:r w:rsidR="002349CA" w:rsidRPr="002349CA">
              <w:rPr>
                <w:noProof/>
                <w:webHidden/>
                <w:sz w:val="24"/>
                <w:szCs w:val="24"/>
              </w:rPr>
              <w:instrText xml:space="preserve"> PAGEREF _Toc91775959 \h </w:instrText>
            </w:r>
            <w:r w:rsidR="002349CA" w:rsidRPr="002349CA">
              <w:rPr>
                <w:noProof/>
                <w:webHidden/>
                <w:sz w:val="24"/>
                <w:szCs w:val="24"/>
              </w:rPr>
            </w:r>
            <w:r w:rsidR="002349CA" w:rsidRPr="002349CA">
              <w:rPr>
                <w:noProof/>
                <w:webHidden/>
                <w:sz w:val="24"/>
                <w:szCs w:val="24"/>
              </w:rPr>
              <w:fldChar w:fldCharType="separate"/>
            </w:r>
            <w:r w:rsidR="002349CA" w:rsidRPr="002349CA">
              <w:rPr>
                <w:noProof/>
                <w:webHidden/>
                <w:sz w:val="24"/>
                <w:szCs w:val="24"/>
              </w:rPr>
              <w:t>65</w:t>
            </w:r>
            <w:r w:rsidR="002349CA" w:rsidRPr="002349CA">
              <w:rPr>
                <w:noProof/>
                <w:webHidden/>
                <w:sz w:val="24"/>
                <w:szCs w:val="24"/>
              </w:rPr>
              <w:fldChar w:fldCharType="end"/>
            </w:r>
          </w:hyperlink>
        </w:p>
        <w:p w:rsidR="00425A6A" w:rsidRDefault="002349CA">
          <w:r w:rsidRPr="002349CA">
            <w:rPr>
              <w:sz w:val="24"/>
              <w:szCs w:val="24"/>
            </w:rPr>
            <w:fldChar w:fldCharType="end"/>
          </w:r>
        </w:p>
      </w:sdtContent>
    </w:sdt>
    <w:p w:rsidR="00F443F3" w:rsidRDefault="00F443F3"/>
    <w:p w:rsidR="00F044CC" w:rsidRDefault="00F044CC"/>
    <w:p w:rsidR="00F044CC" w:rsidRDefault="00F044CC" w:rsidP="000C5D32">
      <w:pPr>
        <w:pStyle w:val="Ttulo1"/>
      </w:pPr>
    </w:p>
    <w:p w:rsidR="00F044CC" w:rsidRDefault="00F044CC"/>
    <w:p w:rsidR="00F044CC" w:rsidRDefault="00F044CC"/>
    <w:p w:rsidR="00F044CC" w:rsidRDefault="00F044CC"/>
    <w:p w:rsidR="00F044CC" w:rsidRDefault="00F044CC"/>
    <w:p w:rsidR="00F044CC" w:rsidRDefault="00F044CC"/>
    <w:p w:rsidR="00F044CC" w:rsidRDefault="00F044CC"/>
    <w:p w:rsidR="00F044CC" w:rsidRDefault="00F044CC"/>
    <w:p w:rsidR="00F044CC" w:rsidRDefault="00F044CC"/>
    <w:p w:rsidR="00F044CC" w:rsidRDefault="00F044CC"/>
    <w:p w:rsidR="00F044CC" w:rsidRDefault="00F044CC"/>
    <w:p w:rsidR="00F044CC" w:rsidRDefault="00F044CC"/>
    <w:p w:rsidR="00F443F3" w:rsidRPr="002349CA" w:rsidRDefault="00F443F3" w:rsidP="005F1BA9">
      <w:pPr>
        <w:pStyle w:val="Ttulo2"/>
        <w:numPr>
          <w:ilvl w:val="0"/>
          <w:numId w:val="1"/>
        </w:numPr>
        <w:rPr>
          <w:b/>
          <w:sz w:val="48"/>
        </w:rPr>
      </w:pPr>
      <w:bookmarkStart w:id="0" w:name="_Toc91775945"/>
      <w:r w:rsidRPr="002349CA">
        <w:rPr>
          <w:b/>
          <w:sz w:val="48"/>
        </w:rPr>
        <w:lastRenderedPageBreak/>
        <w:t>Introducción</w:t>
      </w:r>
      <w:bookmarkEnd w:id="0"/>
    </w:p>
    <w:tbl>
      <w:tblPr>
        <w:tblW w:w="9999" w:type="dxa"/>
        <w:tblInd w:w="40" w:type="dxa"/>
        <w:tblCellMar>
          <w:left w:w="0" w:type="dxa"/>
          <w:right w:w="0" w:type="dxa"/>
        </w:tblCellMar>
        <w:tblLook w:val="0000" w:firstRow="0" w:lastRow="0" w:firstColumn="0" w:lastColumn="0" w:noHBand="0" w:noVBand="0"/>
      </w:tblPr>
      <w:tblGrid>
        <w:gridCol w:w="9999"/>
      </w:tblGrid>
      <w:tr w:rsidR="00F443F3" w:rsidRPr="00F443F3" w:rsidTr="00F443F3">
        <w:trPr>
          <w:trHeight w:val="3546"/>
        </w:trPr>
        <w:tc>
          <w:tcPr>
            <w:tcW w:w="9999" w:type="dxa"/>
          </w:tcPr>
          <w:p w:rsidR="00F443F3" w:rsidRPr="00F443F3" w:rsidRDefault="00F443F3" w:rsidP="00F443F3">
            <w:pPr>
              <w:spacing w:after="0" w:line="276" w:lineRule="auto"/>
              <w:rPr>
                <w:rFonts w:ascii="Calibri" w:eastAsia="MS Mincho" w:hAnsi="Calibri" w:cs="Times New Roman"/>
                <w:color w:val="505046"/>
                <w:sz w:val="28"/>
                <w:lang w:val="es-ES"/>
              </w:rPr>
            </w:pP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La caracterización de grupos de valor y de interés se constituye en uno de los cimientos más importantes para la implementación de la Ley 1712 de 2014, porque permite identificar qué información es de mayor demanda en los diferentes grupos social.</w:t>
            </w: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Para la Unidad Administrativa Especial Cuerpo Oficial Bomberos de Bogotá, el relacionamiento con la ciudadanía y sus grupos de valor e interés es prioridad, por lo que identificar sus características, intereses y necesidades es fundamental en el ejercicio de la planeación estratégica, la toma de decisiones y el fortalecimiento de la participación ciudadana, la rendición de cuentas, la transparencia y el mejoramiento en la oferta de servicios y trámites.</w:t>
            </w:r>
          </w:p>
          <w:p w:rsidR="00F443F3" w:rsidRPr="00F443F3" w:rsidRDefault="00F443F3" w:rsidP="00F443F3">
            <w:pPr>
              <w:spacing w:after="0" w:line="276" w:lineRule="auto"/>
              <w:jc w:val="both"/>
              <w:rPr>
                <w:rFonts w:eastAsia="MS Mincho" w:cs="Arial"/>
                <w:color w:val="505046"/>
                <w:sz w:val="24"/>
                <w:szCs w:val="24"/>
                <w:lang w:val="es-ES"/>
              </w:rPr>
            </w:pP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La ciudadanía y grupos de interés de la entidad han sido claves en el desarrollo de muchos proyectos y la activa participación ciudadana ha permitido avanzar en el conocimiento del riesgo, proceso misional de la Unidad.  Con los grupos de interés se han desarrollado muchos espacios y actividades de interlocución, generando alianzas que han generado valor agregado en el servicio público que presta el Cuerpo de Bomberos a la ciudad de Bogotá.</w:t>
            </w:r>
          </w:p>
          <w:p w:rsidR="00F443F3" w:rsidRPr="00F443F3" w:rsidRDefault="00F443F3" w:rsidP="00F443F3">
            <w:pPr>
              <w:spacing w:after="0" w:line="276" w:lineRule="auto"/>
              <w:jc w:val="both"/>
              <w:rPr>
                <w:rFonts w:eastAsia="MS Mincho" w:cs="Arial"/>
                <w:color w:val="505046"/>
                <w:sz w:val="24"/>
                <w:szCs w:val="24"/>
                <w:lang w:val="es-ES"/>
              </w:rPr>
            </w:pP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Por esto, y en el marco del fortalecimiento de su gestión a través del fortalecimiento del Modelo Integrado de Planeación y Gestión la Unidad Administrativa Especial Cuerpo Oficial Bomberos de Bogotá presenta la caracterización de sus usuarios, grupos de valor y grupos de interés, desarrollada siguiendo los lineamientos del Departamento Administrativo de la Función Pública, DAFP, Guía de caracterización de ciudadanos, usuarios y grupos de interés, de la Función Pública, DAFP y el Departamento Nacional de Planeación, DNP así como el Manual Único de Rendición de Cuentas, MURC, del DAFP.</w:t>
            </w:r>
          </w:p>
          <w:p w:rsidR="00F443F3" w:rsidRPr="00F443F3" w:rsidRDefault="00F443F3" w:rsidP="00F443F3">
            <w:pPr>
              <w:spacing w:after="0" w:line="276" w:lineRule="auto"/>
              <w:jc w:val="both"/>
              <w:rPr>
                <w:rFonts w:eastAsia="MS Mincho" w:cs="Arial"/>
                <w:color w:val="505046"/>
                <w:sz w:val="24"/>
                <w:szCs w:val="24"/>
                <w:lang w:val="es-ES"/>
              </w:rPr>
            </w:pPr>
          </w:p>
          <w:p w:rsidR="00F443F3" w:rsidRPr="00F443F3" w:rsidRDefault="00F443F3" w:rsidP="00F443F3">
            <w:pPr>
              <w:spacing w:after="0" w:line="276" w:lineRule="auto"/>
              <w:jc w:val="both"/>
              <w:rPr>
                <w:rFonts w:eastAsia="MS Mincho" w:cs="Arial"/>
                <w:noProof/>
                <w:color w:val="505046"/>
                <w:sz w:val="24"/>
                <w:szCs w:val="24"/>
                <w:lang w:val="es-ES"/>
              </w:rPr>
            </w:pPr>
            <w:r w:rsidRPr="00F443F3">
              <w:rPr>
                <w:rFonts w:eastAsia="MS Mincho" w:cs="Arial"/>
                <w:color w:val="505046"/>
                <w:sz w:val="24"/>
                <w:szCs w:val="24"/>
                <w:lang w:val="es-ES"/>
              </w:rPr>
              <w:t>Esta caracterización permitirá el análisis y ajuste de las diferentes actividades, programas, planes y proyectos que se formulan y ejecutan en la entidad con el objetivo de procurar brindar un mejor servicio a la ciudadanía y fortalecer la relación con nuestros grupos de interés</w:t>
            </w:r>
            <w:r w:rsidRPr="00F443F3">
              <w:rPr>
                <w:rFonts w:eastAsia="MS Mincho" w:cs="Arial"/>
                <w:noProof/>
                <w:color w:val="505046"/>
                <w:sz w:val="24"/>
                <w:szCs w:val="24"/>
                <w:lang w:val="es-ES"/>
              </w:rPr>
              <w:t>.</w:t>
            </w:r>
          </w:p>
          <w:p w:rsidR="00F443F3" w:rsidRPr="00F443F3" w:rsidRDefault="00F443F3" w:rsidP="00F443F3">
            <w:pPr>
              <w:spacing w:after="0" w:line="276" w:lineRule="auto"/>
              <w:rPr>
                <w:rFonts w:ascii="Calibri" w:eastAsia="MS Mincho" w:hAnsi="Calibri" w:cs="Times New Roman"/>
                <w:noProof/>
                <w:color w:val="505046"/>
                <w:sz w:val="28"/>
                <w:lang w:val="es-ES"/>
              </w:rPr>
            </w:pPr>
          </w:p>
        </w:tc>
      </w:tr>
    </w:tbl>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noProof/>
          <w:color w:val="505046"/>
          <w:sz w:val="28"/>
          <w:lang w:val="es-ES"/>
        </w:rPr>
      </w:pPr>
    </w:p>
    <w:p w:rsidR="00F443F3" w:rsidRPr="00F443F3" w:rsidRDefault="00F443F3" w:rsidP="00F443F3">
      <w:pPr>
        <w:spacing w:after="0" w:line="276" w:lineRule="auto"/>
        <w:rPr>
          <w:rFonts w:ascii="Calibri" w:eastAsia="MS Mincho" w:hAnsi="Calibri" w:cs="Times New Roman"/>
          <w:b/>
          <w:noProof/>
          <w:color w:val="505046"/>
          <w:sz w:val="28"/>
          <w:lang w:val="es-ES"/>
        </w:rPr>
      </w:pPr>
    </w:p>
    <w:p w:rsidR="00F443F3" w:rsidRPr="00F443F3" w:rsidRDefault="00F443F3" w:rsidP="00F443F3">
      <w:pPr>
        <w:spacing w:after="0" w:line="276" w:lineRule="auto"/>
        <w:rPr>
          <w:rFonts w:ascii="Calibri" w:eastAsia="MS Mincho" w:hAnsi="Calibri" w:cs="Times New Roman"/>
          <w:b/>
          <w:noProof/>
          <w:color w:val="505046"/>
          <w:sz w:val="28"/>
          <w:lang w:val="es-ES"/>
        </w:rPr>
      </w:pPr>
    </w:p>
    <w:p w:rsidR="00F443F3" w:rsidRPr="00F443F3" w:rsidRDefault="00F443F3" w:rsidP="00F443F3">
      <w:pPr>
        <w:spacing w:after="0" w:line="276" w:lineRule="auto"/>
        <w:rPr>
          <w:rFonts w:ascii="Calibri" w:eastAsia="MS Mincho" w:hAnsi="Calibri" w:cs="Times New Roman"/>
          <w:b/>
          <w:noProof/>
          <w:color w:val="505046"/>
          <w:sz w:val="28"/>
          <w:lang w:val="es-ES"/>
        </w:rPr>
      </w:pPr>
    </w:p>
    <w:p w:rsidR="00F443F3" w:rsidRDefault="00F443F3" w:rsidP="00F443F3">
      <w:pPr>
        <w:spacing w:after="0" w:line="276" w:lineRule="auto"/>
        <w:rPr>
          <w:rFonts w:ascii="Calibri" w:eastAsia="MS Mincho" w:hAnsi="Calibri" w:cs="Times New Roman"/>
          <w:b/>
          <w:noProof/>
          <w:color w:val="505046"/>
          <w:sz w:val="28"/>
          <w:lang w:val="es-ES"/>
        </w:rPr>
      </w:pPr>
    </w:p>
    <w:p w:rsidR="00425A6A" w:rsidRPr="00F443F3" w:rsidRDefault="00425A6A" w:rsidP="00F443F3">
      <w:pPr>
        <w:spacing w:after="0" w:line="276" w:lineRule="auto"/>
        <w:rPr>
          <w:rFonts w:ascii="Calibri" w:eastAsia="MS Mincho" w:hAnsi="Calibri" w:cs="Times New Roman"/>
          <w:b/>
          <w:noProof/>
          <w:color w:val="505046"/>
          <w:sz w:val="28"/>
          <w:lang w:val="es-ES"/>
        </w:rPr>
      </w:pPr>
    </w:p>
    <w:p w:rsidR="00F443F3" w:rsidRPr="00F443F3" w:rsidRDefault="00F443F3" w:rsidP="00F443F3">
      <w:pPr>
        <w:spacing w:after="0" w:line="276" w:lineRule="auto"/>
        <w:rPr>
          <w:rFonts w:ascii="Calibri" w:eastAsia="MS Mincho" w:hAnsi="Calibri" w:cs="Times New Roman"/>
          <w:b/>
          <w:noProof/>
          <w:color w:val="505046"/>
          <w:sz w:val="28"/>
          <w:lang w:val="es-ES"/>
        </w:rPr>
      </w:pPr>
    </w:p>
    <w:p w:rsidR="00F443F3" w:rsidRPr="00F443F3" w:rsidRDefault="00F443F3" w:rsidP="00F443F3">
      <w:pPr>
        <w:spacing w:after="0" w:line="276" w:lineRule="auto"/>
        <w:rPr>
          <w:rFonts w:ascii="Calibri" w:eastAsia="MS Mincho" w:hAnsi="Calibri" w:cs="Times New Roman"/>
          <w:b/>
          <w:noProof/>
          <w:color w:val="505046"/>
          <w:sz w:val="28"/>
          <w:lang w:val="es-ES"/>
        </w:rPr>
      </w:pPr>
    </w:p>
    <w:p w:rsidR="00F443F3" w:rsidRPr="00F443F3" w:rsidRDefault="00F443F3" w:rsidP="00F443F3">
      <w:pPr>
        <w:spacing w:after="0" w:line="276" w:lineRule="auto"/>
        <w:rPr>
          <w:rFonts w:ascii="Calibri" w:eastAsia="MS Mincho" w:hAnsi="Calibri" w:cs="Times New Roman"/>
          <w:b/>
          <w:noProof/>
          <w:color w:val="505046"/>
          <w:sz w:val="28"/>
          <w:lang w:val="es-ES"/>
        </w:rPr>
      </w:pPr>
    </w:p>
    <w:p w:rsidR="00F443F3" w:rsidRPr="00F443F3" w:rsidRDefault="00F443F3" w:rsidP="00F443F3">
      <w:pPr>
        <w:framePr w:hSpace="180" w:wrap="around" w:vAnchor="text" w:hAnchor="margin" w:y="1167"/>
        <w:spacing w:after="0" w:line="276" w:lineRule="auto"/>
        <w:rPr>
          <w:rFonts w:ascii="Calibri" w:eastAsia="MS Mincho" w:hAnsi="Calibri" w:cs="Times New Roman"/>
          <w:caps/>
          <w:color w:val="505046"/>
          <w:spacing w:val="20"/>
          <w:sz w:val="32"/>
          <w:lang w:val="es-ES"/>
        </w:rPr>
      </w:pPr>
    </w:p>
    <w:p w:rsidR="00F443F3" w:rsidRPr="002349CA" w:rsidRDefault="00456D65" w:rsidP="005F1BA9">
      <w:pPr>
        <w:pStyle w:val="Ttulo2"/>
        <w:numPr>
          <w:ilvl w:val="0"/>
          <w:numId w:val="1"/>
        </w:numPr>
        <w:rPr>
          <w:b/>
          <w:sz w:val="48"/>
        </w:rPr>
      </w:pPr>
      <w:r w:rsidRPr="002349CA">
        <w:rPr>
          <w:b/>
          <w:sz w:val="48"/>
        </w:rPr>
        <w:lastRenderedPageBreak/>
        <w:t xml:space="preserve"> </w:t>
      </w:r>
      <w:bookmarkStart w:id="1" w:name="_Toc91775946"/>
      <w:r w:rsidR="00F443F3" w:rsidRPr="002349CA">
        <w:rPr>
          <w:b/>
          <w:sz w:val="48"/>
        </w:rPr>
        <w:t>Objetivos</w:t>
      </w:r>
      <w:bookmarkEnd w:id="1"/>
    </w:p>
    <w:p w:rsidR="00456D65" w:rsidRPr="00456D65" w:rsidRDefault="00456D65" w:rsidP="00456D65">
      <w:pPr>
        <w:pStyle w:val="Ttulo"/>
        <w:rPr>
          <w:lang w:val="es-ES"/>
        </w:rPr>
      </w:pPr>
    </w:p>
    <w:p w:rsidR="00F443F3" w:rsidRPr="00456D65" w:rsidRDefault="00F443F3" w:rsidP="005F1BA9">
      <w:pPr>
        <w:pStyle w:val="Ttulo2"/>
        <w:numPr>
          <w:ilvl w:val="1"/>
          <w:numId w:val="1"/>
        </w:numPr>
        <w:rPr>
          <w:sz w:val="28"/>
        </w:rPr>
      </w:pPr>
      <w:bookmarkStart w:id="2" w:name="_Toc91775947"/>
      <w:r w:rsidRPr="00456D65">
        <w:rPr>
          <w:sz w:val="28"/>
        </w:rPr>
        <w:t>Objetivo General</w:t>
      </w:r>
      <w:bookmarkEnd w:id="2"/>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Caracterizar los grupos de valor y partes interesadas que interactúan con la entidad para identificar sus características, intereses y necesidades con el propósito de implementar acciones de mejora que permitan fortalecer la gestión institucional, mejorar la relación con la ciudadanía y responder a las necesidades en rendición de cuentas, transparencia y participación ciudadana.</w:t>
      </w:r>
    </w:p>
    <w:p w:rsidR="00F443F3" w:rsidRPr="00F443F3" w:rsidRDefault="00F443F3" w:rsidP="00F443F3">
      <w:pPr>
        <w:spacing w:after="0" w:line="276" w:lineRule="auto"/>
        <w:jc w:val="both"/>
        <w:rPr>
          <w:rFonts w:ascii="Calibri" w:eastAsia="MS Mincho" w:hAnsi="Calibri" w:cs="Times New Roman"/>
          <w:color w:val="505046"/>
          <w:sz w:val="28"/>
          <w:lang w:val="es-ES"/>
        </w:rPr>
      </w:pPr>
    </w:p>
    <w:p w:rsidR="00F443F3" w:rsidRPr="00456D65" w:rsidRDefault="00F443F3" w:rsidP="005F1BA9">
      <w:pPr>
        <w:pStyle w:val="Ttulo2"/>
        <w:numPr>
          <w:ilvl w:val="1"/>
          <w:numId w:val="1"/>
        </w:numPr>
        <w:rPr>
          <w:sz w:val="28"/>
        </w:rPr>
      </w:pPr>
      <w:bookmarkStart w:id="3" w:name="_Toc91775948"/>
      <w:r w:rsidRPr="00456D65">
        <w:rPr>
          <w:sz w:val="28"/>
        </w:rPr>
        <w:t>Objetivos Específicos</w:t>
      </w:r>
      <w:bookmarkEnd w:id="3"/>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5F1BA9">
      <w:pPr>
        <w:numPr>
          <w:ilvl w:val="0"/>
          <w:numId w:val="2"/>
        </w:numPr>
        <w:spacing w:after="0" w:line="276" w:lineRule="auto"/>
        <w:jc w:val="both"/>
        <w:rPr>
          <w:rFonts w:eastAsia="MS Mincho" w:cs="Arial"/>
          <w:color w:val="505046"/>
          <w:sz w:val="24"/>
          <w:szCs w:val="24"/>
          <w:shd w:val="clear" w:color="auto" w:fill="FFFFFF"/>
          <w:lang w:val="es-ES"/>
        </w:rPr>
      </w:pPr>
      <w:r w:rsidRPr="00F443F3">
        <w:rPr>
          <w:rFonts w:eastAsia="MS Mincho" w:cs="Arial"/>
          <w:color w:val="505046"/>
          <w:sz w:val="24"/>
          <w:szCs w:val="24"/>
          <w:shd w:val="clear" w:color="auto" w:fill="FFFFFF"/>
          <w:lang w:val="es-ES"/>
        </w:rPr>
        <w:t>Identificar características de la población objetivo de trámites y servicios para establecer necesidades en racionalización, simplificación y automatización trámites.</w:t>
      </w:r>
    </w:p>
    <w:p w:rsidR="00F443F3" w:rsidRPr="00F443F3" w:rsidRDefault="00F443F3" w:rsidP="005F1BA9">
      <w:pPr>
        <w:numPr>
          <w:ilvl w:val="0"/>
          <w:numId w:val="2"/>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Identificar las características, necesidades de los grupos de valor y las partes interesadas con el propósito de mejorar el proceso de servicio a la ciudadanía, conforme con sus necesidades y expectativas.</w:t>
      </w:r>
    </w:p>
    <w:p w:rsidR="00F443F3" w:rsidRPr="00F443F3" w:rsidRDefault="00F443F3" w:rsidP="005F1BA9">
      <w:pPr>
        <w:numPr>
          <w:ilvl w:val="0"/>
          <w:numId w:val="2"/>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Identificar necesidades y expectativas de los ciudadanos en materia de información y diálogo.</w:t>
      </w:r>
    </w:p>
    <w:p w:rsidR="00F443F3" w:rsidRPr="00F443F3" w:rsidRDefault="00F443F3" w:rsidP="005F1BA9">
      <w:pPr>
        <w:numPr>
          <w:ilvl w:val="0"/>
          <w:numId w:val="2"/>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Diseñar acciones de diálogo (presencial y virtual) en el marco del proceso de rendición de cuentas.</w:t>
      </w:r>
    </w:p>
    <w:p w:rsidR="00F443F3" w:rsidRPr="00F443F3" w:rsidRDefault="00F443F3" w:rsidP="005F1BA9">
      <w:pPr>
        <w:numPr>
          <w:ilvl w:val="0"/>
          <w:numId w:val="2"/>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Potenciar todos los mecanismos de divulgación de información (presenciales y virtuales)</w:t>
      </w:r>
    </w:p>
    <w:p w:rsidR="00F443F3" w:rsidRPr="00F443F3" w:rsidRDefault="00F443F3" w:rsidP="00F443F3">
      <w:pPr>
        <w:spacing w:after="0" w:line="276" w:lineRule="auto"/>
        <w:ind w:left="720"/>
        <w:jc w:val="both"/>
        <w:rPr>
          <w:rFonts w:ascii="Calibri" w:eastAsia="MS Mincho" w:hAnsi="Calibri" w:cs="Times New Roman"/>
          <w:color w:val="505046"/>
          <w:sz w:val="28"/>
          <w:lang w:val="es-ES"/>
        </w:rPr>
      </w:pPr>
    </w:p>
    <w:p w:rsidR="00F443F3" w:rsidRPr="00F443F3" w:rsidRDefault="00F443F3" w:rsidP="00F443F3">
      <w:pPr>
        <w:spacing w:after="0" w:line="276" w:lineRule="auto"/>
        <w:ind w:left="720"/>
        <w:contextualSpacing/>
        <w:rPr>
          <w:rFonts w:ascii="Calibri" w:eastAsia="MS Mincho" w:hAnsi="Calibri" w:cs="Times New Roman"/>
          <w:b/>
          <w:color w:val="505046"/>
          <w:sz w:val="28"/>
          <w:lang w:val="es-ES"/>
        </w:rPr>
      </w:pPr>
    </w:p>
    <w:p w:rsidR="00F443F3" w:rsidRPr="002349CA" w:rsidRDefault="00456D65" w:rsidP="005F1BA9">
      <w:pPr>
        <w:pStyle w:val="Ttulo2"/>
        <w:numPr>
          <w:ilvl w:val="0"/>
          <w:numId w:val="1"/>
        </w:numPr>
        <w:rPr>
          <w:b/>
          <w:sz w:val="48"/>
        </w:rPr>
      </w:pPr>
      <w:r w:rsidRPr="002349CA">
        <w:rPr>
          <w:b/>
          <w:sz w:val="48"/>
        </w:rPr>
        <w:t xml:space="preserve"> </w:t>
      </w:r>
      <w:bookmarkStart w:id="4" w:name="_Toc91775949"/>
      <w:r w:rsidR="00F443F3" w:rsidRPr="002349CA">
        <w:rPr>
          <w:b/>
          <w:sz w:val="48"/>
        </w:rPr>
        <w:t>Alcance</w:t>
      </w:r>
      <w:bookmarkEnd w:id="4"/>
    </w:p>
    <w:p w:rsidR="00F443F3" w:rsidRDefault="00F443F3" w:rsidP="00F443F3">
      <w:pPr>
        <w:spacing w:after="0" w:line="276" w:lineRule="auto"/>
        <w:rPr>
          <w:rFonts w:eastAsia="MS Mincho" w:cs="Arial"/>
          <w:color w:val="505046"/>
          <w:sz w:val="24"/>
          <w:szCs w:val="24"/>
          <w:lang w:val="es-ES"/>
        </w:rPr>
      </w:pPr>
      <w:r w:rsidRPr="00F443F3">
        <w:rPr>
          <w:rFonts w:eastAsia="MS Mincho" w:cs="Arial"/>
          <w:color w:val="505046"/>
          <w:sz w:val="24"/>
          <w:szCs w:val="24"/>
          <w:lang w:val="es-ES"/>
        </w:rPr>
        <w:t>Esta documento es un insumo para que la Unidad Administrativa Especial Cuerpo Oficial de Bomberos conozca las características de la ciudadanía que utiliza sus servicios, con los que se actores y grupos de interés con los que interactúa, a partir de la información registrada en el sistema de información misional, el sistema de gestión de peticiones y los indicadores de gestión de los servicios y la información recogida de las dependencias, esta información contribuye a la oportuna toma de decisiones y a la definición de estrategias para mejorar el servicio, elevar la satisfacción de la ciudadanía y fortalecer la participación ciudadana y el ejercicio de rendición de cuentas.</w:t>
      </w:r>
    </w:p>
    <w:p w:rsidR="00456D65" w:rsidRDefault="00456D65" w:rsidP="00F443F3">
      <w:pPr>
        <w:spacing w:after="0" w:line="276" w:lineRule="auto"/>
        <w:rPr>
          <w:rFonts w:eastAsia="MS Mincho" w:cs="Arial"/>
          <w:color w:val="505046"/>
          <w:sz w:val="24"/>
          <w:szCs w:val="24"/>
          <w:lang w:val="es-ES"/>
        </w:rPr>
      </w:pPr>
    </w:p>
    <w:p w:rsidR="00456D65" w:rsidRDefault="00456D65" w:rsidP="00F443F3">
      <w:pPr>
        <w:spacing w:after="0" w:line="276" w:lineRule="auto"/>
        <w:rPr>
          <w:rFonts w:eastAsia="MS Mincho" w:cs="Arial"/>
          <w:color w:val="505046"/>
          <w:sz w:val="24"/>
          <w:szCs w:val="24"/>
          <w:lang w:val="es-ES"/>
        </w:rPr>
      </w:pPr>
    </w:p>
    <w:p w:rsidR="00456D65" w:rsidRDefault="00456D65" w:rsidP="00F443F3">
      <w:pPr>
        <w:spacing w:after="0" w:line="276" w:lineRule="auto"/>
        <w:rPr>
          <w:rFonts w:eastAsia="MS Mincho" w:cs="Arial"/>
          <w:color w:val="505046"/>
          <w:sz w:val="24"/>
          <w:szCs w:val="24"/>
          <w:lang w:val="es-ES"/>
        </w:rPr>
      </w:pPr>
    </w:p>
    <w:p w:rsidR="00456D65" w:rsidRPr="00F443F3" w:rsidRDefault="00456D65" w:rsidP="00F443F3">
      <w:pPr>
        <w:spacing w:after="0" w:line="276" w:lineRule="auto"/>
        <w:rPr>
          <w:rFonts w:eastAsia="MS Mincho" w:cs="Arial"/>
          <w:bCs/>
          <w:color w:val="505046"/>
          <w:sz w:val="24"/>
          <w:szCs w:val="24"/>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2349CA" w:rsidRDefault="00456D65" w:rsidP="005F1BA9">
      <w:pPr>
        <w:pStyle w:val="Ttulo2"/>
        <w:numPr>
          <w:ilvl w:val="0"/>
          <w:numId w:val="1"/>
        </w:numPr>
        <w:rPr>
          <w:b/>
          <w:sz w:val="48"/>
        </w:rPr>
      </w:pPr>
      <w:r w:rsidRPr="002349CA">
        <w:rPr>
          <w:b/>
          <w:sz w:val="48"/>
        </w:rPr>
        <w:lastRenderedPageBreak/>
        <w:t xml:space="preserve"> </w:t>
      </w:r>
      <w:bookmarkStart w:id="5" w:name="_Toc91775950"/>
      <w:r w:rsidR="00F443F3" w:rsidRPr="002349CA">
        <w:rPr>
          <w:b/>
          <w:sz w:val="48"/>
        </w:rPr>
        <w:t>Definiciones</w:t>
      </w:r>
      <w:bookmarkEnd w:id="5"/>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Caracterización:</w:t>
      </w:r>
      <w:r w:rsidRPr="00F443F3">
        <w:rPr>
          <w:rFonts w:eastAsia="MS Mincho" w:cs="Arial"/>
          <w:color w:val="505046"/>
          <w:sz w:val="24"/>
          <w:szCs w:val="24"/>
          <w:lang w:val="es-ES"/>
        </w:rPr>
        <w:t xml:space="preserve"> Se refiere al conocimiento detallado de las necesidades y características de los usuarios, ciudadanos y grupos de interés de la entidad, de forma tal que las actividades de diseño, rediseño, comunicación y mejoramiento de OPA y servicios respondan a éstas.</w:t>
      </w: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Ciudadanos:</w:t>
      </w:r>
      <w:r w:rsidRPr="00F443F3">
        <w:rPr>
          <w:rFonts w:eastAsia="MS Mincho" w:cs="Arial"/>
          <w:color w:val="505046"/>
          <w:sz w:val="24"/>
          <w:szCs w:val="24"/>
          <w:lang w:val="es-ES"/>
        </w:rPr>
        <w:t xml:space="preserve"> Hace alusión a quien ejerce su ciudadanía, condición que caracteriza a la antedicha categoría cívica y que puede definirse como una serie de reconocimientos</w:t>
      </w:r>
      <w:r w:rsidRPr="00F443F3">
        <w:rPr>
          <w:rFonts w:ascii="Calibri" w:eastAsia="MS Mincho" w:hAnsi="Calibri" w:cs="Times New Roman"/>
          <w:color w:val="505046"/>
          <w:sz w:val="28"/>
          <w:lang w:val="es-ES"/>
        </w:rPr>
        <w:t xml:space="preserve"> </w:t>
      </w:r>
      <w:r w:rsidRPr="00F443F3">
        <w:rPr>
          <w:rFonts w:eastAsia="MS Mincho" w:cs="Arial"/>
          <w:color w:val="505046"/>
          <w:sz w:val="24"/>
          <w:szCs w:val="24"/>
          <w:lang w:val="es-ES"/>
        </w:rPr>
        <w:t>expresados en derechos y obligaciones, tanto individuales como sociales. En el ámbito cotidiano se usa la palabra ciudadano para hacer referencia a las personas que viven en una ciudad.</w:t>
      </w: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Grupos de valor:</w:t>
      </w:r>
      <w:r w:rsidRPr="00F443F3">
        <w:rPr>
          <w:rFonts w:eastAsia="MS Mincho" w:cs="Arial"/>
          <w:color w:val="505046"/>
          <w:sz w:val="24"/>
          <w:szCs w:val="24"/>
          <w:lang w:val="es-ES"/>
        </w:rPr>
        <w:t xml:space="preserve"> Son las personas naturales (ciudadanos) o jurídicas (organizaciones públicas o privadas), grupos étnicos (afrocolombianos, indígenas y ROM) a quienes van dirigidos los bienes y servicios de una entidad. Es importante que la entidad tenga identificado a sus grupos de valor por rasgos como su ubicación, condiciones económicas, sociales, culturales, entre otros.</w:t>
      </w: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Grupos de interés:</w:t>
      </w:r>
      <w:r w:rsidRPr="00F443F3">
        <w:rPr>
          <w:rFonts w:eastAsia="MS Mincho" w:cs="Arial"/>
          <w:color w:val="505046"/>
          <w:sz w:val="24"/>
          <w:szCs w:val="24"/>
          <w:lang w:val="es-ES"/>
        </w:rPr>
        <w:t xml:space="preserve"> Son los individuos u organismos específicos que tienen un interés especial en la gestión y los resultados de la entidad, como gremios, asociaciones de usuarios (campesinos, agricultores, transportadores), sindicatos, universidades, entre otros.</w:t>
      </w: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Partes interesadas</w:t>
      </w:r>
      <w:r w:rsidRPr="00F443F3">
        <w:rPr>
          <w:rFonts w:eastAsia="MS Mincho" w:cs="Arial"/>
          <w:color w:val="505046"/>
          <w:sz w:val="24"/>
          <w:szCs w:val="24"/>
          <w:lang w:val="es-ES"/>
        </w:rPr>
        <w:t xml:space="preserve">: los </w:t>
      </w:r>
      <w:r w:rsidRPr="00F443F3">
        <w:rPr>
          <w:rFonts w:eastAsia="MS Mincho" w:cs="Arial"/>
          <w:color w:val="505046"/>
          <w:sz w:val="24"/>
          <w:szCs w:val="24"/>
          <w:shd w:val="clear" w:color="auto" w:fill="FFFFFF"/>
          <w:lang w:val="es-ES"/>
        </w:rPr>
        <w:t>grupos susceptibles de ser afectados (de manera positiva o negativa) por la intervención propuesta, la identificación y el </w:t>
      </w:r>
      <w:hyperlink r:id="rId9" w:history="1">
        <w:r w:rsidRPr="00F443F3">
          <w:rPr>
            <w:rFonts w:eastAsia="MS Mincho" w:cs="Arial"/>
            <w:color w:val="505046"/>
            <w:sz w:val="24"/>
            <w:szCs w:val="24"/>
            <w:lang w:val="es-ES"/>
          </w:rPr>
          <w:t>análisis</w:t>
        </w:r>
      </w:hyperlink>
      <w:r w:rsidRPr="00F443F3">
        <w:rPr>
          <w:rFonts w:eastAsia="MS Mincho" w:cs="Arial"/>
          <w:color w:val="505046"/>
          <w:sz w:val="24"/>
          <w:szCs w:val="24"/>
          <w:shd w:val="clear" w:color="auto" w:fill="FFFFFF"/>
          <w:lang w:val="es-ES"/>
        </w:rPr>
        <w:t> de los intereses, problemas, potencialidades, etc.</w:t>
      </w:r>
    </w:p>
    <w:p w:rsidR="00F443F3" w:rsidRPr="00F443F3" w:rsidRDefault="00F443F3" w:rsidP="00F443F3">
      <w:pPr>
        <w:spacing w:after="0" w:line="276" w:lineRule="auto"/>
        <w:rPr>
          <w:rFonts w:eastAsia="MS Mincho" w:cs="Arial"/>
          <w:color w:val="505046"/>
          <w:sz w:val="24"/>
          <w:szCs w:val="24"/>
        </w:rPr>
      </w:pPr>
      <w:r w:rsidRPr="00F443F3">
        <w:rPr>
          <w:rFonts w:eastAsia="MS Mincho" w:cs="Arial"/>
          <w:b/>
          <w:color w:val="505046"/>
          <w:sz w:val="24"/>
          <w:szCs w:val="24"/>
          <w:lang w:val="es-ES"/>
        </w:rPr>
        <w:t>Trámites:</w:t>
      </w:r>
      <w:r w:rsidRPr="00F443F3">
        <w:rPr>
          <w:rFonts w:eastAsia="MS Mincho" w:cs="Arial"/>
          <w:color w:val="505046"/>
          <w:sz w:val="24"/>
          <w:szCs w:val="24"/>
          <w:lang w:val="es-ES"/>
        </w:rPr>
        <w:t xml:space="preserve"> Conjunto de requisitos, pasos o acciones, regulados por el estado dentro de un procedimiento administrativo misional que deben efectuar los ciudadanos ante una institución de la administración pública, o particular que ejerce funciones administrativas, para hacer efectivo un derecho o cumplir con una obligación prevista o autorizada por la ley, cuyo resultado es un producto o servicio.</w:t>
      </w: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b/>
          <w:color w:val="505046"/>
          <w:sz w:val="24"/>
          <w:szCs w:val="24"/>
          <w:lang w:val="es-ES"/>
        </w:rPr>
        <w:t>Usuarios:</w:t>
      </w:r>
      <w:r w:rsidRPr="00F443F3">
        <w:rPr>
          <w:rFonts w:eastAsia="MS Mincho" w:cs="Arial"/>
          <w:color w:val="505046"/>
          <w:sz w:val="24"/>
          <w:szCs w:val="24"/>
          <w:lang w:val="es-ES"/>
        </w:rPr>
        <w:t xml:space="preserve"> Quien usa ordinariamente algo, hace mención a la persona que utiliza algún tipo de objeto o que es destinataria de un servicio, ya sea privado o público.</w:t>
      </w:r>
    </w:p>
    <w:p w:rsidR="00F443F3" w:rsidRPr="00F443F3" w:rsidRDefault="00F443F3" w:rsidP="00F443F3">
      <w:pPr>
        <w:spacing w:after="0" w:line="276" w:lineRule="auto"/>
        <w:jc w:val="both"/>
        <w:rPr>
          <w:rFonts w:ascii="Calibri" w:eastAsia="MS Mincho" w:hAnsi="Calibri" w:cs="Times New Roman"/>
          <w:color w:val="505046"/>
          <w:sz w:val="28"/>
          <w:lang w:val="es-ES"/>
        </w:rPr>
      </w:pPr>
    </w:p>
    <w:p w:rsidR="00F443F3" w:rsidRPr="00F443F3" w:rsidRDefault="00F443F3" w:rsidP="00F443F3">
      <w:pPr>
        <w:spacing w:after="0" w:line="276" w:lineRule="auto"/>
        <w:jc w:val="both"/>
        <w:rPr>
          <w:rFonts w:ascii="Calibri" w:eastAsia="MS Mincho" w:hAnsi="Calibri" w:cs="Times New Roman"/>
          <w:color w:val="505046"/>
          <w:sz w:val="28"/>
          <w:lang w:val="es-ES"/>
        </w:rPr>
      </w:pPr>
    </w:p>
    <w:p w:rsidR="00F443F3" w:rsidRPr="00F443F3" w:rsidRDefault="00F443F3" w:rsidP="00F443F3">
      <w:pPr>
        <w:spacing w:after="0" w:line="276" w:lineRule="auto"/>
        <w:jc w:val="both"/>
        <w:rPr>
          <w:rFonts w:ascii="Calibri" w:eastAsia="MS Mincho" w:hAnsi="Calibri" w:cs="Times New Roman"/>
          <w:color w:val="505046"/>
          <w:sz w:val="28"/>
          <w:lang w:val="es-ES"/>
        </w:rPr>
      </w:pPr>
    </w:p>
    <w:p w:rsidR="00F443F3" w:rsidRPr="00F443F3" w:rsidRDefault="00F443F3" w:rsidP="00F443F3">
      <w:pPr>
        <w:spacing w:after="0" w:line="276" w:lineRule="auto"/>
        <w:jc w:val="both"/>
        <w:rPr>
          <w:rFonts w:ascii="Calibri" w:eastAsia="MS Mincho" w:hAnsi="Calibri" w:cs="Times New Roman"/>
          <w:color w:val="505046"/>
          <w:sz w:val="28"/>
          <w:lang w:val="es-ES"/>
        </w:rPr>
      </w:pPr>
    </w:p>
    <w:p w:rsidR="00F443F3" w:rsidRPr="00F443F3" w:rsidRDefault="00F443F3" w:rsidP="005F1BA9">
      <w:pPr>
        <w:keepNext/>
        <w:numPr>
          <w:ilvl w:val="0"/>
          <w:numId w:val="1"/>
        </w:numPr>
        <w:spacing w:after="240" w:line="240" w:lineRule="auto"/>
        <w:outlineLvl w:val="1"/>
        <w:rPr>
          <w:rFonts w:ascii="Calibri" w:eastAsia="MS Gothic" w:hAnsi="Calibri" w:cs="Times New Roman"/>
          <w:color w:val="505046"/>
          <w:sz w:val="36"/>
          <w:szCs w:val="26"/>
          <w:lang w:val="es-ES"/>
        </w:rPr>
        <w:sectPr w:rsidR="00F443F3" w:rsidRPr="00F443F3" w:rsidSect="00F443F3">
          <w:headerReference w:type="default" r:id="rId10"/>
          <w:footerReference w:type="default" r:id="rId11"/>
          <w:pgSz w:w="11906" w:h="16838" w:code="9"/>
          <w:pgMar w:top="720" w:right="936" w:bottom="720" w:left="936" w:header="0" w:footer="289" w:gutter="0"/>
          <w:pgNumType w:start="1"/>
          <w:cols w:space="720"/>
          <w:docGrid w:linePitch="382"/>
        </w:sectPr>
      </w:pPr>
    </w:p>
    <w:p w:rsidR="00F443F3" w:rsidRPr="002349CA" w:rsidRDefault="00456D65" w:rsidP="005F1BA9">
      <w:pPr>
        <w:pStyle w:val="Ttulo2"/>
        <w:numPr>
          <w:ilvl w:val="0"/>
          <w:numId w:val="1"/>
        </w:numPr>
        <w:rPr>
          <w:b/>
          <w:sz w:val="48"/>
        </w:rPr>
      </w:pPr>
      <w:r w:rsidRPr="002349CA">
        <w:rPr>
          <w:b/>
          <w:sz w:val="48"/>
        </w:rPr>
        <w:lastRenderedPageBreak/>
        <w:t xml:space="preserve"> </w:t>
      </w:r>
      <w:bookmarkStart w:id="6" w:name="_Toc91775951"/>
      <w:r w:rsidR="00F443F3" w:rsidRPr="002349CA">
        <w:rPr>
          <w:b/>
          <w:sz w:val="48"/>
        </w:rPr>
        <w:t>Identificación de grupos de interés</w:t>
      </w:r>
      <w:bookmarkEnd w:id="6"/>
    </w:p>
    <w:p w:rsidR="00F443F3" w:rsidRPr="00456D65" w:rsidRDefault="00F443F3" w:rsidP="005F1BA9">
      <w:pPr>
        <w:pStyle w:val="Ttulo2"/>
        <w:numPr>
          <w:ilvl w:val="1"/>
          <w:numId w:val="1"/>
        </w:numPr>
        <w:rPr>
          <w:sz w:val="28"/>
        </w:rPr>
      </w:pPr>
      <w:bookmarkStart w:id="7" w:name="_Toc91775952"/>
      <w:r w:rsidRPr="00456D65">
        <w:rPr>
          <w:noProof/>
          <w:sz w:val="28"/>
          <w:lang w:eastAsia="es-CO"/>
        </w:rPr>
        <mc:AlternateContent>
          <mc:Choice Requires="wpg">
            <w:drawing>
              <wp:anchor distT="0" distB="0" distL="114300" distR="114300" simplePos="0" relativeHeight="251668480" behindDoc="0" locked="0" layoutInCell="1" allowOverlap="1" wp14:anchorId="45FA88E8" wp14:editId="376313D5">
                <wp:simplePos x="0" y="0"/>
                <wp:positionH relativeFrom="column">
                  <wp:posOffset>-266700</wp:posOffset>
                </wp:positionH>
                <wp:positionV relativeFrom="page">
                  <wp:posOffset>1466850</wp:posOffset>
                </wp:positionV>
                <wp:extent cx="10192110" cy="5475745"/>
                <wp:effectExtent l="0" t="0" r="0" b="0"/>
                <wp:wrapNone/>
                <wp:docPr id="48" name="Grupo 72" descr="Mapa mental circular donde se relacionan los grupos de interes de la UAECOB y se presenta la definición de cada uno" title="Mapa definición de grupos de interés identificados"/>
                <wp:cNvGraphicFramePr/>
                <a:graphic xmlns:a="http://schemas.openxmlformats.org/drawingml/2006/main">
                  <a:graphicData uri="http://schemas.microsoft.com/office/word/2010/wordprocessingGroup">
                    <wpg:wgp>
                      <wpg:cNvGrpSpPr/>
                      <wpg:grpSpPr>
                        <a:xfrm>
                          <a:off x="0" y="0"/>
                          <a:ext cx="10192110" cy="5475745"/>
                          <a:chOff x="81921" y="0"/>
                          <a:chExt cx="11009503" cy="5792775"/>
                        </a:xfrm>
                      </wpg:grpSpPr>
                      <wpg:grpSp>
                        <wpg:cNvPr id="49" name="Grupo 49"/>
                        <wpg:cNvGrpSpPr/>
                        <wpg:grpSpPr>
                          <a:xfrm>
                            <a:off x="3336147" y="513975"/>
                            <a:ext cx="4940864" cy="4800093"/>
                            <a:chOff x="3336148" y="513979"/>
                            <a:chExt cx="3659037" cy="3240138"/>
                          </a:xfrm>
                        </wpg:grpSpPr>
                        <wps:wsp>
                          <wps:cNvPr id="50" name="Elipse 50"/>
                          <wps:cNvSpPr/>
                          <wps:spPr>
                            <a:xfrm>
                              <a:off x="3815182" y="930663"/>
                              <a:ext cx="2672594" cy="2473034"/>
                            </a:xfrm>
                            <a:prstGeom prst="ellipse">
                              <a:avLst/>
                            </a:prstGeom>
                            <a:solidFill>
                              <a:sysClr val="window" lastClr="FFFFFF"/>
                            </a:solidFill>
                            <a:ln w="28575" cap="flat" cmpd="sng" algn="ctr">
                              <a:solidFill>
                                <a:srgbClr val="ED7D31"/>
                              </a:solidFill>
                              <a:prstDash val="solid"/>
                              <a:miter lim="800000"/>
                            </a:ln>
                            <a:effectLst/>
                          </wps:spPr>
                          <wps:bodyPr rtlCol="0" anchor="ctr"/>
                        </wps:wsp>
                        <wps:wsp>
                          <wps:cNvPr id="51" name="Elipse 51"/>
                          <wps:cNvSpPr/>
                          <wps:spPr>
                            <a:xfrm>
                              <a:off x="3336148" y="2157201"/>
                              <a:ext cx="931025" cy="822960"/>
                            </a:xfrm>
                            <a:prstGeom prst="ellipse">
                              <a:avLst/>
                            </a:prstGeom>
                            <a:solidFill>
                              <a:sysClr val="window" lastClr="FFFFFF"/>
                            </a:solidFill>
                            <a:ln w="28575" cap="flat" cmpd="sng" algn="ctr">
                              <a:solidFill>
                                <a:srgbClr val="FF0000"/>
                              </a:solidFill>
                              <a:prstDash val="solid"/>
                              <a:miter lim="800000"/>
                            </a:ln>
                            <a:effectLst/>
                          </wps:spPr>
                          <wps:txbx>
                            <w:txbxContent>
                              <w:p w:rsidR="006B6060" w:rsidRDefault="006B6060" w:rsidP="00F443F3">
                                <w:pPr>
                                  <w:pStyle w:val="NormalWeb"/>
                                  <w:spacing w:before="0" w:beforeAutospacing="0" w:after="0" w:afterAutospacing="0"/>
                                  <w:jc w:val="center"/>
                                </w:pPr>
                                <w:r w:rsidRPr="00F443F3">
                                  <w:rPr>
                                    <w:b/>
                                    <w:bCs/>
                                    <w:color w:val="000000"/>
                                    <w:kern w:val="24"/>
                                    <w:sz w:val="21"/>
                                    <w:szCs w:val="21"/>
                                    <w:lang w:val="es-ES"/>
                                  </w:rPr>
                                  <w:t>Cuerpos de Bomberos</w:t>
                                </w:r>
                              </w:p>
                            </w:txbxContent>
                          </wps:txbx>
                          <wps:bodyPr rtlCol="0" anchor="ctr"/>
                        </wps:wsp>
                        <wps:wsp>
                          <wps:cNvPr id="52" name="Elipse 52"/>
                          <wps:cNvSpPr/>
                          <wps:spPr>
                            <a:xfrm>
                              <a:off x="4564249" y="513979"/>
                              <a:ext cx="1019831" cy="822960"/>
                            </a:xfrm>
                            <a:prstGeom prst="ellipse">
                              <a:avLst/>
                            </a:prstGeom>
                            <a:solidFill>
                              <a:sysClr val="window" lastClr="FFFFFF"/>
                            </a:solidFill>
                            <a:ln w="28575" cap="flat" cmpd="sng" algn="ctr">
                              <a:solidFill>
                                <a:srgbClr val="4472C4"/>
                              </a:solidFill>
                              <a:prstDash val="solid"/>
                              <a:miter lim="800000"/>
                            </a:ln>
                            <a:effectLst/>
                          </wps:spPr>
                          <wps:txbx>
                            <w:txbxContent>
                              <w:p w:rsidR="006B6060" w:rsidRDefault="006B6060" w:rsidP="00F443F3">
                                <w:pPr>
                                  <w:pStyle w:val="NormalWeb"/>
                                  <w:spacing w:before="0" w:beforeAutospacing="0" w:after="0" w:afterAutospacing="0"/>
                                  <w:jc w:val="center"/>
                                </w:pPr>
                                <w:r w:rsidRPr="00F443F3">
                                  <w:rPr>
                                    <w:rFonts w:eastAsia="Tahoma"/>
                                    <w:b/>
                                    <w:bCs/>
                                    <w:color w:val="000000"/>
                                    <w:kern w:val="24"/>
                                    <w:sz w:val="21"/>
                                    <w:szCs w:val="21"/>
                                    <w:lang w:val="es-ES"/>
                                  </w:rPr>
                                  <w:t>Entidades Nacionales, territoriales y Distritales</w:t>
                                </w:r>
                              </w:p>
                            </w:txbxContent>
                          </wps:txbx>
                          <wps:bodyPr rtlCol="0" anchor="ctr"/>
                        </wps:wsp>
                        <wps:wsp>
                          <wps:cNvPr id="53" name="Elipse 53"/>
                          <wps:cNvSpPr/>
                          <wps:spPr>
                            <a:xfrm>
                              <a:off x="3526866" y="1083927"/>
                              <a:ext cx="931025" cy="822960"/>
                            </a:xfrm>
                            <a:prstGeom prst="ellipse">
                              <a:avLst/>
                            </a:prstGeom>
                            <a:solidFill>
                              <a:sysClr val="window" lastClr="FFFFFF"/>
                            </a:solidFill>
                            <a:ln w="28575" cap="flat" cmpd="sng" algn="ctr">
                              <a:solidFill>
                                <a:srgbClr val="FFC000"/>
                              </a:solidFill>
                              <a:prstDash val="solid"/>
                              <a:miter lim="800000"/>
                            </a:ln>
                            <a:effectLst/>
                          </wps:spPr>
                          <wps:txbx>
                            <w:txbxContent>
                              <w:p w:rsidR="006B6060" w:rsidRDefault="006B6060" w:rsidP="00F443F3">
                                <w:pPr>
                                  <w:pStyle w:val="NormalWeb"/>
                                  <w:spacing w:before="0" w:beforeAutospacing="0" w:after="0" w:afterAutospacing="0"/>
                                  <w:jc w:val="center"/>
                                </w:pPr>
                                <w:r w:rsidRPr="00F443F3">
                                  <w:rPr>
                                    <w:rFonts w:eastAsia="Tahoma"/>
                                    <w:b/>
                                    <w:bCs/>
                                    <w:color w:val="000000"/>
                                    <w:kern w:val="24"/>
                                    <w:sz w:val="21"/>
                                    <w:szCs w:val="21"/>
                                  </w:rPr>
                                  <w:t>Servidores</w:t>
                                </w:r>
                              </w:p>
                            </w:txbxContent>
                          </wps:txbx>
                          <wps:bodyPr rtlCol="0" anchor="ctr"/>
                        </wps:wsp>
                        <wps:wsp>
                          <wps:cNvPr id="54" name="Elipse 54"/>
                          <wps:cNvSpPr/>
                          <wps:spPr>
                            <a:xfrm>
                              <a:off x="6064160" y="1975989"/>
                              <a:ext cx="931025" cy="822960"/>
                            </a:xfrm>
                            <a:prstGeom prst="ellipse">
                              <a:avLst/>
                            </a:prstGeom>
                            <a:solidFill>
                              <a:sysClr val="window" lastClr="FFFFFF"/>
                            </a:solidFill>
                            <a:ln w="28575" cap="flat" cmpd="sng" algn="ctr">
                              <a:solidFill>
                                <a:srgbClr val="70AD47">
                                  <a:lumMod val="60000"/>
                                  <a:lumOff val="40000"/>
                                </a:srgbClr>
                              </a:solidFill>
                              <a:prstDash val="solid"/>
                              <a:miter lim="800000"/>
                            </a:ln>
                            <a:effectLst/>
                          </wps:spPr>
                          <wps:txbx>
                            <w:txbxContent>
                              <w:p w:rsidR="006B6060" w:rsidRDefault="006B6060" w:rsidP="00F443F3">
                                <w:pPr>
                                  <w:pStyle w:val="NormalWeb"/>
                                  <w:spacing w:before="0" w:beforeAutospacing="0" w:after="0" w:afterAutospacing="0"/>
                                  <w:jc w:val="center"/>
                                </w:pPr>
                                <w:r w:rsidRPr="00F443F3">
                                  <w:rPr>
                                    <w:b/>
                                    <w:bCs/>
                                    <w:color w:val="000000"/>
                                    <w:kern w:val="24"/>
                                    <w:sz w:val="21"/>
                                    <w:szCs w:val="21"/>
                                  </w:rPr>
                                  <w:t>Sector Privado</w:t>
                                </w:r>
                              </w:p>
                            </w:txbxContent>
                          </wps:txbx>
                          <wps:bodyPr rtlCol="0" anchor="ctr"/>
                        </wps:wsp>
                        <wps:wsp>
                          <wps:cNvPr id="55" name="Elipse 55"/>
                          <wps:cNvSpPr/>
                          <wps:spPr>
                            <a:xfrm>
                              <a:off x="5363145" y="2755321"/>
                              <a:ext cx="1015239" cy="950750"/>
                            </a:xfrm>
                            <a:prstGeom prst="ellipse">
                              <a:avLst/>
                            </a:prstGeom>
                            <a:solidFill>
                              <a:sysClr val="window" lastClr="FFFFFF"/>
                            </a:solidFill>
                            <a:ln w="28575" cap="flat" cmpd="sng" algn="ctr">
                              <a:solidFill>
                                <a:srgbClr val="4472C4">
                                  <a:lumMod val="60000"/>
                                  <a:lumOff val="40000"/>
                                </a:srgbClr>
                              </a:solidFill>
                              <a:prstDash val="solid"/>
                              <a:miter lim="800000"/>
                            </a:ln>
                            <a:effectLst/>
                          </wps:spPr>
                          <wps:txbx>
                            <w:txbxContent>
                              <w:p w:rsidR="006B6060" w:rsidRDefault="006B6060" w:rsidP="00F443F3">
                                <w:pPr>
                                  <w:pStyle w:val="NormalWeb"/>
                                  <w:spacing w:before="0" w:beforeAutospacing="0" w:after="0" w:afterAutospacing="0"/>
                                  <w:jc w:val="center"/>
                                </w:pPr>
                                <w:r w:rsidRPr="00F443F3">
                                  <w:rPr>
                                    <w:b/>
                                    <w:bCs/>
                                    <w:color w:val="000000"/>
                                    <w:kern w:val="24"/>
                                    <w:sz w:val="18"/>
                                    <w:szCs w:val="18"/>
                                    <w:lang w:val="es-ES"/>
                                  </w:rPr>
                                  <w:t>Organizaciones Internacionales y Multilaterales</w:t>
                                </w:r>
                              </w:p>
                            </w:txbxContent>
                          </wps:txbx>
                          <wps:bodyPr rtlCol="0" anchor="ctr"/>
                        </wps:wsp>
                        <wps:wsp>
                          <wps:cNvPr id="56" name="Elipse 56"/>
                          <wps:cNvSpPr/>
                          <wps:spPr>
                            <a:xfrm>
                              <a:off x="4149867" y="2883110"/>
                              <a:ext cx="1001612" cy="871007"/>
                            </a:xfrm>
                            <a:prstGeom prst="ellipse">
                              <a:avLst/>
                            </a:prstGeom>
                            <a:solidFill>
                              <a:sysClr val="window" lastClr="FFFFFF"/>
                            </a:solidFill>
                            <a:ln w="28575" cap="flat" cmpd="sng" algn="ctr">
                              <a:solidFill>
                                <a:srgbClr val="44546A">
                                  <a:lumMod val="60000"/>
                                  <a:lumOff val="40000"/>
                                </a:srgbClr>
                              </a:solidFill>
                              <a:prstDash val="solid"/>
                              <a:miter lim="800000"/>
                            </a:ln>
                            <a:effectLst/>
                          </wps:spPr>
                          <wps:txbx>
                            <w:txbxContent>
                              <w:p w:rsidR="006B6060" w:rsidRDefault="006B6060" w:rsidP="00F443F3">
                                <w:pPr>
                                  <w:pStyle w:val="NormalWeb"/>
                                  <w:spacing w:before="0" w:beforeAutospacing="0" w:after="0" w:afterAutospacing="0"/>
                                  <w:jc w:val="center"/>
                                </w:pPr>
                                <w:r w:rsidRPr="00F443F3">
                                  <w:rPr>
                                    <w:b/>
                                    <w:bCs/>
                                    <w:color w:val="000000"/>
                                    <w:kern w:val="24"/>
                                    <w:sz w:val="18"/>
                                    <w:szCs w:val="18"/>
                                    <w:lang w:val="es-ES"/>
                                  </w:rPr>
                                  <w:t>Organizaciones de la Sociedad Civil</w:t>
                                </w:r>
                              </w:p>
                            </w:txbxContent>
                          </wps:txbx>
                          <wps:bodyPr rtlCol="0" anchor="ctr"/>
                        </wps:wsp>
                        <wps:wsp>
                          <wps:cNvPr id="57" name="Elipse 57"/>
                          <wps:cNvSpPr/>
                          <wps:spPr>
                            <a:xfrm>
                              <a:off x="5708379" y="995087"/>
                              <a:ext cx="931025" cy="822960"/>
                            </a:xfrm>
                            <a:prstGeom prst="ellipse">
                              <a:avLst/>
                            </a:prstGeom>
                            <a:solidFill>
                              <a:sysClr val="window" lastClr="FFFFFF"/>
                            </a:solidFill>
                            <a:ln w="28575" cap="flat" cmpd="sng" algn="ctr">
                              <a:solidFill>
                                <a:srgbClr val="7030A0"/>
                              </a:solidFill>
                              <a:prstDash val="solid"/>
                              <a:miter lim="800000"/>
                            </a:ln>
                            <a:effectLst/>
                          </wps:spPr>
                          <wps:txbx>
                            <w:txbxContent>
                              <w:p w:rsidR="006B6060" w:rsidRDefault="006B6060" w:rsidP="00F443F3">
                                <w:pPr>
                                  <w:pStyle w:val="NormalWeb"/>
                                  <w:spacing w:before="0" w:beforeAutospacing="0" w:after="0" w:afterAutospacing="0"/>
                                  <w:jc w:val="center"/>
                                </w:pPr>
                                <w:r w:rsidRPr="00F443F3">
                                  <w:rPr>
                                    <w:rFonts w:eastAsia="Tahoma"/>
                                    <w:b/>
                                    <w:bCs/>
                                    <w:color w:val="000000"/>
                                    <w:kern w:val="24"/>
                                    <w:sz w:val="21"/>
                                    <w:szCs w:val="21"/>
                                    <w:lang w:val="es-ES"/>
                                  </w:rPr>
                                  <w:t>Órganos de Control</w:t>
                                </w:r>
                              </w:p>
                            </w:txbxContent>
                          </wps:txbx>
                          <wps:bodyPr rtlCol="0" anchor="ctr"/>
                        </wps:wsp>
                      </wpg:grpSp>
                      <pic:pic xmlns:pic="http://schemas.openxmlformats.org/drawingml/2006/picture">
                        <pic:nvPicPr>
                          <pic:cNvPr id="58" name="Picture 2" descr="UAE CUERPO OFICIAL BOMBEROS DE BOGOTÁ"/>
                          <pic:cNvPicPr>
                            <a:picLocks noChangeAspect="1" noChangeArrowheads="1"/>
                          </pic:cNvPicPr>
                        </pic:nvPicPr>
                        <pic:blipFill rotWithShape="1">
                          <a:blip r:embed="rId12" cstate="print">
                            <a:clrChange>
                              <a:clrFrom>
                                <a:srgbClr val="FFFFFE"/>
                              </a:clrFrom>
                              <a:clrTo>
                                <a:srgbClr val="FFFFFE">
                                  <a:alpha val="0"/>
                                </a:srgbClr>
                              </a:clrTo>
                            </a:clrChange>
                            <a:extLst>
                              <a:ext uri="{28A0092B-C50C-407E-A947-70E740481C1C}">
                                <a14:useLocalDpi xmlns:a14="http://schemas.microsoft.com/office/drawing/2010/main" val="0"/>
                              </a:ext>
                            </a:extLst>
                          </a:blip>
                          <a:srcRect l="15683" t="1915" r="17590" b="28090"/>
                          <a:stretch/>
                        </pic:blipFill>
                        <pic:spPr bwMode="auto">
                          <a:xfrm>
                            <a:off x="4850858" y="2010040"/>
                            <a:ext cx="1888344" cy="1851794"/>
                          </a:xfrm>
                          <a:prstGeom prst="rect">
                            <a:avLst/>
                          </a:prstGeom>
                          <a:noFill/>
                          <a:extLst>
                            <a:ext uri="{909E8E84-426E-40DD-AFC4-6F175D3DCCD1}">
                              <a14:hiddenFill xmlns:a14="http://schemas.microsoft.com/office/drawing/2010/main">
                                <a:solidFill>
                                  <a:srgbClr val="FFFFFF"/>
                                </a:solidFill>
                              </a14:hiddenFill>
                            </a:ext>
                          </a:extLst>
                        </pic:spPr>
                      </pic:pic>
                      <wps:wsp>
                        <wps:cNvPr id="59" name="CuadroTexto 15"/>
                        <wps:cNvSpPr txBox="1"/>
                        <wps:spPr>
                          <a:xfrm>
                            <a:off x="784000" y="796788"/>
                            <a:ext cx="3809314" cy="1152793"/>
                          </a:xfrm>
                          <a:prstGeom prst="rect">
                            <a:avLst/>
                          </a:prstGeom>
                          <a:noFill/>
                        </wps:spPr>
                        <wps:txbx>
                          <w:txbxContent>
                            <w:p w:rsidR="006B6060" w:rsidRPr="00F443F3" w:rsidRDefault="006B6060" w:rsidP="00F443F3">
                              <w:pPr>
                                <w:pStyle w:val="NormalWeb"/>
                                <w:spacing w:before="0" w:beforeAutospacing="0" w:after="0" w:afterAutospacing="0"/>
                                <w:rPr>
                                  <w:rFonts w:ascii="Arial" w:hAnsi="Arial" w:cs="Arial"/>
                                  <w:sz w:val="20"/>
                                  <w:szCs w:val="20"/>
                                </w:rPr>
                              </w:pPr>
                              <w:r w:rsidRPr="00F443F3">
                                <w:rPr>
                                  <w:rFonts w:ascii="Arial" w:eastAsia="Tahoma" w:hAnsi="Arial" w:cs="Arial"/>
                                  <w:color w:val="FF8427"/>
                                  <w:kern w:val="24"/>
                                  <w:sz w:val="20"/>
                                  <w:szCs w:val="20"/>
                                  <w:lang w:val="es-ES"/>
                                  <w14:textFill>
                                    <w14:solidFill>
                                      <w14:srgbClr w14:val="FF8427">
                                        <w14:lumMod w14:val="75000"/>
                                      </w14:srgbClr>
                                    </w14:solidFill>
                                  </w14:textFill>
                                </w:rPr>
                                <w:t>Colaboradores que prestan sus servicios asistenciales, técnicos y profesionales tanto en lo misional operativo como en la gestión administrativa.</w:t>
                              </w:r>
                            </w:p>
                          </w:txbxContent>
                        </wps:txbx>
                        <wps:bodyPr wrap="square" rtlCol="0">
                          <a:noAutofit/>
                        </wps:bodyPr>
                      </wps:wsp>
                      <wps:wsp>
                        <wps:cNvPr id="60" name="CuadroTexto 16"/>
                        <wps:cNvSpPr txBox="1"/>
                        <wps:spPr>
                          <a:xfrm>
                            <a:off x="6120418" y="0"/>
                            <a:ext cx="3622518" cy="978535"/>
                          </a:xfrm>
                          <a:prstGeom prst="rect">
                            <a:avLst/>
                          </a:prstGeom>
                          <a:noFill/>
                        </wps:spPr>
                        <wps:txbx>
                          <w:txbxContent>
                            <w:p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E84C22"/>
                                  <w:kern w:val="24"/>
                                  <w:sz w:val="20"/>
                                  <w:szCs w:val="20"/>
                                  <w:lang w:val="es-ES"/>
                                  <w14:textFill>
                                    <w14:solidFill>
                                      <w14:srgbClr w14:val="E84C22">
                                        <w14:lumMod w14:val="50000"/>
                                      </w14:srgbClr>
                                    </w14:solidFill>
                                  </w14:textFill>
                                </w:rPr>
                                <w:t>Instituciones que hacen parte del orden nacional, territorial y distrital, de las cuales recibe lineamientos, ofrece apoyo e información y se articula con el fin de generar valor público para la ciudadanía.</w:t>
                              </w:r>
                            </w:p>
                          </w:txbxContent>
                        </wps:txbx>
                        <wps:bodyPr wrap="square" rtlCol="0">
                          <a:noAutofit/>
                        </wps:bodyPr>
                      </wps:wsp>
                      <wps:wsp>
                        <wps:cNvPr id="61" name="CuadroTexto 17"/>
                        <wps:cNvSpPr txBox="1"/>
                        <wps:spPr>
                          <a:xfrm>
                            <a:off x="7872075" y="1177735"/>
                            <a:ext cx="3219349" cy="1332865"/>
                          </a:xfrm>
                          <a:prstGeom prst="rect">
                            <a:avLst/>
                          </a:prstGeom>
                          <a:noFill/>
                        </wps:spPr>
                        <wps:txbx>
                          <w:txbxContent>
                            <w:p w:rsidR="006B6060" w:rsidRPr="00B2385C" w:rsidRDefault="006B6060" w:rsidP="00F443F3">
                              <w:pPr>
                                <w:pStyle w:val="NormalWeb"/>
                                <w:spacing w:before="0" w:beforeAutospacing="0" w:after="0" w:afterAutospacing="0"/>
                                <w:jc w:val="both"/>
                                <w:rPr>
                                  <w:rFonts w:ascii="Arial" w:hAnsi="Arial" w:cs="Arial"/>
                                </w:rPr>
                              </w:pPr>
                              <w:r w:rsidRPr="00B2385C">
                                <w:rPr>
                                  <w:rFonts w:ascii="Arial" w:eastAsia="Tahoma" w:hAnsi="Arial" w:cs="Arial"/>
                                  <w:color w:val="7030A0"/>
                                  <w:kern w:val="24"/>
                                  <w:sz w:val="20"/>
                                  <w:szCs w:val="21"/>
                                  <w:lang w:val="es-ES"/>
                                </w:rPr>
                                <w:t xml:space="preserve">Instituciones ante las cuales la entidad debe rendir cuentas, respecto a sus servicios prestados a la comunidad y su gestión administrativa. Este grupo de interés es muy importante ya que permite garantizar un mayor grado de transparencia en las prácticas de la entidad y que su misión sea desarrollada </w:t>
                              </w:r>
                              <w:r w:rsidRPr="00B2385C">
                                <w:rPr>
                                  <w:rFonts w:ascii="Arial" w:eastAsia="Tahoma" w:hAnsi="Arial" w:cs="Arial"/>
                                  <w:color w:val="7030A0"/>
                                  <w:kern w:val="24"/>
                                  <w:sz w:val="20"/>
                                  <w:szCs w:val="20"/>
                                  <w:lang w:val="es-ES"/>
                                </w:rPr>
                                <w:t>con mayor eficiencia cada día.</w:t>
                              </w:r>
                              <w:r w:rsidRPr="00B2385C">
                                <w:rPr>
                                  <w:rFonts w:ascii="Arial" w:eastAsia="Tahoma" w:hAnsi="Arial" w:cs="Arial"/>
                                  <w:color w:val="7030A0"/>
                                  <w:kern w:val="24"/>
                                  <w:sz w:val="21"/>
                                  <w:szCs w:val="21"/>
                                  <w:lang w:val="es-ES"/>
                                </w:rPr>
                                <w:t xml:space="preserve"> </w:t>
                              </w:r>
                            </w:p>
                          </w:txbxContent>
                        </wps:txbx>
                        <wps:bodyPr wrap="square" rtlCol="0">
                          <a:noAutofit/>
                        </wps:bodyPr>
                      </wps:wsp>
                      <wps:wsp>
                        <wps:cNvPr id="62" name="CuadroTexto 18"/>
                        <wps:cNvSpPr txBox="1"/>
                        <wps:spPr>
                          <a:xfrm>
                            <a:off x="81921" y="2311159"/>
                            <a:ext cx="3254109" cy="1687832"/>
                          </a:xfrm>
                          <a:prstGeom prst="rect">
                            <a:avLst/>
                          </a:prstGeom>
                          <a:noFill/>
                        </wps:spPr>
                        <wps:txbx>
                          <w:txbxContent>
                            <w:p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C00000"/>
                                  <w:kern w:val="24"/>
                                  <w:sz w:val="20"/>
                                  <w:szCs w:val="20"/>
                                </w:rPr>
                                <w:t>Instituciones bomberiles del país, oficiales, aeronáuticos y voluntarios que de acuerdo a la ley 1575 de 2012, prestan un servicio público esencial en la gestión integral del riesgo contra incendio, los preparativos y atención de rescates en todas sus modalidades y la atención de incidentes con materiales peligrosos La</w:t>
                              </w:r>
                              <w:r w:rsidRPr="00F443F3">
                                <w:rPr>
                                  <w:rFonts w:ascii="Arial" w:eastAsia="Tahoma" w:hAnsi="Arial" w:cs="Arial"/>
                                  <w:color w:val="C00000"/>
                                  <w:kern w:val="24"/>
                                  <w:sz w:val="20"/>
                                  <w:szCs w:val="20"/>
                                  <w:lang w:val="es-ES"/>
                                </w:rPr>
                                <w:t xml:space="preserve"> cooperación entre diferentes cuerpos de bomberos de Colombia y del extranjero permite el intercambio de experiencias y buenas prácticas y el apoyo en operaciones.</w:t>
                              </w:r>
                            </w:p>
                          </w:txbxContent>
                        </wps:txbx>
                        <wps:bodyPr wrap="square" rtlCol="0">
                          <a:noAutofit/>
                        </wps:bodyPr>
                      </wps:wsp>
                      <wps:wsp>
                        <wps:cNvPr id="63" name="CuadroTexto 19"/>
                        <wps:cNvSpPr txBox="1"/>
                        <wps:spPr>
                          <a:xfrm>
                            <a:off x="7543098" y="4644058"/>
                            <a:ext cx="3177461" cy="887925"/>
                          </a:xfrm>
                          <a:prstGeom prst="rect">
                            <a:avLst/>
                          </a:prstGeom>
                          <a:noFill/>
                        </wps:spPr>
                        <wps:txbx>
                          <w:txbxContent>
                            <w:p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00B0F0"/>
                                  <w:kern w:val="24"/>
                                  <w:sz w:val="20"/>
                                  <w:szCs w:val="20"/>
                                  <w:lang w:val="es-ES"/>
                                </w:rPr>
                                <w:t xml:space="preserve">Las instituciones internacionales de base gubernamental que tienen por objetivo la gestión de cooperación y apoyo para el desarrollo, el medio ambiente, asistencia técnica y ayuda humanitaria. </w:t>
                              </w:r>
                            </w:p>
                          </w:txbxContent>
                        </wps:txbx>
                        <wps:bodyPr wrap="square" rtlCol="0">
                          <a:noAutofit/>
                        </wps:bodyPr>
                      </wps:wsp>
                      <wps:wsp>
                        <wps:cNvPr id="533023744" name="CuadroTexto 23"/>
                        <wps:cNvSpPr txBox="1"/>
                        <wps:spPr>
                          <a:xfrm>
                            <a:off x="1223746" y="4637075"/>
                            <a:ext cx="3211177" cy="1155700"/>
                          </a:xfrm>
                          <a:prstGeom prst="rect">
                            <a:avLst/>
                          </a:prstGeom>
                          <a:noFill/>
                        </wps:spPr>
                        <wps:txbx>
                          <w:txbxContent>
                            <w:p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EEECE1"/>
                                  <w:kern w:val="24"/>
                                  <w:sz w:val="20"/>
                                  <w:szCs w:val="20"/>
                                  <w14:textFill>
                                    <w14:solidFill>
                                      <w14:srgbClr w14:val="EEECE1">
                                        <w14:lumMod w14:val="50000"/>
                                      </w14:srgbClr>
                                    </w14:solidFill>
                                  </w14:textFill>
                                </w:rPr>
                                <w:t>Son organizaciones conformadas por ciudadanos de forma voluntaria y con fines sin ánimo de lucro. Es fundamental para el fortalecimiento de capacidades, transferencia de conocimientos a la ciudadanía y promoción de la participación ciudadana y transparencia.</w:t>
                              </w:r>
                              <w:r w:rsidRPr="00F443F3">
                                <w:rPr>
                                  <w:rFonts w:ascii="Arial" w:eastAsia="Tahoma" w:hAnsi="Arial" w:cs="Arial"/>
                                  <w:color w:val="EEECE1"/>
                                  <w:kern w:val="24"/>
                                  <w:sz w:val="20"/>
                                  <w:szCs w:val="20"/>
                                  <w:lang w:val="es-ES"/>
                                  <w14:textFill>
                                    <w14:solidFill>
                                      <w14:srgbClr w14:val="EEECE1">
                                        <w14:lumMod w14:val="50000"/>
                                      </w14:srgbClr>
                                    </w14:solidFill>
                                  </w14:textFill>
                                </w:rPr>
                                <w:t xml:space="preserve"> </w:t>
                              </w:r>
                            </w:p>
                          </w:txbxContent>
                        </wps:txbx>
                        <wps:bodyPr wrap="square" rtlCol="0">
                          <a:noAutofit/>
                        </wps:bodyPr>
                      </wps:wsp>
                      <wps:wsp>
                        <wps:cNvPr id="533023746" name="CuadroTexto 25"/>
                        <wps:cNvSpPr txBox="1"/>
                        <wps:spPr>
                          <a:xfrm>
                            <a:off x="8276500" y="2913720"/>
                            <a:ext cx="2628535" cy="1253773"/>
                          </a:xfrm>
                          <a:prstGeom prst="rect">
                            <a:avLst/>
                          </a:prstGeom>
                          <a:noFill/>
                        </wps:spPr>
                        <wps:txbx>
                          <w:txbxContent>
                            <w:p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B22600"/>
                                  <w:kern w:val="24"/>
                                  <w:sz w:val="20"/>
                                  <w:szCs w:val="20"/>
                                  <w14:textFill>
                                    <w14:solidFill>
                                      <w14:srgbClr w14:val="B22600">
                                        <w14:lumMod w14:val="75000"/>
                                      </w14:srgbClr>
                                    </w14:solidFill>
                                  </w14:textFill>
                                </w:rPr>
                                <w:t>Las empresas y organizaciones privadas que ejercen una actividad con el objetivo de generar un lucro.  La interacción con este grupo de interés se desarrolla en temas específicos de gestión del riesgo y fortalecimiento de capacidades.</w:t>
                              </w:r>
                            </w:p>
                          </w:txbxContent>
                        </wps:txbx>
                        <wps:bodyPr wrap="square" rtlCol="0">
                          <a:noAutofit/>
                        </wps:bodyPr>
                      </wps:wsp>
                      <wps:wsp>
                        <wps:cNvPr id="533023747" name="Conector recto de flecha 533023747"/>
                        <wps:cNvCnPr/>
                        <wps:spPr>
                          <a:xfrm>
                            <a:off x="4714124" y="2311212"/>
                            <a:ext cx="304607" cy="269341"/>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48" name="Conector recto de flecha 533023748"/>
                        <wps:cNvCnPr/>
                        <wps:spPr>
                          <a:xfrm flipH="1">
                            <a:off x="5718720" y="1743232"/>
                            <a:ext cx="17676" cy="328758"/>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49" name="Conector recto de flecha 533023749"/>
                        <wps:cNvCnPr/>
                        <wps:spPr>
                          <a:xfrm flipH="1">
                            <a:off x="6463532" y="2288767"/>
                            <a:ext cx="275670" cy="252557"/>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50" name="Conector recto de flecha 533023750"/>
                        <wps:cNvCnPr/>
                        <wps:spPr>
                          <a:xfrm flipH="1" flipV="1">
                            <a:off x="6551416" y="3249868"/>
                            <a:ext cx="439721" cy="74785"/>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51" name="Conector recto de flecha 533023751"/>
                        <wps:cNvCnPr/>
                        <wps:spPr>
                          <a:xfrm flipH="1" flipV="1">
                            <a:off x="6120732" y="3643097"/>
                            <a:ext cx="251061" cy="307570"/>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52" name="Conector recto de flecha 533023752"/>
                        <wps:cNvCnPr/>
                        <wps:spPr>
                          <a:xfrm flipV="1">
                            <a:off x="5268086" y="3643097"/>
                            <a:ext cx="167482" cy="380622"/>
                          </a:xfrm>
                          <a:prstGeom prst="straightConnector1">
                            <a:avLst/>
                          </a:prstGeom>
                          <a:noFill/>
                          <a:ln w="28575" cap="flat" cmpd="sng" algn="ctr">
                            <a:solidFill>
                              <a:srgbClr val="70AD47"/>
                            </a:solidFill>
                            <a:prstDash val="solid"/>
                            <a:miter lim="800000"/>
                            <a:headEnd type="triangle"/>
                            <a:tailEnd type="triangle"/>
                          </a:ln>
                          <a:effectLst/>
                        </wps:spPr>
                        <wps:bodyPr/>
                      </wps:wsp>
                      <wps:wsp>
                        <wps:cNvPr id="533023753" name="Conector recto de flecha 533023753"/>
                        <wps:cNvCnPr/>
                        <wps:spPr>
                          <a:xfrm flipV="1">
                            <a:off x="4567642" y="3194777"/>
                            <a:ext cx="415004" cy="146740"/>
                          </a:xfrm>
                          <a:prstGeom prst="straightConnector1">
                            <a:avLst/>
                          </a:prstGeom>
                          <a:noFill/>
                          <a:ln w="28575" cap="flat" cmpd="sng" algn="ctr">
                            <a:solidFill>
                              <a:srgbClr val="70AD47"/>
                            </a:solidFill>
                            <a:prstDash val="solid"/>
                            <a:miter lim="800000"/>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5FA88E8" id="Grupo 72" o:spid="_x0000_s1027" alt="Título: Mapa definición de grupos de interés identificados - Descripción: Mapa mental circular donde se relacionan los grupos de interes de la UAECOB y se presenta la definición de cada uno" style="position:absolute;left:0;text-align:left;margin-left:-21pt;margin-top:115.5pt;width:802.55pt;height:431.15pt;z-index:251668480;mso-position-vertical-relative:page;mso-width-relative:margin;mso-height-relative:margin" coordorigin="819" coordsize="110095,57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">
                <v:group id="Grupo 49" o:spid="_x0000_s1028" style="position:absolute;left:33361;top:5139;width:49409;height:48001" coordorigin="33361,5139" coordsize="36590,3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Elipse 50" o:spid="_x0000_s1029" style="position:absolute;left:38151;top:9306;width:26726;height:24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" fillcolor="window" strokecolor="#ed7d31" strokeweight="2.25pt">
                    <v:stroke joinstyle="miter"/>
                  </v:oval>
                  <v:oval id="Elipse 51" o:spid="_x0000_s1030" style="position:absolute;left:33361;top:21572;width:9310;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" fillcolor="window" strokecolor="red" strokeweight="2.25pt">
                    <v:stroke joinstyle="miter"/>
                    <v:textbox>
                      <w:txbxContent>
                        <w:p w:rsidR="006B6060" w:rsidRDefault="006B6060" w:rsidP="00F443F3">
                          <w:pPr>
                            <w:pStyle w:val="NormalWeb"/>
                            <w:spacing w:before="0" w:beforeAutospacing="0" w:after="0" w:afterAutospacing="0"/>
                            <w:jc w:val="center"/>
                          </w:pPr>
                          <w:r w:rsidRPr="00F443F3">
                            <w:rPr>
                              <w:b/>
                              <w:bCs/>
                              <w:color w:val="000000"/>
                              <w:kern w:val="24"/>
                              <w:sz w:val="21"/>
                              <w:szCs w:val="21"/>
                              <w:lang w:val="es-ES"/>
                            </w:rPr>
                            <w:t>Cuerpos de Bomberos</w:t>
                          </w:r>
                        </w:p>
                      </w:txbxContent>
                    </v:textbox>
                  </v:oval>
                  <v:oval id="Elipse 52" o:spid="_x0000_s1031" style="position:absolute;left:45642;top:5139;width:10198;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" fillcolor="window" strokecolor="#4472c4" strokeweight="2.25pt">
                    <v:stroke joinstyle="miter"/>
                    <v:textbox>
                      <w:txbxContent>
                        <w:p w:rsidR="006B6060" w:rsidRDefault="006B6060" w:rsidP="00F443F3">
                          <w:pPr>
                            <w:pStyle w:val="NormalWeb"/>
                            <w:spacing w:before="0" w:beforeAutospacing="0" w:after="0" w:afterAutospacing="0"/>
                            <w:jc w:val="center"/>
                          </w:pPr>
                          <w:r w:rsidRPr="00F443F3">
                            <w:rPr>
                              <w:rFonts w:eastAsia="Tahoma"/>
                              <w:b/>
                              <w:bCs/>
                              <w:color w:val="000000"/>
                              <w:kern w:val="24"/>
                              <w:sz w:val="21"/>
                              <w:szCs w:val="21"/>
                              <w:lang w:val="es-ES"/>
                            </w:rPr>
                            <w:t>Entidades Nacionales, territoriales y Distritales</w:t>
                          </w:r>
                        </w:p>
                      </w:txbxContent>
                    </v:textbox>
                  </v:oval>
                  <v:oval id="Elipse 53" o:spid="_x0000_s1032" style="position:absolute;left:35268;top:10839;width:9310;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" fillcolor="window" strokecolor="#ffc000" strokeweight="2.25pt">
                    <v:stroke joinstyle="miter"/>
                    <v:textbox>
                      <w:txbxContent>
                        <w:p w:rsidR="006B6060" w:rsidRDefault="006B6060" w:rsidP="00F443F3">
                          <w:pPr>
                            <w:pStyle w:val="NormalWeb"/>
                            <w:spacing w:before="0" w:beforeAutospacing="0" w:after="0" w:afterAutospacing="0"/>
                            <w:jc w:val="center"/>
                          </w:pPr>
                          <w:r w:rsidRPr="00F443F3">
                            <w:rPr>
                              <w:rFonts w:eastAsia="Tahoma"/>
                              <w:b/>
                              <w:bCs/>
                              <w:color w:val="000000"/>
                              <w:kern w:val="24"/>
                              <w:sz w:val="21"/>
                              <w:szCs w:val="21"/>
                            </w:rPr>
                            <w:t>Servidores</w:t>
                          </w:r>
                        </w:p>
                      </w:txbxContent>
                    </v:textbox>
                  </v:oval>
                  <v:oval id="Elipse 54" o:spid="_x0000_s1033" style="position:absolute;left:60641;top:19759;width:9310;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" fillcolor="window" strokecolor="#a9d18e" strokeweight="2.25pt">
                    <v:stroke joinstyle="miter"/>
                    <v:textbox>
                      <w:txbxContent>
                        <w:p w:rsidR="006B6060" w:rsidRDefault="006B6060" w:rsidP="00F443F3">
                          <w:pPr>
                            <w:pStyle w:val="NormalWeb"/>
                            <w:spacing w:before="0" w:beforeAutospacing="0" w:after="0" w:afterAutospacing="0"/>
                            <w:jc w:val="center"/>
                          </w:pPr>
                          <w:r w:rsidRPr="00F443F3">
                            <w:rPr>
                              <w:b/>
                              <w:bCs/>
                              <w:color w:val="000000"/>
                              <w:kern w:val="24"/>
                              <w:sz w:val="21"/>
                              <w:szCs w:val="21"/>
                            </w:rPr>
                            <w:t>Sector Privado</w:t>
                          </w:r>
                        </w:p>
                      </w:txbxContent>
                    </v:textbox>
                  </v:oval>
                  <v:oval id="Elipse 55" o:spid="_x0000_s1034" style="position:absolute;left:53631;top:27553;width:10152;height: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" fillcolor="window" strokecolor="#8faadc" strokeweight="2.25pt">
                    <v:stroke joinstyle="miter"/>
                    <v:textbox>
                      <w:txbxContent>
                        <w:p w:rsidR="006B6060" w:rsidRDefault="006B6060" w:rsidP="00F443F3">
                          <w:pPr>
                            <w:pStyle w:val="NormalWeb"/>
                            <w:spacing w:before="0" w:beforeAutospacing="0" w:after="0" w:afterAutospacing="0"/>
                            <w:jc w:val="center"/>
                          </w:pPr>
                          <w:r w:rsidRPr="00F443F3">
                            <w:rPr>
                              <w:b/>
                              <w:bCs/>
                              <w:color w:val="000000"/>
                              <w:kern w:val="24"/>
                              <w:sz w:val="18"/>
                              <w:szCs w:val="18"/>
                              <w:lang w:val="es-ES"/>
                            </w:rPr>
                            <w:t>Organizaciones Internacionales y Multilaterales</w:t>
                          </w:r>
                        </w:p>
                      </w:txbxContent>
                    </v:textbox>
                  </v:oval>
                  <v:oval id="Elipse 56" o:spid="_x0000_s1035" style="position:absolute;left:41498;top:28831;width:10016;height:8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" fillcolor="window" strokecolor="#8497b0" strokeweight="2.25pt">
                    <v:stroke joinstyle="miter"/>
                    <v:textbox>
                      <w:txbxContent>
                        <w:p w:rsidR="006B6060" w:rsidRDefault="006B6060" w:rsidP="00F443F3">
                          <w:pPr>
                            <w:pStyle w:val="NormalWeb"/>
                            <w:spacing w:before="0" w:beforeAutospacing="0" w:after="0" w:afterAutospacing="0"/>
                            <w:jc w:val="center"/>
                          </w:pPr>
                          <w:r w:rsidRPr="00F443F3">
                            <w:rPr>
                              <w:b/>
                              <w:bCs/>
                              <w:color w:val="000000"/>
                              <w:kern w:val="24"/>
                              <w:sz w:val="18"/>
                              <w:szCs w:val="18"/>
                              <w:lang w:val="es-ES"/>
                            </w:rPr>
                            <w:t>Organizaciones de la Sociedad Civil</w:t>
                          </w:r>
                        </w:p>
                      </w:txbxContent>
                    </v:textbox>
                  </v:oval>
                  <v:oval id="Elipse 57" o:spid="_x0000_s1036" style="position:absolute;left:57083;top:9950;width:9311;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" fillcolor="window" strokecolor="#7030a0" strokeweight="2.25pt">
                    <v:stroke joinstyle="miter"/>
                    <v:textbox>
                      <w:txbxContent>
                        <w:p w:rsidR="006B6060" w:rsidRDefault="006B6060" w:rsidP="00F443F3">
                          <w:pPr>
                            <w:pStyle w:val="NormalWeb"/>
                            <w:spacing w:before="0" w:beforeAutospacing="0" w:after="0" w:afterAutospacing="0"/>
                            <w:jc w:val="center"/>
                          </w:pPr>
                          <w:r w:rsidRPr="00F443F3">
                            <w:rPr>
                              <w:rFonts w:eastAsia="Tahoma"/>
                              <w:b/>
                              <w:bCs/>
                              <w:color w:val="000000"/>
                              <w:kern w:val="24"/>
                              <w:sz w:val="21"/>
                              <w:szCs w:val="21"/>
                              <w:lang w:val="es-ES"/>
                            </w:rPr>
                            <w:t>Órganos de Control</w:t>
                          </w:r>
                        </w:p>
                      </w:txbxContent>
                    </v:textbox>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7" type="#_x0000_t75" alt="UAE CUERPO OFICIAL BOMBEROS DE BOGOTÁ" style="position:absolute;left:48508;top:20100;width:18884;height:18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">
                  <v:imagedata r:id="rId13" o:title="UAE CUERPO OFICIAL BOMBEROS DE BOGOTÁ" croptop="1255f" cropbottom="18409f" cropleft="10278f" cropright="11528f" chromakey="#fffffe"/>
                </v:shape>
                <v:shape id="CuadroTexto 15" o:spid="_x0000_s1038" type="#_x0000_t202" style="position:absolute;left:7840;top:7967;width:38093;height:1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6B6060" w:rsidRPr="00F443F3" w:rsidRDefault="006B6060" w:rsidP="00F443F3">
                        <w:pPr>
                          <w:pStyle w:val="NormalWeb"/>
                          <w:spacing w:before="0" w:beforeAutospacing="0" w:after="0" w:afterAutospacing="0"/>
                          <w:rPr>
                            <w:rFonts w:ascii="Arial" w:hAnsi="Arial" w:cs="Arial"/>
                            <w:sz w:val="20"/>
                            <w:szCs w:val="20"/>
                          </w:rPr>
                        </w:pPr>
                        <w:r w:rsidRPr="00F443F3">
                          <w:rPr>
                            <w:rFonts w:ascii="Arial" w:eastAsia="Tahoma" w:hAnsi="Arial" w:cs="Arial"/>
                            <w:color w:val="FF8427"/>
                            <w:kern w:val="24"/>
                            <w:sz w:val="20"/>
                            <w:szCs w:val="20"/>
                            <w:lang w:val="es-ES"/>
                            <w14:textFill>
                              <w14:solidFill>
                                <w14:srgbClr w14:val="FF8427">
                                  <w14:lumMod w14:val="75000"/>
                                </w14:srgbClr>
                              </w14:solidFill>
                            </w14:textFill>
                          </w:rPr>
                          <w:t>Colaboradores que prestan sus servicios asistenciales, técnicos y profesionales tanto en lo misional operativo como en la gestión administrativa.</w:t>
                        </w:r>
                      </w:p>
                    </w:txbxContent>
                  </v:textbox>
                </v:shape>
                <v:shape id="CuadroTexto 16" o:spid="_x0000_s1039" type="#_x0000_t202" style="position:absolute;left:61204;width:36225;height:9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E84C22"/>
                            <w:kern w:val="24"/>
                            <w:sz w:val="20"/>
                            <w:szCs w:val="20"/>
                            <w:lang w:val="es-ES"/>
                            <w14:textFill>
                              <w14:solidFill>
                                <w14:srgbClr w14:val="E84C22">
                                  <w14:lumMod w14:val="50000"/>
                                </w14:srgbClr>
                              </w14:solidFill>
                            </w14:textFill>
                          </w:rPr>
                          <w:t>Instituciones que hacen parte del orden nacional, territorial y distrital, de las cuales recibe lineamientos, ofrece apoyo e información y se articula con el fin de generar valor público para la ciudadanía.</w:t>
                        </w:r>
                      </w:p>
                    </w:txbxContent>
                  </v:textbox>
                </v:shape>
                <v:shape id="CuadroTexto 17" o:spid="_x0000_s1040" type="#_x0000_t202" style="position:absolute;left:78720;top:11777;width:32194;height:1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6B6060" w:rsidRPr="00B2385C" w:rsidRDefault="006B6060" w:rsidP="00F443F3">
                        <w:pPr>
                          <w:pStyle w:val="NormalWeb"/>
                          <w:spacing w:before="0" w:beforeAutospacing="0" w:after="0" w:afterAutospacing="0"/>
                          <w:jc w:val="both"/>
                          <w:rPr>
                            <w:rFonts w:ascii="Arial" w:hAnsi="Arial" w:cs="Arial"/>
                          </w:rPr>
                        </w:pPr>
                        <w:r w:rsidRPr="00B2385C">
                          <w:rPr>
                            <w:rFonts w:ascii="Arial" w:eastAsia="Tahoma" w:hAnsi="Arial" w:cs="Arial"/>
                            <w:color w:val="7030A0"/>
                            <w:kern w:val="24"/>
                            <w:sz w:val="20"/>
                            <w:szCs w:val="21"/>
                            <w:lang w:val="es-ES"/>
                          </w:rPr>
                          <w:t xml:space="preserve">Instituciones ante las cuales la entidad debe rendir cuentas, respecto a sus servicios prestados a la comunidad y su gestión administrativa. Este grupo de interés es muy importante ya que permite garantizar un mayor grado de transparencia en las prácticas de la entidad y que su misión sea desarrollada </w:t>
                        </w:r>
                        <w:r w:rsidRPr="00B2385C">
                          <w:rPr>
                            <w:rFonts w:ascii="Arial" w:eastAsia="Tahoma" w:hAnsi="Arial" w:cs="Arial"/>
                            <w:color w:val="7030A0"/>
                            <w:kern w:val="24"/>
                            <w:sz w:val="20"/>
                            <w:szCs w:val="20"/>
                            <w:lang w:val="es-ES"/>
                          </w:rPr>
                          <w:t>con mayor eficiencia cada día.</w:t>
                        </w:r>
                        <w:r w:rsidRPr="00B2385C">
                          <w:rPr>
                            <w:rFonts w:ascii="Arial" w:eastAsia="Tahoma" w:hAnsi="Arial" w:cs="Arial"/>
                            <w:color w:val="7030A0"/>
                            <w:kern w:val="24"/>
                            <w:sz w:val="21"/>
                            <w:szCs w:val="21"/>
                            <w:lang w:val="es-ES"/>
                          </w:rPr>
                          <w:t xml:space="preserve"> </w:t>
                        </w:r>
                      </w:p>
                    </w:txbxContent>
                  </v:textbox>
                </v:shape>
                <v:shape id="CuadroTexto 18" o:spid="_x0000_s1041" type="#_x0000_t202" style="position:absolute;left:819;top:23111;width:32541;height:16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C00000"/>
                            <w:kern w:val="24"/>
                            <w:sz w:val="20"/>
                            <w:szCs w:val="20"/>
                          </w:rPr>
                          <w:t>Instituciones bomberiles del país, oficiales, aeronáuticos y voluntarios que de acuerdo a la ley 1575 de 2012, prestan un servicio público esencial en la gestión integral del riesgo contra incendio, los preparativos y atención de rescates en todas sus modalidades y la atención de incidentes con materiales peligrosos La</w:t>
                        </w:r>
                        <w:r w:rsidRPr="00F443F3">
                          <w:rPr>
                            <w:rFonts w:ascii="Arial" w:eastAsia="Tahoma" w:hAnsi="Arial" w:cs="Arial"/>
                            <w:color w:val="C00000"/>
                            <w:kern w:val="24"/>
                            <w:sz w:val="20"/>
                            <w:szCs w:val="20"/>
                            <w:lang w:val="es-ES"/>
                          </w:rPr>
                          <w:t xml:space="preserve"> cooperación entre diferentes cuerpos de bomberos de Colombia y del extranjero permite el intercambio de experiencias y buenas prácticas y el apoyo en operaciones.</w:t>
                        </w:r>
                      </w:p>
                    </w:txbxContent>
                  </v:textbox>
                </v:shape>
                <v:shape id="CuadroTexto 19" o:spid="_x0000_s1042" type="#_x0000_t202" style="position:absolute;left:75430;top:46440;width:31775;height:8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00B0F0"/>
                            <w:kern w:val="24"/>
                            <w:sz w:val="20"/>
                            <w:szCs w:val="20"/>
                            <w:lang w:val="es-ES"/>
                          </w:rPr>
                          <w:t xml:space="preserve">Las instituciones internacionales de base gubernamental que tienen por objetivo la gestión de cooperación y apoyo para el desarrollo, el medio ambiente, asistencia técnica y ayuda humanitaria. </w:t>
                        </w:r>
                      </w:p>
                    </w:txbxContent>
                  </v:textbox>
                </v:shape>
                <v:shape id="CuadroTexto 23" o:spid="_x0000_s1043" type="#_x0000_t202" style="position:absolute;left:12237;top:46370;width:32112;height:1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" filled="f" stroked="f">
                  <v:textbox>
                    <w:txbxContent>
                      <w:p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EEECE1"/>
                            <w:kern w:val="24"/>
                            <w:sz w:val="20"/>
                            <w:szCs w:val="20"/>
                            <w14:textFill>
                              <w14:solidFill>
                                <w14:srgbClr w14:val="EEECE1">
                                  <w14:lumMod w14:val="50000"/>
                                </w14:srgbClr>
                              </w14:solidFill>
                            </w14:textFill>
                          </w:rPr>
                          <w:t>Son organizaciones conformadas por ciudadanos de forma voluntaria y con fines sin ánimo de lucro. Es fundamental para el fortalecimiento de capacidades, transferencia de conocimientos a la ciudadanía y promoción de la participación ciudadana y transparencia.</w:t>
                        </w:r>
                        <w:r w:rsidRPr="00F443F3">
                          <w:rPr>
                            <w:rFonts w:ascii="Arial" w:eastAsia="Tahoma" w:hAnsi="Arial" w:cs="Arial"/>
                            <w:color w:val="EEECE1"/>
                            <w:kern w:val="24"/>
                            <w:sz w:val="20"/>
                            <w:szCs w:val="20"/>
                            <w:lang w:val="es-ES"/>
                            <w14:textFill>
                              <w14:solidFill>
                                <w14:srgbClr w14:val="EEECE1">
                                  <w14:lumMod w14:val="50000"/>
                                </w14:srgbClr>
                              </w14:solidFill>
                            </w14:textFill>
                          </w:rPr>
                          <w:t xml:space="preserve"> </w:t>
                        </w:r>
                      </w:p>
                    </w:txbxContent>
                  </v:textbox>
                </v:shape>
                <v:shape id="CuadroTexto 25" o:spid="_x0000_s1044" type="#_x0000_t202" style="position:absolute;left:82765;top:29137;width:26285;height:1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" filled="f" stroked="f">
                  <v:textbox>
                    <w:txbxContent>
                      <w:p w:rsidR="006B6060" w:rsidRPr="00F443F3" w:rsidRDefault="006B6060" w:rsidP="00F443F3">
                        <w:pPr>
                          <w:pStyle w:val="NormalWeb"/>
                          <w:spacing w:before="0" w:beforeAutospacing="0" w:after="0" w:afterAutospacing="0"/>
                          <w:jc w:val="both"/>
                          <w:rPr>
                            <w:rFonts w:ascii="Arial" w:hAnsi="Arial" w:cs="Arial"/>
                            <w:sz w:val="20"/>
                            <w:szCs w:val="20"/>
                          </w:rPr>
                        </w:pPr>
                        <w:r w:rsidRPr="00F443F3">
                          <w:rPr>
                            <w:rFonts w:ascii="Arial" w:eastAsia="Tahoma" w:hAnsi="Arial" w:cs="Arial"/>
                            <w:color w:val="B22600"/>
                            <w:kern w:val="24"/>
                            <w:sz w:val="20"/>
                            <w:szCs w:val="20"/>
                            <w14:textFill>
                              <w14:solidFill>
                                <w14:srgbClr w14:val="B22600">
                                  <w14:lumMod w14:val="75000"/>
                                </w14:srgbClr>
                              </w14:solidFill>
                            </w14:textFill>
                          </w:rPr>
                          <w:t>Las empresas y organizaciones privadas que ejercen una actividad con el objetivo de generar un lucro.  La interacción con este grupo de interés se desarrolla en temas específicos de gestión del riesgo y fortalecimiento de capacidades.</w:t>
                        </w:r>
                      </w:p>
                    </w:txbxContent>
                  </v:textbox>
                </v:shape>
                <v:shapetype id="_x0000_t32" coordsize="21600,21600" o:spt="32" o:oned="t" path="m,l21600,21600e" filled="f">
                  <v:path arrowok="t" fillok="f" o:connecttype="none"/>
                  <o:lock v:ext="edit" shapetype="t"/>
                </v:shapetype>
                <v:shape id="Conector recto de flecha 533023747" o:spid="_x0000_s1045" type="#_x0000_t32" style="position:absolute;left:47141;top:23112;width:3046;height:2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" strokecolor="#70ad47" strokeweight="2.25pt">
                  <v:stroke startarrow="block" endarrow="block" joinstyle="miter"/>
                </v:shape>
                <v:shape id="Conector recto de flecha 533023748" o:spid="_x0000_s1046" type="#_x0000_t32" style="position:absolute;left:57187;top:17432;width:176;height:3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" strokecolor="#70ad47" strokeweight="2.25pt">
                  <v:stroke startarrow="block" endarrow="block" joinstyle="miter"/>
                </v:shape>
                <v:shape id="Conector recto de flecha 533023749" o:spid="_x0000_s1047" type="#_x0000_t32" style="position:absolute;left:64635;top:22887;width:2757;height:2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" strokecolor="#70ad47" strokeweight="2.25pt">
                  <v:stroke startarrow="block" endarrow="block" joinstyle="miter"/>
                </v:shape>
                <v:shape id="Conector recto de flecha 533023750" o:spid="_x0000_s1048" type="#_x0000_t32" style="position:absolute;left:65514;top:32498;width:4397;height:7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" strokecolor="#70ad47" strokeweight="2.25pt">
                  <v:stroke startarrow="block" endarrow="block" joinstyle="miter"/>
                </v:shape>
                <v:shape id="Conector recto de flecha 533023751" o:spid="_x0000_s1049" type="#_x0000_t32" style="position:absolute;left:61207;top:36430;width:2510;height:30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" strokecolor="#70ad47" strokeweight="2.25pt">
                  <v:stroke startarrow="block" endarrow="block" joinstyle="miter"/>
                </v:shape>
                <v:shape id="Conector recto de flecha 533023752" o:spid="_x0000_s1050" type="#_x0000_t32" style="position:absolute;left:52680;top:36430;width:1675;height:38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" strokecolor="#70ad47" strokeweight="2.25pt">
                  <v:stroke startarrow="block" endarrow="block" joinstyle="miter"/>
                </v:shape>
                <v:shape id="Conector recto de flecha 533023753" o:spid="_x0000_s1051" type="#_x0000_t32" style="position:absolute;left:45676;top:31947;width:4150;height:14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" strokecolor="#70ad47" strokeweight="2.25pt">
                  <v:stroke startarrow="block" endarrow="block" joinstyle="miter"/>
                </v:shape>
                <w10:wrap anchory="page"/>
              </v:group>
            </w:pict>
          </mc:Fallback>
        </mc:AlternateContent>
      </w:r>
      <w:r w:rsidRPr="00456D65">
        <w:rPr>
          <w:sz w:val="28"/>
        </w:rPr>
        <w:t>Definición de grupos de interés identificados</w:t>
      </w:r>
      <w:bookmarkEnd w:id="7"/>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sectPr w:rsidR="00F443F3" w:rsidRPr="00F443F3" w:rsidSect="00F443F3">
          <w:pgSz w:w="16838" w:h="11906" w:orient="landscape" w:code="9"/>
          <w:pgMar w:top="936" w:right="720" w:bottom="936" w:left="720" w:header="0" w:footer="289" w:gutter="0"/>
          <w:pgNumType w:start="1"/>
          <w:cols w:space="720"/>
          <w:docGrid w:linePitch="382"/>
        </w:sectPr>
      </w:pP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lastRenderedPageBreak/>
        <w:t>En el 2020, la entidad ajusto su planeación estratégica al Plan de Desarrollo Distrital, Un nuevo Contrato Social y Ambiental para el Siglo XXI, con el diseño del Plan Estratégico Institucional 2020 – 2024.  Dentro del ejercicio del diagnóstico de capacidades y entornos realizado, se describieron las partes interesadas identificadas y sus expectativas y para este documento se actualizó la relación respecto a los procesos actuales en la UAECOB.</w:t>
      </w:r>
    </w:p>
    <w:p w:rsidR="00F443F3" w:rsidRPr="00F443F3" w:rsidRDefault="00F443F3" w:rsidP="00F443F3">
      <w:pPr>
        <w:spacing w:after="0" w:line="276" w:lineRule="auto"/>
        <w:jc w:val="both"/>
        <w:rPr>
          <w:rFonts w:eastAsia="MS Mincho" w:cs="Arial"/>
          <w:color w:val="505046"/>
          <w:sz w:val="24"/>
          <w:szCs w:val="24"/>
          <w:lang w:val="es-ES"/>
        </w:rPr>
      </w:pP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Para el efecto, el trabajo se basó en lo dispuesto en la cláusula 4.2 de la norma técnica ISO 9001:2015, la cual reza: “Entendiendo las necesidades y expectativas de las partes interesadas: debido a su efecto, o potencial efecto sobre la capacidad de la organización para proveer en forma consistente productos y servicios que cumplan los requisitos del cliente, los requisitos legales y las regulaciones aplicables, la organización debe determinar”.</w:t>
      </w:r>
      <w:r w:rsidRPr="00F443F3">
        <w:rPr>
          <w:rFonts w:eastAsia="MS Mincho" w:cs="Arial"/>
          <w:color w:val="505046"/>
          <w:sz w:val="24"/>
          <w:szCs w:val="24"/>
          <w:vertAlign w:val="superscript"/>
        </w:rPr>
        <w:footnoteReference w:id="1"/>
      </w:r>
    </w:p>
    <w:p w:rsidR="00F443F3" w:rsidRPr="00F443F3" w:rsidRDefault="00F443F3" w:rsidP="00F443F3">
      <w:pPr>
        <w:spacing w:after="0" w:line="276" w:lineRule="auto"/>
        <w:jc w:val="both"/>
        <w:rPr>
          <w:rFonts w:ascii="Calibri" w:eastAsia="MS Mincho" w:hAnsi="Calibri" w:cs="Times New Roman"/>
          <w:color w:val="505046"/>
          <w:sz w:val="28"/>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w:t>
      </w:r>
    </w:p>
    <w:tbl>
      <w:tblPr>
        <w:tblStyle w:val="Tabladecuadrcula4-nfasis21"/>
        <w:tblW w:w="0" w:type="auto"/>
        <w:tblLook w:val="04A0" w:firstRow="1" w:lastRow="0" w:firstColumn="1" w:lastColumn="0" w:noHBand="0" w:noVBand="1"/>
        <w:tblCaption w:val="Partes Interesadas y expectativas de la UAECOB"/>
        <w:tblDescription w:val="Se relacionan las partes interesadas identificadas con las expectativas y procesos de la UAECOB"/>
      </w:tblPr>
      <w:tblGrid>
        <w:gridCol w:w="2609"/>
        <w:gridCol w:w="522"/>
        <w:gridCol w:w="3131"/>
        <w:gridCol w:w="12"/>
        <w:gridCol w:w="3120"/>
      </w:tblGrid>
      <w:tr w:rsidR="00F443F3" w:rsidRPr="00F443F3" w:rsidTr="006A5A46">
        <w:trPr>
          <w:cnfStyle w:val="100000000000" w:firstRow="1" w:lastRow="0" w:firstColumn="0" w:lastColumn="0" w:oddVBand="0" w:evenVBand="0" w:oddHBand="0" w:evenHBand="0" w:firstRowFirstColumn="0" w:firstRowLastColumn="0" w:lastRowFirstColumn="0" w:lastRowLastColumn="0"/>
          <w:trHeight w:val="370"/>
          <w:tblHeader/>
        </w:trPr>
        <w:tc>
          <w:tcPr>
            <w:cnfStyle w:val="001000000000" w:firstRow="0" w:lastRow="0" w:firstColumn="1" w:lastColumn="0" w:oddVBand="0" w:evenVBand="0" w:oddHBand="0" w:evenHBand="0" w:firstRowFirstColumn="0" w:firstRowLastColumn="0" w:lastRowFirstColumn="0" w:lastRowLastColumn="0"/>
            <w:tcW w:w="2609" w:type="dxa"/>
            <w:vAlign w:val="center"/>
          </w:tcPr>
          <w:p w:rsidR="00F443F3" w:rsidRPr="00F443F3" w:rsidRDefault="00F443F3" w:rsidP="00F443F3">
            <w:pPr>
              <w:jc w:val="center"/>
              <w:rPr>
                <w:rFonts w:eastAsia="Times New Roman" w:cs="Arial"/>
                <w:sz w:val="22"/>
                <w:lang w:eastAsia="es-CO"/>
              </w:rPr>
            </w:pPr>
            <w:r w:rsidRPr="00F443F3">
              <w:rPr>
                <w:rFonts w:eastAsia="Times New Roman" w:cs="Arial"/>
                <w:sz w:val="22"/>
                <w:lang w:eastAsia="es-CO"/>
              </w:rPr>
              <w:t>PARTES INTERESADAS</w:t>
            </w:r>
          </w:p>
        </w:tc>
        <w:tc>
          <w:tcPr>
            <w:tcW w:w="3665" w:type="dxa"/>
            <w:gridSpan w:val="3"/>
            <w:vAlign w:val="center"/>
          </w:tcPr>
          <w:p w:rsidR="00F443F3" w:rsidRPr="00F443F3" w:rsidRDefault="00F443F3" w:rsidP="00F443F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eastAsia="es-CO"/>
              </w:rPr>
            </w:pPr>
            <w:r w:rsidRPr="00F443F3">
              <w:rPr>
                <w:rFonts w:eastAsia="Times New Roman" w:cs="Arial"/>
                <w:sz w:val="22"/>
                <w:lang w:eastAsia="es-CO"/>
              </w:rPr>
              <w:t>EXPECTATIVAS</w:t>
            </w:r>
          </w:p>
        </w:tc>
        <w:tc>
          <w:tcPr>
            <w:tcW w:w="3120" w:type="dxa"/>
            <w:vAlign w:val="center"/>
          </w:tcPr>
          <w:p w:rsidR="00F443F3" w:rsidRPr="00F443F3" w:rsidRDefault="00F443F3" w:rsidP="00F443F3">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2"/>
                <w:lang w:eastAsia="es-CO"/>
              </w:rPr>
            </w:pPr>
            <w:r w:rsidRPr="00F443F3">
              <w:rPr>
                <w:rFonts w:eastAsia="Times New Roman" w:cs="Arial"/>
                <w:sz w:val="22"/>
                <w:lang w:eastAsia="es-CO"/>
              </w:rPr>
              <w:t>PROCESO DE LA UAECOB</w:t>
            </w:r>
          </w:p>
        </w:tc>
      </w:tr>
      <w:tr w:rsidR="006A5A46" w:rsidRPr="00F443F3" w:rsidTr="00104A52">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3131" w:type="dxa"/>
            <w:gridSpan w:val="2"/>
            <w:vAlign w:val="center"/>
          </w:tcPr>
          <w:p w:rsidR="006A5A46" w:rsidRPr="00F443F3" w:rsidRDefault="006A5A46" w:rsidP="006A5A46">
            <w:pPr>
              <w:contextualSpacing/>
              <w:jc w:val="both"/>
              <w:rPr>
                <w:rFonts w:eastAsia="Times New Roman" w:cs="Arial"/>
                <w:b w:val="0"/>
                <w:bCs w:val="0"/>
                <w:color w:val="B64926"/>
                <w:lang w:eastAsia="es-CO"/>
              </w:rPr>
            </w:pPr>
            <w:r>
              <w:rPr>
                <w:rFonts w:eastAsia="Times New Roman" w:cs="Arial"/>
                <w:b w:val="0"/>
                <w:bCs w:val="0"/>
                <w:color w:val="B64926"/>
                <w:lang w:eastAsia="es-CO"/>
              </w:rPr>
              <w:t>Ciudadanos y Usuarios</w:t>
            </w:r>
          </w:p>
        </w:tc>
        <w:tc>
          <w:tcPr>
            <w:tcW w:w="3131" w:type="dxa"/>
            <w:vAlign w:val="center"/>
          </w:tcPr>
          <w:p w:rsidR="006A5A46" w:rsidRPr="00F443F3" w:rsidRDefault="006A5A46" w:rsidP="006A5A46">
            <w:pPr>
              <w:ind w:left="72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B64926"/>
                <w:lang w:eastAsia="es-CO"/>
              </w:rPr>
            </w:pPr>
          </w:p>
        </w:tc>
        <w:tc>
          <w:tcPr>
            <w:tcW w:w="3132" w:type="dxa"/>
            <w:gridSpan w:val="2"/>
            <w:vAlign w:val="center"/>
          </w:tcPr>
          <w:p w:rsidR="006A5A46" w:rsidRPr="00F443F3" w:rsidRDefault="006A5A46" w:rsidP="006A5A46">
            <w:pPr>
              <w:ind w:left="720"/>
              <w:contextualSpacing/>
              <w:jc w:val="both"/>
              <w:cnfStyle w:val="000000100000" w:firstRow="0" w:lastRow="0" w:firstColumn="0" w:lastColumn="0" w:oddVBand="0" w:evenVBand="0" w:oddHBand="1" w:evenHBand="0" w:firstRowFirstColumn="0" w:firstRowLastColumn="0" w:lastRowFirstColumn="0" w:lastRowLastColumn="0"/>
              <w:rPr>
                <w:rFonts w:eastAsia="Times New Roman" w:cs="Arial"/>
                <w:color w:val="B64926"/>
                <w:lang w:eastAsia="es-CO"/>
              </w:rPr>
            </w:pPr>
          </w:p>
        </w:tc>
      </w:tr>
      <w:tr w:rsidR="00F443F3" w:rsidRPr="00F443F3" w:rsidTr="006A5A46">
        <w:trPr>
          <w:trHeight w:val="272"/>
        </w:trPr>
        <w:tc>
          <w:tcPr>
            <w:cnfStyle w:val="001000000000" w:firstRow="0" w:lastRow="0" w:firstColumn="1" w:lastColumn="0" w:oddVBand="0" w:evenVBand="0" w:oddHBand="0" w:evenHBand="0" w:firstRowFirstColumn="0" w:firstRowLastColumn="0" w:lastRowFirstColumn="0" w:lastRowLastColumn="0"/>
            <w:tcW w:w="2609" w:type="dxa"/>
            <w:vAlign w:val="center"/>
          </w:tcPr>
          <w:p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CIUDADANÍA EN GENERAL</w:t>
            </w:r>
          </w:p>
        </w:tc>
        <w:tc>
          <w:tcPr>
            <w:tcW w:w="3665" w:type="dxa"/>
            <w:gridSpan w:val="3"/>
            <w:vAlign w:val="center"/>
          </w:tcPr>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Atención inmediata </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Personal calificado prestando el servicio</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Transparencia en la gestión</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Bajo impacto ambiental</w:t>
            </w:r>
          </w:p>
        </w:tc>
        <w:tc>
          <w:tcPr>
            <w:tcW w:w="3120" w:type="dxa"/>
            <w:vAlign w:val="center"/>
          </w:tcPr>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Manejo</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Conocimiento </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Reducción</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Servicio a la ciudadanía</w:t>
            </w:r>
            <w:bookmarkStart w:id="8" w:name="_GoBack"/>
            <w:bookmarkEnd w:id="8"/>
          </w:p>
        </w:tc>
      </w:tr>
      <w:tr w:rsidR="00F443F3" w:rsidRPr="00F443F3" w:rsidTr="006A5A4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609" w:type="dxa"/>
            <w:vAlign w:val="center"/>
          </w:tcPr>
          <w:p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COMUNIDAD CERCANA A LAS ESTACIONES</w:t>
            </w:r>
          </w:p>
        </w:tc>
        <w:tc>
          <w:tcPr>
            <w:tcW w:w="3665" w:type="dxa"/>
            <w:gridSpan w:val="3"/>
            <w:vAlign w:val="center"/>
          </w:tcPr>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Seguridad</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Nivel de ruido</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Tranquilidad</w:t>
            </w:r>
          </w:p>
        </w:tc>
        <w:tc>
          <w:tcPr>
            <w:tcW w:w="3120" w:type="dxa"/>
            <w:vAlign w:val="center"/>
          </w:tcPr>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Conocimiento </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Reducción</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Gestión de Recursos </w:t>
            </w:r>
          </w:p>
        </w:tc>
      </w:tr>
      <w:tr w:rsidR="00F443F3" w:rsidRPr="00F443F3" w:rsidTr="006A5A46">
        <w:trPr>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VEEDURÍAS</w:t>
            </w:r>
          </w:p>
        </w:tc>
        <w:tc>
          <w:tcPr>
            <w:tcW w:w="3665" w:type="dxa"/>
            <w:gridSpan w:val="3"/>
            <w:vAlign w:val="center"/>
          </w:tcPr>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Participación ciudadana y control social</w:t>
            </w:r>
          </w:p>
        </w:tc>
        <w:tc>
          <w:tcPr>
            <w:tcW w:w="3120" w:type="dxa"/>
            <w:vAlign w:val="center"/>
          </w:tcPr>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tc>
      </w:tr>
      <w:tr w:rsidR="00F443F3" w:rsidRPr="00F443F3" w:rsidTr="006A5A46">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394" w:type="dxa"/>
            <w:gridSpan w:val="5"/>
            <w:vAlign w:val="center"/>
          </w:tcPr>
          <w:p w:rsidR="00F443F3" w:rsidRPr="00F443F3" w:rsidRDefault="00F443F3" w:rsidP="006A5A46">
            <w:pPr>
              <w:ind w:left="720"/>
              <w:contextualSpacing/>
              <w:jc w:val="both"/>
              <w:rPr>
                <w:rFonts w:eastAsia="Times New Roman" w:cs="Arial"/>
                <w:color w:val="B64926"/>
                <w:lang w:eastAsia="es-CO"/>
              </w:rPr>
            </w:pPr>
            <w:r w:rsidRPr="00F443F3">
              <w:rPr>
                <w:rFonts w:eastAsia="Times New Roman" w:cs="Arial"/>
                <w:color w:val="B64926"/>
                <w:lang w:eastAsia="es-CO"/>
              </w:rPr>
              <w:t>Partes interesadas Internas</w:t>
            </w:r>
          </w:p>
        </w:tc>
      </w:tr>
      <w:tr w:rsidR="00F443F3" w:rsidRPr="00F443F3" w:rsidTr="006A5A46">
        <w:trPr>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SERVIDORES</w:t>
            </w:r>
          </w:p>
        </w:tc>
        <w:tc>
          <w:tcPr>
            <w:tcW w:w="3665" w:type="dxa"/>
            <w:gridSpan w:val="3"/>
            <w:vAlign w:val="center"/>
          </w:tcPr>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Remuneración</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Rotación</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Reconocimiento interno</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Clima laboral</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Condiciones de seguridad y salud en el trabajo</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Estabilidad</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Capacitación</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Atención a peticiones y quejas</w:t>
            </w:r>
          </w:p>
        </w:tc>
        <w:tc>
          <w:tcPr>
            <w:tcW w:w="3120" w:type="dxa"/>
            <w:vAlign w:val="center"/>
          </w:tcPr>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del Talento Humano</w:t>
            </w:r>
          </w:p>
        </w:tc>
      </w:tr>
      <w:tr w:rsidR="00F443F3" w:rsidRPr="00F443F3" w:rsidTr="006A5A4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EQUIPO DIRECTIVO</w:t>
            </w:r>
          </w:p>
        </w:tc>
        <w:tc>
          <w:tcPr>
            <w:tcW w:w="3665" w:type="dxa"/>
            <w:gridSpan w:val="3"/>
            <w:vAlign w:val="center"/>
          </w:tcPr>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Información oportuna para la toma de decisiones </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Riesgos de la gestión controlados </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Posicionamiento institucional</w:t>
            </w:r>
          </w:p>
        </w:tc>
        <w:tc>
          <w:tcPr>
            <w:tcW w:w="3120" w:type="dxa"/>
            <w:vAlign w:val="center"/>
          </w:tcPr>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tc>
      </w:tr>
      <w:tr w:rsidR="00F443F3" w:rsidRPr="00F443F3" w:rsidTr="006A5A46">
        <w:trPr>
          <w:trHeight w:val="538"/>
        </w:trPr>
        <w:tc>
          <w:tcPr>
            <w:cnfStyle w:val="001000000000" w:firstRow="0" w:lastRow="0" w:firstColumn="1" w:lastColumn="0" w:oddVBand="0" w:evenVBand="0" w:oddHBand="0" w:evenHBand="0" w:firstRowFirstColumn="0" w:firstRowLastColumn="0" w:lastRowFirstColumn="0" w:lastRowLastColumn="0"/>
            <w:tcW w:w="9394" w:type="dxa"/>
            <w:gridSpan w:val="5"/>
            <w:vAlign w:val="center"/>
          </w:tcPr>
          <w:p w:rsidR="00F443F3" w:rsidRPr="00F443F3" w:rsidRDefault="00F443F3" w:rsidP="005F1BA9">
            <w:pPr>
              <w:numPr>
                <w:ilvl w:val="0"/>
                <w:numId w:val="3"/>
              </w:numPr>
              <w:contextualSpacing/>
              <w:jc w:val="both"/>
              <w:rPr>
                <w:rFonts w:eastAsia="Times New Roman" w:cs="Arial"/>
                <w:color w:val="B64926"/>
                <w:lang w:eastAsia="es-CO"/>
              </w:rPr>
            </w:pPr>
            <w:r w:rsidRPr="00F443F3">
              <w:rPr>
                <w:rFonts w:eastAsia="Times New Roman" w:cs="Arial"/>
                <w:color w:val="B64926"/>
                <w:lang w:eastAsia="es-CO"/>
              </w:rPr>
              <w:t>Entidades Públicas</w:t>
            </w:r>
          </w:p>
        </w:tc>
      </w:tr>
      <w:tr w:rsidR="00F443F3" w:rsidRPr="00F443F3" w:rsidTr="006A5A4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SINDICATOS</w:t>
            </w:r>
          </w:p>
        </w:tc>
        <w:tc>
          <w:tcPr>
            <w:tcW w:w="3665" w:type="dxa"/>
            <w:gridSpan w:val="3"/>
            <w:vAlign w:val="center"/>
          </w:tcPr>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Estabilidad laboral</w:t>
            </w:r>
          </w:p>
        </w:tc>
        <w:tc>
          <w:tcPr>
            <w:tcW w:w="3120" w:type="dxa"/>
            <w:vAlign w:val="center"/>
          </w:tcPr>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del Talento humano</w:t>
            </w:r>
          </w:p>
        </w:tc>
      </w:tr>
      <w:tr w:rsidR="00F443F3" w:rsidRPr="00F443F3" w:rsidTr="006A5A46">
        <w:trPr>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lastRenderedPageBreak/>
              <w:t>ENTIDADES DISTRITALES, TERRITORIALES O NACIONALES</w:t>
            </w:r>
          </w:p>
        </w:tc>
        <w:tc>
          <w:tcPr>
            <w:tcW w:w="3665" w:type="dxa"/>
            <w:gridSpan w:val="3"/>
            <w:vAlign w:val="center"/>
          </w:tcPr>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Colaboración</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Alianzas estratégicas</w:t>
            </w:r>
          </w:p>
        </w:tc>
        <w:tc>
          <w:tcPr>
            <w:tcW w:w="3120" w:type="dxa"/>
            <w:vAlign w:val="center"/>
          </w:tcPr>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Manejo</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Conocimiento </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Reducción</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tc>
      </w:tr>
      <w:tr w:rsidR="00F443F3" w:rsidRPr="00F443F3" w:rsidTr="006A5A4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609" w:type="dxa"/>
            <w:vAlign w:val="center"/>
          </w:tcPr>
          <w:p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ÓRGANOS DE CONTROL</w:t>
            </w:r>
          </w:p>
        </w:tc>
        <w:tc>
          <w:tcPr>
            <w:tcW w:w="3665" w:type="dxa"/>
            <w:gridSpan w:val="3"/>
            <w:vAlign w:val="center"/>
          </w:tcPr>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Evidencias del cumplimiento de la normatividad</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Cumplimiento en la presentación de informes </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Respuesta oportuna a solicitudes de información</w:t>
            </w:r>
          </w:p>
        </w:tc>
        <w:tc>
          <w:tcPr>
            <w:tcW w:w="3120" w:type="dxa"/>
            <w:vAlign w:val="center"/>
          </w:tcPr>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Evaluación y Control</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p>
        </w:tc>
      </w:tr>
      <w:tr w:rsidR="00F443F3" w:rsidRPr="00F443F3" w:rsidTr="006A5A46">
        <w:trPr>
          <w:trHeight w:val="652"/>
        </w:trPr>
        <w:tc>
          <w:tcPr>
            <w:cnfStyle w:val="001000000000" w:firstRow="0" w:lastRow="0" w:firstColumn="1" w:lastColumn="0" w:oddVBand="0" w:evenVBand="0" w:oddHBand="0" w:evenHBand="0" w:firstRowFirstColumn="0" w:firstRowLastColumn="0" w:lastRowFirstColumn="0" w:lastRowLastColumn="0"/>
            <w:tcW w:w="9394" w:type="dxa"/>
            <w:gridSpan w:val="5"/>
            <w:vAlign w:val="center"/>
          </w:tcPr>
          <w:p w:rsidR="00F443F3" w:rsidRPr="00F443F3" w:rsidRDefault="00F443F3" w:rsidP="005F1BA9">
            <w:pPr>
              <w:numPr>
                <w:ilvl w:val="0"/>
                <w:numId w:val="3"/>
              </w:numPr>
              <w:contextualSpacing/>
              <w:jc w:val="both"/>
              <w:rPr>
                <w:rFonts w:eastAsia="Times New Roman" w:cs="Arial"/>
                <w:color w:val="B64926"/>
                <w:lang w:eastAsia="es-CO"/>
              </w:rPr>
            </w:pPr>
            <w:r w:rsidRPr="00F443F3">
              <w:rPr>
                <w:rFonts w:eastAsia="Times New Roman" w:cs="Arial"/>
                <w:color w:val="B64926"/>
                <w:lang w:eastAsia="es-CO"/>
              </w:rPr>
              <w:t>Sector Privado</w:t>
            </w:r>
          </w:p>
        </w:tc>
      </w:tr>
      <w:tr w:rsidR="00F443F3" w:rsidRPr="00F443F3" w:rsidTr="006A5A4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609" w:type="dxa"/>
            <w:vAlign w:val="center"/>
          </w:tcPr>
          <w:p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PROVEEDORES</w:t>
            </w:r>
          </w:p>
        </w:tc>
        <w:tc>
          <w:tcPr>
            <w:tcW w:w="3665" w:type="dxa"/>
            <w:gridSpan w:val="3"/>
            <w:vAlign w:val="center"/>
          </w:tcPr>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Requisitos bien definidos</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Pago oportuno</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Trato transparente y equitativo</w:t>
            </w:r>
          </w:p>
        </w:tc>
        <w:tc>
          <w:tcPr>
            <w:tcW w:w="3120" w:type="dxa"/>
            <w:vAlign w:val="center"/>
          </w:tcPr>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Gestión de Recursos </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Tecnologías de la Información y las Comunicaciones</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Gestión Jurídica </w:t>
            </w:r>
          </w:p>
        </w:tc>
      </w:tr>
      <w:tr w:rsidR="00F443F3" w:rsidRPr="00F443F3" w:rsidTr="006A5A46">
        <w:trPr>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MEDIOS DE COMUNICACIÓN</w:t>
            </w:r>
          </w:p>
        </w:tc>
        <w:tc>
          <w:tcPr>
            <w:tcW w:w="3665" w:type="dxa"/>
            <w:gridSpan w:val="3"/>
            <w:vAlign w:val="center"/>
          </w:tcPr>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Respuesta oportuna a solicitudes de información</w:t>
            </w:r>
          </w:p>
        </w:tc>
        <w:tc>
          <w:tcPr>
            <w:tcW w:w="3120" w:type="dxa"/>
            <w:vAlign w:val="center"/>
          </w:tcPr>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Tecnologías de la Información y las Comunicaciones</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p>
        </w:tc>
      </w:tr>
      <w:tr w:rsidR="00F443F3" w:rsidRPr="00F443F3" w:rsidTr="006A5A4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CUERPOS DE BOMBEROS VOLUNTARIOS DE COLOMBIA</w:t>
            </w:r>
          </w:p>
        </w:tc>
        <w:tc>
          <w:tcPr>
            <w:tcW w:w="3665" w:type="dxa"/>
            <w:gridSpan w:val="3"/>
            <w:vAlign w:val="center"/>
          </w:tcPr>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Colaboración</w:t>
            </w:r>
          </w:p>
        </w:tc>
        <w:tc>
          <w:tcPr>
            <w:tcW w:w="3120" w:type="dxa"/>
            <w:vAlign w:val="center"/>
          </w:tcPr>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Manejo</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Reducción </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Conocimiento</w:t>
            </w:r>
          </w:p>
        </w:tc>
      </w:tr>
      <w:tr w:rsidR="00F443F3" w:rsidRPr="00F443F3" w:rsidTr="006A5A46">
        <w:trPr>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AGREMIACIONES</w:t>
            </w:r>
          </w:p>
        </w:tc>
        <w:tc>
          <w:tcPr>
            <w:tcW w:w="3665" w:type="dxa"/>
            <w:gridSpan w:val="3"/>
            <w:vAlign w:val="center"/>
          </w:tcPr>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Información sobre trámites</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Agilidad en la atención</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Colaboración</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Información</w:t>
            </w:r>
          </w:p>
        </w:tc>
        <w:tc>
          <w:tcPr>
            <w:tcW w:w="3120" w:type="dxa"/>
            <w:vAlign w:val="center"/>
          </w:tcPr>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Reducción </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Conocimiento</w:t>
            </w:r>
          </w:p>
        </w:tc>
      </w:tr>
      <w:tr w:rsidR="00F443F3" w:rsidRPr="00F443F3" w:rsidTr="006A5A4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ACADEMIA</w:t>
            </w:r>
          </w:p>
        </w:tc>
        <w:tc>
          <w:tcPr>
            <w:tcW w:w="3665" w:type="dxa"/>
            <w:gridSpan w:val="3"/>
            <w:vAlign w:val="center"/>
          </w:tcPr>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Colaboración</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Información</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Datos abiertos</w:t>
            </w:r>
          </w:p>
        </w:tc>
        <w:tc>
          <w:tcPr>
            <w:tcW w:w="3120" w:type="dxa"/>
            <w:vAlign w:val="center"/>
          </w:tcPr>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Manejo</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 xml:space="preserve">Reducción </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Conocimiento</w:t>
            </w:r>
          </w:p>
        </w:tc>
      </w:tr>
      <w:tr w:rsidR="00F443F3" w:rsidRPr="00F443F3" w:rsidTr="006A5A46">
        <w:trPr>
          <w:trHeight w:val="571"/>
        </w:trPr>
        <w:tc>
          <w:tcPr>
            <w:cnfStyle w:val="001000000000" w:firstRow="0" w:lastRow="0" w:firstColumn="1" w:lastColumn="0" w:oddVBand="0" w:evenVBand="0" w:oddHBand="0" w:evenHBand="0" w:firstRowFirstColumn="0" w:firstRowLastColumn="0" w:lastRowFirstColumn="0" w:lastRowLastColumn="0"/>
            <w:tcW w:w="9394" w:type="dxa"/>
            <w:gridSpan w:val="5"/>
            <w:vAlign w:val="center"/>
          </w:tcPr>
          <w:p w:rsidR="00F443F3" w:rsidRPr="00F443F3" w:rsidRDefault="00F443F3" w:rsidP="005F1BA9">
            <w:pPr>
              <w:numPr>
                <w:ilvl w:val="0"/>
                <w:numId w:val="3"/>
              </w:numPr>
              <w:contextualSpacing/>
              <w:jc w:val="both"/>
              <w:rPr>
                <w:rFonts w:eastAsia="Times New Roman" w:cs="Arial"/>
                <w:color w:val="B64926"/>
                <w:lang w:eastAsia="es-CO"/>
              </w:rPr>
            </w:pPr>
            <w:r w:rsidRPr="00F443F3">
              <w:rPr>
                <w:rFonts w:eastAsia="Times New Roman" w:cs="Arial"/>
                <w:color w:val="B64926"/>
                <w:lang w:eastAsia="es-CO"/>
              </w:rPr>
              <w:t>Partes Interesadas Externas</w:t>
            </w:r>
          </w:p>
        </w:tc>
      </w:tr>
      <w:tr w:rsidR="00F443F3" w:rsidRPr="00F443F3" w:rsidTr="006A5A4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ORGANISMOS INTERNACIONALES</w:t>
            </w:r>
          </w:p>
        </w:tc>
        <w:tc>
          <w:tcPr>
            <w:tcW w:w="3665" w:type="dxa"/>
            <w:gridSpan w:val="3"/>
            <w:vAlign w:val="center"/>
          </w:tcPr>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Colaboración</w:t>
            </w:r>
          </w:p>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Alianzas estratégicas</w:t>
            </w:r>
          </w:p>
        </w:tc>
        <w:tc>
          <w:tcPr>
            <w:tcW w:w="3120" w:type="dxa"/>
            <w:vAlign w:val="center"/>
          </w:tcPr>
          <w:p w:rsidR="00F443F3" w:rsidRPr="00F443F3" w:rsidRDefault="00F443F3" w:rsidP="00F443F3">
            <w:pPr>
              <w:jc w:val="both"/>
              <w:cnfStyle w:val="000000100000" w:firstRow="0" w:lastRow="0" w:firstColumn="0" w:lastColumn="0" w:oddVBand="0" w:evenVBand="0" w:oddHBand="1"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tc>
      </w:tr>
      <w:tr w:rsidR="00F443F3" w:rsidRPr="00F443F3" w:rsidTr="006A5A46">
        <w:trPr>
          <w:trHeight w:val="288"/>
        </w:trPr>
        <w:tc>
          <w:tcPr>
            <w:cnfStyle w:val="001000000000" w:firstRow="0" w:lastRow="0" w:firstColumn="1" w:lastColumn="0" w:oddVBand="0" w:evenVBand="0" w:oddHBand="0" w:evenHBand="0" w:firstRowFirstColumn="0" w:firstRowLastColumn="0" w:lastRowFirstColumn="0" w:lastRowLastColumn="0"/>
            <w:tcW w:w="2609" w:type="dxa"/>
            <w:vAlign w:val="center"/>
          </w:tcPr>
          <w:p w:rsidR="00F443F3" w:rsidRPr="00F443F3" w:rsidRDefault="00F443F3" w:rsidP="00F443F3">
            <w:pPr>
              <w:jc w:val="both"/>
              <w:rPr>
                <w:rFonts w:eastAsia="Times New Roman" w:cs="Arial"/>
                <w:szCs w:val="18"/>
                <w:lang w:eastAsia="es-CO"/>
              </w:rPr>
            </w:pPr>
            <w:r w:rsidRPr="00F443F3">
              <w:rPr>
                <w:rFonts w:eastAsia="Times New Roman" w:cs="Arial"/>
                <w:szCs w:val="18"/>
                <w:lang w:eastAsia="es-CO"/>
              </w:rPr>
              <w:t>GOBIERNOS EXTRANJEROS</w:t>
            </w:r>
          </w:p>
        </w:tc>
        <w:tc>
          <w:tcPr>
            <w:tcW w:w="3665" w:type="dxa"/>
            <w:gridSpan w:val="3"/>
            <w:vAlign w:val="center"/>
          </w:tcPr>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Colaboración</w:t>
            </w:r>
          </w:p>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Alianzas estratégicas</w:t>
            </w:r>
          </w:p>
        </w:tc>
        <w:tc>
          <w:tcPr>
            <w:tcW w:w="3120" w:type="dxa"/>
            <w:vAlign w:val="center"/>
          </w:tcPr>
          <w:p w:rsidR="00F443F3" w:rsidRPr="00F443F3" w:rsidRDefault="00F443F3" w:rsidP="00F443F3">
            <w:pPr>
              <w:jc w:val="both"/>
              <w:cnfStyle w:val="000000000000" w:firstRow="0" w:lastRow="0" w:firstColumn="0" w:lastColumn="0" w:oddVBand="0" w:evenVBand="0" w:oddHBand="0" w:evenHBand="0" w:firstRowFirstColumn="0" w:firstRowLastColumn="0" w:lastRowFirstColumn="0" w:lastRowLastColumn="0"/>
              <w:rPr>
                <w:rFonts w:eastAsia="Times New Roman" w:cs="Arial"/>
                <w:bCs/>
                <w:lang w:eastAsia="es-CO"/>
              </w:rPr>
            </w:pPr>
            <w:r w:rsidRPr="00F443F3">
              <w:rPr>
                <w:rFonts w:eastAsia="Times New Roman" w:cs="Arial"/>
                <w:bCs/>
                <w:lang w:eastAsia="es-CO"/>
              </w:rPr>
              <w:t>Gestión estratégica</w:t>
            </w:r>
          </w:p>
        </w:tc>
      </w:tr>
    </w:tbl>
    <w:p w:rsidR="00F443F3" w:rsidRDefault="00F443F3" w:rsidP="00F443F3">
      <w:pPr>
        <w:spacing w:after="0" w:line="276" w:lineRule="auto"/>
        <w:jc w:val="both"/>
        <w:rPr>
          <w:rFonts w:ascii="Calibri" w:eastAsia="MS Mincho" w:hAnsi="Calibri" w:cs="Times New Roman"/>
          <w:color w:val="505046"/>
          <w:sz w:val="28"/>
        </w:rPr>
      </w:pPr>
    </w:p>
    <w:p w:rsidR="0051391E" w:rsidRDefault="0051391E" w:rsidP="00F443F3">
      <w:pPr>
        <w:spacing w:after="0" w:line="276" w:lineRule="auto"/>
        <w:jc w:val="both"/>
        <w:rPr>
          <w:rFonts w:ascii="Calibri" w:eastAsia="MS Mincho" w:hAnsi="Calibri" w:cs="Times New Roman"/>
          <w:color w:val="505046"/>
          <w:sz w:val="28"/>
        </w:rPr>
      </w:pPr>
    </w:p>
    <w:p w:rsidR="00644D01" w:rsidRDefault="00644D01" w:rsidP="00F443F3">
      <w:pPr>
        <w:spacing w:after="0" w:line="276" w:lineRule="auto"/>
        <w:jc w:val="both"/>
        <w:rPr>
          <w:rFonts w:ascii="Calibri" w:eastAsia="MS Mincho" w:hAnsi="Calibri" w:cs="Times New Roman"/>
          <w:color w:val="505046"/>
          <w:sz w:val="28"/>
        </w:rPr>
      </w:pPr>
    </w:p>
    <w:p w:rsidR="00644D01" w:rsidRDefault="00644D01" w:rsidP="00F443F3">
      <w:pPr>
        <w:spacing w:after="0" w:line="276" w:lineRule="auto"/>
        <w:jc w:val="both"/>
        <w:rPr>
          <w:rFonts w:ascii="Calibri" w:eastAsia="MS Mincho" w:hAnsi="Calibri" w:cs="Times New Roman"/>
          <w:color w:val="505046"/>
          <w:sz w:val="28"/>
        </w:rPr>
      </w:pPr>
    </w:p>
    <w:p w:rsidR="00644D01" w:rsidRDefault="00644D01" w:rsidP="00F443F3">
      <w:pPr>
        <w:spacing w:after="0" w:line="276" w:lineRule="auto"/>
        <w:jc w:val="both"/>
        <w:rPr>
          <w:rFonts w:ascii="Calibri" w:eastAsia="MS Mincho" w:hAnsi="Calibri" w:cs="Times New Roman"/>
          <w:color w:val="505046"/>
          <w:sz w:val="28"/>
        </w:rPr>
      </w:pPr>
    </w:p>
    <w:p w:rsidR="0051391E" w:rsidRDefault="0051391E" w:rsidP="00F443F3">
      <w:pPr>
        <w:spacing w:after="0" w:line="276" w:lineRule="auto"/>
        <w:jc w:val="both"/>
        <w:rPr>
          <w:rFonts w:ascii="Calibri" w:eastAsia="MS Mincho" w:hAnsi="Calibri" w:cs="Times New Roman"/>
          <w:color w:val="505046"/>
          <w:sz w:val="28"/>
        </w:rPr>
      </w:pPr>
    </w:p>
    <w:p w:rsidR="0051391E" w:rsidRPr="00F443F3" w:rsidRDefault="0051391E" w:rsidP="00F443F3">
      <w:pPr>
        <w:spacing w:after="0" w:line="276" w:lineRule="auto"/>
        <w:jc w:val="both"/>
        <w:rPr>
          <w:rFonts w:ascii="Calibri" w:eastAsia="MS Mincho" w:hAnsi="Calibri" w:cs="Times New Roman"/>
          <w:color w:val="505046"/>
          <w:sz w:val="28"/>
        </w:rPr>
      </w:pPr>
    </w:p>
    <w:p w:rsidR="00F443F3" w:rsidRPr="00456D65" w:rsidRDefault="00F443F3" w:rsidP="005F1BA9">
      <w:pPr>
        <w:pStyle w:val="Ttulo2"/>
        <w:numPr>
          <w:ilvl w:val="1"/>
          <w:numId w:val="1"/>
        </w:numPr>
        <w:rPr>
          <w:sz w:val="28"/>
        </w:rPr>
      </w:pPr>
      <w:bookmarkStart w:id="9" w:name="_Toc91775953"/>
      <w:r w:rsidRPr="00456D65">
        <w:rPr>
          <w:sz w:val="28"/>
        </w:rPr>
        <w:lastRenderedPageBreak/>
        <w:t>Actores específicos de los grupos de interés:</w:t>
      </w:r>
      <w:bookmarkEnd w:id="9"/>
      <w:r w:rsidRPr="00456D65">
        <w:rPr>
          <w:sz w:val="28"/>
        </w:rPr>
        <w:t xml:space="preserve"> </w:t>
      </w:r>
    </w:p>
    <w:p w:rsidR="00F443F3" w:rsidRPr="00F443F3" w:rsidRDefault="00F443F3" w:rsidP="00F443F3">
      <w:pPr>
        <w:spacing w:after="0" w:line="276" w:lineRule="auto"/>
        <w:rPr>
          <w:rFonts w:eastAsia="MS Gothic" w:cs="Times New Roman"/>
          <w:b/>
          <w:color w:val="77230C"/>
          <w:sz w:val="24"/>
          <w:szCs w:val="24"/>
          <w:lang w:val="es-ES"/>
        </w:rPr>
      </w:pPr>
    </w:p>
    <w:tbl>
      <w:tblPr>
        <w:tblStyle w:val="Tabladecuadrcula1clara-nfasis11"/>
        <w:tblW w:w="0" w:type="auto"/>
        <w:tblLook w:val="04A0" w:firstRow="1" w:lastRow="0" w:firstColumn="1" w:lastColumn="0" w:noHBand="0" w:noVBand="1"/>
        <w:tblCaption w:val="Actores de los grupos de interés"/>
        <w:tblDescription w:val="Se relacionan los principales actores identificados por cada grupo de interés"/>
      </w:tblPr>
      <w:tblGrid>
        <w:gridCol w:w="3112"/>
        <w:gridCol w:w="6282"/>
      </w:tblGrid>
      <w:tr w:rsidR="00644D01" w:rsidRPr="00F443F3" w:rsidTr="00644D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644D01" w:rsidRPr="00F443F3" w:rsidRDefault="00644D01" w:rsidP="00F443F3">
            <w:pPr>
              <w:numPr>
                <w:ilvl w:val="1"/>
                <w:numId w:val="0"/>
              </w:numPr>
              <w:spacing w:line="360" w:lineRule="auto"/>
              <w:jc w:val="both"/>
              <w:rPr>
                <w:rFonts w:ascii="Times New Roman" w:eastAsia="MS Mincho" w:hAnsi="Times New Roman"/>
                <w:szCs w:val="20"/>
              </w:rPr>
            </w:pPr>
            <w:r>
              <w:rPr>
                <w:rFonts w:ascii="Times New Roman" w:eastAsia="MS Mincho" w:hAnsi="Times New Roman"/>
                <w:szCs w:val="20"/>
              </w:rPr>
              <w:t>GRUPO DE INTERÉS</w:t>
            </w:r>
          </w:p>
        </w:tc>
        <w:tc>
          <w:tcPr>
            <w:tcW w:w="0" w:type="auto"/>
          </w:tcPr>
          <w:p w:rsidR="00644D01" w:rsidRPr="00F443F3" w:rsidRDefault="00644D01" w:rsidP="00644D01">
            <w:pPr>
              <w:spacing w:line="360" w:lineRule="auto"/>
              <w:ind w:left="384"/>
              <w:jc w:val="both"/>
              <w:cnfStyle w:val="100000000000" w:firstRow="1" w:lastRow="0" w:firstColumn="0" w:lastColumn="0" w:oddVBand="0" w:evenVBand="0" w:oddHBand="0" w:evenHBand="0" w:firstRowFirstColumn="0" w:firstRowLastColumn="0" w:lastRowFirstColumn="0" w:lastRowLastColumn="0"/>
              <w:rPr>
                <w:rFonts w:ascii="Times New Roman" w:hAnsi="Times New Roman"/>
                <w:szCs w:val="20"/>
                <w:lang w:eastAsia="es-CO"/>
              </w:rPr>
            </w:pPr>
            <w:r>
              <w:rPr>
                <w:rFonts w:ascii="Times New Roman" w:hAnsi="Times New Roman"/>
                <w:szCs w:val="20"/>
                <w:lang w:eastAsia="es-CO"/>
              </w:rPr>
              <w:t>ACTORES ESPECIFÍCOS</w:t>
            </w:r>
          </w:p>
        </w:tc>
      </w:tr>
      <w:tr w:rsidR="00F443F3" w:rsidRPr="00F443F3" w:rsidTr="00F443F3">
        <w:tc>
          <w:tcPr>
            <w:cnfStyle w:val="001000000000" w:firstRow="0" w:lastRow="0" w:firstColumn="1" w:lastColumn="0" w:oddVBand="0" w:evenVBand="0" w:oddHBand="0" w:evenHBand="0" w:firstRowFirstColumn="0" w:firstRowLastColumn="0" w:lastRowFirstColumn="0" w:lastRowLastColumn="0"/>
            <w:tcW w:w="0" w:type="auto"/>
          </w:tcPr>
          <w:p w:rsidR="00F443F3" w:rsidRPr="00F443F3" w:rsidRDefault="00F443F3" w:rsidP="00F443F3">
            <w:pPr>
              <w:numPr>
                <w:ilvl w:val="1"/>
                <w:numId w:val="0"/>
              </w:numPr>
              <w:spacing w:line="360" w:lineRule="auto"/>
              <w:jc w:val="both"/>
              <w:rPr>
                <w:rFonts w:ascii="Times New Roman" w:eastAsia="MS Mincho" w:hAnsi="Times New Roman"/>
                <w:szCs w:val="20"/>
              </w:rPr>
            </w:pPr>
            <w:r w:rsidRPr="00F443F3">
              <w:rPr>
                <w:rFonts w:ascii="Times New Roman" w:eastAsia="MS Mincho" w:hAnsi="Times New Roman"/>
                <w:szCs w:val="20"/>
              </w:rPr>
              <w:t>Entidades Distritales</w:t>
            </w:r>
          </w:p>
        </w:tc>
        <w:tc>
          <w:tcPr>
            <w:tcW w:w="0" w:type="auto"/>
          </w:tcPr>
          <w:p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Secretaría General</w:t>
            </w:r>
          </w:p>
          <w:p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Secretaría Distrital de Gobierno</w:t>
            </w:r>
          </w:p>
          <w:p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Secretaría Distrital de Seguridad, Convivencia y Justicia</w:t>
            </w:r>
          </w:p>
          <w:p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Dirección Distrital de Relaciones Internacionales - Secretaría General de la Alcaldía Mayor de Bogotá.</w:t>
            </w:r>
          </w:p>
          <w:p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Instituto Distrital para la Participación y Acción Comunal - IDPAC.</w:t>
            </w:r>
          </w:p>
          <w:p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Instituto Distrital de Turismo - IDT</w:t>
            </w:r>
          </w:p>
          <w:p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Secretaría Distrital de Salud.</w:t>
            </w:r>
          </w:p>
          <w:p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Secretaría de Cultura, Recreación y Deporte.</w:t>
            </w:r>
          </w:p>
          <w:p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Instituto Distrital de las Artes - IDARTES. </w:t>
            </w:r>
          </w:p>
          <w:p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Secretaría Distrital de Ambiente.</w:t>
            </w:r>
          </w:p>
          <w:p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Instituto Distrital para la Gestión de Riesgos y Cambio Climático - IDIGER. </w:t>
            </w:r>
          </w:p>
          <w:p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Secretaría Distrital de Movilidad</w:t>
            </w:r>
          </w:p>
          <w:p w:rsidR="00F443F3" w:rsidRPr="00F443F3" w:rsidRDefault="00F443F3" w:rsidP="005F1BA9">
            <w:pPr>
              <w:numPr>
                <w:ilvl w:val="0"/>
                <w:numId w:val="6"/>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Instituto de Desarrollo Urbano - IDU.</w:t>
            </w:r>
          </w:p>
        </w:tc>
      </w:tr>
      <w:tr w:rsidR="00F443F3" w:rsidRPr="00F443F3"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rsidR="00F443F3" w:rsidRPr="00F443F3" w:rsidRDefault="00F443F3" w:rsidP="00F443F3">
            <w:pPr>
              <w:numPr>
                <w:ilvl w:val="1"/>
                <w:numId w:val="0"/>
              </w:numPr>
              <w:spacing w:line="360" w:lineRule="auto"/>
              <w:jc w:val="both"/>
              <w:rPr>
                <w:rFonts w:ascii="Times New Roman" w:eastAsia="MS Mincho" w:hAnsi="Times New Roman"/>
                <w:szCs w:val="20"/>
              </w:rPr>
            </w:pPr>
            <w:r w:rsidRPr="00F443F3">
              <w:rPr>
                <w:rFonts w:ascii="Times New Roman" w:eastAsia="MS Mincho" w:hAnsi="Times New Roman"/>
                <w:szCs w:val="20"/>
              </w:rPr>
              <w:t>Alcaldías Locales</w:t>
            </w:r>
          </w:p>
        </w:tc>
        <w:tc>
          <w:tcPr>
            <w:tcW w:w="0" w:type="auto"/>
            <w:tcBorders>
              <w:top w:val="single" w:sz="4" w:space="0" w:color="E84C22"/>
              <w:left w:val="single" w:sz="4" w:space="0" w:color="E84C22"/>
              <w:bottom w:val="single" w:sz="4" w:space="0" w:color="E84C22"/>
              <w:right w:val="single" w:sz="4" w:space="0" w:color="E84C22"/>
            </w:tcBorders>
          </w:tcPr>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Antonio Nariño</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Barrios Unidos</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Bosa</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Chapinero</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 xml:space="preserve">Alcaldía Local de Ciudad Bolívar </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Engativá</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Fontibón</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Kennedy</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La Candelaria</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Los Mártires</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Puente Aranda</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Rafael Uribe Uribe</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San Cristóbal</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Santafé</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Suba</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Sumapaz</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Teusaquillo</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Tunjuelito</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lastRenderedPageBreak/>
              <w:t>Alcaldía Local de Usaquén</w:t>
            </w:r>
          </w:p>
          <w:p w:rsidR="00F443F3" w:rsidRPr="00F443F3" w:rsidRDefault="00F443F3" w:rsidP="005F1BA9">
            <w:pPr>
              <w:numPr>
                <w:ilvl w:val="0"/>
                <w:numId w:val="4"/>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Alcaldía Local de Usme</w:t>
            </w:r>
          </w:p>
        </w:tc>
      </w:tr>
      <w:tr w:rsidR="00F443F3" w:rsidRPr="00F443F3"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rPr>
          <w:trHeight w:val="14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rsidR="00F443F3" w:rsidRPr="00F443F3" w:rsidRDefault="00F443F3" w:rsidP="00F443F3">
            <w:pPr>
              <w:numPr>
                <w:ilvl w:val="1"/>
                <w:numId w:val="0"/>
              </w:numPr>
              <w:spacing w:line="360" w:lineRule="auto"/>
              <w:jc w:val="both"/>
              <w:rPr>
                <w:rFonts w:ascii="Times New Roman" w:eastAsia="MS Mincho" w:hAnsi="Times New Roman"/>
                <w:szCs w:val="20"/>
              </w:rPr>
            </w:pPr>
            <w:r w:rsidRPr="00F443F3">
              <w:rPr>
                <w:rFonts w:ascii="Times New Roman" w:eastAsia="MS Mincho" w:hAnsi="Times New Roman"/>
                <w:szCs w:val="20"/>
              </w:rPr>
              <w:lastRenderedPageBreak/>
              <w:t>Órganos de Control</w:t>
            </w:r>
          </w:p>
        </w:tc>
        <w:tc>
          <w:tcPr>
            <w:tcW w:w="0" w:type="auto"/>
            <w:tcBorders>
              <w:top w:val="single" w:sz="4" w:space="0" w:color="E84C22"/>
              <w:left w:val="single" w:sz="4" w:space="0" w:color="E84C22"/>
              <w:bottom w:val="single" w:sz="4" w:space="0" w:color="E84C22"/>
              <w:right w:val="single" w:sz="4" w:space="0" w:color="E84C22"/>
            </w:tcBorders>
          </w:tcPr>
          <w:p w:rsidR="00F443F3" w:rsidRPr="00F443F3" w:rsidRDefault="00F443F3" w:rsidP="005F1BA9">
            <w:pPr>
              <w:numPr>
                <w:ilvl w:val="0"/>
                <w:numId w:val="5"/>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Concejo de Bogotá.</w:t>
            </w:r>
          </w:p>
          <w:p w:rsidR="00F443F3" w:rsidRPr="00F443F3" w:rsidRDefault="00F443F3" w:rsidP="005F1BA9">
            <w:pPr>
              <w:numPr>
                <w:ilvl w:val="0"/>
                <w:numId w:val="5"/>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Contraloría Distrital.</w:t>
            </w:r>
          </w:p>
          <w:p w:rsidR="00F443F3" w:rsidRPr="00F443F3" w:rsidRDefault="00F443F3" w:rsidP="005F1BA9">
            <w:pPr>
              <w:numPr>
                <w:ilvl w:val="0"/>
                <w:numId w:val="5"/>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Personería Distrital.</w:t>
            </w:r>
          </w:p>
          <w:p w:rsidR="00F443F3" w:rsidRPr="00F443F3" w:rsidRDefault="00F443F3" w:rsidP="005F1BA9">
            <w:pPr>
              <w:numPr>
                <w:ilvl w:val="0"/>
                <w:numId w:val="5"/>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Veeduría Distrital.</w:t>
            </w:r>
          </w:p>
        </w:tc>
      </w:tr>
      <w:tr w:rsidR="00F443F3" w:rsidRPr="00F443F3"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rsidR="00F443F3" w:rsidRPr="00F443F3" w:rsidRDefault="00F443F3" w:rsidP="00F443F3">
            <w:pPr>
              <w:numPr>
                <w:ilvl w:val="1"/>
                <w:numId w:val="0"/>
              </w:numPr>
              <w:spacing w:line="360" w:lineRule="auto"/>
              <w:jc w:val="both"/>
              <w:rPr>
                <w:rFonts w:ascii="Times New Roman" w:eastAsia="MS Mincho" w:hAnsi="Times New Roman"/>
                <w:szCs w:val="20"/>
              </w:rPr>
            </w:pPr>
            <w:r w:rsidRPr="00F443F3">
              <w:rPr>
                <w:rFonts w:ascii="Times New Roman" w:eastAsia="MS Mincho" w:hAnsi="Times New Roman"/>
                <w:szCs w:val="20"/>
              </w:rPr>
              <w:t>Servidores</w:t>
            </w:r>
          </w:p>
        </w:tc>
        <w:tc>
          <w:tcPr>
            <w:tcW w:w="0" w:type="auto"/>
            <w:tcBorders>
              <w:top w:val="single" w:sz="4" w:space="0" w:color="E84C22"/>
              <w:left w:val="single" w:sz="4" w:space="0" w:color="E84C22"/>
              <w:bottom w:val="single" w:sz="4" w:space="0" w:color="E84C22"/>
              <w:right w:val="single" w:sz="4" w:space="0" w:color="E84C22"/>
            </w:tcBorders>
          </w:tcPr>
          <w:p w:rsidR="00F443F3" w:rsidRPr="00F443F3" w:rsidRDefault="00F443F3" w:rsidP="00F443F3">
            <w:pPr>
              <w:numPr>
                <w:ilvl w:val="1"/>
                <w:numId w:val="0"/>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rPr>
            </w:pPr>
            <w:r w:rsidRPr="00F443F3">
              <w:rPr>
                <w:rFonts w:ascii="Times New Roman" w:eastAsia="MS Mincho" w:hAnsi="Times New Roman"/>
                <w:szCs w:val="20"/>
              </w:rPr>
              <w:t xml:space="preserve">Los XXX funcionarios de planta, carrera, provisionales y libre nombramiento que prestan su servicio en la entidad. </w:t>
            </w:r>
          </w:p>
        </w:tc>
      </w:tr>
      <w:tr w:rsidR="00F443F3" w:rsidRPr="00F443F3"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rsidR="00F443F3" w:rsidRPr="00F443F3" w:rsidRDefault="00F443F3" w:rsidP="00F443F3">
            <w:pPr>
              <w:numPr>
                <w:ilvl w:val="1"/>
                <w:numId w:val="0"/>
              </w:numPr>
              <w:spacing w:line="360" w:lineRule="auto"/>
              <w:jc w:val="both"/>
              <w:rPr>
                <w:rFonts w:ascii="Times New Roman" w:eastAsia="MS Mincho" w:hAnsi="Times New Roman"/>
                <w:szCs w:val="20"/>
              </w:rPr>
            </w:pPr>
            <w:r w:rsidRPr="00F443F3">
              <w:rPr>
                <w:rFonts w:ascii="Times New Roman" w:eastAsia="MS Mincho" w:hAnsi="Times New Roman"/>
                <w:szCs w:val="20"/>
              </w:rPr>
              <w:t>Contratistas</w:t>
            </w:r>
          </w:p>
        </w:tc>
        <w:tc>
          <w:tcPr>
            <w:tcW w:w="0" w:type="auto"/>
            <w:tcBorders>
              <w:top w:val="single" w:sz="4" w:space="0" w:color="E84C22"/>
              <w:left w:val="single" w:sz="4" w:space="0" w:color="E84C22"/>
              <w:bottom w:val="single" w:sz="4" w:space="0" w:color="E84C22"/>
              <w:right w:val="single" w:sz="4" w:space="0" w:color="E84C22"/>
            </w:tcBorders>
          </w:tcPr>
          <w:p w:rsidR="00F443F3" w:rsidRPr="00F443F3" w:rsidRDefault="00F443F3" w:rsidP="005F1BA9">
            <w:pPr>
              <w:numPr>
                <w:ilvl w:val="0"/>
                <w:numId w:val="7"/>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Las personas naturales que tienen contrato por prestación de servicios con la entidad</w:t>
            </w:r>
          </w:p>
        </w:tc>
      </w:tr>
      <w:tr w:rsidR="00F443F3" w:rsidRPr="00F443F3"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rsidR="00F443F3" w:rsidRPr="00F443F3" w:rsidRDefault="00F443F3" w:rsidP="00F443F3">
            <w:pPr>
              <w:numPr>
                <w:ilvl w:val="1"/>
                <w:numId w:val="0"/>
              </w:numPr>
              <w:spacing w:line="360" w:lineRule="auto"/>
              <w:jc w:val="both"/>
              <w:rPr>
                <w:rFonts w:ascii="Times New Roman" w:eastAsia="MS Mincho" w:hAnsi="Times New Roman"/>
                <w:szCs w:val="20"/>
              </w:rPr>
            </w:pPr>
            <w:r w:rsidRPr="00F443F3">
              <w:rPr>
                <w:rFonts w:ascii="Times New Roman" w:eastAsia="MS Mincho" w:hAnsi="Times New Roman"/>
                <w:szCs w:val="20"/>
              </w:rPr>
              <w:t>Entidades Nacionales</w:t>
            </w:r>
          </w:p>
        </w:tc>
        <w:tc>
          <w:tcPr>
            <w:tcW w:w="0" w:type="auto"/>
            <w:tcBorders>
              <w:top w:val="single" w:sz="4" w:space="0" w:color="E84C22"/>
              <w:left w:val="single" w:sz="4" w:space="0" w:color="E84C22"/>
              <w:bottom w:val="single" w:sz="4" w:space="0" w:color="E84C22"/>
              <w:right w:val="single" w:sz="4" w:space="0" w:color="E84C22"/>
            </w:tcBorders>
          </w:tcPr>
          <w:p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Dirección Nacional de Bomberos de Colombia - DNBC. </w:t>
            </w:r>
          </w:p>
          <w:p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Unidad Nacional para la Gestión de Riesgos de Desastres - UNGRD. </w:t>
            </w:r>
          </w:p>
          <w:p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Ministerio del Interior. </w:t>
            </w:r>
          </w:p>
          <w:p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Fuerza Aérea Colombiana - CATAM. </w:t>
            </w:r>
          </w:p>
          <w:p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Ministerio de Defensa. </w:t>
            </w:r>
          </w:p>
          <w:p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Policía Nacional de Colombia</w:t>
            </w:r>
          </w:p>
          <w:p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Departamento Administrativo de la Función Pública</w:t>
            </w:r>
          </w:p>
          <w:p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Departamento Nacional de Planeación. </w:t>
            </w:r>
          </w:p>
          <w:p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Ejército Nacional. </w:t>
            </w:r>
          </w:p>
          <w:p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Fuerza Aérea Colombiana. </w:t>
            </w:r>
          </w:p>
          <w:p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Policía Nacional. </w:t>
            </w:r>
          </w:p>
          <w:p w:rsidR="00F443F3" w:rsidRPr="00F443F3" w:rsidRDefault="00F443F3" w:rsidP="005F1BA9">
            <w:pPr>
              <w:numPr>
                <w:ilvl w:val="0"/>
                <w:numId w:val="7"/>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Defensa Civil. </w:t>
            </w:r>
          </w:p>
        </w:tc>
      </w:tr>
      <w:tr w:rsidR="00F443F3" w:rsidRPr="00F443F3"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rsidR="00F443F3" w:rsidRPr="00F443F3" w:rsidRDefault="00F443F3" w:rsidP="00F443F3">
            <w:pPr>
              <w:numPr>
                <w:ilvl w:val="1"/>
                <w:numId w:val="0"/>
              </w:numPr>
              <w:spacing w:line="360" w:lineRule="auto"/>
              <w:jc w:val="both"/>
              <w:rPr>
                <w:rFonts w:ascii="Times New Roman" w:eastAsia="MS Mincho" w:hAnsi="Times New Roman"/>
              </w:rPr>
            </w:pPr>
            <w:r w:rsidRPr="00F443F3">
              <w:rPr>
                <w:rFonts w:ascii="Times New Roman" w:eastAsia="MS Mincho" w:hAnsi="Times New Roman"/>
              </w:rPr>
              <w:t>Cuerpo de Bomberos</w:t>
            </w:r>
          </w:p>
        </w:tc>
        <w:tc>
          <w:tcPr>
            <w:tcW w:w="0" w:type="auto"/>
            <w:tcBorders>
              <w:top w:val="single" w:sz="4" w:space="0" w:color="E84C22"/>
              <w:left w:val="single" w:sz="4" w:space="0" w:color="E84C22"/>
              <w:bottom w:val="single" w:sz="4" w:space="0" w:color="E84C22"/>
              <w:right w:val="single" w:sz="4" w:space="0" w:color="E84C22"/>
            </w:tcBorders>
          </w:tcPr>
          <w:p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Cuerpos de Bomberos Voluntarios de Colombia.</w:t>
            </w:r>
          </w:p>
          <w:p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eastAsia="MS Mincho" w:hAnsi="Times New Roman"/>
                <w:szCs w:val="20"/>
                <w:lang w:eastAsia="es-CO"/>
              </w:rPr>
              <w:t xml:space="preserve">Cuerpos de Bomberos Oficiales de Colombia. </w:t>
            </w:r>
          </w:p>
          <w:p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Junta Nacional de Bomberos.</w:t>
            </w:r>
          </w:p>
          <w:p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Cuerpo de Bomberos Voluntarios de Miraflores, Perú.</w:t>
            </w:r>
          </w:p>
          <w:p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Cuerpo de Bomberos de Costa Rica. </w:t>
            </w:r>
          </w:p>
          <w:p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 xml:space="preserve">Cuerpo de Bomberos de Santiago, Chile. </w:t>
            </w:r>
          </w:p>
          <w:p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Cuerpo de Bomberos de Concepción, Chile.</w:t>
            </w:r>
          </w:p>
          <w:p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Cuerpo de Bomberos de Nueva York.</w:t>
            </w:r>
          </w:p>
          <w:p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Cuerpo de Bomberos de Uruguay.</w:t>
            </w:r>
          </w:p>
          <w:p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Cuerpo Militar de Bomberos de Brasilia, Brasil.</w:t>
            </w:r>
          </w:p>
          <w:p w:rsidR="00F443F3" w:rsidRPr="00F443F3" w:rsidRDefault="00F443F3" w:rsidP="005F1BA9">
            <w:pPr>
              <w:numPr>
                <w:ilvl w:val="0"/>
                <w:numId w:val="8"/>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Cs w:val="20"/>
                <w:lang w:eastAsia="es-CO"/>
              </w:rPr>
            </w:pPr>
            <w:r w:rsidRPr="00F443F3">
              <w:rPr>
                <w:rFonts w:ascii="Times New Roman" w:hAnsi="Times New Roman"/>
                <w:szCs w:val="20"/>
                <w:lang w:eastAsia="es-CO"/>
              </w:rPr>
              <w:t>Cuerpo de Bomberos de Quito, Ecuador.</w:t>
            </w:r>
          </w:p>
        </w:tc>
      </w:tr>
      <w:tr w:rsidR="00F443F3" w:rsidRPr="00F443F3"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rsidR="00F443F3" w:rsidRPr="00F443F3" w:rsidRDefault="00F443F3" w:rsidP="00F443F3">
            <w:pPr>
              <w:numPr>
                <w:ilvl w:val="1"/>
                <w:numId w:val="0"/>
              </w:numPr>
              <w:spacing w:line="360" w:lineRule="auto"/>
              <w:jc w:val="both"/>
              <w:rPr>
                <w:rFonts w:ascii="Times New Roman" w:eastAsia="MS Mincho" w:hAnsi="Times New Roman"/>
              </w:rPr>
            </w:pPr>
            <w:r w:rsidRPr="00F443F3">
              <w:rPr>
                <w:rFonts w:ascii="Times New Roman" w:eastAsia="MS Mincho" w:hAnsi="Times New Roman"/>
              </w:rPr>
              <w:lastRenderedPageBreak/>
              <w:t>Misiones Diplomáticas</w:t>
            </w:r>
          </w:p>
        </w:tc>
        <w:tc>
          <w:tcPr>
            <w:tcW w:w="0" w:type="auto"/>
            <w:tcBorders>
              <w:top w:val="single" w:sz="4" w:space="0" w:color="E84C22"/>
              <w:left w:val="single" w:sz="4" w:space="0" w:color="E84C22"/>
              <w:bottom w:val="single" w:sz="4" w:space="0" w:color="E84C22"/>
              <w:right w:val="single" w:sz="4" w:space="0" w:color="E84C22"/>
            </w:tcBorders>
          </w:tcPr>
          <w:p w:rsidR="00F443F3" w:rsidRPr="00F443F3" w:rsidRDefault="00F443F3" w:rsidP="005F1BA9">
            <w:pPr>
              <w:numPr>
                <w:ilvl w:val="0"/>
                <w:numId w:val="9"/>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Embajada de los Estados Unidos. </w:t>
            </w:r>
          </w:p>
          <w:p w:rsidR="00F443F3" w:rsidRPr="00F443F3" w:rsidRDefault="00F443F3" w:rsidP="005F1BA9">
            <w:pPr>
              <w:numPr>
                <w:ilvl w:val="0"/>
                <w:numId w:val="9"/>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Embajada de Francia. </w:t>
            </w:r>
          </w:p>
          <w:p w:rsidR="00F443F3" w:rsidRPr="00F443F3" w:rsidRDefault="00F443F3" w:rsidP="005F1BA9">
            <w:pPr>
              <w:numPr>
                <w:ilvl w:val="0"/>
                <w:numId w:val="9"/>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Embajada de Ecuador. </w:t>
            </w:r>
          </w:p>
          <w:p w:rsidR="00F443F3" w:rsidRPr="00F443F3" w:rsidRDefault="00F443F3" w:rsidP="005F1BA9">
            <w:pPr>
              <w:numPr>
                <w:ilvl w:val="0"/>
                <w:numId w:val="9"/>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Embajada de Chile. </w:t>
            </w:r>
          </w:p>
          <w:p w:rsidR="00F443F3" w:rsidRPr="00F443F3" w:rsidRDefault="00F443F3" w:rsidP="005F1BA9">
            <w:pPr>
              <w:numPr>
                <w:ilvl w:val="0"/>
                <w:numId w:val="9"/>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Embajada de Brasil. </w:t>
            </w:r>
          </w:p>
          <w:p w:rsidR="00F443F3" w:rsidRPr="00F443F3" w:rsidRDefault="00F443F3" w:rsidP="005F1BA9">
            <w:pPr>
              <w:numPr>
                <w:ilvl w:val="0"/>
                <w:numId w:val="9"/>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Embajada de España.</w:t>
            </w:r>
          </w:p>
          <w:p w:rsidR="00F443F3" w:rsidRPr="00F443F3" w:rsidRDefault="00F443F3" w:rsidP="005F1BA9">
            <w:pPr>
              <w:numPr>
                <w:ilvl w:val="0"/>
                <w:numId w:val="9"/>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Agencia de Cooperación de Turquía - TIKA. </w:t>
            </w:r>
          </w:p>
          <w:p w:rsidR="00F443F3" w:rsidRPr="00F443F3" w:rsidRDefault="00F443F3" w:rsidP="005F1BA9">
            <w:pPr>
              <w:numPr>
                <w:ilvl w:val="0"/>
                <w:numId w:val="9"/>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Agencia de Cooperación de Japón - JIKA. </w:t>
            </w:r>
          </w:p>
        </w:tc>
      </w:tr>
      <w:tr w:rsidR="00F443F3" w:rsidRPr="00F443F3"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rsidR="00F443F3" w:rsidRPr="00F443F3" w:rsidRDefault="00F443F3" w:rsidP="00F443F3">
            <w:pPr>
              <w:numPr>
                <w:ilvl w:val="1"/>
                <w:numId w:val="0"/>
              </w:numPr>
              <w:spacing w:line="360" w:lineRule="auto"/>
              <w:jc w:val="both"/>
              <w:rPr>
                <w:rFonts w:ascii="Times New Roman" w:eastAsia="MS Mincho" w:hAnsi="Times New Roman"/>
              </w:rPr>
            </w:pPr>
            <w:r w:rsidRPr="00F443F3">
              <w:rPr>
                <w:rFonts w:ascii="Times New Roman" w:eastAsia="MS Mincho" w:hAnsi="Times New Roman"/>
              </w:rPr>
              <w:t>Organizaciones Internacionales y Multilaterales</w:t>
            </w:r>
          </w:p>
        </w:tc>
        <w:tc>
          <w:tcPr>
            <w:tcW w:w="0" w:type="auto"/>
            <w:tcBorders>
              <w:top w:val="single" w:sz="4" w:space="0" w:color="E84C22"/>
              <w:left w:val="single" w:sz="4" w:space="0" w:color="E84C22"/>
              <w:bottom w:val="single" w:sz="4" w:space="0" w:color="E84C22"/>
              <w:right w:val="single" w:sz="4" w:space="0" w:color="E84C22"/>
            </w:tcBorders>
          </w:tcPr>
          <w:p w:rsidR="00F443F3" w:rsidRPr="00F443F3" w:rsidRDefault="00F443F3" w:rsidP="005F1BA9">
            <w:pPr>
              <w:numPr>
                <w:ilvl w:val="0"/>
                <w:numId w:val="10"/>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INSARAG - Naciones Unidas. </w:t>
            </w:r>
          </w:p>
          <w:p w:rsidR="00F443F3" w:rsidRPr="00F443F3" w:rsidRDefault="00F443F3" w:rsidP="005F1BA9">
            <w:pPr>
              <w:numPr>
                <w:ilvl w:val="0"/>
                <w:numId w:val="10"/>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OBA - Organización de Bomberos Americanos. </w:t>
            </w:r>
          </w:p>
          <w:p w:rsidR="00F443F3" w:rsidRPr="00F443F3" w:rsidRDefault="00F443F3" w:rsidP="005F1BA9">
            <w:pPr>
              <w:numPr>
                <w:ilvl w:val="0"/>
                <w:numId w:val="10"/>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DAT Lautaro. </w:t>
            </w:r>
          </w:p>
          <w:p w:rsidR="00F443F3" w:rsidRPr="00F443F3" w:rsidRDefault="00F443F3" w:rsidP="005F1BA9">
            <w:pPr>
              <w:numPr>
                <w:ilvl w:val="0"/>
                <w:numId w:val="10"/>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Programa Mundial de Alimentos. </w:t>
            </w:r>
          </w:p>
          <w:p w:rsidR="00F443F3" w:rsidRPr="00F443F3" w:rsidRDefault="00F443F3" w:rsidP="005F1BA9">
            <w:pPr>
              <w:numPr>
                <w:ilvl w:val="0"/>
                <w:numId w:val="10"/>
              </w:numPr>
              <w:spacing w:line="360" w:lineRule="auto"/>
              <w:ind w:left="384" w:hanging="3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Banco Mundial. </w:t>
            </w:r>
          </w:p>
        </w:tc>
      </w:tr>
      <w:tr w:rsidR="00F443F3" w:rsidRPr="00F443F3"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rsidR="00F443F3" w:rsidRPr="00F443F3" w:rsidRDefault="00F443F3" w:rsidP="00F443F3">
            <w:pPr>
              <w:numPr>
                <w:ilvl w:val="1"/>
                <w:numId w:val="0"/>
              </w:numPr>
              <w:spacing w:line="360" w:lineRule="auto"/>
              <w:jc w:val="both"/>
              <w:rPr>
                <w:rFonts w:ascii="Times New Roman" w:eastAsia="MS Mincho" w:hAnsi="Times New Roman"/>
              </w:rPr>
            </w:pPr>
            <w:r w:rsidRPr="00F443F3">
              <w:rPr>
                <w:rFonts w:ascii="Times New Roman" w:eastAsia="MS Mincho" w:hAnsi="Times New Roman"/>
              </w:rPr>
              <w:t>Academia</w:t>
            </w:r>
          </w:p>
        </w:tc>
        <w:tc>
          <w:tcPr>
            <w:tcW w:w="0" w:type="auto"/>
            <w:tcBorders>
              <w:top w:val="single" w:sz="4" w:space="0" w:color="E84C22"/>
              <w:left w:val="single" w:sz="4" w:space="0" w:color="E84C22"/>
              <w:bottom w:val="single" w:sz="4" w:space="0" w:color="E84C22"/>
              <w:right w:val="single" w:sz="4" w:space="0" w:color="E84C22"/>
            </w:tcBorders>
          </w:tcPr>
          <w:p w:rsidR="00F443F3" w:rsidRPr="00F443F3" w:rsidRDefault="00F443F3" w:rsidP="005F1BA9">
            <w:pPr>
              <w:numPr>
                <w:ilvl w:val="0"/>
                <w:numId w:val="11"/>
              </w:numPr>
              <w:spacing w:line="360" w:lineRule="auto"/>
              <w:ind w:left="436" w:hanging="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Universidad Distrital Francisco José de Caldas.</w:t>
            </w:r>
          </w:p>
          <w:p w:rsidR="00F443F3" w:rsidRPr="00F443F3" w:rsidRDefault="00F443F3" w:rsidP="005F1BA9">
            <w:pPr>
              <w:numPr>
                <w:ilvl w:val="0"/>
                <w:numId w:val="11"/>
              </w:numPr>
              <w:spacing w:line="360" w:lineRule="auto"/>
              <w:ind w:left="436" w:hanging="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Escuela Militar de Ingenieros.</w:t>
            </w:r>
          </w:p>
          <w:p w:rsidR="00F443F3" w:rsidRPr="00F443F3" w:rsidRDefault="00F443F3" w:rsidP="005F1BA9">
            <w:pPr>
              <w:numPr>
                <w:ilvl w:val="0"/>
                <w:numId w:val="11"/>
              </w:numPr>
              <w:spacing w:line="360" w:lineRule="auto"/>
              <w:ind w:left="436" w:hanging="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Universidad de Ciencias Ambientales y Aplicadas - UDCA. </w:t>
            </w:r>
          </w:p>
          <w:p w:rsidR="00F443F3" w:rsidRPr="00F443F3" w:rsidRDefault="00F443F3" w:rsidP="005F1BA9">
            <w:pPr>
              <w:numPr>
                <w:ilvl w:val="0"/>
                <w:numId w:val="11"/>
              </w:numPr>
              <w:spacing w:line="360" w:lineRule="auto"/>
              <w:ind w:left="436" w:hanging="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Universidad El Bosque. </w:t>
            </w:r>
          </w:p>
          <w:p w:rsidR="00F443F3" w:rsidRPr="00F443F3" w:rsidRDefault="00F443F3" w:rsidP="005F1BA9">
            <w:pPr>
              <w:numPr>
                <w:ilvl w:val="0"/>
                <w:numId w:val="11"/>
              </w:numPr>
              <w:spacing w:line="360" w:lineRule="auto"/>
              <w:ind w:left="436" w:hanging="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Servicio de Educación Nacional - SENA.</w:t>
            </w:r>
          </w:p>
          <w:p w:rsidR="00F443F3" w:rsidRPr="00F443F3" w:rsidRDefault="00F443F3" w:rsidP="005F1BA9">
            <w:pPr>
              <w:numPr>
                <w:ilvl w:val="0"/>
                <w:numId w:val="11"/>
              </w:numPr>
              <w:spacing w:line="360" w:lineRule="auto"/>
              <w:ind w:left="436" w:hanging="436"/>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Escuela Superior de Administración Pública – ESAP.</w:t>
            </w:r>
          </w:p>
          <w:p w:rsidR="00F443F3" w:rsidRPr="00F443F3" w:rsidRDefault="00F443F3" w:rsidP="005F1BA9">
            <w:pPr>
              <w:numPr>
                <w:ilvl w:val="0"/>
                <w:numId w:val="11"/>
              </w:numPr>
              <w:ind w:left="451" w:hanging="426"/>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es-CO"/>
              </w:rPr>
            </w:pPr>
            <w:r w:rsidRPr="00F443F3">
              <w:rPr>
                <w:rFonts w:ascii="Times New Roman" w:hAnsi="Times New Roman"/>
                <w:szCs w:val="20"/>
                <w:lang w:eastAsia="es-CO"/>
              </w:rPr>
              <w:t xml:space="preserve">Pontificia Universidad Javeriana. </w:t>
            </w:r>
          </w:p>
        </w:tc>
      </w:tr>
      <w:tr w:rsidR="00F443F3" w:rsidRPr="00F443F3"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rsidR="00F443F3" w:rsidRPr="00F443F3" w:rsidRDefault="00F443F3" w:rsidP="00F443F3">
            <w:pPr>
              <w:numPr>
                <w:ilvl w:val="1"/>
                <w:numId w:val="0"/>
              </w:numPr>
              <w:spacing w:line="360" w:lineRule="auto"/>
              <w:jc w:val="both"/>
              <w:rPr>
                <w:rFonts w:ascii="Times New Roman" w:eastAsia="MS Mincho" w:hAnsi="Times New Roman"/>
              </w:rPr>
            </w:pPr>
            <w:r w:rsidRPr="00F443F3">
              <w:rPr>
                <w:rFonts w:ascii="Times New Roman" w:eastAsia="MS Mincho" w:hAnsi="Times New Roman"/>
              </w:rPr>
              <w:t>Organizaciones de la Sociedad Civil</w:t>
            </w:r>
          </w:p>
        </w:tc>
        <w:tc>
          <w:tcPr>
            <w:tcW w:w="0" w:type="auto"/>
            <w:tcBorders>
              <w:top w:val="single" w:sz="4" w:space="0" w:color="E84C22"/>
              <w:left w:val="single" w:sz="4" w:space="0" w:color="E84C22"/>
              <w:bottom w:val="single" w:sz="4" w:space="0" w:color="E84C22"/>
              <w:right w:val="single" w:sz="4" w:space="0" w:color="E84C22"/>
            </w:tcBorders>
          </w:tcPr>
          <w:p w:rsidR="00F443F3" w:rsidRPr="00F443F3" w:rsidRDefault="00F443F3" w:rsidP="005F1BA9">
            <w:pPr>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Fundación Amigos de la Montaña.</w:t>
            </w:r>
          </w:p>
          <w:p w:rsidR="00F443F3" w:rsidRPr="00F443F3" w:rsidRDefault="00F443F3" w:rsidP="005F1BA9">
            <w:pPr>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Fundación Corazón Verde.</w:t>
            </w:r>
          </w:p>
          <w:p w:rsidR="00F443F3" w:rsidRPr="00F443F3" w:rsidRDefault="00F443F3" w:rsidP="005F1BA9">
            <w:pPr>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Fundación del Quemado.</w:t>
            </w:r>
          </w:p>
          <w:p w:rsidR="00F443F3" w:rsidRPr="00F443F3" w:rsidRDefault="00F443F3" w:rsidP="005F1BA9">
            <w:pPr>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Corporación Matamoros. </w:t>
            </w:r>
          </w:p>
          <w:p w:rsidR="00F443F3" w:rsidRPr="00F443F3" w:rsidRDefault="00F443F3" w:rsidP="005F1BA9">
            <w:pPr>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eastAsia="MS Mincho" w:hAnsi="Times New Roman"/>
                <w:szCs w:val="20"/>
                <w:lang w:eastAsia="es-CO"/>
              </w:rPr>
              <w:t xml:space="preserve">World Vision. </w:t>
            </w:r>
          </w:p>
          <w:p w:rsidR="00F443F3" w:rsidRPr="00F443F3" w:rsidRDefault="00F443F3" w:rsidP="005F1BA9">
            <w:pPr>
              <w:numPr>
                <w:ilvl w:val="0"/>
                <w:numId w:val="11"/>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 xml:space="preserve">Cruz Roja Colombiana. </w:t>
            </w:r>
          </w:p>
        </w:tc>
      </w:tr>
      <w:tr w:rsidR="00F443F3" w:rsidRPr="00F443F3" w:rsidTr="00F443F3">
        <w:tblPrEx>
          <w:tblBorders>
            <w:top w:val="single" w:sz="4" w:space="0" w:color="E84C22"/>
            <w:left w:val="single" w:sz="4" w:space="0" w:color="E84C22"/>
            <w:bottom w:val="single" w:sz="4" w:space="0" w:color="E84C22"/>
            <w:right w:val="single" w:sz="4" w:space="0" w:color="E84C22"/>
            <w:insideH w:val="single" w:sz="4" w:space="0" w:color="E84C22"/>
            <w:insideV w:val="single" w:sz="4" w:space="0" w:color="E84C22"/>
          </w:tblBorders>
        </w:tblPrEx>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84C22"/>
              <w:left w:val="single" w:sz="4" w:space="0" w:color="E84C22"/>
              <w:bottom w:val="single" w:sz="4" w:space="0" w:color="E84C22"/>
              <w:right w:val="single" w:sz="4" w:space="0" w:color="E84C22"/>
            </w:tcBorders>
            <w:vAlign w:val="center"/>
          </w:tcPr>
          <w:p w:rsidR="00F443F3" w:rsidRPr="00F443F3" w:rsidRDefault="00F443F3" w:rsidP="00F443F3">
            <w:pPr>
              <w:numPr>
                <w:ilvl w:val="1"/>
                <w:numId w:val="0"/>
              </w:numPr>
              <w:spacing w:line="360" w:lineRule="auto"/>
              <w:jc w:val="both"/>
              <w:rPr>
                <w:rFonts w:ascii="Times New Roman" w:eastAsia="MS Mincho" w:hAnsi="Times New Roman"/>
                <w:szCs w:val="20"/>
              </w:rPr>
            </w:pPr>
            <w:r w:rsidRPr="00F443F3">
              <w:rPr>
                <w:rFonts w:ascii="Times New Roman" w:eastAsia="MS Mincho" w:hAnsi="Times New Roman"/>
                <w:szCs w:val="20"/>
              </w:rPr>
              <w:t>Sector Privado</w:t>
            </w:r>
          </w:p>
        </w:tc>
        <w:tc>
          <w:tcPr>
            <w:tcW w:w="0" w:type="auto"/>
            <w:tcBorders>
              <w:top w:val="single" w:sz="4" w:space="0" w:color="E84C22"/>
              <w:left w:val="single" w:sz="4" w:space="0" w:color="E84C22"/>
              <w:bottom w:val="single" w:sz="4" w:space="0" w:color="E84C22"/>
              <w:right w:val="single" w:sz="4" w:space="0" w:color="E84C22"/>
            </w:tcBorders>
          </w:tcPr>
          <w:p w:rsidR="00F443F3" w:rsidRPr="00F443F3" w:rsidRDefault="00F443F3" w:rsidP="005F1BA9">
            <w:pPr>
              <w:numPr>
                <w:ilvl w:val="0"/>
                <w:numId w:val="12"/>
              </w:numPr>
              <w:spacing w:line="360" w:lineRule="auto"/>
              <w:ind w:left="294"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Compensar</w:t>
            </w:r>
          </w:p>
          <w:p w:rsidR="00F443F3" w:rsidRPr="00F443F3" w:rsidRDefault="00F443F3" w:rsidP="005F1BA9">
            <w:pPr>
              <w:numPr>
                <w:ilvl w:val="0"/>
                <w:numId w:val="12"/>
              </w:numPr>
              <w:spacing w:line="360" w:lineRule="auto"/>
              <w:ind w:left="294"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es-CO"/>
              </w:rPr>
            </w:pPr>
            <w:r w:rsidRPr="00F443F3">
              <w:rPr>
                <w:rFonts w:ascii="Times New Roman" w:hAnsi="Times New Roman"/>
                <w:szCs w:val="20"/>
                <w:lang w:eastAsia="es-CO"/>
              </w:rPr>
              <w:t>Grupo Éxito.</w:t>
            </w:r>
          </w:p>
          <w:p w:rsidR="00F443F3" w:rsidRPr="00F443F3" w:rsidRDefault="00F443F3" w:rsidP="005F1BA9">
            <w:pPr>
              <w:numPr>
                <w:ilvl w:val="0"/>
                <w:numId w:val="12"/>
              </w:numPr>
              <w:spacing w:line="360" w:lineRule="auto"/>
              <w:ind w:left="294" w:hanging="28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es-CO"/>
              </w:rPr>
            </w:pPr>
            <w:r w:rsidRPr="00F443F3">
              <w:rPr>
                <w:rFonts w:ascii="Times New Roman" w:hAnsi="Times New Roman"/>
                <w:szCs w:val="20"/>
                <w:lang w:eastAsia="es-CO"/>
              </w:rPr>
              <w:t xml:space="preserve">Cine Colombia. </w:t>
            </w:r>
          </w:p>
          <w:p w:rsidR="00F443F3" w:rsidRPr="00F443F3" w:rsidRDefault="00F443F3" w:rsidP="005F1BA9">
            <w:pPr>
              <w:numPr>
                <w:ilvl w:val="0"/>
                <w:numId w:val="12"/>
              </w:numPr>
              <w:spacing w:line="360" w:lineRule="auto"/>
              <w:ind w:left="294" w:hanging="28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es-CO"/>
              </w:rPr>
            </w:pPr>
            <w:r w:rsidRPr="00F443F3">
              <w:rPr>
                <w:rFonts w:ascii="Times New Roman" w:hAnsi="Times New Roman"/>
                <w:szCs w:val="20"/>
                <w:lang w:eastAsia="es-CO"/>
              </w:rPr>
              <w:t xml:space="preserve">Coca Cola – Femsa. </w:t>
            </w:r>
          </w:p>
          <w:p w:rsidR="00F443F3" w:rsidRPr="00F443F3" w:rsidRDefault="00F443F3" w:rsidP="005F1BA9">
            <w:pPr>
              <w:numPr>
                <w:ilvl w:val="0"/>
                <w:numId w:val="12"/>
              </w:numPr>
              <w:spacing w:line="360" w:lineRule="auto"/>
              <w:ind w:left="294" w:hanging="28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es-CO"/>
              </w:rPr>
            </w:pPr>
            <w:r w:rsidRPr="00F443F3">
              <w:rPr>
                <w:rFonts w:ascii="Times New Roman" w:hAnsi="Times New Roman"/>
                <w:szCs w:val="20"/>
                <w:lang w:eastAsia="es-CO"/>
              </w:rPr>
              <w:t>Ecopetrol.</w:t>
            </w:r>
          </w:p>
          <w:p w:rsidR="00F443F3" w:rsidRPr="00F443F3" w:rsidRDefault="00F443F3" w:rsidP="005F1BA9">
            <w:pPr>
              <w:numPr>
                <w:ilvl w:val="0"/>
                <w:numId w:val="12"/>
              </w:numPr>
              <w:spacing w:line="360" w:lineRule="auto"/>
              <w:ind w:left="294" w:hanging="28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2"/>
                <w:lang w:eastAsia="es-CO"/>
              </w:rPr>
            </w:pPr>
            <w:r w:rsidRPr="00F443F3">
              <w:rPr>
                <w:rFonts w:ascii="Times New Roman" w:hAnsi="Times New Roman"/>
                <w:szCs w:val="20"/>
                <w:lang w:eastAsia="es-CO"/>
              </w:rPr>
              <w:t>Corferias Bogotá.</w:t>
            </w:r>
          </w:p>
        </w:tc>
      </w:tr>
    </w:tbl>
    <w:p w:rsidR="00F443F3" w:rsidRPr="00F443F3" w:rsidRDefault="00F443F3" w:rsidP="00F443F3">
      <w:pPr>
        <w:spacing w:after="0" w:line="276" w:lineRule="auto"/>
        <w:rPr>
          <w:rFonts w:eastAsia="MS Gothic" w:cs="Times New Roman"/>
          <w:b/>
          <w:color w:val="77230C"/>
          <w:sz w:val="24"/>
          <w:szCs w:val="24"/>
          <w:lang w:val="es-ES"/>
        </w:rPr>
      </w:pPr>
    </w:p>
    <w:p w:rsidR="00F443F3" w:rsidRPr="00456D65" w:rsidRDefault="00456D65" w:rsidP="005F1BA9">
      <w:pPr>
        <w:pStyle w:val="Ttulo2"/>
        <w:numPr>
          <w:ilvl w:val="1"/>
          <w:numId w:val="1"/>
        </w:numPr>
        <w:rPr>
          <w:sz w:val="28"/>
        </w:rPr>
      </w:pPr>
      <w:r>
        <w:rPr>
          <w:sz w:val="28"/>
        </w:rPr>
        <w:t xml:space="preserve"> </w:t>
      </w:r>
      <w:bookmarkStart w:id="10" w:name="_Toc91775954"/>
      <w:r w:rsidR="00F443F3" w:rsidRPr="00456D65">
        <w:rPr>
          <w:sz w:val="28"/>
        </w:rPr>
        <w:t>Actores y grupos de interés por dependencia</w:t>
      </w:r>
      <w:bookmarkEnd w:id="10"/>
      <w:r w:rsidR="00F443F3" w:rsidRPr="00456D65">
        <w:rPr>
          <w:sz w:val="28"/>
        </w:rPr>
        <w:t xml:space="preserve"> </w:t>
      </w: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lastRenderedPageBreak/>
        <w:t>Como parte del ejercicio de identificación de los actores y grupos de interés de la Unidad Administrativa Especial Cuerpo Oficial Bomberos de Bogotá, se presenta la tipificación realizada por cada dependencia y su relación, utilizando el instrumento 7 del Manual Único de Rendición de Cuentas de la Función Pública:</w:t>
      </w:r>
    </w:p>
    <w:p w:rsidR="00F443F3" w:rsidRPr="00F443F3" w:rsidRDefault="00F443F3" w:rsidP="00F443F3">
      <w:pPr>
        <w:spacing w:after="0" w:line="276" w:lineRule="auto"/>
        <w:rPr>
          <w:rFonts w:ascii="Calibri" w:eastAsia="MS Mincho" w:hAnsi="Calibri" w:cs="Times New Roman"/>
          <w:color w:val="505046"/>
          <w:sz w:val="28"/>
          <w:lang w:val="es-ES"/>
        </w:rPr>
      </w:pPr>
    </w:p>
    <w:p w:rsidR="00456D65" w:rsidRPr="00456D65" w:rsidRDefault="00456D65" w:rsidP="005F1BA9">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bookmarkStart w:id="11" w:name="_Toc91775547"/>
      <w:bookmarkStart w:id="12" w:name="_Toc91775604"/>
      <w:bookmarkStart w:id="13" w:name="_Toc91775667"/>
      <w:bookmarkStart w:id="14" w:name="_Toc91775724"/>
      <w:bookmarkStart w:id="15" w:name="_Toc91775805"/>
      <w:bookmarkStart w:id="16" w:name="_Toc91775870"/>
      <w:bookmarkEnd w:id="11"/>
      <w:bookmarkEnd w:id="12"/>
      <w:bookmarkEnd w:id="13"/>
      <w:bookmarkEnd w:id="14"/>
      <w:bookmarkEnd w:id="15"/>
      <w:bookmarkEnd w:id="16"/>
    </w:p>
    <w:p w:rsidR="00456D65" w:rsidRPr="00456D65" w:rsidRDefault="00456D65" w:rsidP="005F1BA9">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bookmarkStart w:id="17" w:name="_Toc91775548"/>
      <w:bookmarkStart w:id="18" w:name="_Toc91775605"/>
      <w:bookmarkStart w:id="19" w:name="_Toc91775668"/>
      <w:bookmarkStart w:id="20" w:name="_Toc91775725"/>
      <w:bookmarkStart w:id="21" w:name="_Toc91775806"/>
      <w:bookmarkStart w:id="22" w:name="_Toc91775871"/>
      <w:bookmarkEnd w:id="17"/>
      <w:bookmarkEnd w:id="18"/>
      <w:bookmarkEnd w:id="19"/>
      <w:bookmarkEnd w:id="20"/>
      <w:bookmarkEnd w:id="21"/>
      <w:bookmarkEnd w:id="22"/>
    </w:p>
    <w:p w:rsidR="00456D65" w:rsidRPr="00456D65" w:rsidRDefault="00456D65" w:rsidP="005F1BA9">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bookmarkStart w:id="23" w:name="_Toc91775549"/>
      <w:bookmarkStart w:id="24" w:name="_Toc91775606"/>
      <w:bookmarkStart w:id="25" w:name="_Toc91775669"/>
      <w:bookmarkStart w:id="26" w:name="_Toc91775726"/>
      <w:bookmarkStart w:id="27" w:name="_Toc91775807"/>
      <w:bookmarkStart w:id="28" w:name="_Toc91775872"/>
      <w:bookmarkEnd w:id="23"/>
      <w:bookmarkEnd w:id="24"/>
      <w:bookmarkEnd w:id="25"/>
      <w:bookmarkEnd w:id="26"/>
      <w:bookmarkEnd w:id="27"/>
      <w:bookmarkEnd w:id="28"/>
    </w:p>
    <w:p w:rsidR="00456D65" w:rsidRPr="00456D65" w:rsidRDefault="00456D65" w:rsidP="005F1BA9">
      <w:pPr>
        <w:pStyle w:val="Prrafodelista"/>
        <w:keepNext/>
        <w:keepLines/>
        <w:numPr>
          <w:ilvl w:val="0"/>
          <w:numId w:val="23"/>
        </w:numPr>
        <w:spacing w:before="40" w:after="0"/>
        <w:contextualSpacing w:val="0"/>
        <w:outlineLvl w:val="2"/>
        <w:rPr>
          <w:rFonts w:eastAsia="MS Gothic" w:cs="Times New Roman"/>
          <w:b/>
          <w:vanish/>
          <w:color w:val="77230C"/>
          <w:sz w:val="24"/>
          <w:lang w:val="es-ES"/>
        </w:rPr>
      </w:pPr>
      <w:bookmarkStart w:id="29" w:name="_Toc91775550"/>
      <w:bookmarkStart w:id="30" w:name="_Toc91775607"/>
      <w:bookmarkStart w:id="31" w:name="_Toc91775670"/>
      <w:bookmarkStart w:id="32" w:name="_Toc91775727"/>
      <w:bookmarkStart w:id="33" w:name="_Toc91775808"/>
      <w:bookmarkStart w:id="34" w:name="_Toc91775873"/>
      <w:bookmarkEnd w:id="29"/>
      <w:bookmarkEnd w:id="30"/>
      <w:bookmarkEnd w:id="31"/>
      <w:bookmarkEnd w:id="32"/>
      <w:bookmarkEnd w:id="33"/>
      <w:bookmarkEnd w:id="34"/>
    </w:p>
    <w:p w:rsidR="00456D65" w:rsidRPr="00456D65" w:rsidRDefault="00456D65" w:rsidP="005F1BA9">
      <w:pPr>
        <w:pStyle w:val="Prrafodelista"/>
        <w:keepNext/>
        <w:keepLines/>
        <w:numPr>
          <w:ilvl w:val="1"/>
          <w:numId w:val="23"/>
        </w:numPr>
        <w:spacing w:before="40" w:after="0"/>
        <w:contextualSpacing w:val="0"/>
        <w:outlineLvl w:val="2"/>
        <w:rPr>
          <w:rFonts w:eastAsia="MS Gothic" w:cs="Times New Roman"/>
          <w:b/>
          <w:vanish/>
          <w:color w:val="77230C"/>
          <w:sz w:val="24"/>
          <w:lang w:val="es-ES"/>
        </w:rPr>
      </w:pPr>
      <w:bookmarkStart w:id="35" w:name="_Toc91775551"/>
      <w:bookmarkStart w:id="36" w:name="_Toc91775608"/>
      <w:bookmarkStart w:id="37" w:name="_Toc91775671"/>
      <w:bookmarkStart w:id="38" w:name="_Toc91775728"/>
      <w:bookmarkStart w:id="39" w:name="_Toc91775809"/>
      <w:bookmarkStart w:id="40" w:name="_Toc91775874"/>
      <w:bookmarkEnd w:id="35"/>
      <w:bookmarkEnd w:id="36"/>
      <w:bookmarkEnd w:id="37"/>
      <w:bookmarkEnd w:id="38"/>
      <w:bookmarkEnd w:id="39"/>
      <w:bookmarkEnd w:id="40"/>
    </w:p>
    <w:p w:rsidR="00456D65" w:rsidRPr="00456D65" w:rsidRDefault="00456D65" w:rsidP="005F1BA9">
      <w:pPr>
        <w:pStyle w:val="Prrafodelista"/>
        <w:keepNext/>
        <w:keepLines/>
        <w:numPr>
          <w:ilvl w:val="1"/>
          <w:numId w:val="23"/>
        </w:numPr>
        <w:spacing w:before="40" w:after="0"/>
        <w:contextualSpacing w:val="0"/>
        <w:outlineLvl w:val="2"/>
        <w:rPr>
          <w:rFonts w:eastAsia="MS Gothic" w:cs="Times New Roman"/>
          <w:b/>
          <w:vanish/>
          <w:color w:val="77230C"/>
          <w:sz w:val="24"/>
          <w:lang w:val="es-ES"/>
        </w:rPr>
      </w:pPr>
      <w:bookmarkStart w:id="41" w:name="_Toc91775552"/>
      <w:bookmarkStart w:id="42" w:name="_Toc91775609"/>
      <w:bookmarkStart w:id="43" w:name="_Toc91775672"/>
      <w:bookmarkStart w:id="44" w:name="_Toc91775729"/>
      <w:bookmarkStart w:id="45" w:name="_Toc91775810"/>
      <w:bookmarkStart w:id="46" w:name="_Toc91775875"/>
      <w:bookmarkEnd w:id="41"/>
      <w:bookmarkEnd w:id="42"/>
      <w:bookmarkEnd w:id="43"/>
      <w:bookmarkEnd w:id="44"/>
      <w:bookmarkEnd w:id="45"/>
      <w:bookmarkEnd w:id="46"/>
    </w:p>
    <w:p w:rsidR="00456D65" w:rsidRPr="00456D65" w:rsidRDefault="00456D65" w:rsidP="005F1BA9">
      <w:pPr>
        <w:pStyle w:val="Prrafodelista"/>
        <w:keepNext/>
        <w:keepLines/>
        <w:numPr>
          <w:ilvl w:val="1"/>
          <w:numId w:val="23"/>
        </w:numPr>
        <w:spacing w:before="40" w:after="0"/>
        <w:contextualSpacing w:val="0"/>
        <w:outlineLvl w:val="2"/>
        <w:rPr>
          <w:rFonts w:eastAsia="MS Gothic" w:cs="Times New Roman"/>
          <w:b/>
          <w:vanish/>
          <w:color w:val="77230C"/>
          <w:sz w:val="24"/>
          <w:lang w:val="es-ES"/>
        </w:rPr>
      </w:pPr>
      <w:bookmarkStart w:id="47" w:name="_Toc91775553"/>
      <w:bookmarkStart w:id="48" w:name="_Toc91775610"/>
      <w:bookmarkStart w:id="49" w:name="_Toc91775673"/>
      <w:bookmarkStart w:id="50" w:name="_Toc91775730"/>
      <w:bookmarkStart w:id="51" w:name="_Toc91775811"/>
      <w:bookmarkStart w:id="52" w:name="_Toc91775876"/>
      <w:bookmarkEnd w:id="47"/>
      <w:bookmarkEnd w:id="48"/>
      <w:bookmarkEnd w:id="49"/>
      <w:bookmarkEnd w:id="50"/>
      <w:bookmarkEnd w:id="51"/>
      <w:bookmarkEnd w:id="52"/>
    </w:p>
    <w:p w:rsidR="00F443F3" w:rsidRPr="00F443F3" w:rsidRDefault="00F443F3" w:rsidP="005F1BA9">
      <w:pPr>
        <w:pStyle w:val="Ttulo3"/>
        <w:numPr>
          <w:ilvl w:val="2"/>
          <w:numId w:val="23"/>
        </w:numPr>
        <w:rPr>
          <w:lang w:val="es-ES"/>
        </w:rPr>
      </w:pPr>
      <w:r w:rsidRPr="00456D65">
        <w:rPr>
          <w:sz w:val="24"/>
          <w:lang w:val="es-ES"/>
        </w:rPr>
        <w:t>Actores y Grupos de interés Dirección</w:t>
      </w: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Dirección</w:t>
      </w:r>
    </w:p>
    <w:tbl>
      <w:tblPr>
        <w:tblW w:w="0" w:type="auto"/>
        <w:tblCellMar>
          <w:left w:w="70" w:type="dxa"/>
          <w:right w:w="70" w:type="dxa"/>
        </w:tblCellMar>
        <w:tblLook w:val="04A0" w:firstRow="1" w:lastRow="0" w:firstColumn="1" w:lastColumn="0" w:noHBand="0" w:noVBand="1"/>
      </w:tblPr>
      <w:tblGrid>
        <w:gridCol w:w="1629"/>
        <w:gridCol w:w="1341"/>
        <w:gridCol w:w="1181"/>
        <w:gridCol w:w="1799"/>
        <w:gridCol w:w="3434"/>
      </w:tblGrid>
      <w:tr w:rsidR="00F443F3" w:rsidRPr="00F443F3" w:rsidTr="00F443F3">
        <w:trPr>
          <w:trHeight w:val="1365"/>
          <w:tblHeader/>
        </w:trPr>
        <w:tc>
          <w:tcPr>
            <w:tcW w:w="169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341" w:type="dxa"/>
            <w:tcBorders>
              <w:top w:val="single" w:sz="8" w:space="0" w:color="auto"/>
              <w:left w:val="nil"/>
              <w:bottom w:val="single" w:sz="8" w:space="0" w:color="auto"/>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923" w:type="dxa"/>
            <w:tcBorders>
              <w:top w:val="single" w:sz="8" w:space="0" w:color="auto"/>
              <w:left w:val="nil"/>
              <w:bottom w:val="single" w:sz="8" w:space="0" w:color="auto"/>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ACTIVIDAD  HA PARTICIPADO </w:t>
            </w:r>
          </w:p>
        </w:tc>
        <w:tc>
          <w:tcPr>
            <w:tcW w:w="3434" w:type="dxa"/>
            <w:tcBorders>
              <w:top w:val="single" w:sz="8" w:space="0" w:color="auto"/>
              <w:left w:val="nil"/>
              <w:bottom w:val="single" w:sz="8" w:space="0" w:color="auto"/>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rsidTr="00F443F3">
        <w:trPr>
          <w:trHeight w:val="1080"/>
        </w:trPr>
        <w:tc>
          <w:tcPr>
            <w:tcW w:w="1691" w:type="dxa"/>
            <w:tcBorders>
              <w:top w:val="nil"/>
              <w:left w:val="single" w:sz="8" w:space="0" w:color="auto"/>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CONCEJO/ PARTIDO POLÍTICO </w:t>
            </w:r>
          </w:p>
        </w:tc>
        <w:tc>
          <w:tcPr>
            <w:tcW w:w="1341"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CONCEJO DE BOGOTÁ D.C.</w:t>
            </w:r>
          </w:p>
        </w:tc>
        <w:tc>
          <w:tcPr>
            <w:tcW w:w="0" w:type="auto"/>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Control Político y Administrativo</w:t>
            </w:r>
          </w:p>
        </w:tc>
        <w:tc>
          <w:tcPr>
            <w:tcW w:w="1923"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Sesiones virtuales del Concejo y Respuestas a DP emitidas por los concejales</w:t>
            </w:r>
          </w:p>
        </w:tc>
        <w:tc>
          <w:tcPr>
            <w:tcW w:w="3434" w:type="dxa"/>
            <w:tcBorders>
              <w:top w:val="nil"/>
              <w:left w:val="nil"/>
              <w:bottom w:val="double" w:sz="6" w:space="0" w:color="auto"/>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u w:val="single"/>
                <w:lang w:eastAsia="es-CO"/>
              </w:rPr>
            </w:pPr>
            <w:hyperlink r:id="rId14" w:history="1">
              <w:r w:rsidR="00F443F3" w:rsidRPr="00F443F3">
                <w:rPr>
                  <w:rFonts w:eastAsia="Times New Roman" w:cs="Arial"/>
                  <w:color w:val="0563C1"/>
                  <w:sz w:val="16"/>
                  <w:u w:val="single"/>
                  <w:lang w:eastAsia="es-CO"/>
                </w:rPr>
                <w:t>secretariageneral@concejobogota.gov.co presidencia@concejobogota.gov.co comisiondegobierno@concejobogota.gov.co comisiondelplan@concejobogota.gov.co</w:t>
              </w:r>
            </w:hyperlink>
          </w:p>
        </w:tc>
      </w:tr>
      <w:tr w:rsidR="00F443F3" w:rsidRPr="00F443F3" w:rsidTr="00F443F3">
        <w:trPr>
          <w:trHeight w:val="1035"/>
        </w:trPr>
        <w:tc>
          <w:tcPr>
            <w:tcW w:w="1691" w:type="dxa"/>
            <w:vMerge w:val="restart"/>
            <w:tcBorders>
              <w:top w:val="nil"/>
              <w:left w:val="single" w:sz="8" w:space="0" w:color="auto"/>
              <w:bottom w:val="double" w:sz="6" w:space="0" w:color="000000"/>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SINDICATOS </w:t>
            </w:r>
          </w:p>
        </w:tc>
        <w:tc>
          <w:tcPr>
            <w:tcW w:w="1341"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ASDEBER</w:t>
            </w:r>
          </w:p>
        </w:tc>
        <w:tc>
          <w:tcPr>
            <w:tcW w:w="0" w:type="auto"/>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PQRs, Solicitudes y Agenda Administrativa y Operativa</w:t>
            </w:r>
          </w:p>
        </w:tc>
        <w:tc>
          <w:tcPr>
            <w:tcW w:w="1923"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u w:val="single"/>
                <w:lang w:eastAsia="es-CO"/>
              </w:rPr>
            </w:pPr>
            <w:hyperlink r:id="rId15" w:history="1">
              <w:r w:rsidR="00F443F3" w:rsidRPr="00F443F3">
                <w:rPr>
                  <w:rFonts w:eastAsia="Times New Roman" w:cs="Arial"/>
                  <w:color w:val="0563C1"/>
                  <w:sz w:val="16"/>
                  <w:u w:val="single"/>
                  <w:lang w:eastAsia="es-CO"/>
                </w:rPr>
                <w:t>asdeberinfo@gmail.com</w:t>
              </w:r>
            </w:hyperlink>
          </w:p>
        </w:tc>
      </w:tr>
      <w:tr w:rsidR="00F443F3" w:rsidRPr="00F443F3" w:rsidTr="00F443F3">
        <w:trPr>
          <w:trHeight w:val="960"/>
        </w:trPr>
        <w:tc>
          <w:tcPr>
            <w:tcW w:w="1691"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ASOGOBIERNO</w:t>
            </w:r>
          </w:p>
        </w:tc>
        <w:tc>
          <w:tcPr>
            <w:tcW w:w="0" w:type="auto"/>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PQRs, Solicitudes y Agenda Administrativa y Operativa</w:t>
            </w:r>
          </w:p>
        </w:tc>
        <w:tc>
          <w:tcPr>
            <w:tcW w:w="1923"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u w:val="single"/>
                <w:lang w:eastAsia="es-CO"/>
              </w:rPr>
            </w:pPr>
            <w:hyperlink r:id="rId16" w:history="1">
              <w:r w:rsidR="00F443F3" w:rsidRPr="00F443F3">
                <w:rPr>
                  <w:rFonts w:eastAsia="Times New Roman" w:cs="Arial"/>
                  <w:color w:val="0563C1"/>
                  <w:sz w:val="16"/>
                  <w:u w:val="single"/>
                  <w:lang w:eastAsia="es-CO"/>
                </w:rPr>
                <w:t>asogobierno@hotmail.com</w:t>
              </w:r>
            </w:hyperlink>
          </w:p>
        </w:tc>
      </w:tr>
      <w:tr w:rsidR="00F443F3" w:rsidRPr="00F443F3" w:rsidTr="00F443F3">
        <w:trPr>
          <w:trHeight w:val="1080"/>
        </w:trPr>
        <w:tc>
          <w:tcPr>
            <w:tcW w:w="1691"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SUNET</w:t>
            </w:r>
          </w:p>
        </w:tc>
        <w:tc>
          <w:tcPr>
            <w:tcW w:w="0" w:type="auto"/>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PQRs, Solicitudes y Agenda Administrativa y Operativa</w:t>
            </w:r>
          </w:p>
        </w:tc>
        <w:tc>
          <w:tcPr>
            <w:tcW w:w="1923"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double" w:sz="6" w:space="0" w:color="auto"/>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u w:val="single"/>
                <w:lang w:eastAsia="es-CO"/>
              </w:rPr>
            </w:pPr>
            <w:hyperlink r:id="rId17" w:history="1">
              <w:r w:rsidR="00F443F3" w:rsidRPr="00F443F3">
                <w:rPr>
                  <w:rFonts w:eastAsia="Times New Roman" w:cs="Arial"/>
                  <w:color w:val="0563C1"/>
                  <w:sz w:val="16"/>
                  <w:u w:val="single"/>
                  <w:lang w:eastAsia="es-CO"/>
                </w:rPr>
                <w:t>sunetsubdirectivabogota@outlook.es</w:t>
              </w:r>
            </w:hyperlink>
          </w:p>
        </w:tc>
      </w:tr>
      <w:tr w:rsidR="00F443F3" w:rsidRPr="00F443F3" w:rsidTr="00F443F3">
        <w:trPr>
          <w:trHeight w:val="794"/>
        </w:trPr>
        <w:tc>
          <w:tcPr>
            <w:tcW w:w="1691" w:type="dxa"/>
            <w:vMerge w:val="restart"/>
            <w:tcBorders>
              <w:top w:val="nil"/>
              <w:left w:val="single" w:sz="8" w:space="0" w:color="auto"/>
              <w:bottom w:val="double" w:sz="6" w:space="0" w:color="000000"/>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ÓRGANOS DE CONTROL</w:t>
            </w:r>
          </w:p>
        </w:tc>
        <w:tc>
          <w:tcPr>
            <w:tcW w:w="1341"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Contraloría Distrital</w:t>
            </w:r>
          </w:p>
        </w:tc>
        <w:tc>
          <w:tcPr>
            <w:tcW w:w="0" w:type="auto"/>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Ejecución presupuestal</w:t>
            </w:r>
          </w:p>
        </w:tc>
        <w:tc>
          <w:tcPr>
            <w:tcW w:w="1923"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Reporte SIVICOF</w:t>
            </w:r>
          </w:p>
        </w:tc>
        <w:tc>
          <w:tcPr>
            <w:tcW w:w="3434"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val="en-US" w:eastAsia="es-CO"/>
              </w:rPr>
            </w:pPr>
            <w:r w:rsidRPr="00F443F3">
              <w:rPr>
                <w:rFonts w:eastAsia="Times New Roman" w:cs="Arial"/>
                <w:color w:val="000000"/>
                <w:sz w:val="16"/>
                <w:szCs w:val="18"/>
                <w:lang w:val="en-US" w:eastAsia="es-CO"/>
              </w:rPr>
              <w:t>3358888 Ext 10708 - 10704</w:t>
            </w:r>
            <w:r w:rsidRPr="00F443F3">
              <w:rPr>
                <w:rFonts w:eastAsia="Times New Roman" w:cs="Arial"/>
                <w:color w:val="000000"/>
                <w:sz w:val="16"/>
                <w:szCs w:val="18"/>
                <w:lang w:val="en-US" w:eastAsia="es-CO"/>
              </w:rPr>
              <w:br/>
              <w:t>soporte_sivicof@contraloriabogota.gov.co</w:t>
            </w:r>
          </w:p>
        </w:tc>
      </w:tr>
      <w:tr w:rsidR="00F443F3" w:rsidRPr="00F443F3" w:rsidTr="00F443F3">
        <w:trPr>
          <w:trHeight w:val="961"/>
        </w:trPr>
        <w:tc>
          <w:tcPr>
            <w:tcW w:w="1691"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val="en-US" w:eastAsia="es-CO"/>
              </w:rPr>
            </w:pPr>
          </w:p>
        </w:tc>
        <w:tc>
          <w:tcPr>
            <w:tcW w:w="1341"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Personería de Bogotá </w:t>
            </w:r>
          </w:p>
        </w:tc>
        <w:tc>
          <w:tcPr>
            <w:tcW w:w="0" w:type="auto"/>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Traslados emitidos por corporaciones de Control, y DP ciudadanos</w:t>
            </w:r>
          </w:p>
        </w:tc>
        <w:tc>
          <w:tcPr>
            <w:tcW w:w="1923"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u w:val="single"/>
                <w:lang w:eastAsia="es-CO"/>
              </w:rPr>
            </w:pPr>
            <w:hyperlink r:id="rId18" w:history="1">
              <w:r w:rsidR="00F443F3" w:rsidRPr="00F443F3">
                <w:rPr>
                  <w:rFonts w:eastAsia="Times New Roman" w:cs="Arial"/>
                  <w:color w:val="0563C1"/>
                  <w:sz w:val="16"/>
                  <w:u w:val="single"/>
                  <w:lang w:eastAsia="es-CO"/>
                </w:rPr>
                <w:t>pd_segciudadana@personeriabogota.gov.co institucional@personeriabogota.gov.co  jwblanco@personeriabogota.gov.co</w:t>
              </w:r>
            </w:hyperlink>
          </w:p>
        </w:tc>
      </w:tr>
      <w:tr w:rsidR="00F443F3" w:rsidRPr="00F443F3" w:rsidTr="00F443F3">
        <w:trPr>
          <w:trHeight w:val="948"/>
        </w:trPr>
        <w:tc>
          <w:tcPr>
            <w:tcW w:w="1691"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Fiscalía</w:t>
            </w:r>
          </w:p>
        </w:tc>
        <w:tc>
          <w:tcPr>
            <w:tcW w:w="0" w:type="auto"/>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Traslados emitidos por corporaciones de Control, y DP ciudadanos</w:t>
            </w:r>
          </w:p>
        </w:tc>
        <w:tc>
          <w:tcPr>
            <w:tcW w:w="1923"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double" w:sz="6" w:space="0" w:color="auto"/>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u w:val="single"/>
                <w:lang w:eastAsia="es-CO"/>
              </w:rPr>
            </w:pPr>
            <w:hyperlink r:id="rId19" w:history="1">
              <w:r w:rsidR="00F443F3" w:rsidRPr="00F443F3">
                <w:rPr>
                  <w:rFonts w:eastAsia="Times New Roman" w:cs="Arial"/>
                  <w:color w:val="0563C1"/>
                  <w:sz w:val="16"/>
                  <w:u w:val="single"/>
                  <w:lang w:eastAsia="es-CO"/>
                </w:rPr>
                <w:t>ges.documentalpqrs@fiscalia.gov.co</w:t>
              </w:r>
            </w:hyperlink>
          </w:p>
        </w:tc>
      </w:tr>
      <w:tr w:rsidR="00F443F3" w:rsidRPr="00F443F3" w:rsidTr="00F443F3">
        <w:trPr>
          <w:trHeight w:val="1035"/>
        </w:trPr>
        <w:tc>
          <w:tcPr>
            <w:tcW w:w="1691" w:type="dxa"/>
            <w:vMerge w:val="restart"/>
            <w:tcBorders>
              <w:top w:val="nil"/>
              <w:left w:val="single" w:sz="8" w:space="0" w:color="auto"/>
              <w:bottom w:val="double" w:sz="6" w:space="0" w:color="000000"/>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OTRAS ENTIDADES PÚBLICAS </w:t>
            </w:r>
          </w:p>
        </w:tc>
        <w:tc>
          <w:tcPr>
            <w:tcW w:w="1341"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de Seguridad, Convivencia y Justicia - SSCJ</w:t>
            </w:r>
          </w:p>
        </w:tc>
        <w:tc>
          <w:tcPr>
            <w:tcW w:w="0" w:type="auto"/>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hugo.acero@scj.gov.co            edgar.penuela@scj.gov.co         radicacion@scj.gov.co</w:t>
            </w:r>
          </w:p>
        </w:tc>
      </w:tr>
      <w:tr w:rsidR="00F443F3" w:rsidRPr="00F443F3" w:rsidTr="00F443F3">
        <w:trPr>
          <w:trHeight w:val="1110"/>
        </w:trPr>
        <w:tc>
          <w:tcPr>
            <w:tcW w:w="1691"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Departamento Administrativo de la Defensoría del Espacio Público - DADEP</w:t>
            </w:r>
          </w:p>
        </w:tc>
        <w:tc>
          <w:tcPr>
            <w:tcW w:w="0" w:type="auto"/>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u w:val="single"/>
                <w:lang w:eastAsia="es-CO"/>
              </w:rPr>
            </w:pPr>
            <w:hyperlink r:id="rId20" w:history="1">
              <w:r w:rsidR="00F443F3" w:rsidRPr="00F443F3">
                <w:rPr>
                  <w:rFonts w:eastAsia="Times New Roman" w:cs="Arial"/>
                  <w:color w:val="0563C1"/>
                  <w:sz w:val="16"/>
                  <w:u w:val="single"/>
                  <w:lang w:eastAsia="es-CO"/>
                </w:rPr>
                <w:t>lmoreno@dadep.gov.co</w:t>
              </w:r>
            </w:hyperlink>
          </w:p>
        </w:tc>
      </w:tr>
      <w:tr w:rsidR="00F443F3" w:rsidRPr="00F443F3" w:rsidTr="00F443F3">
        <w:trPr>
          <w:trHeight w:val="990"/>
        </w:trPr>
        <w:tc>
          <w:tcPr>
            <w:tcW w:w="1691"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de Movilidad</w:t>
            </w:r>
          </w:p>
        </w:tc>
        <w:tc>
          <w:tcPr>
            <w:tcW w:w="0" w:type="auto"/>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mbarraquer@alcaldiabogota.gov.co                             jcnarvaez@alcaldiabogota.gov.co</w:t>
            </w:r>
          </w:p>
        </w:tc>
      </w:tr>
      <w:tr w:rsidR="00F443F3" w:rsidRPr="00F443F3" w:rsidTr="00F443F3">
        <w:trPr>
          <w:trHeight w:val="990"/>
        </w:trPr>
        <w:tc>
          <w:tcPr>
            <w:tcW w:w="1691"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Planeación</w:t>
            </w:r>
          </w:p>
        </w:tc>
        <w:tc>
          <w:tcPr>
            <w:tcW w:w="0" w:type="auto"/>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u w:val="single"/>
                <w:lang w:eastAsia="es-CO"/>
              </w:rPr>
            </w:pPr>
            <w:hyperlink r:id="rId21" w:history="1">
              <w:r w:rsidR="00F443F3" w:rsidRPr="00F443F3">
                <w:rPr>
                  <w:rFonts w:eastAsia="Times New Roman" w:cs="Arial"/>
                  <w:color w:val="0563C1"/>
                  <w:sz w:val="16"/>
                  <w:u w:val="single"/>
                  <w:lang w:eastAsia="es-CO"/>
                </w:rPr>
                <w:t>vhurtado@sdp.gov.co</w:t>
              </w:r>
            </w:hyperlink>
          </w:p>
        </w:tc>
      </w:tr>
      <w:tr w:rsidR="00F443F3" w:rsidRPr="00F443F3" w:rsidTr="00F443F3">
        <w:trPr>
          <w:trHeight w:val="975"/>
        </w:trPr>
        <w:tc>
          <w:tcPr>
            <w:tcW w:w="1691"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Instituto Distrital de Gestión de Riesgos y Cambio Climático - IDIGER</w:t>
            </w:r>
          </w:p>
        </w:tc>
        <w:tc>
          <w:tcPr>
            <w:tcW w:w="0" w:type="auto"/>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correspondencia@idiger.gov.co gescobar@idiger.gov.co</w:t>
            </w:r>
          </w:p>
        </w:tc>
      </w:tr>
      <w:tr w:rsidR="00F443F3" w:rsidRPr="00F443F3" w:rsidTr="00F443F3">
        <w:trPr>
          <w:trHeight w:val="1035"/>
        </w:trPr>
        <w:tc>
          <w:tcPr>
            <w:tcW w:w="1691"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Jurídica</w:t>
            </w:r>
          </w:p>
        </w:tc>
        <w:tc>
          <w:tcPr>
            <w:tcW w:w="0" w:type="auto"/>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u w:val="single"/>
                <w:lang w:eastAsia="es-CO"/>
              </w:rPr>
            </w:pPr>
            <w:hyperlink r:id="rId22" w:history="1">
              <w:r w:rsidR="00F443F3" w:rsidRPr="00F443F3">
                <w:rPr>
                  <w:rFonts w:eastAsia="Times New Roman" w:cs="Arial"/>
                  <w:color w:val="0563C1"/>
                  <w:sz w:val="16"/>
                  <w:u w:val="single"/>
                  <w:lang w:eastAsia="es-CO"/>
                </w:rPr>
                <w:t>sandra.huertas@scj.gov.co</w:t>
              </w:r>
            </w:hyperlink>
          </w:p>
        </w:tc>
      </w:tr>
      <w:tr w:rsidR="00F443F3" w:rsidRPr="00F443F3" w:rsidTr="00F443F3">
        <w:trPr>
          <w:trHeight w:val="1035"/>
        </w:trPr>
        <w:tc>
          <w:tcPr>
            <w:tcW w:w="1691"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Gobierno</w:t>
            </w:r>
          </w:p>
        </w:tc>
        <w:tc>
          <w:tcPr>
            <w:tcW w:w="0" w:type="auto"/>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noWrap/>
            <w:vAlign w:val="bottom"/>
            <w:hideMark/>
          </w:tcPr>
          <w:p w:rsidR="00F443F3" w:rsidRPr="00F443F3" w:rsidRDefault="006B6060" w:rsidP="00F443F3">
            <w:pPr>
              <w:spacing w:after="0" w:line="240" w:lineRule="auto"/>
              <w:rPr>
                <w:rFonts w:eastAsia="Times New Roman" w:cs="Arial"/>
                <w:color w:val="0563C1"/>
                <w:sz w:val="16"/>
                <w:u w:val="single"/>
                <w:lang w:eastAsia="es-CO"/>
              </w:rPr>
            </w:pPr>
            <w:hyperlink r:id="rId23" w:history="1">
              <w:r w:rsidR="00F443F3" w:rsidRPr="00F443F3">
                <w:rPr>
                  <w:rFonts w:eastAsia="Times New Roman" w:cs="Arial"/>
                  <w:color w:val="0563C1"/>
                  <w:sz w:val="16"/>
                  <w:u w:val="single"/>
                  <w:lang w:eastAsia="es-CO"/>
                </w:rPr>
                <w:t>luz.betancourt@gobiernobogota.gov.co</w:t>
              </w:r>
            </w:hyperlink>
          </w:p>
        </w:tc>
      </w:tr>
      <w:tr w:rsidR="00F443F3" w:rsidRPr="00F443F3" w:rsidTr="00F443F3">
        <w:trPr>
          <w:trHeight w:val="1035"/>
        </w:trPr>
        <w:tc>
          <w:tcPr>
            <w:tcW w:w="1691"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General</w:t>
            </w:r>
          </w:p>
        </w:tc>
        <w:tc>
          <w:tcPr>
            <w:tcW w:w="0" w:type="auto"/>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mbarraquer@alcaldiabogota.gov.co                             jcnarvaez@alcaldiabogota.gov.co</w:t>
            </w:r>
          </w:p>
        </w:tc>
      </w:tr>
      <w:tr w:rsidR="00F443F3" w:rsidRPr="00F443F3" w:rsidTr="00F443F3">
        <w:trPr>
          <w:trHeight w:val="1035"/>
        </w:trPr>
        <w:tc>
          <w:tcPr>
            <w:tcW w:w="1691"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341"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Ambiente</w:t>
            </w:r>
          </w:p>
        </w:tc>
        <w:tc>
          <w:tcPr>
            <w:tcW w:w="0" w:type="auto"/>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Requerimiento de solicitud de apoyo, Traslado a DP por competencias</w:t>
            </w:r>
          </w:p>
        </w:tc>
        <w:tc>
          <w:tcPr>
            <w:tcW w:w="1923"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double" w:sz="6"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atencionalciudadano@ambientebogota.gov.co              carolina.jaramillo@ambientebogota.gov.co</w:t>
            </w:r>
          </w:p>
        </w:tc>
      </w:tr>
      <w:tr w:rsidR="00F443F3" w:rsidRPr="00F443F3" w:rsidTr="00F443F3">
        <w:trPr>
          <w:trHeight w:val="1140"/>
        </w:trPr>
        <w:tc>
          <w:tcPr>
            <w:tcW w:w="1691" w:type="dxa"/>
            <w:tcBorders>
              <w:top w:val="nil"/>
              <w:left w:val="single" w:sz="8" w:space="0" w:color="auto"/>
              <w:bottom w:val="single" w:sz="8" w:space="0" w:color="auto"/>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VEEDURÍAS</w:t>
            </w:r>
          </w:p>
        </w:tc>
        <w:tc>
          <w:tcPr>
            <w:tcW w:w="1341" w:type="dxa"/>
            <w:tcBorders>
              <w:top w:val="nil"/>
              <w:left w:val="nil"/>
              <w:bottom w:val="single" w:sz="8"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Veeduría Distrital</w:t>
            </w:r>
          </w:p>
        </w:tc>
        <w:tc>
          <w:tcPr>
            <w:tcW w:w="0" w:type="auto"/>
            <w:tcBorders>
              <w:top w:val="nil"/>
              <w:left w:val="nil"/>
              <w:bottom w:val="single" w:sz="8"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Traslados emitidos por corporaciones de Control, y DP ciudadanos</w:t>
            </w:r>
          </w:p>
        </w:tc>
        <w:tc>
          <w:tcPr>
            <w:tcW w:w="1923" w:type="dxa"/>
            <w:tcBorders>
              <w:top w:val="nil"/>
              <w:left w:val="nil"/>
              <w:bottom w:val="single" w:sz="8"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Respuestas a requerimientos vía correspondencia virtual y física</w:t>
            </w:r>
          </w:p>
        </w:tc>
        <w:tc>
          <w:tcPr>
            <w:tcW w:w="3434" w:type="dxa"/>
            <w:tcBorders>
              <w:top w:val="nil"/>
              <w:left w:val="nil"/>
              <w:bottom w:val="single" w:sz="8" w:space="0" w:color="auto"/>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u w:val="single"/>
                <w:lang w:eastAsia="es-CO"/>
              </w:rPr>
            </w:pPr>
            <w:hyperlink r:id="rId24" w:history="1">
              <w:r w:rsidR="00F443F3" w:rsidRPr="00F443F3">
                <w:rPr>
                  <w:rFonts w:eastAsia="Times New Roman" w:cs="Arial"/>
                  <w:color w:val="0563C1"/>
                  <w:sz w:val="16"/>
                  <w:u w:val="single"/>
                  <w:lang w:eastAsia="es-CO"/>
                </w:rPr>
                <w:t>correspondencia@veeduriadistrital.gov.co</w:t>
              </w:r>
            </w:hyperlink>
          </w:p>
        </w:tc>
      </w:tr>
    </w:tbl>
    <w:p w:rsidR="00F443F3" w:rsidRPr="00F443F3" w:rsidRDefault="00F443F3" w:rsidP="00F443F3">
      <w:pPr>
        <w:spacing w:after="0" w:line="276" w:lineRule="auto"/>
        <w:rPr>
          <w:rFonts w:ascii="Calibri" w:eastAsia="MS Mincho" w:hAnsi="Calibri" w:cs="Times New Roman"/>
          <w:b/>
          <w:color w:val="505046"/>
          <w:sz w:val="28"/>
        </w:rPr>
      </w:pPr>
    </w:p>
    <w:p w:rsidR="00F443F3" w:rsidRDefault="00F443F3" w:rsidP="00F443F3">
      <w:pPr>
        <w:spacing w:after="0" w:line="276" w:lineRule="auto"/>
        <w:rPr>
          <w:rFonts w:ascii="Calibri" w:eastAsia="MS Mincho" w:hAnsi="Calibri" w:cs="Times New Roman"/>
          <w:b/>
          <w:color w:val="505046"/>
          <w:sz w:val="28"/>
        </w:rPr>
      </w:pPr>
    </w:p>
    <w:p w:rsidR="00456D65" w:rsidRDefault="00456D65" w:rsidP="00F443F3">
      <w:pPr>
        <w:spacing w:after="0" w:line="276" w:lineRule="auto"/>
        <w:rPr>
          <w:rFonts w:ascii="Calibri" w:eastAsia="MS Mincho" w:hAnsi="Calibri" w:cs="Times New Roman"/>
          <w:b/>
          <w:color w:val="505046"/>
          <w:sz w:val="28"/>
        </w:rPr>
      </w:pPr>
    </w:p>
    <w:p w:rsidR="00456D65" w:rsidRDefault="00456D65" w:rsidP="00F443F3">
      <w:pPr>
        <w:spacing w:after="0" w:line="276" w:lineRule="auto"/>
        <w:rPr>
          <w:rFonts w:ascii="Calibri" w:eastAsia="MS Mincho" w:hAnsi="Calibri" w:cs="Times New Roman"/>
          <w:b/>
          <w:color w:val="505046"/>
          <w:sz w:val="28"/>
        </w:rPr>
      </w:pPr>
    </w:p>
    <w:p w:rsidR="00456D65" w:rsidRDefault="00456D65" w:rsidP="00F443F3">
      <w:pPr>
        <w:spacing w:after="0" w:line="276" w:lineRule="auto"/>
        <w:rPr>
          <w:rFonts w:ascii="Calibri" w:eastAsia="MS Mincho" w:hAnsi="Calibri" w:cs="Times New Roman"/>
          <w:b/>
          <w:color w:val="505046"/>
          <w:sz w:val="28"/>
        </w:rPr>
      </w:pPr>
    </w:p>
    <w:p w:rsidR="00456D65" w:rsidRDefault="00456D65" w:rsidP="00F443F3">
      <w:pPr>
        <w:spacing w:after="0" w:line="276" w:lineRule="auto"/>
        <w:rPr>
          <w:rFonts w:ascii="Calibri" w:eastAsia="MS Mincho" w:hAnsi="Calibri" w:cs="Times New Roman"/>
          <w:b/>
          <w:color w:val="505046"/>
          <w:sz w:val="28"/>
        </w:rPr>
      </w:pPr>
    </w:p>
    <w:p w:rsidR="00456D65" w:rsidRPr="00F443F3" w:rsidRDefault="00456D65" w:rsidP="00F443F3">
      <w:pPr>
        <w:spacing w:after="0" w:line="276" w:lineRule="auto"/>
        <w:rPr>
          <w:rFonts w:ascii="Calibri" w:eastAsia="MS Mincho" w:hAnsi="Calibri" w:cs="Times New Roman"/>
          <w:b/>
          <w:color w:val="505046"/>
          <w:sz w:val="28"/>
        </w:rPr>
      </w:pPr>
    </w:p>
    <w:p w:rsidR="00F443F3" w:rsidRPr="00456D65" w:rsidRDefault="00F443F3" w:rsidP="005F1BA9">
      <w:pPr>
        <w:pStyle w:val="Ttulo3"/>
        <w:numPr>
          <w:ilvl w:val="2"/>
          <w:numId w:val="23"/>
        </w:numPr>
        <w:rPr>
          <w:sz w:val="24"/>
          <w:lang w:val="es-ES"/>
        </w:rPr>
      </w:pPr>
      <w:r w:rsidRPr="00456D65">
        <w:rPr>
          <w:sz w:val="24"/>
          <w:lang w:val="es-ES"/>
        </w:rPr>
        <w:t>Actores y Grupos de interés Subdirección de Talento Humano</w:t>
      </w:r>
    </w:p>
    <w:p w:rsidR="00F443F3" w:rsidRPr="00F443F3" w:rsidRDefault="00F443F3" w:rsidP="00F443F3">
      <w:pPr>
        <w:spacing w:after="0" w:line="276" w:lineRule="auto"/>
        <w:rPr>
          <w:rFonts w:ascii="Calibri" w:eastAsia="MS Mincho" w:hAnsi="Calibri" w:cs="Times New Roman"/>
          <w:b/>
          <w:color w:val="505046"/>
          <w:sz w:val="28"/>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3</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de Talento Humano</w:t>
      </w:r>
    </w:p>
    <w:tbl>
      <w:tblPr>
        <w:tblW w:w="10055" w:type="dxa"/>
        <w:tblLayout w:type="fixed"/>
        <w:tblCellMar>
          <w:left w:w="70" w:type="dxa"/>
          <w:right w:w="70" w:type="dxa"/>
        </w:tblCellMar>
        <w:tblLook w:val="04A0" w:firstRow="1" w:lastRow="0" w:firstColumn="1" w:lastColumn="0" w:noHBand="0" w:noVBand="1"/>
      </w:tblPr>
      <w:tblGrid>
        <w:gridCol w:w="1394"/>
        <w:gridCol w:w="1998"/>
        <w:gridCol w:w="2127"/>
        <w:gridCol w:w="1842"/>
        <w:gridCol w:w="2694"/>
      </w:tblGrid>
      <w:tr w:rsidR="00F443F3" w:rsidRPr="00F443F3" w:rsidTr="00F443F3">
        <w:trPr>
          <w:trHeight w:val="1365"/>
          <w:tblHeader/>
        </w:trPr>
        <w:tc>
          <w:tcPr>
            <w:tcW w:w="1394"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998" w:type="dxa"/>
            <w:tcBorders>
              <w:top w:val="single" w:sz="8" w:space="0" w:color="auto"/>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2127" w:type="dxa"/>
            <w:tcBorders>
              <w:top w:val="single" w:sz="8" w:space="0" w:color="auto"/>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842" w:type="dxa"/>
            <w:tcBorders>
              <w:top w:val="single" w:sz="8" w:space="0" w:color="auto"/>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ACTIVIDAD  HA PARTICIPADO </w:t>
            </w:r>
          </w:p>
        </w:tc>
        <w:tc>
          <w:tcPr>
            <w:tcW w:w="2694" w:type="dxa"/>
            <w:tcBorders>
              <w:top w:val="single" w:sz="8" w:space="0" w:color="auto"/>
              <w:left w:val="nil"/>
              <w:bottom w:val="single" w:sz="8" w:space="0" w:color="auto"/>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rsidTr="00F443F3">
        <w:trPr>
          <w:trHeight w:val="285"/>
        </w:trPr>
        <w:tc>
          <w:tcPr>
            <w:tcW w:w="1394" w:type="dxa"/>
            <w:vMerge w:val="restart"/>
            <w:tcBorders>
              <w:top w:val="nil"/>
              <w:left w:val="single" w:sz="8" w:space="0" w:color="auto"/>
              <w:bottom w:val="double" w:sz="6"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SINDICATOS </w:t>
            </w:r>
          </w:p>
        </w:tc>
        <w:tc>
          <w:tcPr>
            <w:tcW w:w="1998"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SUNET</w:t>
            </w:r>
          </w:p>
        </w:tc>
        <w:tc>
          <w:tcPr>
            <w:tcW w:w="2127"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1842" w:type="dxa"/>
            <w:tcBorders>
              <w:top w:val="nil"/>
              <w:left w:val="nil"/>
              <w:bottom w:val="single" w:sz="4" w:space="0" w:color="000000"/>
              <w:right w:val="nil"/>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sunetsubdirectivabogota@outlook.es</w:t>
            </w:r>
          </w:p>
        </w:tc>
      </w:tr>
      <w:tr w:rsidR="00F443F3" w:rsidRPr="00F443F3" w:rsidTr="00F443F3">
        <w:trPr>
          <w:trHeight w:val="285"/>
        </w:trPr>
        <w:tc>
          <w:tcPr>
            <w:tcW w:w="1394" w:type="dxa"/>
            <w:vMerge/>
            <w:tcBorders>
              <w:top w:val="nil"/>
              <w:left w:val="single" w:sz="8" w:space="0" w:color="auto"/>
              <w:bottom w:val="double" w:sz="6"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ASDEBER</w:t>
            </w:r>
          </w:p>
        </w:tc>
        <w:tc>
          <w:tcPr>
            <w:tcW w:w="2127"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1842" w:type="dxa"/>
            <w:tcBorders>
              <w:top w:val="nil"/>
              <w:left w:val="nil"/>
              <w:bottom w:val="single" w:sz="4" w:space="0" w:color="000000"/>
              <w:right w:val="nil"/>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asdeber@hotmail.com</w:t>
            </w:r>
          </w:p>
        </w:tc>
      </w:tr>
      <w:tr w:rsidR="00F443F3" w:rsidRPr="00F443F3" w:rsidTr="00F443F3">
        <w:trPr>
          <w:trHeight w:val="285"/>
        </w:trPr>
        <w:tc>
          <w:tcPr>
            <w:tcW w:w="1394" w:type="dxa"/>
            <w:vMerge/>
            <w:tcBorders>
              <w:top w:val="nil"/>
              <w:left w:val="single" w:sz="8" w:space="0" w:color="auto"/>
              <w:bottom w:val="double" w:sz="6"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ASOGOBIERNO</w:t>
            </w:r>
          </w:p>
        </w:tc>
        <w:tc>
          <w:tcPr>
            <w:tcW w:w="2127"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1842" w:type="dxa"/>
            <w:tcBorders>
              <w:top w:val="nil"/>
              <w:left w:val="nil"/>
              <w:bottom w:val="double" w:sz="6" w:space="0" w:color="auto"/>
              <w:right w:val="nil"/>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Negociación sindical</w:t>
            </w:r>
          </w:p>
        </w:tc>
        <w:tc>
          <w:tcPr>
            <w:tcW w:w="2694" w:type="dxa"/>
            <w:tcBorders>
              <w:top w:val="nil"/>
              <w:left w:val="single" w:sz="4" w:space="0" w:color="000000"/>
              <w:bottom w:val="double" w:sz="6" w:space="0" w:color="auto"/>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asogobierno@hotmail.com</w:t>
            </w:r>
          </w:p>
        </w:tc>
      </w:tr>
      <w:tr w:rsidR="00F443F3" w:rsidRPr="00F443F3" w:rsidTr="00F443F3">
        <w:trPr>
          <w:trHeight w:val="2760"/>
        </w:trPr>
        <w:tc>
          <w:tcPr>
            <w:tcW w:w="1394" w:type="dxa"/>
            <w:tcBorders>
              <w:top w:val="nil"/>
              <w:left w:val="single" w:sz="8" w:space="0" w:color="auto"/>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ÓRGANOS DE CONTROL</w:t>
            </w:r>
          </w:p>
        </w:tc>
        <w:tc>
          <w:tcPr>
            <w:tcW w:w="1998"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MINISTERIO DEL TRABAJO</w:t>
            </w:r>
          </w:p>
        </w:tc>
        <w:tc>
          <w:tcPr>
            <w:tcW w:w="2127"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Cumplimiento normativo general en SST</w:t>
            </w:r>
            <w:r w:rsidRPr="00F443F3">
              <w:rPr>
                <w:rFonts w:eastAsia="Times New Roman" w:cs="Arial"/>
                <w:color w:val="000000"/>
                <w:sz w:val="16"/>
                <w:szCs w:val="18"/>
                <w:lang w:eastAsia="es-CO"/>
              </w:rPr>
              <w:br/>
              <w:t>Seguimiento al cumplimiento de estándares mínimos en SST</w:t>
            </w:r>
          </w:p>
        </w:tc>
        <w:tc>
          <w:tcPr>
            <w:tcW w:w="1842" w:type="dxa"/>
            <w:tcBorders>
              <w:top w:val="nil"/>
              <w:left w:val="nil"/>
              <w:bottom w:val="double" w:sz="6" w:space="0" w:color="auto"/>
              <w:right w:val="nil"/>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Reporte de accidentes graves, mortales, enfermedades laborales</w:t>
            </w:r>
          </w:p>
        </w:tc>
        <w:tc>
          <w:tcPr>
            <w:tcW w:w="2694" w:type="dxa"/>
            <w:tcBorders>
              <w:top w:val="nil"/>
              <w:left w:val="single" w:sz="4" w:space="0" w:color="000000"/>
              <w:bottom w:val="double" w:sz="6" w:space="0" w:color="auto"/>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Dirección Territorial Bogotá. </w:t>
            </w:r>
            <w:r w:rsidRPr="00F443F3">
              <w:rPr>
                <w:rFonts w:eastAsia="Times New Roman" w:cs="Arial"/>
                <w:color w:val="000000"/>
                <w:sz w:val="16"/>
                <w:szCs w:val="18"/>
                <w:lang w:eastAsia="es-CO"/>
              </w:rPr>
              <w:br/>
              <w:t>Dirección Sede:</w:t>
            </w:r>
            <w:r w:rsidRPr="00F443F3">
              <w:rPr>
                <w:rFonts w:eastAsia="Times New Roman" w:cs="Arial"/>
                <w:color w:val="000000"/>
                <w:sz w:val="16"/>
                <w:szCs w:val="18"/>
                <w:lang w:eastAsia="es-CO"/>
              </w:rPr>
              <w:br/>
              <w:t>Carrera 7 No. 32-63 Piso 2</w:t>
            </w:r>
            <w:r w:rsidRPr="00F443F3">
              <w:rPr>
                <w:rFonts w:eastAsia="Times New Roman" w:cs="Arial"/>
                <w:color w:val="000000"/>
                <w:sz w:val="16"/>
                <w:szCs w:val="18"/>
                <w:lang w:eastAsia="es-CO"/>
              </w:rPr>
              <w:br/>
              <w:t>Horario de Atención:</w:t>
            </w:r>
            <w:r w:rsidRPr="00F443F3">
              <w:rPr>
                <w:rFonts w:eastAsia="Times New Roman" w:cs="Arial"/>
                <w:color w:val="000000"/>
                <w:sz w:val="16"/>
                <w:szCs w:val="18"/>
                <w:lang w:eastAsia="es-CO"/>
              </w:rPr>
              <w:br/>
              <w:t>Mañana: 7:00 am - 12:00 pm</w:t>
            </w:r>
            <w:r w:rsidRPr="00F443F3">
              <w:rPr>
                <w:rFonts w:eastAsia="Times New Roman" w:cs="Arial"/>
                <w:color w:val="000000"/>
                <w:sz w:val="16"/>
                <w:szCs w:val="18"/>
                <w:lang w:eastAsia="es-CO"/>
              </w:rPr>
              <w:br/>
              <w:t>Tarde: 2:00 pm - 5:00 pm</w:t>
            </w:r>
            <w:r w:rsidRPr="00F443F3">
              <w:rPr>
                <w:rFonts w:eastAsia="Times New Roman" w:cs="Arial"/>
                <w:color w:val="000000"/>
                <w:sz w:val="16"/>
                <w:szCs w:val="18"/>
                <w:lang w:eastAsia="es-CO"/>
              </w:rPr>
              <w:br/>
              <w:t>Indicativo 57+: 1</w:t>
            </w:r>
            <w:r w:rsidRPr="00F443F3">
              <w:rPr>
                <w:rFonts w:eastAsia="Times New Roman" w:cs="Arial"/>
                <w:color w:val="000000"/>
                <w:sz w:val="16"/>
                <w:szCs w:val="18"/>
                <w:lang w:eastAsia="es-CO"/>
              </w:rPr>
              <w:br/>
              <w:t>Conmutador: (57-1) 3779999</w:t>
            </w:r>
            <w:r w:rsidRPr="00F443F3">
              <w:rPr>
                <w:rFonts w:eastAsia="Times New Roman" w:cs="Arial"/>
                <w:color w:val="000000"/>
                <w:sz w:val="16"/>
                <w:szCs w:val="18"/>
                <w:lang w:eastAsia="es-CO"/>
              </w:rPr>
              <w:br/>
              <w:t>Extensión: 11445</w:t>
            </w:r>
            <w:r w:rsidRPr="00F443F3">
              <w:rPr>
                <w:rFonts w:eastAsia="Times New Roman" w:cs="Arial"/>
                <w:color w:val="000000"/>
                <w:sz w:val="16"/>
                <w:szCs w:val="18"/>
                <w:lang w:eastAsia="es-CO"/>
              </w:rPr>
              <w:br/>
              <w:t>Línea nacional gratuita: 018000 112518</w:t>
            </w:r>
            <w:r w:rsidRPr="00F443F3">
              <w:rPr>
                <w:rFonts w:eastAsia="Times New Roman" w:cs="Arial"/>
                <w:color w:val="000000"/>
                <w:sz w:val="16"/>
                <w:szCs w:val="18"/>
                <w:lang w:eastAsia="es-CO"/>
              </w:rPr>
              <w:br/>
              <w:t>Correo Electrónico: ddiaz@mintrabajo.gov.co</w:t>
            </w:r>
            <w:r w:rsidRPr="00F443F3">
              <w:rPr>
                <w:rFonts w:eastAsia="Times New Roman" w:cs="Arial"/>
                <w:color w:val="000000"/>
                <w:sz w:val="16"/>
                <w:szCs w:val="18"/>
                <w:lang w:eastAsia="es-CO"/>
              </w:rPr>
              <w:br/>
              <w:t>dtbogota@mintrabajo.gov.co</w:t>
            </w:r>
          </w:p>
        </w:tc>
      </w:tr>
      <w:tr w:rsidR="00F443F3" w:rsidRPr="00F443F3" w:rsidTr="00F443F3">
        <w:trPr>
          <w:trHeight w:val="924"/>
        </w:trPr>
        <w:tc>
          <w:tcPr>
            <w:tcW w:w="1394" w:type="dxa"/>
            <w:vMerge w:val="restart"/>
            <w:tcBorders>
              <w:top w:val="nil"/>
              <w:left w:val="single" w:sz="8" w:space="0" w:color="auto"/>
              <w:bottom w:val="double" w:sz="6"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OTRAS ENTIDADES PÚBLICAS </w:t>
            </w:r>
          </w:p>
        </w:tc>
        <w:tc>
          <w:tcPr>
            <w:tcW w:w="199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DASCD</w:t>
            </w:r>
          </w:p>
        </w:tc>
        <w:tc>
          <w:tcPr>
            <w:tcW w:w="2127" w:type="dxa"/>
            <w:tcBorders>
              <w:top w:val="nil"/>
              <w:left w:val="single" w:sz="4" w:space="0" w:color="000000"/>
              <w:bottom w:val="nil"/>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APLICACIÓN PRUEBA DE GERENTES PÚBLICOS</w:t>
            </w:r>
          </w:p>
        </w:tc>
        <w:tc>
          <w:tcPr>
            <w:tcW w:w="1842" w:type="dxa"/>
            <w:tcBorders>
              <w:top w:val="nil"/>
              <w:left w:val="nil"/>
              <w:bottom w:val="nil"/>
              <w:right w:val="nil"/>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PROTOCOLO DEFINIDO APLICACIÓN DE PRUEBAS POR PARTE DE DASCD</w:t>
            </w:r>
          </w:p>
        </w:tc>
        <w:tc>
          <w:tcPr>
            <w:tcW w:w="2694" w:type="dxa"/>
            <w:tcBorders>
              <w:top w:val="nil"/>
              <w:left w:val="single" w:sz="4" w:space="0" w:color="000000"/>
              <w:bottom w:val="nil"/>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https://encuestas.serviciocivil.gov.co/index.php/897449</w:t>
            </w:r>
          </w:p>
        </w:tc>
      </w:tr>
      <w:tr w:rsidR="00F443F3" w:rsidRPr="00F443F3" w:rsidTr="00F443F3">
        <w:trPr>
          <w:trHeight w:val="684"/>
        </w:trPr>
        <w:tc>
          <w:tcPr>
            <w:tcW w:w="1394" w:type="dxa"/>
            <w:vMerge/>
            <w:tcBorders>
              <w:top w:val="nil"/>
              <w:left w:val="single" w:sz="8" w:space="0" w:color="auto"/>
              <w:bottom w:val="double" w:sz="6"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98" w:type="dxa"/>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Seguimiento a la implementación del SGSST</w:t>
            </w:r>
          </w:p>
        </w:tc>
        <w:tc>
          <w:tcPr>
            <w:tcW w:w="1842" w:type="dxa"/>
            <w:tcBorders>
              <w:top w:val="single" w:sz="4" w:space="0" w:color="000000"/>
              <w:left w:val="nil"/>
              <w:bottom w:val="nil"/>
              <w:right w:val="nil"/>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Reporte a través de la Plataforma SIDEAP-SST LINEA</w:t>
            </w:r>
          </w:p>
        </w:tc>
        <w:tc>
          <w:tcPr>
            <w:tcW w:w="2694" w:type="dxa"/>
            <w:tcBorders>
              <w:top w:val="single" w:sz="4" w:space="0" w:color="000000"/>
              <w:left w:val="single" w:sz="4" w:space="0" w:color="000000"/>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https://sideap.serviciocivil.gov.co/sideap/privado/modulos/SST</w:t>
            </w:r>
          </w:p>
        </w:tc>
      </w:tr>
      <w:tr w:rsidR="00F443F3" w:rsidRPr="00F443F3" w:rsidTr="00F443F3">
        <w:trPr>
          <w:trHeight w:val="456"/>
        </w:trPr>
        <w:tc>
          <w:tcPr>
            <w:tcW w:w="1394" w:type="dxa"/>
            <w:vMerge/>
            <w:tcBorders>
              <w:top w:val="nil"/>
              <w:left w:val="single" w:sz="8" w:space="0" w:color="auto"/>
              <w:bottom w:val="double" w:sz="6"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98" w:type="dxa"/>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2127" w:type="dxa"/>
            <w:tcBorders>
              <w:top w:val="nil"/>
              <w:left w:val="single" w:sz="4" w:space="0" w:color="000000"/>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Publicación y seguimiento Plan Institucional de Capacitación</w:t>
            </w:r>
          </w:p>
        </w:tc>
        <w:tc>
          <w:tcPr>
            <w:tcW w:w="1842" w:type="dxa"/>
            <w:tcBorders>
              <w:top w:val="single" w:sz="4" w:space="0" w:color="000000"/>
              <w:left w:val="nil"/>
              <w:bottom w:val="single" w:sz="4" w:space="0" w:color="000000"/>
              <w:right w:val="nil"/>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Plan Institucional de Capacitación </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 3680038 Ext.1521 cferro@serviciocivil.gov</w:t>
            </w:r>
          </w:p>
        </w:tc>
      </w:tr>
      <w:tr w:rsidR="00F443F3" w:rsidRPr="00F443F3" w:rsidTr="00F443F3">
        <w:trPr>
          <w:trHeight w:val="456"/>
        </w:trPr>
        <w:tc>
          <w:tcPr>
            <w:tcW w:w="1394" w:type="dxa"/>
            <w:vMerge/>
            <w:tcBorders>
              <w:top w:val="nil"/>
              <w:left w:val="single" w:sz="8" w:space="0" w:color="auto"/>
              <w:bottom w:val="double" w:sz="6"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DAFP</w:t>
            </w:r>
          </w:p>
        </w:tc>
        <w:tc>
          <w:tcPr>
            <w:tcW w:w="2127"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ACCIONES DE PLAN DE INTEGRIDAD</w:t>
            </w:r>
          </w:p>
        </w:tc>
        <w:tc>
          <w:tcPr>
            <w:tcW w:w="1842" w:type="dxa"/>
            <w:tcBorders>
              <w:top w:val="nil"/>
              <w:left w:val="nil"/>
              <w:bottom w:val="single" w:sz="4" w:space="0" w:color="000000"/>
              <w:right w:val="nil"/>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FURAG</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reporte furag</w:t>
            </w:r>
          </w:p>
        </w:tc>
      </w:tr>
      <w:tr w:rsidR="00F443F3" w:rsidRPr="00F443F3" w:rsidTr="00F443F3">
        <w:trPr>
          <w:trHeight w:val="684"/>
        </w:trPr>
        <w:tc>
          <w:tcPr>
            <w:tcW w:w="1394" w:type="dxa"/>
            <w:vMerge/>
            <w:tcBorders>
              <w:top w:val="nil"/>
              <w:left w:val="single" w:sz="8" w:space="0" w:color="auto"/>
              <w:bottom w:val="double" w:sz="6"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CNSC</w:t>
            </w:r>
          </w:p>
        </w:tc>
        <w:tc>
          <w:tcPr>
            <w:tcW w:w="2127"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APLICACIÓN DEL SISTEMA TIPO DE EVALUACIÓN APLICACIÓN EDL -APP</w:t>
            </w:r>
          </w:p>
        </w:tc>
        <w:tc>
          <w:tcPr>
            <w:tcW w:w="1842" w:type="dxa"/>
            <w:tcBorders>
              <w:top w:val="nil"/>
              <w:left w:val="nil"/>
              <w:bottom w:val="single" w:sz="4" w:space="0" w:color="000000"/>
              <w:right w:val="nil"/>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PLATAFORMA DE EVALUACIÓN EDLAPP</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edlsoporte@cnsc.gov.co</w:t>
            </w:r>
          </w:p>
        </w:tc>
      </w:tr>
      <w:tr w:rsidR="00F443F3" w:rsidRPr="00F443F3" w:rsidTr="00F443F3">
        <w:trPr>
          <w:trHeight w:val="738"/>
        </w:trPr>
        <w:tc>
          <w:tcPr>
            <w:tcW w:w="1394" w:type="dxa"/>
            <w:vMerge/>
            <w:tcBorders>
              <w:top w:val="nil"/>
              <w:left w:val="single" w:sz="8" w:space="0" w:color="auto"/>
              <w:bottom w:val="double" w:sz="6"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DNBC</w:t>
            </w:r>
          </w:p>
        </w:tc>
        <w:tc>
          <w:tcPr>
            <w:tcW w:w="2127"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EXPEDICION DE REGISTROS PARA FORMACIONES</w:t>
            </w:r>
          </w:p>
        </w:tc>
        <w:tc>
          <w:tcPr>
            <w:tcW w:w="1842" w:type="dxa"/>
            <w:tcBorders>
              <w:top w:val="nil"/>
              <w:left w:val="nil"/>
              <w:bottom w:val="double" w:sz="6" w:space="0" w:color="auto"/>
              <w:right w:val="nil"/>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w:t>
            </w:r>
          </w:p>
        </w:tc>
        <w:tc>
          <w:tcPr>
            <w:tcW w:w="2694" w:type="dxa"/>
            <w:tcBorders>
              <w:top w:val="nil"/>
              <w:left w:val="single" w:sz="4" w:space="0" w:color="000000"/>
              <w:bottom w:val="double" w:sz="6" w:space="0" w:color="auto"/>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atencionciudadano@dnbc.gov.co</w:t>
            </w:r>
          </w:p>
        </w:tc>
      </w:tr>
      <w:tr w:rsidR="00F443F3" w:rsidRPr="00F443F3" w:rsidTr="00F443F3">
        <w:trPr>
          <w:trHeight w:val="930"/>
        </w:trPr>
        <w:tc>
          <w:tcPr>
            <w:tcW w:w="1394" w:type="dxa"/>
            <w:vMerge w:val="restart"/>
            <w:tcBorders>
              <w:top w:val="nil"/>
              <w:left w:val="single" w:sz="8" w:space="0" w:color="auto"/>
              <w:bottom w:val="double" w:sz="6"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lastRenderedPageBreak/>
              <w:t>VEEDURÍAS</w:t>
            </w:r>
          </w:p>
        </w:tc>
        <w:tc>
          <w:tcPr>
            <w:tcW w:w="1998"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COPASST</w:t>
            </w:r>
          </w:p>
        </w:tc>
        <w:tc>
          <w:tcPr>
            <w:tcW w:w="2127"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Investigaciones de accidentes - Inspecciones - Mediciones ambientales</w:t>
            </w:r>
          </w:p>
        </w:tc>
        <w:tc>
          <w:tcPr>
            <w:tcW w:w="1842" w:type="dxa"/>
            <w:tcBorders>
              <w:top w:val="nil"/>
              <w:left w:val="nil"/>
              <w:bottom w:val="single" w:sz="4" w:space="0" w:color="000000"/>
              <w:right w:val="nil"/>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Reuniones mensuales de Copasst</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seguridadysalud@bomberosbogota.gov.co</w:t>
            </w:r>
          </w:p>
        </w:tc>
      </w:tr>
      <w:tr w:rsidR="00F443F3" w:rsidRPr="00F443F3" w:rsidTr="00F443F3">
        <w:trPr>
          <w:trHeight w:val="834"/>
        </w:trPr>
        <w:tc>
          <w:tcPr>
            <w:tcW w:w="1394" w:type="dxa"/>
            <w:vMerge/>
            <w:tcBorders>
              <w:top w:val="nil"/>
              <w:left w:val="single" w:sz="8" w:space="0" w:color="auto"/>
              <w:bottom w:val="double" w:sz="6"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COMITE DE CONVIVENCIA LABORAL</w:t>
            </w:r>
          </w:p>
        </w:tc>
        <w:tc>
          <w:tcPr>
            <w:tcW w:w="2127"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Atención a quejas por presento acoso laboral</w:t>
            </w:r>
          </w:p>
        </w:tc>
        <w:tc>
          <w:tcPr>
            <w:tcW w:w="1842" w:type="dxa"/>
            <w:tcBorders>
              <w:top w:val="nil"/>
              <w:left w:val="nil"/>
              <w:bottom w:val="double" w:sz="6" w:space="0" w:color="auto"/>
              <w:right w:val="nil"/>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Reuniones extraordinarias</w:t>
            </w:r>
          </w:p>
        </w:tc>
        <w:tc>
          <w:tcPr>
            <w:tcW w:w="2694" w:type="dxa"/>
            <w:tcBorders>
              <w:top w:val="nil"/>
              <w:left w:val="single" w:sz="4" w:space="0" w:color="000000"/>
              <w:bottom w:val="double" w:sz="6" w:space="0" w:color="auto"/>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comitedeconvivencia@bomberosbogota.gov.co</w:t>
            </w:r>
          </w:p>
        </w:tc>
      </w:tr>
      <w:tr w:rsidR="00F443F3" w:rsidRPr="00F443F3" w:rsidTr="00F443F3">
        <w:trPr>
          <w:cantSplit/>
          <w:trHeight w:val="1335"/>
        </w:trPr>
        <w:tc>
          <w:tcPr>
            <w:tcW w:w="1394" w:type="dxa"/>
            <w:vMerge w:val="restart"/>
            <w:tcBorders>
              <w:top w:val="nil"/>
              <w:left w:val="single" w:sz="8" w:space="0" w:color="auto"/>
              <w:bottom w:val="single" w:sz="8"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PERSONAS </w:t>
            </w:r>
          </w:p>
        </w:tc>
        <w:tc>
          <w:tcPr>
            <w:tcW w:w="1998"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ARL</w:t>
            </w:r>
          </w:p>
        </w:tc>
        <w:tc>
          <w:tcPr>
            <w:tcW w:w="2127"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sz w:val="16"/>
                <w:szCs w:val="18"/>
                <w:lang w:eastAsia="es-CO"/>
              </w:rPr>
            </w:pPr>
            <w:r w:rsidRPr="00F443F3">
              <w:rPr>
                <w:rFonts w:eastAsia="Times New Roman" w:cs="Arial"/>
                <w:sz w:val="16"/>
                <w:szCs w:val="18"/>
                <w:lang w:eastAsia="es-CO"/>
              </w:rPr>
              <w:t>Prestaciones económicas y asistenciales por eventos laborales</w:t>
            </w:r>
            <w:r w:rsidRPr="00F443F3">
              <w:rPr>
                <w:rFonts w:eastAsia="Times New Roman" w:cs="Arial"/>
                <w:sz w:val="16"/>
                <w:szCs w:val="18"/>
                <w:lang w:eastAsia="es-CO"/>
              </w:rPr>
              <w:br/>
              <w:t>Actividades de promoción y prevención en salud</w:t>
            </w:r>
          </w:p>
        </w:tc>
        <w:tc>
          <w:tcPr>
            <w:tcW w:w="1842" w:type="dxa"/>
            <w:tcBorders>
              <w:top w:val="nil"/>
              <w:left w:val="nil"/>
              <w:bottom w:val="single" w:sz="4" w:space="0" w:color="000000"/>
              <w:right w:val="nil"/>
            </w:tcBorders>
            <w:shd w:val="clear" w:color="auto" w:fill="auto"/>
            <w:vAlign w:val="center"/>
            <w:hideMark/>
          </w:tcPr>
          <w:p w:rsidR="00F443F3" w:rsidRPr="00F443F3" w:rsidRDefault="00F443F3" w:rsidP="00F443F3">
            <w:pPr>
              <w:spacing w:after="0" w:line="240" w:lineRule="auto"/>
              <w:jc w:val="center"/>
              <w:rPr>
                <w:rFonts w:eastAsia="Times New Roman" w:cs="Arial"/>
                <w:sz w:val="16"/>
                <w:szCs w:val="18"/>
                <w:lang w:eastAsia="es-CO"/>
              </w:rPr>
            </w:pPr>
            <w:r w:rsidRPr="00F443F3">
              <w:rPr>
                <w:rFonts w:eastAsia="Times New Roman" w:cs="Arial"/>
                <w:sz w:val="16"/>
                <w:szCs w:val="18"/>
                <w:lang w:eastAsia="es-CO"/>
              </w:rPr>
              <w:t>Mesas Laborales</w:t>
            </w:r>
            <w:r w:rsidRPr="00F443F3">
              <w:rPr>
                <w:rFonts w:eastAsia="Times New Roman" w:cs="Arial"/>
                <w:sz w:val="16"/>
                <w:szCs w:val="18"/>
                <w:lang w:eastAsia="es-CO"/>
              </w:rPr>
              <w:br/>
              <w:t>Reporte de Accidentes y Enfermedades Laborales</w:t>
            </w:r>
          </w:p>
        </w:tc>
        <w:tc>
          <w:tcPr>
            <w:tcW w:w="2694" w:type="dxa"/>
            <w:tcBorders>
              <w:top w:val="nil"/>
              <w:left w:val="single" w:sz="4" w:space="0" w:color="000000"/>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563C1"/>
                <w:sz w:val="16"/>
                <w:szCs w:val="18"/>
                <w:u w:val="single"/>
                <w:lang w:eastAsia="es-CO"/>
              </w:rPr>
            </w:pPr>
            <w:r w:rsidRPr="00F443F3">
              <w:rPr>
                <w:rFonts w:eastAsia="Times New Roman" w:cs="Arial"/>
                <w:color w:val="0563C1"/>
                <w:sz w:val="16"/>
                <w:szCs w:val="18"/>
                <w:u w:val="single"/>
                <w:lang w:eastAsia="es-CO"/>
              </w:rPr>
              <w:t>Diana Daza  diana.daza@positiva.gov.co</w:t>
            </w:r>
            <w:r w:rsidRPr="00F443F3">
              <w:rPr>
                <w:rFonts w:eastAsia="Times New Roman" w:cs="Arial"/>
                <w:color w:val="0563C1"/>
                <w:sz w:val="16"/>
                <w:szCs w:val="18"/>
                <w:u w:val="single"/>
                <w:lang w:eastAsia="es-CO"/>
              </w:rPr>
              <w:br/>
              <w:t xml:space="preserve">Sabina Cristancho </w:t>
            </w:r>
            <w:r w:rsidRPr="00F443F3">
              <w:rPr>
                <w:rFonts w:eastAsia="Times New Roman" w:cs="Arial"/>
                <w:color w:val="0563C1"/>
                <w:sz w:val="16"/>
                <w:szCs w:val="18"/>
                <w:u w:val="single"/>
                <w:lang w:eastAsia="es-CO"/>
              </w:rPr>
              <w:br/>
              <w:t>sabina.cristancho@positiva.gov.co</w:t>
            </w:r>
          </w:p>
        </w:tc>
      </w:tr>
      <w:tr w:rsidR="00F443F3" w:rsidRPr="00F443F3" w:rsidTr="00F443F3">
        <w:trPr>
          <w:trHeight w:val="468"/>
        </w:trPr>
        <w:tc>
          <w:tcPr>
            <w:tcW w:w="1394" w:type="dxa"/>
            <w:vMerge/>
            <w:tcBorders>
              <w:top w:val="nil"/>
              <w:left w:val="single" w:sz="8" w:space="0" w:color="auto"/>
              <w:bottom w:val="single" w:sz="8"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98" w:type="dxa"/>
            <w:tcBorders>
              <w:top w:val="nil"/>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DELIMA MARSH </w:t>
            </w:r>
          </w:p>
        </w:tc>
        <w:tc>
          <w:tcPr>
            <w:tcW w:w="2127" w:type="dxa"/>
            <w:tcBorders>
              <w:top w:val="nil"/>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sz w:val="16"/>
                <w:szCs w:val="18"/>
                <w:lang w:eastAsia="es-CO"/>
              </w:rPr>
            </w:pPr>
            <w:r w:rsidRPr="00F443F3">
              <w:rPr>
                <w:rFonts w:eastAsia="Times New Roman" w:cs="Arial"/>
                <w:sz w:val="16"/>
                <w:szCs w:val="18"/>
                <w:lang w:eastAsia="es-CO"/>
              </w:rPr>
              <w:t>Corretaje de seguros, intermediario para la ARL</w:t>
            </w:r>
          </w:p>
        </w:tc>
        <w:tc>
          <w:tcPr>
            <w:tcW w:w="1842" w:type="dxa"/>
            <w:tcBorders>
              <w:top w:val="nil"/>
              <w:left w:val="nil"/>
              <w:bottom w:val="single" w:sz="8" w:space="0" w:color="auto"/>
              <w:right w:val="nil"/>
            </w:tcBorders>
            <w:shd w:val="clear" w:color="auto" w:fill="auto"/>
            <w:vAlign w:val="center"/>
            <w:hideMark/>
          </w:tcPr>
          <w:p w:rsidR="00F443F3" w:rsidRPr="00F443F3" w:rsidRDefault="00F443F3" w:rsidP="00F443F3">
            <w:pPr>
              <w:spacing w:after="0" w:line="240" w:lineRule="auto"/>
              <w:jc w:val="center"/>
              <w:rPr>
                <w:rFonts w:eastAsia="Times New Roman" w:cs="Arial"/>
                <w:sz w:val="16"/>
                <w:szCs w:val="18"/>
                <w:lang w:eastAsia="es-CO"/>
              </w:rPr>
            </w:pPr>
            <w:r w:rsidRPr="00F443F3">
              <w:rPr>
                <w:rFonts w:eastAsia="Times New Roman" w:cs="Arial"/>
                <w:sz w:val="16"/>
                <w:szCs w:val="18"/>
                <w:lang w:eastAsia="es-CO"/>
              </w:rPr>
              <w:t>intermediación entre la ARL y UAECOB</w:t>
            </w:r>
          </w:p>
        </w:tc>
        <w:tc>
          <w:tcPr>
            <w:tcW w:w="2694" w:type="dxa"/>
            <w:tcBorders>
              <w:top w:val="nil"/>
              <w:left w:val="single" w:sz="4" w:space="0" w:color="000000"/>
              <w:bottom w:val="single" w:sz="8" w:space="0" w:color="auto"/>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563C1"/>
                <w:sz w:val="16"/>
                <w:szCs w:val="18"/>
                <w:u w:val="single"/>
                <w:lang w:eastAsia="es-CO"/>
              </w:rPr>
            </w:pPr>
            <w:r w:rsidRPr="00F443F3">
              <w:rPr>
                <w:rFonts w:eastAsia="Times New Roman" w:cs="Arial"/>
                <w:color w:val="0563C1"/>
                <w:sz w:val="16"/>
                <w:szCs w:val="18"/>
                <w:u w:val="single"/>
                <w:lang w:eastAsia="es-CO"/>
              </w:rPr>
              <w:t>Ana Cubillos ana.cubillos@marsh.com</w:t>
            </w:r>
          </w:p>
        </w:tc>
      </w:tr>
    </w:tbl>
    <w:p w:rsidR="00F443F3" w:rsidRPr="00F443F3" w:rsidRDefault="00F443F3" w:rsidP="00F443F3">
      <w:pPr>
        <w:spacing w:after="0" w:line="276" w:lineRule="auto"/>
        <w:ind w:right="536"/>
        <w:rPr>
          <w:rFonts w:ascii="Calibri" w:eastAsia="MS Mincho" w:hAnsi="Calibri" w:cs="Times New Roman"/>
          <w:b/>
          <w:color w:val="505046"/>
          <w:sz w:val="28"/>
        </w:rPr>
      </w:pPr>
    </w:p>
    <w:p w:rsidR="00F443F3" w:rsidRPr="00F443F3" w:rsidRDefault="00F443F3" w:rsidP="005F1BA9">
      <w:pPr>
        <w:pStyle w:val="Ttulo3"/>
        <w:numPr>
          <w:ilvl w:val="2"/>
          <w:numId w:val="23"/>
        </w:numPr>
        <w:rPr>
          <w:b w:val="0"/>
          <w:i/>
          <w:iCs/>
          <w:color w:val="B43412"/>
          <w:sz w:val="24"/>
          <w:lang w:val="es-ES"/>
        </w:rPr>
      </w:pPr>
      <w:r w:rsidRPr="00456D65">
        <w:rPr>
          <w:sz w:val="24"/>
          <w:lang w:val="es-ES"/>
        </w:rPr>
        <w:t>Actores y Grupos de interés Subdirección de Gestión del Riesgo</w:t>
      </w: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4</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de Gestión del Riesgo</w:t>
      </w:r>
    </w:p>
    <w:tbl>
      <w:tblPr>
        <w:tblW w:w="0" w:type="auto"/>
        <w:tblLayout w:type="fixed"/>
        <w:tblCellMar>
          <w:left w:w="70" w:type="dxa"/>
          <w:right w:w="70" w:type="dxa"/>
        </w:tblCellMar>
        <w:tblLook w:val="04A0" w:firstRow="1" w:lastRow="0" w:firstColumn="1" w:lastColumn="0" w:noHBand="0" w:noVBand="1"/>
      </w:tblPr>
      <w:tblGrid>
        <w:gridCol w:w="1550"/>
        <w:gridCol w:w="1842"/>
        <w:gridCol w:w="2119"/>
        <w:gridCol w:w="1850"/>
        <w:gridCol w:w="2653"/>
      </w:tblGrid>
      <w:tr w:rsidR="00F443F3" w:rsidRPr="00F443F3" w:rsidTr="00F443F3">
        <w:trPr>
          <w:trHeight w:val="972"/>
          <w:tblHeader/>
        </w:trPr>
        <w:tc>
          <w:tcPr>
            <w:tcW w:w="155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842" w:type="dxa"/>
            <w:tcBorders>
              <w:top w:val="single" w:sz="8" w:space="0" w:color="auto"/>
              <w:left w:val="nil"/>
              <w:bottom w:val="single" w:sz="8" w:space="0" w:color="auto"/>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2119" w:type="dxa"/>
            <w:tcBorders>
              <w:top w:val="single" w:sz="8" w:space="0" w:color="auto"/>
              <w:left w:val="nil"/>
              <w:bottom w:val="single" w:sz="8" w:space="0" w:color="auto"/>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850" w:type="dxa"/>
            <w:tcBorders>
              <w:top w:val="single" w:sz="8" w:space="0" w:color="auto"/>
              <w:left w:val="nil"/>
              <w:bottom w:val="single" w:sz="8" w:space="0" w:color="auto"/>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ACTIVIDAD  HA PARTICIPADO </w:t>
            </w:r>
          </w:p>
        </w:tc>
        <w:tc>
          <w:tcPr>
            <w:tcW w:w="2653" w:type="dxa"/>
            <w:tcBorders>
              <w:top w:val="single" w:sz="8" w:space="0" w:color="auto"/>
              <w:left w:val="nil"/>
              <w:bottom w:val="single" w:sz="8" w:space="0" w:color="auto"/>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rsidTr="00F443F3">
        <w:trPr>
          <w:trHeight w:val="788"/>
        </w:trPr>
        <w:tc>
          <w:tcPr>
            <w:tcW w:w="1550" w:type="dxa"/>
            <w:vMerge w:val="restart"/>
            <w:tcBorders>
              <w:top w:val="nil"/>
              <w:left w:val="single" w:sz="8" w:space="0" w:color="auto"/>
              <w:bottom w:val="double" w:sz="6" w:space="0" w:color="000000"/>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ORGANIZACIÓN SIN ÁNIMO DE LUCRO </w:t>
            </w: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ANRACI</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Normativa contra incendios.</w:t>
            </w:r>
            <w:r w:rsidRPr="00F443F3">
              <w:rPr>
                <w:rFonts w:eastAsia="Times New Roman" w:cs="Arial"/>
                <w:color w:val="000000"/>
                <w:sz w:val="16"/>
                <w:szCs w:val="18"/>
                <w:lang w:eastAsia="es-CO"/>
              </w:rPr>
              <w:br/>
              <w:t>Campañas de reducción  de riesgos.</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val="en-US" w:eastAsia="es-CO"/>
              </w:rPr>
            </w:pPr>
            <w:r w:rsidRPr="00F443F3">
              <w:rPr>
                <w:rFonts w:eastAsia="Times New Roman" w:cs="Arial"/>
                <w:color w:val="000000"/>
                <w:sz w:val="16"/>
                <w:szCs w:val="18"/>
                <w:lang w:val="en-US" w:eastAsia="es-CO"/>
              </w:rPr>
              <w:t>Hugo Torres</w:t>
            </w:r>
            <w:r w:rsidRPr="00F443F3">
              <w:rPr>
                <w:rFonts w:eastAsia="Times New Roman" w:cs="Arial"/>
                <w:color w:val="000000"/>
                <w:sz w:val="16"/>
                <w:szCs w:val="18"/>
                <w:lang w:val="en-US" w:eastAsia="es-CO"/>
              </w:rPr>
              <w:br/>
              <w:t>anraci@anraci.org</w:t>
            </w:r>
          </w:p>
        </w:tc>
      </w:tr>
      <w:tr w:rsidR="00F443F3" w:rsidRPr="00F443F3" w:rsidTr="00F443F3">
        <w:trPr>
          <w:trHeight w:val="684"/>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val="en-US"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FENALCO </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r w:rsidRPr="00F443F3">
              <w:rPr>
                <w:rFonts w:eastAsia="Times New Roman" w:cs="Arial"/>
                <w:color w:val="000000"/>
                <w:sz w:val="16"/>
                <w:szCs w:val="18"/>
                <w:lang w:eastAsia="es-CO"/>
              </w:rPr>
              <w:br/>
              <w:t>Programas de prevención dirigido al comercio.</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Conversatorios.</w:t>
            </w:r>
            <w:r w:rsidRPr="00F443F3">
              <w:rPr>
                <w:rFonts w:eastAsia="Times New Roman" w:cs="Arial"/>
                <w:color w:val="000000"/>
                <w:sz w:val="16"/>
                <w:szCs w:val="18"/>
                <w:lang w:eastAsia="es-CO"/>
              </w:rPr>
              <w:br/>
              <w:t>Ferias de servicios.</w:t>
            </w:r>
            <w:r w:rsidRPr="00F443F3">
              <w:rPr>
                <w:rFonts w:eastAsia="Times New Roman" w:cs="Arial"/>
                <w:color w:val="000000"/>
                <w:sz w:val="16"/>
                <w:szCs w:val="18"/>
                <w:lang w:eastAsia="es-CO"/>
              </w:rPr>
              <w:br/>
              <w:t xml:space="preserve">Foros </w:t>
            </w:r>
          </w:p>
        </w:tc>
        <w:tc>
          <w:tcPr>
            <w:tcW w:w="2653"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mperaza @fenalcobogota.gov.co</w:t>
            </w:r>
          </w:p>
        </w:tc>
      </w:tr>
      <w:tr w:rsidR="00F443F3" w:rsidRPr="00F443F3"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APROCOF</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Normativa contra incendios.</w:t>
            </w:r>
            <w:r w:rsidRPr="00F443F3">
              <w:rPr>
                <w:rFonts w:eastAsia="Times New Roman" w:cs="Arial"/>
                <w:color w:val="000000"/>
                <w:sz w:val="16"/>
                <w:szCs w:val="18"/>
                <w:lang w:eastAsia="es-CO"/>
              </w:rPr>
              <w:br/>
              <w:t>Trámites y servicios.</w:t>
            </w:r>
            <w:r w:rsidRPr="00F443F3">
              <w:rPr>
                <w:rFonts w:eastAsia="Times New Roman" w:cs="Arial"/>
                <w:color w:val="000000"/>
                <w:sz w:val="16"/>
                <w:szCs w:val="18"/>
                <w:lang w:eastAsia="es-CO"/>
              </w:rPr>
              <w:br/>
              <w:t>Campañas de reducción  de riesgos.</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Luis Fernando León </w:t>
            </w:r>
            <w:r w:rsidRPr="00F443F3">
              <w:rPr>
                <w:rFonts w:eastAsia="Times New Roman" w:cs="Arial"/>
                <w:color w:val="000000"/>
                <w:sz w:val="16"/>
                <w:szCs w:val="18"/>
                <w:lang w:eastAsia="es-CO"/>
              </w:rPr>
              <w:br/>
              <w:t>lleon@aliaxis-la.com</w:t>
            </w:r>
          </w:p>
        </w:tc>
      </w:tr>
      <w:tr w:rsidR="00F443F3" w:rsidRPr="00F443F3"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ASOSISMICA</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r w:rsidRPr="00F443F3">
              <w:rPr>
                <w:rFonts w:eastAsia="Times New Roman" w:cs="Arial"/>
                <w:color w:val="000000"/>
                <w:sz w:val="16"/>
                <w:szCs w:val="18"/>
                <w:lang w:eastAsia="es-CO"/>
              </w:rPr>
              <w:br/>
              <w:t>Normativa contra incendios.</w:t>
            </w:r>
            <w:r w:rsidRPr="00F443F3">
              <w:rPr>
                <w:rFonts w:eastAsia="Times New Roman" w:cs="Arial"/>
                <w:color w:val="000000"/>
                <w:sz w:val="16"/>
                <w:szCs w:val="18"/>
                <w:lang w:eastAsia="es-CO"/>
              </w:rPr>
              <w:br/>
              <w:t>Campañas de reducción  de riesgos.</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bottom"/>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Eduardo Castell,</w:t>
            </w:r>
            <w:r w:rsidRPr="00F443F3">
              <w:rPr>
                <w:rFonts w:eastAsia="Times New Roman" w:cs="Arial"/>
                <w:color w:val="000000"/>
                <w:sz w:val="16"/>
                <w:szCs w:val="18"/>
                <w:lang w:eastAsia="es-CO"/>
              </w:rPr>
              <w:br/>
              <w:t>eduardo.castell@gmail.com</w:t>
            </w:r>
          </w:p>
        </w:tc>
      </w:tr>
      <w:tr w:rsidR="00F443F3" w:rsidRPr="00F443F3"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COTELCO</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r w:rsidRPr="00F443F3">
              <w:rPr>
                <w:rFonts w:eastAsia="Times New Roman" w:cs="Arial"/>
                <w:color w:val="000000"/>
                <w:sz w:val="16"/>
                <w:szCs w:val="18"/>
                <w:lang w:eastAsia="es-CO"/>
              </w:rPr>
              <w:br/>
              <w:t>Normativa contra incendios.</w:t>
            </w:r>
            <w:r w:rsidRPr="00F443F3">
              <w:rPr>
                <w:rFonts w:eastAsia="Times New Roman" w:cs="Arial"/>
                <w:color w:val="000000"/>
                <w:sz w:val="16"/>
                <w:szCs w:val="18"/>
                <w:lang w:eastAsia="es-CO"/>
              </w:rPr>
              <w:br/>
              <w:t>Campañas de reducción  de riesgos.</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Patricia Guzmán. Directora Capítulo Bogotá – Cundinamarca. Cotelco</w:t>
            </w:r>
          </w:p>
        </w:tc>
      </w:tr>
      <w:tr w:rsidR="00F443F3" w:rsidRPr="00F443F3"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ASOBARES</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r w:rsidRPr="00F443F3">
              <w:rPr>
                <w:rFonts w:eastAsia="Times New Roman" w:cs="Arial"/>
                <w:color w:val="000000"/>
                <w:sz w:val="16"/>
                <w:szCs w:val="18"/>
                <w:lang w:eastAsia="es-CO"/>
              </w:rPr>
              <w:br/>
              <w:t>Normativa contra incendios.</w:t>
            </w:r>
            <w:r w:rsidRPr="00F443F3">
              <w:rPr>
                <w:rFonts w:eastAsia="Times New Roman" w:cs="Arial"/>
                <w:color w:val="000000"/>
                <w:sz w:val="16"/>
                <w:szCs w:val="18"/>
                <w:lang w:eastAsia="es-CO"/>
              </w:rPr>
              <w:br/>
              <w:t>Campañas de reducción  de riesgos.</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direccion.ejecutiva@asobares.org</w:t>
            </w:r>
          </w:p>
        </w:tc>
      </w:tr>
      <w:tr w:rsidR="00F443F3" w:rsidRPr="00F443F3"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ANDI</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r w:rsidRPr="00F443F3">
              <w:rPr>
                <w:rFonts w:eastAsia="Times New Roman" w:cs="Arial"/>
                <w:color w:val="000000"/>
                <w:sz w:val="16"/>
                <w:szCs w:val="18"/>
                <w:lang w:eastAsia="es-CO"/>
              </w:rPr>
              <w:br/>
              <w:t>Normativa contra incendios.</w:t>
            </w:r>
            <w:r w:rsidRPr="00F443F3">
              <w:rPr>
                <w:rFonts w:eastAsia="Times New Roman" w:cs="Arial"/>
                <w:color w:val="000000"/>
                <w:sz w:val="16"/>
                <w:szCs w:val="18"/>
                <w:lang w:eastAsia="es-CO"/>
              </w:rPr>
              <w:br/>
              <w:t>Campañas de reducción  de riesgos.</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JulianaBejarano@andi.com.co</w:t>
            </w:r>
          </w:p>
        </w:tc>
      </w:tr>
      <w:tr w:rsidR="00F443F3" w:rsidRPr="00F443F3"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ACOPI</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r w:rsidRPr="00F443F3">
              <w:rPr>
                <w:rFonts w:eastAsia="Times New Roman" w:cs="Arial"/>
                <w:color w:val="000000"/>
                <w:sz w:val="16"/>
                <w:szCs w:val="18"/>
                <w:lang w:eastAsia="es-CO"/>
              </w:rPr>
              <w:br/>
              <w:t>Normativa contra incendios.</w:t>
            </w:r>
            <w:r w:rsidRPr="00F443F3">
              <w:rPr>
                <w:rFonts w:eastAsia="Times New Roman" w:cs="Arial"/>
                <w:color w:val="000000"/>
                <w:sz w:val="16"/>
                <w:szCs w:val="18"/>
                <w:lang w:eastAsia="es-CO"/>
              </w:rPr>
              <w:br/>
              <w:t>Campañas de reducción  de riesgos.</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bottom"/>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comunicaciones@acopibogota.org.co</w:t>
            </w:r>
          </w:p>
        </w:tc>
      </w:tr>
      <w:tr w:rsidR="00F443F3" w:rsidRPr="00F443F3"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CAMACOL</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r w:rsidRPr="00F443F3">
              <w:rPr>
                <w:rFonts w:eastAsia="Times New Roman" w:cs="Arial"/>
                <w:color w:val="000000"/>
                <w:sz w:val="16"/>
                <w:szCs w:val="18"/>
                <w:lang w:eastAsia="es-CO"/>
              </w:rPr>
              <w:br/>
              <w:t>Normativa contra incendios.</w:t>
            </w:r>
            <w:r w:rsidRPr="00F443F3">
              <w:rPr>
                <w:rFonts w:eastAsia="Times New Roman" w:cs="Arial"/>
                <w:color w:val="000000"/>
                <w:sz w:val="16"/>
                <w:szCs w:val="18"/>
                <w:lang w:eastAsia="es-CO"/>
              </w:rPr>
              <w:br/>
              <w:t>Campañas de reducción  de riesgos.</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cundinamarca@camacol.org.co</w:t>
            </w:r>
          </w:p>
        </w:tc>
      </w:tr>
      <w:tr w:rsidR="00F443F3" w:rsidRPr="00F443F3" w:rsidTr="00F443F3">
        <w:trPr>
          <w:trHeight w:val="924"/>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MAPFRE</w:t>
            </w:r>
          </w:p>
        </w:tc>
        <w:tc>
          <w:tcPr>
            <w:tcW w:w="2119"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r w:rsidRPr="00F443F3">
              <w:rPr>
                <w:rFonts w:eastAsia="Times New Roman" w:cs="Arial"/>
                <w:color w:val="000000"/>
                <w:sz w:val="16"/>
                <w:szCs w:val="18"/>
                <w:lang w:eastAsia="es-CO"/>
              </w:rPr>
              <w:br/>
              <w:t>Normativa contra incendios.</w:t>
            </w:r>
            <w:r w:rsidRPr="00F443F3">
              <w:rPr>
                <w:rFonts w:eastAsia="Times New Roman" w:cs="Arial"/>
                <w:color w:val="000000"/>
                <w:sz w:val="16"/>
                <w:szCs w:val="18"/>
                <w:lang w:eastAsia="es-CO"/>
              </w:rPr>
              <w:br/>
              <w:t>Campañas de reducción  de riesgos.</w:t>
            </w:r>
          </w:p>
        </w:tc>
        <w:tc>
          <w:tcPr>
            <w:tcW w:w="1850"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double" w:sz="6"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w:t>
            </w:r>
          </w:p>
        </w:tc>
      </w:tr>
      <w:tr w:rsidR="00F443F3" w:rsidRPr="00F443F3" w:rsidTr="00F443F3">
        <w:trPr>
          <w:trHeight w:val="696"/>
        </w:trPr>
        <w:tc>
          <w:tcPr>
            <w:tcW w:w="1550" w:type="dxa"/>
            <w:vMerge w:val="restart"/>
            <w:tcBorders>
              <w:top w:val="nil"/>
              <w:left w:val="single" w:sz="8" w:space="0" w:color="auto"/>
              <w:bottom w:val="double" w:sz="6" w:space="0" w:color="000000"/>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CONCEJO/ PARTIDO POLÍTICO </w:t>
            </w: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CONCEJO COLOMBIANO  DE CONSTRUCCION SOSTENIBLE </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Normativa contra incendios.</w:t>
            </w:r>
            <w:r w:rsidRPr="00F443F3">
              <w:rPr>
                <w:rFonts w:eastAsia="Times New Roman" w:cs="Arial"/>
                <w:color w:val="000000"/>
                <w:sz w:val="16"/>
                <w:szCs w:val="18"/>
                <w:lang w:eastAsia="es-CO"/>
              </w:rPr>
              <w:br/>
              <w:t>Campañas de reducción  de riesgos.</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info@cccs.org.co</w:t>
            </w:r>
          </w:p>
        </w:tc>
      </w:tr>
      <w:tr w:rsidR="00F443F3" w:rsidRPr="00F443F3" w:rsidTr="00F443F3">
        <w:trPr>
          <w:trHeight w:val="696"/>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 CONSEJO COLOMBIANO DE SEGURIDAD</w:t>
            </w:r>
          </w:p>
        </w:tc>
        <w:tc>
          <w:tcPr>
            <w:tcW w:w="2119"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Normativa contra incendios.</w:t>
            </w:r>
            <w:r w:rsidRPr="00F443F3">
              <w:rPr>
                <w:rFonts w:eastAsia="Times New Roman" w:cs="Arial"/>
                <w:color w:val="000000"/>
                <w:sz w:val="16"/>
                <w:szCs w:val="18"/>
                <w:lang w:eastAsia="es-CO"/>
              </w:rPr>
              <w:br/>
              <w:t>Campañas de reducción  de riesgos.</w:t>
            </w:r>
          </w:p>
        </w:tc>
        <w:tc>
          <w:tcPr>
            <w:tcW w:w="1850"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Reuniones.</w:t>
            </w:r>
            <w:r w:rsidRPr="00F443F3">
              <w:rPr>
                <w:rFonts w:eastAsia="Times New Roman" w:cs="Arial"/>
                <w:color w:val="000000"/>
                <w:sz w:val="16"/>
                <w:szCs w:val="18"/>
                <w:lang w:eastAsia="es-CO"/>
              </w:rPr>
              <w:br/>
              <w:t>Foros.</w:t>
            </w:r>
          </w:p>
        </w:tc>
        <w:tc>
          <w:tcPr>
            <w:tcW w:w="2653" w:type="dxa"/>
            <w:tcBorders>
              <w:top w:val="nil"/>
              <w:left w:val="nil"/>
              <w:bottom w:val="double" w:sz="6"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adriana.solano@ccs.org.co</w:t>
            </w:r>
          </w:p>
        </w:tc>
      </w:tr>
      <w:tr w:rsidR="00F443F3" w:rsidRPr="00F443F3" w:rsidTr="00F443F3">
        <w:trPr>
          <w:trHeight w:val="1152"/>
        </w:trPr>
        <w:tc>
          <w:tcPr>
            <w:tcW w:w="1550" w:type="dxa"/>
            <w:vMerge w:val="restart"/>
            <w:tcBorders>
              <w:top w:val="nil"/>
              <w:left w:val="single" w:sz="8" w:space="0" w:color="auto"/>
              <w:bottom w:val="double" w:sz="6" w:space="0" w:color="000000"/>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GRUPOS VECINALES/VEREDALES/LOCALES </w:t>
            </w: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Juntas de acción local  de todas las 20  localidades.</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Protocolo de  seguridad.</w:t>
            </w:r>
            <w:r w:rsidRPr="00F443F3">
              <w:rPr>
                <w:rFonts w:eastAsia="Times New Roman" w:cs="Arial"/>
                <w:color w:val="000000"/>
                <w:sz w:val="16"/>
                <w:szCs w:val="18"/>
                <w:lang w:eastAsia="es-CO"/>
              </w:rPr>
              <w:br/>
              <w:t>Capacitaciones  en materia de seguridad humana.</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CLGRCC por localidad</w:t>
            </w:r>
          </w:p>
        </w:tc>
      </w:tr>
      <w:tr w:rsidR="00F443F3" w:rsidRPr="00F443F3" w:rsidTr="00F443F3">
        <w:trPr>
          <w:trHeight w:val="1152"/>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juntas de acción comunal de las 20 localidad. </w:t>
            </w:r>
          </w:p>
        </w:tc>
        <w:tc>
          <w:tcPr>
            <w:tcW w:w="2119"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Protocolo de  seguridad.</w:t>
            </w:r>
            <w:r w:rsidRPr="00F443F3">
              <w:rPr>
                <w:rFonts w:eastAsia="Times New Roman" w:cs="Arial"/>
                <w:color w:val="000000"/>
                <w:sz w:val="16"/>
                <w:szCs w:val="18"/>
                <w:lang w:eastAsia="es-CO"/>
              </w:rPr>
              <w:br/>
              <w:t>Capacitaciones  en materia de seguridad humana.</w:t>
            </w:r>
          </w:p>
        </w:tc>
        <w:tc>
          <w:tcPr>
            <w:tcW w:w="1850"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double" w:sz="6"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CLGRCC por localidad</w:t>
            </w:r>
          </w:p>
        </w:tc>
      </w:tr>
      <w:tr w:rsidR="00F443F3" w:rsidRPr="00F443F3" w:rsidTr="00F443F3">
        <w:trPr>
          <w:trHeight w:val="2064"/>
        </w:trPr>
        <w:tc>
          <w:tcPr>
            <w:tcW w:w="1550" w:type="dxa"/>
            <w:vMerge w:val="restart"/>
            <w:tcBorders>
              <w:top w:val="nil"/>
              <w:left w:val="single" w:sz="8" w:space="0" w:color="auto"/>
              <w:bottom w:val="double" w:sz="6" w:space="0" w:color="000000"/>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OTRAS ENTIDADES PÚBLICAS </w:t>
            </w: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Veeduría Distrital</w:t>
            </w:r>
          </w:p>
        </w:tc>
        <w:tc>
          <w:tcPr>
            <w:tcW w:w="2119" w:type="dxa"/>
            <w:tcBorders>
              <w:top w:val="nil"/>
              <w:left w:val="nil"/>
              <w:bottom w:val="single" w:sz="4" w:space="0" w:color="auto"/>
              <w:right w:val="single" w:sz="4" w:space="0" w:color="auto"/>
            </w:tcBorders>
            <w:shd w:val="clear" w:color="auto" w:fill="auto"/>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Atención a la ciudadanía </w:t>
            </w:r>
            <w:r w:rsidRPr="00F443F3">
              <w:rPr>
                <w:rFonts w:eastAsia="Times New Roman" w:cs="Arial"/>
                <w:color w:val="000000"/>
                <w:sz w:val="16"/>
                <w:szCs w:val="18"/>
                <w:lang w:eastAsia="es-CO"/>
              </w:rPr>
              <w:br/>
              <w:t>Trámite de Requerimientos de la ciudadanía</w:t>
            </w:r>
            <w:r w:rsidRPr="00F443F3">
              <w:rPr>
                <w:rFonts w:eastAsia="Times New Roman" w:cs="Arial"/>
                <w:color w:val="000000"/>
                <w:sz w:val="16"/>
                <w:szCs w:val="18"/>
                <w:lang w:eastAsia="es-CO"/>
              </w:rPr>
              <w:br/>
              <w:t>Implementación de la Política pública distrital de servicio a la ciudadanía</w:t>
            </w:r>
            <w:r w:rsidRPr="00F443F3">
              <w:rPr>
                <w:rFonts w:eastAsia="Times New Roman" w:cs="Arial"/>
                <w:color w:val="000000"/>
                <w:sz w:val="16"/>
                <w:szCs w:val="18"/>
                <w:lang w:eastAsia="es-CO"/>
              </w:rPr>
              <w:br/>
              <w:t>Caracterización de escenarios de riesgos.</w:t>
            </w:r>
            <w:r w:rsidRPr="00F443F3">
              <w:rPr>
                <w:rFonts w:eastAsia="Times New Roman" w:cs="Arial"/>
                <w:color w:val="000000"/>
                <w:sz w:val="16"/>
                <w:szCs w:val="18"/>
                <w:lang w:eastAsia="es-CO"/>
              </w:rPr>
              <w:br/>
              <w:t>Campañas de prevención.</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Red distrital de quejas y soluciones.</w:t>
            </w:r>
            <w:r w:rsidRPr="00F443F3">
              <w:rPr>
                <w:rFonts w:eastAsia="Times New Roman" w:cs="Arial"/>
                <w:color w:val="000000"/>
                <w:sz w:val="16"/>
                <w:szCs w:val="18"/>
                <w:lang w:eastAsia="es-CO"/>
              </w:rPr>
              <w:br/>
              <w:t>Mesas de pacto  y otras socializaciones.</w:t>
            </w:r>
          </w:p>
        </w:tc>
        <w:tc>
          <w:tcPr>
            <w:tcW w:w="2653"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24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Deisy Rodríguez</w:t>
            </w:r>
            <w:r w:rsidRPr="00F443F3">
              <w:rPr>
                <w:rFonts w:eastAsia="Times New Roman" w:cs="Arial"/>
                <w:color w:val="000000"/>
                <w:sz w:val="16"/>
                <w:szCs w:val="18"/>
                <w:lang w:eastAsia="es-CO"/>
              </w:rPr>
              <w:br/>
              <w:t>serviciociudadania@veeduriadistrital.gov.co</w:t>
            </w:r>
          </w:p>
        </w:tc>
      </w:tr>
      <w:tr w:rsidR="00F443F3" w:rsidRPr="00F443F3" w:rsidTr="00F443F3">
        <w:trPr>
          <w:trHeight w:val="1824"/>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Secretarias de integración social. </w:t>
            </w:r>
          </w:p>
        </w:tc>
        <w:tc>
          <w:tcPr>
            <w:tcW w:w="2119" w:type="dxa"/>
            <w:tcBorders>
              <w:top w:val="nil"/>
              <w:left w:val="nil"/>
              <w:bottom w:val="single" w:sz="4" w:space="0" w:color="auto"/>
              <w:right w:val="single" w:sz="4" w:space="0" w:color="auto"/>
            </w:tcBorders>
            <w:shd w:val="clear" w:color="auto" w:fill="auto"/>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club bomberitos.</w:t>
            </w:r>
            <w:r w:rsidRPr="00F443F3">
              <w:rPr>
                <w:rFonts w:eastAsia="Times New Roman" w:cs="Arial"/>
                <w:color w:val="000000"/>
                <w:sz w:val="16"/>
                <w:szCs w:val="18"/>
                <w:lang w:eastAsia="es-CO"/>
              </w:rPr>
              <w:br/>
              <w:t xml:space="preserve">Capacitación de riesgo  en seguridad humana. </w:t>
            </w:r>
            <w:r w:rsidRPr="00F443F3">
              <w:rPr>
                <w:rFonts w:eastAsia="Times New Roman" w:cs="Arial"/>
                <w:color w:val="000000"/>
                <w:sz w:val="16"/>
                <w:szCs w:val="18"/>
                <w:lang w:eastAsia="es-CO"/>
              </w:rPr>
              <w:br/>
              <w:t>Normatividad contra incendios.</w:t>
            </w:r>
            <w:r w:rsidRPr="00F443F3">
              <w:rPr>
                <w:rFonts w:eastAsia="Times New Roman" w:cs="Arial"/>
                <w:color w:val="000000"/>
                <w:sz w:val="16"/>
                <w:szCs w:val="18"/>
                <w:lang w:eastAsia="es-CO"/>
              </w:rPr>
              <w:br/>
              <w:t>Trámites y servicios.</w:t>
            </w:r>
            <w:r w:rsidRPr="00F443F3">
              <w:rPr>
                <w:rFonts w:eastAsia="Times New Roman" w:cs="Arial"/>
                <w:color w:val="000000"/>
                <w:sz w:val="16"/>
                <w:szCs w:val="18"/>
                <w:lang w:eastAsia="es-CO"/>
              </w:rPr>
              <w:br/>
              <w:t xml:space="preserve">Planes y protocolos. </w:t>
            </w:r>
            <w:r w:rsidRPr="00F443F3">
              <w:rPr>
                <w:rFonts w:eastAsia="Times New Roman" w:cs="Arial"/>
                <w:color w:val="000000"/>
                <w:sz w:val="16"/>
                <w:szCs w:val="18"/>
                <w:lang w:eastAsia="es-CO"/>
              </w:rPr>
              <w:br/>
              <w:t>Programas y campañas de prevención.</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w:t>
            </w:r>
            <w:r w:rsidRPr="00F443F3">
              <w:rPr>
                <w:rFonts w:eastAsia="Times New Roman" w:cs="Arial"/>
                <w:color w:val="000000"/>
                <w:sz w:val="16"/>
                <w:szCs w:val="18"/>
                <w:lang w:eastAsia="es-CO"/>
              </w:rPr>
              <w:br/>
              <w:t>Socializaciones.</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Cursos.</w:t>
            </w:r>
          </w:p>
        </w:tc>
        <w:tc>
          <w:tcPr>
            <w:tcW w:w="2653"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val="en-US" w:eastAsia="es-CO"/>
              </w:rPr>
            </w:pPr>
            <w:r w:rsidRPr="00F443F3">
              <w:rPr>
                <w:rFonts w:eastAsia="Times New Roman" w:cs="Arial"/>
                <w:color w:val="000000"/>
                <w:sz w:val="16"/>
                <w:szCs w:val="18"/>
                <w:lang w:val="en-US" w:eastAsia="es-CO"/>
              </w:rPr>
              <w:t>Caterine Aldana</w:t>
            </w:r>
            <w:r w:rsidRPr="00F443F3">
              <w:rPr>
                <w:rFonts w:eastAsia="Times New Roman" w:cs="Arial"/>
                <w:color w:val="000000"/>
                <w:sz w:val="16"/>
                <w:szCs w:val="18"/>
                <w:lang w:val="en-US" w:eastAsia="es-CO"/>
              </w:rPr>
              <w:br/>
              <w:t>caldana@sdis.gov.co</w:t>
            </w:r>
          </w:p>
        </w:tc>
      </w:tr>
      <w:tr w:rsidR="00F443F3" w:rsidRPr="00F443F3" w:rsidTr="00F443F3">
        <w:trPr>
          <w:trHeight w:val="1596"/>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val="en-US"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IDIGER</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escenarios de riesgo contra incendios.</w:t>
            </w:r>
            <w:r w:rsidRPr="00F443F3">
              <w:rPr>
                <w:rFonts w:eastAsia="Times New Roman" w:cs="Arial"/>
                <w:color w:val="000000"/>
                <w:sz w:val="16"/>
                <w:szCs w:val="18"/>
                <w:lang w:eastAsia="es-CO"/>
              </w:rPr>
              <w:br/>
              <w:t>Trámites y servicios.</w:t>
            </w:r>
            <w:r w:rsidRPr="00F443F3">
              <w:rPr>
                <w:rFonts w:eastAsia="Times New Roman" w:cs="Arial"/>
                <w:color w:val="000000"/>
                <w:sz w:val="16"/>
                <w:szCs w:val="18"/>
                <w:lang w:eastAsia="es-CO"/>
              </w:rPr>
              <w:br/>
              <w:t>Planes y protocolos.</w:t>
            </w:r>
            <w:r w:rsidRPr="00F443F3">
              <w:rPr>
                <w:rFonts w:eastAsia="Times New Roman" w:cs="Arial"/>
                <w:color w:val="000000"/>
                <w:sz w:val="16"/>
                <w:szCs w:val="18"/>
                <w:lang w:eastAsia="es-CO"/>
              </w:rPr>
              <w:br/>
              <w:t>Programa y campañas.</w:t>
            </w:r>
            <w:r w:rsidRPr="00F443F3">
              <w:rPr>
                <w:rFonts w:eastAsia="Times New Roman" w:cs="Arial"/>
                <w:color w:val="000000"/>
                <w:sz w:val="16"/>
                <w:szCs w:val="18"/>
                <w:lang w:eastAsia="es-CO"/>
              </w:rPr>
              <w:br/>
              <w:t>Caracterización de escenarios de riesgos</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capacitación.</w:t>
            </w:r>
            <w:r w:rsidRPr="00F443F3">
              <w:rPr>
                <w:rFonts w:eastAsia="Times New Roman" w:cs="Arial"/>
                <w:color w:val="000000"/>
                <w:sz w:val="16"/>
                <w:szCs w:val="18"/>
                <w:lang w:eastAsia="es-CO"/>
              </w:rPr>
              <w:br/>
              <w:t>Socializaciones.</w:t>
            </w:r>
            <w:r w:rsidRPr="00F443F3">
              <w:rPr>
                <w:rFonts w:eastAsia="Times New Roman" w:cs="Arial"/>
                <w:color w:val="000000"/>
                <w:sz w:val="16"/>
                <w:szCs w:val="18"/>
                <w:lang w:eastAsia="es-CO"/>
              </w:rPr>
              <w:br/>
              <w:t>Mesas de trabajo</w:t>
            </w:r>
            <w:r w:rsidRPr="00F443F3">
              <w:rPr>
                <w:rFonts w:eastAsia="Times New Roman" w:cs="Arial"/>
                <w:color w:val="000000"/>
                <w:sz w:val="16"/>
                <w:szCs w:val="18"/>
                <w:lang w:eastAsia="es-CO"/>
              </w:rPr>
              <w:br/>
              <w:t xml:space="preserve">comisiones. </w:t>
            </w:r>
          </w:p>
        </w:tc>
        <w:tc>
          <w:tcPr>
            <w:tcW w:w="2653" w:type="dxa"/>
            <w:tcBorders>
              <w:top w:val="nil"/>
              <w:left w:val="nil"/>
              <w:bottom w:val="single" w:sz="4" w:space="0" w:color="auto"/>
              <w:right w:val="single" w:sz="8" w:space="0" w:color="auto"/>
            </w:tcBorders>
            <w:shd w:val="clear" w:color="auto" w:fill="auto"/>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jfierro@idiger.gov.co</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jquitero@idiger.gov.co</w:t>
            </w:r>
          </w:p>
        </w:tc>
      </w:tr>
      <w:tr w:rsidR="00F443F3" w:rsidRPr="00F443F3" w:rsidTr="00F443F3">
        <w:trPr>
          <w:trHeight w:val="1140"/>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de seguridad</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Planes y protocolos.</w:t>
            </w:r>
            <w:r w:rsidRPr="00F443F3">
              <w:rPr>
                <w:rFonts w:eastAsia="Times New Roman" w:cs="Arial"/>
                <w:color w:val="000000"/>
                <w:sz w:val="16"/>
                <w:szCs w:val="18"/>
                <w:lang w:eastAsia="es-CO"/>
              </w:rPr>
              <w:br/>
              <w:t xml:space="preserve">Campañas de prevención. </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 xml:space="preserve">comisiones. </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single" w:sz="4" w:space="0" w:color="auto"/>
              <w:right w:val="single" w:sz="8" w:space="0" w:color="auto"/>
            </w:tcBorders>
            <w:shd w:val="clear" w:color="auto" w:fill="auto"/>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Cristina Ramírez</w:t>
            </w:r>
            <w:r w:rsidRPr="00F443F3">
              <w:rPr>
                <w:rFonts w:eastAsia="Times New Roman" w:cs="Arial"/>
                <w:color w:val="000000"/>
                <w:sz w:val="16"/>
                <w:szCs w:val="18"/>
                <w:lang w:eastAsia="es-CO"/>
              </w:rPr>
              <w:br/>
              <w:t>3178868770</w:t>
            </w:r>
          </w:p>
        </w:tc>
      </w:tr>
      <w:tr w:rsidR="00F443F3" w:rsidRPr="00F443F3" w:rsidTr="00F443F3">
        <w:trPr>
          <w:trHeight w:val="1140"/>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distrital de desarrollo económico.</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Planes y protocolos.</w:t>
            </w:r>
            <w:r w:rsidRPr="00F443F3">
              <w:rPr>
                <w:rFonts w:eastAsia="Times New Roman" w:cs="Arial"/>
                <w:color w:val="000000"/>
                <w:sz w:val="16"/>
                <w:szCs w:val="18"/>
                <w:lang w:eastAsia="es-CO"/>
              </w:rPr>
              <w:br/>
              <w:t>Normatividad  de seguridad contra incendios.</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 xml:space="preserve">comisiones. </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single" w:sz="4" w:space="0" w:color="auto"/>
              <w:right w:val="single" w:sz="8" w:space="0" w:color="auto"/>
            </w:tcBorders>
            <w:shd w:val="clear" w:color="auto" w:fill="auto"/>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w:t>
            </w:r>
          </w:p>
        </w:tc>
      </w:tr>
      <w:tr w:rsidR="00F443F3" w:rsidRPr="00F443F3"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distrital de Ambiente</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Campañas de prevención.</w:t>
            </w:r>
            <w:r w:rsidRPr="00F443F3">
              <w:rPr>
                <w:rFonts w:eastAsia="Times New Roman" w:cs="Arial"/>
                <w:color w:val="000000"/>
                <w:sz w:val="16"/>
                <w:szCs w:val="18"/>
                <w:lang w:eastAsia="es-CO"/>
              </w:rPr>
              <w:br/>
              <w:t>Planes y protocolos.</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single" w:sz="4" w:space="0" w:color="auto"/>
              <w:right w:val="single" w:sz="8" w:space="0" w:color="auto"/>
            </w:tcBorders>
            <w:shd w:val="clear" w:color="auto" w:fill="auto"/>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Liliana castro</w:t>
            </w:r>
            <w:r w:rsidRPr="00F443F3">
              <w:rPr>
                <w:rFonts w:eastAsia="Times New Roman" w:cs="Arial"/>
                <w:color w:val="000000"/>
                <w:sz w:val="16"/>
                <w:szCs w:val="18"/>
                <w:lang w:eastAsia="es-CO"/>
              </w:rPr>
              <w:br/>
              <w:t>3112641196</w:t>
            </w:r>
          </w:p>
        </w:tc>
      </w:tr>
      <w:tr w:rsidR="00F443F3" w:rsidRPr="00F443F3"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de Gobierno</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Campañas de prevención.</w:t>
            </w:r>
            <w:r w:rsidRPr="00F443F3">
              <w:rPr>
                <w:rFonts w:eastAsia="Times New Roman" w:cs="Arial"/>
                <w:color w:val="000000"/>
                <w:sz w:val="16"/>
                <w:szCs w:val="18"/>
                <w:lang w:eastAsia="es-CO"/>
              </w:rPr>
              <w:br/>
              <w:t>Planes y protocolos.</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single" w:sz="4" w:space="0" w:color="auto"/>
              <w:right w:val="single" w:sz="8" w:space="0" w:color="auto"/>
            </w:tcBorders>
            <w:shd w:val="clear" w:color="auto" w:fill="auto"/>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Andrés Marques</w:t>
            </w:r>
            <w:r w:rsidRPr="00F443F3">
              <w:rPr>
                <w:rFonts w:eastAsia="Times New Roman" w:cs="Arial"/>
                <w:color w:val="000000"/>
                <w:sz w:val="16"/>
                <w:szCs w:val="18"/>
                <w:lang w:eastAsia="es-CO"/>
              </w:rPr>
              <w:br/>
              <w:t>3003029694</w:t>
            </w:r>
          </w:p>
        </w:tc>
      </w:tr>
      <w:tr w:rsidR="00F443F3" w:rsidRPr="00F443F3" w:rsidTr="00F443F3">
        <w:trPr>
          <w:trHeight w:val="912"/>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General</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Campañas de prevención.</w:t>
            </w:r>
            <w:r w:rsidRPr="00F443F3">
              <w:rPr>
                <w:rFonts w:eastAsia="Times New Roman" w:cs="Arial"/>
                <w:color w:val="000000"/>
                <w:sz w:val="16"/>
                <w:szCs w:val="18"/>
                <w:lang w:eastAsia="es-CO"/>
              </w:rPr>
              <w:br/>
              <w:t>Planes y protocolos.</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single" w:sz="4" w:space="0" w:color="auto"/>
              <w:right w:val="single" w:sz="8" w:space="0" w:color="auto"/>
            </w:tcBorders>
            <w:shd w:val="clear" w:color="auto" w:fill="auto"/>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Diana Velasco</w:t>
            </w:r>
            <w:r w:rsidRPr="00F443F3">
              <w:rPr>
                <w:rFonts w:eastAsia="Times New Roman" w:cs="Arial"/>
                <w:color w:val="000000"/>
                <w:sz w:val="16"/>
                <w:szCs w:val="18"/>
                <w:lang w:eastAsia="es-CO"/>
              </w:rPr>
              <w:br/>
              <w:t>3125849110</w:t>
            </w:r>
          </w:p>
        </w:tc>
      </w:tr>
      <w:tr w:rsidR="00F443F3" w:rsidRPr="00F443F3" w:rsidTr="00F443F3">
        <w:trPr>
          <w:trHeight w:val="1368"/>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Subsecretaria de servicio a la ciudadanía </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Trámites y servicios.</w:t>
            </w:r>
            <w:r w:rsidRPr="00F443F3">
              <w:rPr>
                <w:rFonts w:eastAsia="Times New Roman" w:cs="Arial"/>
                <w:color w:val="000000"/>
                <w:sz w:val="16"/>
                <w:szCs w:val="18"/>
                <w:lang w:eastAsia="es-CO"/>
              </w:rPr>
              <w:br/>
              <w:t>Campañas de prevención.</w:t>
            </w:r>
            <w:r w:rsidRPr="00F443F3">
              <w:rPr>
                <w:rFonts w:eastAsia="Times New Roman" w:cs="Arial"/>
                <w:color w:val="000000"/>
                <w:sz w:val="16"/>
                <w:szCs w:val="18"/>
                <w:lang w:eastAsia="es-CO"/>
              </w:rPr>
              <w:br/>
              <w:t>Normatividad de prevención contra incendio.</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single" w:sz="4" w:space="0" w:color="auto"/>
              <w:right w:val="single" w:sz="8" w:space="0" w:color="auto"/>
            </w:tcBorders>
            <w:shd w:val="clear" w:color="auto" w:fill="auto"/>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dmvelasco@alcaldiabogota.gov.co</w:t>
            </w:r>
          </w:p>
        </w:tc>
      </w:tr>
      <w:tr w:rsidR="00F443F3" w:rsidRPr="00F443F3" w:rsidTr="00F443F3">
        <w:trPr>
          <w:trHeight w:val="1368"/>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de Gestión Local</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Caracterización de escenarios de riesgos.</w:t>
            </w:r>
            <w:r w:rsidRPr="00F443F3">
              <w:rPr>
                <w:rFonts w:eastAsia="Times New Roman" w:cs="Arial"/>
                <w:color w:val="000000"/>
                <w:sz w:val="16"/>
                <w:szCs w:val="18"/>
                <w:lang w:eastAsia="es-CO"/>
              </w:rPr>
              <w:br/>
              <w:t>Trámites y servicios.</w:t>
            </w:r>
            <w:r w:rsidRPr="00F443F3">
              <w:rPr>
                <w:rFonts w:eastAsia="Times New Roman" w:cs="Arial"/>
                <w:color w:val="000000"/>
                <w:sz w:val="16"/>
                <w:szCs w:val="18"/>
                <w:lang w:eastAsia="es-CO"/>
              </w:rPr>
              <w:br/>
              <w:t>Campañas de prevención.</w:t>
            </w:r>
            <w:r w:rsidRPr="00F443F3">
              <w:rPr>
                <w:rFonts w:eastAsia="Times New Roman" w:cs="Arial"/>
                <w:color w:val="000000"/>
                <w:sz w:val="16"/>
                <w:szCs w:val="18"/>
                <w:lang w:eastAsia="es-CO"/>
              </w:rPr>
              <w:br/>
              <w:t>Normatividad de prevención contra incendio.</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socializaciones.</w:t>
            </w:r>
            <w:r w:rsidRPr="00F443F3">
              <w:rPr>
                <w:rFonts w:eastAsia="Times New Roman" w:cs="Arial"/>
                <w:color w:val="000000"/>
                <w:sz w:val="16"/>
                <w:szCs w:val="18"/>
                <w:lang w:eastAsia="es-CO"/>
              </w:rPr>
              <w:br/>
              <w:t>Capacitación.</w:t>
            </w:r>
            <w:r w:rsidRPr="00F443F3">
              <w:rPr>
                <w:rFonts w:eastAsia="Times New Roman" w:cs="Arial"/>
                <w:color w:val="000000"/>
                <w:sz w:val="16"/>
                <w:szCs w:val="18"/>
                <w:lang w:eastAsia="es-CO"/>
              </w:rPr>
              <w:br/>
              <w:t>Programas y campañas.</w:t>
            </w:r>
            <w:r w:rsidRPr="00F443F3">
              <w:rPr>
                <w:rFonts w:eastAsia="Times New Roman" w:cs="Arial"/>
                <w:color w:val="000000"/>
                <w:sz w:val="16"/>
                <w:szCs w:val="18"/>
                <w:lang w:eastAsia="es-CO"/>
              </w:rPr>
              <w:br/>
              <w:t>Reuniones.</w:t>
            </w:r>
          </w:p>
        </w:tc>
        <w:tc>
          <w:tcPr>
            <w:tcW w:w="2653" w:type="dxa"/>
            <w:tcBorders>
              <w:top w:val="nil"/>
              <w:left w:val="nil"/>
              <w:bottom w:val="single" w:sz="4" w:space="0" w:color="auto"/>
              <w:right w:val="single" w:sz="8" w:space="0" w:color="auto"/>
            </w:tcBorders>
            <w:shd w:val="clear" w:color="auto" w:fill="auto"/>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jose.riveros@gobiernobogota.gov.co</w:t>
            </w:r>
          </w:p>
        </w:tc>
      </w:tr>
      <w:tr w:rsidR="00F443F3" w:rsidRPr="00F443F3" w:rsidTr="00F443F3">
        <w:trPr>
          <w:trHeight w:val="1596"/>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seguridad, Convivencia y Justicia</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br/>
              <w:t>Caracterización de escenarios de riesgos.</w:t>
            </w:r>
            <w:r w:rsidRPr="00F443F3">
              <w:rPr>
                <w:rFonts w:eastAsia="Times New Roman" w:cs="Arial"/>
                <w:color w:val="000000"/>
                <w:sz w:val="16"/>
                <w:szCs w:val="18"/>
                <w:lang w:eastAsia="es-CO"/>
              </w:rPr>
              <w:br/>
              <w:t xml:space="preserve">Campañas de prevención. </w:t>
            </w:r>
            <w:r w:rsidRPr="00F443F3">
              <w:rPr>
                <w:rFonts w:eastAsia="Times New Roman" w:cs="Arial"/>
                <w:color w:val="000000"/>
                <w:sz w:val="16"/>
                <w:szCs w:val="18"/>
                <w:lang w:eastAsia="es-CO"/>
              </w:rPr>
              <w:br/>
              <w:t xml:space="preserve">Normatividad de prevención contra incendios </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Nodos sectoriales.</w:t>
            </w:r>
            <w:r w:rsidRPr="00F443F3">
              <w:rPr>
                <w:rFonts w:eastAsia="Times New Roman" w:cs="Arial"/>
                <w:color w:val="000000"/>
                <w:sz w:val="16"/>
                <w:szCs w:val="18"/>
                <w:lang w:eastAsia="es-CO"/>
              </w:rPr>
              <w:br/>
              <w:t xml:space="preserve">Socializaciones </w:t>
            </w:r>
          </w:p>
        </w:tc>
        <w:tc>
          <w:tcPr>
            <w:tcW w:w="2653"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Claudia Ximena Hormaza</w:t>
            </w:r>
            <w:r w:rsidRPr="00F443F3">
              <w:rPr>
                <w:rFonts w:eastAsia="Times New Roman" w:cs="Arial"/>
                <w:color w:val="000000"/>
                <w:sz w:val="16"/>
                <w:szCs w:val="18"/>
                <w:lang w:eastAsia="es-CO"/>
              </w:rPr>
              <w:br/>
              <w:t>3212087266</w:t>
            </w:r>
            <w:r w:rsidRPr="00F443F3">
              <w:rPr>
                <w:rFonts w:eastAsia="Times New Roman" w:cs="Arial"/>
                <w:color w:val="000000"/>
                <w:sz w:val="16"/>
                <w:szCs w:val="18"/>
                <w:lang w:eastAsia="es-CO"/>
              </w:rPr>
              <w:br/>
              <w:t>claudia.hormaza@scj.gov.co</w:t>
            </w:r>
          </w:p>
        </w:tc>
      </w:tr>
      <w:tr w:rsidR="00F443F3" w:rsidRPr="00F443F3" w:rsidTr="00F443F3">
        <w:trPr>
          <w:trHeight w:val="1596"/>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Secretaria distrital de gobierno. </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Alcances funcionales.</w:t>
            </w:r>
            <w:r w:rsidRPr="00F443F3">
              <w:rPr>
                <w:rFonts w:eastAsia="Times New Roman" w:cs="Arial"/>
                <w:color w:val="000000"/>
                <w:sz w:val="16"/>
                <w:szCs w:val="18"/>
                <w:lang w:eastAsia="es-CO"/>
              </w:rPr>
              <w:br/>
              <w:t>Caracterización de escenarios de riesgos</w:t>
            </w:r>
            <w:r w:rsidRPr="00F443F3">
              <w:rPr>
                <w:rFonts w:eastAsia="Times New Roman" w:cs="Arial"/>
                <w:color w:val="000000"/>
                <w:sz w:val="16"/>
                <w:szCs w:val="18"/>
                <w:lang w:eastAsia="es-CO"/>
              </w:rPr>
              <w:br/>
              <w:t xml:space="preserve">Campañas de prevención. </w:t>
            </w:r>
            <w:r w:rsidRPr="00F443F3">
              <w:rPr>
                <w:rFonts w:eastAsia="Times New Roman" w:cs="Arial"/>
                <w:color w:val="000000"/>
                <w:sz w:val="16"/>
                <w:szCs w:val="18"/>
                <w:lang w:eastAsia="es-CO"/>
              </w:rPr>
              <w:br/>
              <w:t xml:space="preserve">Normatividad contra incendios. </w:t>
            </w:r>
            <w:r w:rsidRPr="00F443F3">
              <w:rPr>
                <w:rFonts w:eastAsia="Times New Roman" w:cs="Arial"/>
                <w:color w:val="000000"/>
                <w:sz w:val="16"/>
                <w:szCs w:val="18"/>
                <w:lang w:eastAsia="es-CO"/>
              </w:rPr>
              <w:br/>
              <w:t>Aglomeraciones de público.</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capacitación</w:t>
            </w:r>
            <w:r w:rsidRPr="00F443F3">
              <w:rPr>
                <w:rFonts w:eastAsia="Times New Roman" w:cs="Arial"/>
                <w:color w:val="000000"/>
                <w:sz w:val="16"/>
                <w:szCs w:val="18"/>
                <w:lang w:eastAsia="es-CO"/>
              </w:rPr>
              <w:br/>
              <w:t>socializaciones.</w:t>
            </w:r>
            <w:r w:rsidRPr="00F443F3">
              <w:rPr>
                <w:rFonts w:eastAsia="Times New Roman" w:cs="Arial"/>
                <w:color w:val="000000"/>
                <w:sz w:val="16"/>
                <w:szCs w:val="18"/>
                <w:lang w:eastAsia="es-CO"/>
              </w:rPr>
              <w:br/>
              <w:t xml:space="preserve">Eventos. </w:t>
            </w:r>
          </w:p>
        </w:tc>
        <w:tc>
          <w:tcPr>
            <w:tcW w:w="2653" w:type="dxa"/>
            <w:tcBorders>
              <w:top w:val="nil"/>
              <w:left w:val="nil"/>
              <w:bottom w:val="single" w:sz="4" w:space="0" w:color="auto"/>
              <w:right w:val="single" w:sz="8" w:space="0" w:color="auto"/>
            </w:tcBorders>
            <w:shd w:val="clear" w:color="auto" w:fill="auto"/>
            <w:vAlign w:val="bottom"/>
            <w:hideMark/>
          </w:tcPr>
          <w:p w:rsidR="00F443F3" w:rsidRPr="00F443F3" w:rsidRDefault="006B6060" w:rsidP="00F443F3">
            <w:pPr>
              <w:spacing w:after="0" w:line="240" w:lineRule="auto"/>
              <w:rPr>
                <w:rFonts w:eastAsia="Times New Roman" w:cs="Arial"/>
                <w:color w:val="000000"/>
                <w:sz w:val="16"/>
                <w:szCs w:val="18"/>
                <w:lang w:eastAsia="es-CO"/>
              </w:rPr>
            </w:pPr>
            <w:hyperlink r:id="rId25" w:history="1">
              <w:r w:rsidR="00F443F3" w:rsidRPr="00F443F3">
                <w:rPr>
                  <w:rFonts w:eastAsia="Times New Roman" w:cs="Arial"/>
                  <w:color w:val="000000"/>
                  <w:sz w:val="16"/>
                  <w:szCs w:val="18"/>
                  <w:lang w:eastAsia="es-CO"/>
                </w:rPr>
                <w:t>german.aranguren@gobiernobogota.gov.co</w:t>
              </w:r>
            </w:hyperlink>
          </w:p>
        </w:tc>
      </w:tr>
      <w:tr w:rsidR="00F443F3" w:rsidRPr="00F443F3" w:rsidTr="00F443F3">
        <w:trPr>
          <w:trHeight w:val="1140"/>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Dirección nacional de bomberos de Colombia.</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Alcances funcionales.</w:t>
            </w:r>
            <w:r w:rsidRPr="00F443F3">
              <w:rPr>
                <w:rFonts w:eastAsia="Times New Roman" w:cs="Arial"/>
                <w:color w:val="000000"/>
                <w:sz w:val="16"/>
                <w:szCs w:val="18"/>
                <w:lang w:eastAsia="es-CO"/>
              </w:rPr>
              <w:br/>
              <w:t>Caracterización de escenarios de riesgos.</w:t>
            </w:r>
            <w:r w:rsidRPr="00F443F3">
              <w:rPr>
                <w:rFonts w:eastAsia="Times New Roman" w:cs="Arial"/>
                <w:color w:val="000000"/>
                <w:sz w:val="16"/>
                <w:szCs w:val="18"/>
                <w:lang w:eastAsia="es-CO"/>
              </w:rPr>
              <w:br/>
              <w:t>Protocolos.</w:t>
            </w:r>
            <w:r w:rsidRPr="00F443F3">
              <w:rPr>
                <w:rFonts w:eastAsia="Times New Roman" w:cs="Arial"/>
                <w:color w:val="000000"/>
                <w:sz w:val="16"/>
                <w:szCs w:val="18"/>
                <w:lang w:eastAsia="es-CO"/>
              </w:rPr>
              <w:br/>
              <w:t>Mesas de trabajo.</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w:t>
            </w:r>
            <w:r w:rsidRPr="00F443F3">
              <w:rPr>
                <w:rFonts w:eastAsia="Times New Roman" w:cs="Arial"/>
                <w:color w:val="000000"/>
                <w:sz w:val="16"/>
                <w:szCs w:val="18"/>
                <w:lang w:eastAsia="es-CO"/>
              </w:rPr>
              <w:br/>
              <w:t>Mesas de Trabajo.</w:t>
            </w:r>
            <w:r w:rsidRPr="00F443F3">
              <w:rPr>
                <w:rFonts w:eastAsia="Times New Roman" w:cs="Arial"/>
                <w:color w:val="000000"/>
                <w:sz w:val="16"/>
                <w:szCs w:val="18"/>
                <w:lang w:eastAsia="es-CO"/>
              </w:rPr>
              <w:br/>
              <w:t xml:space="preserve">Comisiones. </w:t>
            </w:r>
            <w:r w:rsidRPr="00F443F3">
              <w:rPr>
                <w:rFonts w:eastAsia="Times New Roman" w:cs="Arial"/>
                <w:color w:val="000000"/>
                <w:sz w:val="16"/>
                <w:szCs w:val="18"/>
                <w:lang w:eastAsia="es-CO"/>
              </w:rPr>
              <w:br/>
              <w:t>socializaciones.</w:t>
            </w:r>
          </w:p>
        </w:tc>
        <w:tc>
          <w:tcPr>
            <w:tcW w:w="2653" w:type="dxa"/>
            <w:tcBorders>
              <w:top w:val="nil"/>
              <w:left w:val="nil"/>
              <w:bottom w:val="single" w:sz="4" w:space="0" w:color="auto"/>
              <w:right w:val="single" w:sz="8" w:space="0" w:color="auto"/>
            </w:tcBorders>
            <w:shd w:val="clear" w:color="auto" w:fill="auto"/>
            <w:noWrap/>
            <w:vAlign w:val="bottom"/>
            <w:hideMark/>
          </w:tcPr>
          <w:p w:rsidR="00F443F3" w:rsidRPr="00F443F3" w:rsidRDefault="006B6060" w:rsidP="00F443F3">
            <w:pPr>
              <w:spacing w:after="0" w:line="240" w:lineRule="auto"/>
              <w:rPr>
                <w:rFonts w:eastAsia="Times New Roman" w:cs="Arial"/>
                <w:color w:val="000000"/>
                <w:sz w:val="16"/>
                <w:szCs w:val="18"/>
                <w:lang w:eastAsia="es-CO"/>
              </w:rPr>
            </w:pPr>
            <w:hyperlink r:id="rId26" w:history="1">
              <w:r w:rsidR="00F443F3" w:rsidRPr="00F443F3">
                <w:rPr>
                  <w:rFonts w:eastAsia="Times New Roman" w:cs="Arial"/>
                  <w:color w:val="000000"/>
                  <w:sz w:val="16"/>
                  <w:szCs w:val="18"/>
                  <w:lang w:eastAsia="es-CO"/>
                </w:rPr>
                <w:t>jairo.soto@dnbc.gov.co</w:t>
              </w:r>
            </w:hyperlink>
          </w:p>
        </w:tc>
      </w:tr>
      <w:tr w:rsidR="00F443F3" w:rsidRPr="00F443F3" w:rsidTr="00F443F3">
        <w:trPr>
          <w:trHeight w:val="1140"/>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Unidad nacional de gestión de  Riesgo </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Alcances funcionales.</w:t>
            </w:r>
            <w:r w:rsidRPr="00F443F3">
              <w:rPr>
                <w:rFonts w:eastAsia="Times New Roman" w:cs="Arial"/>
                <w:color w:val="000000"/>
                <w:sz w:val="16"/>
                <w:szCs w:val="18"/>
                <w:lang w:eastAsia="es-CO"/>
              </w:rPr>
              <w:br/>
              <w:t>Caracterización de escenarios de riesgos.</w:t>
            </w:r>
            <w:r w:rsidRPr="00F443F3">
              <w:rPr>
                <w:rFonts w:eastAsia="Times New Roman" w:cs="Arial"/>
                <w:color w:val="000000"/>
                <w:sz w:val="16"/>
                <w:szCs w:val="18"/>
                <w:lang w:eastAsia="es-CO"/>
              </w:rPr>
              <w:br/>
              <w:t>Protocolos.</w:t>
            </w:r>
            <w:r w:rsidRPr="00F443F3">
              <w:rPr>
                <w:rFonts w:eastAsia="Times New Roman" w:cs="Arial"/>
                <w:color w:val="000000"/>
                <w:sz w:val="16"/>
                <w:szCs w:val="18"/>
                <w:lang w:eastAsia="es-CO"/>
              </w:rPr>
              <w:br/>
              <w:t>Mesas de trabajo.</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w:t>
            </w:r>
            <w:r w:rsidRPr="00F443F3">
              <w:rPr>
                <w:rFonts w:eastAsia="Times New Roman" w:cs="Arial"/>
                <w:color w:val="000000"/>
                <w:sz w:val="16"/>
                <w:szCs w:val="18"/>
                <w:lang w:eastAsia="es-CO"/>
              </w:rPr>
              <w:br/>
              <w:t>Mesas de trabajo.</w:t>
            </w:r>
            <w:r w:rsidRPr="00F443F3">
              <w:rPr>
                <w:rFonts w:eastAsia="Times New Roman" w:cs="Arial"/>
                <w:color w:val="000000"/>
                <w:sz w:val="16"/>
                <w:szCs w:val="18"/>
                <w:lang w:eastAsia="es-CO"/>
              </w:rPr>
              <w:br/>
              <w:t>Comisiones.</w:t>
            </w:r>
            <w:r w:rsidRPr="00F443F3">
              <w:rPr>
                <w:rFonts w:eastAsia="Times New Roman" w:cs="Arial"/>
                <w:color w:val="000000"/>
                <w:sz w:val="16"/>
                <w:szCs w:val="18"/>
                <w:lang w:eastAsia="es-CO"/>
              </w:rPr>
              <w:br/>
              <w:t xml:space="preserve">socializaciones. </w:t>
            </w:r>
          </w:p>
        </w:tc>
        <w:tc>
          <w:tcPr>
            <w:tcW w:w="2653" w:type="dxa"/>
            <w:tcBorders>
              <w:top w:val="nil"/>
              <w:left w:val="nil"/>
              <w:bottom w:val="single" w:sz="4" w:space="0" w:color="auto"/>
              <w:right w:val="single" w:sz="8" w:space="0" w:color="auto"/>
            </w:tcBorders>
            <w:shd w:val="clear" w:color="auto" w:fill="auto"/>
            <w:vAlign w:val="bottom"/>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jose.perdomo@gestiondelriesgo.gov.co</w:t>
            </w:r>
          </w:p>
        </w:tc>
      </w:tr>
      <w:tr w:rsidR="00F443F3" w:rsidRPr="00F443F3" w:rsidTr="00F443F3">
        <w:trPr>
          <w:trHeight w:val="1608"/>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Alcaldías Locales </w:t>
            </w:r>
          </w:p>
        </w:tc>
        <w:tc>
          <w:tcPr>
            <w:tcW w:w="2119"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escenarios de riesgo contra incendios.</w:t>
            </w:r>
            <w:r w:rsidRPr="00F443F3">
              <w:rPr>
                <w:rFonts w:eastAsia="Times New Roman" w:cs="Arial"/>
                <w:color w:val="000000"/>
                <w:sz w:val="16"/>
                <w:szCs w:val="18"/>
                <w:lang w:eastAsia="es-CO"/>
              </w:rPr>
              <w:br/>
              <w:t>Trámites y servicios.</w:t>
            </w:r>
            <w:r w:rsidRPr="00F443F3">
              <w:rPr>
                <w:rFonts w:eastAsia="Times New Roman" w:cs="Arial"/>
                <w:color w:val="000000"/>
                <w:sz w:val="16"/>
                <w:szCs w:val="18"/>
                <w:lang w:eastAsia="es-CO"/>
              </w:rPr>
              <w:br/>
              <w:t>Planes y protocolos.</w:t>
            </w:r>
            <w:r w:rsidRPr="00F443F3">
              <w:rPr>
                <w:rFonts w:eastAsia="Times New Roman" w:cs="Arial"/>
                <w:color w:val="000000"/>
                <w:sz w:val="16"/>
                <w:szCs w:val="18"/>
                <w:lang w:eastAsia="es-CO"/>
              </w:rPr>
              <w:br/>
              <w:t>Caracterización de escenarios de riesgos</w:t>
            </w:r>
          </w:p>
        </w:tc>
        <w:tc>
          <w:tcPr>
            <w:tcW w:w="1850"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capacitación.</w:t>
            </w:r>
            <w:r w:rsidRPr="00F443F3">
              <w:rPr>
                <w:rFonts w:eastAsia="Times New Roman" w:cs="Arial"/>
                <w:color w:val="000000"/>
                <w:sz w:val="16"/>
                <w:szCs w:val="18"/>
                <w:lang w:eastAsia="es-CO"/>
              </w:rPr>
              <w:br/>
              <w:t>socializaciones.</w:t>
            </w:r>
            <w:r w:rsidRPr="00F443F3">
              <w:rPr>
                <w:rFonts w:eastAsia="Times New Roman" w:cs="Arial"/>
                <w:color w:val="000000"/>
                <w:sz w:val="16"/>
                <w:szCs w:val="18"/>
                <w:lang w:eastAsia="es-CO"/>
              </w:rPr>
              <w:br/>
              <w:t xml:space="preserve">Mesas de trabajo </w:t>
            </w:r>
          </w:p>
        </w:tc>
        <w:tc>
          <w:tcPr>
            <w:tcW w:w="2653" w:type="dxa"/>
            <w:tcBorders>
              <w:top w:val="nil"/>
              <w:left w:val="nil"/>
              <w:bottom w:val="double" w:sz="6"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CLGRCC por localidad</w:t>
            </w:r>
          </w:p>
        </w:tc>
      </w:tr>
      <w:tr w:rsidR="00F443F3" w:rsidRPr="00F443F3" w:rsidTr="00F443F3">
        <w:trPr>
          <w:trHeight w:val="468"/>
        </w:trPr>
        <w:tc>
          <w:tcPr>
            <w:tcW w:w="1550" w:type="dxa"/>
            <w:vMerge w:val="restart"/>
            <w:tcBorders>
              <w:top w:val="nil"/>
              <w:left w:val="single" w:sz="8" w:space="0" w:color="auto"/>
              <w:bottom w:val="double" w:sz="6" w:space="0" w:color="000000"/>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ENTIDADES DE COOPERACIÓN INTERNACIONAL </w:t>
            </w:r>
          </w:p>
        </w:tc>
        <w:tc>
          <w:tcPr>
            <w:tcW w:w="1842"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NFPA </w:t>
            </w:r>
          </w:p>
        </w:tc>
        <w:tc>
          <w:tcPr>
            <w:tcW w:w="2119"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Normativos. </w:t>
            </w:r>
          </w:p>
        </w:tc>
        <w:tc>
          <w:tcPr>
            <w:tcW w:w="1850" w:type="dxa"/>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Reuniones </w:t>
            </w:r>
          </w:p>
        </w:tc>
        <w:tc>
          <w:tcPr>
            <w:tcW w:w="2653"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Olga caledonia </w:t>
            </w:r>
            <w:r w:rsidRPr="00F443F3">
              <w:rPr>
                <w:rFonts w:eastAsia="Times New Roman" w:cs="Arial"/>
                <w:color w:val="000000"/>
                <w:sz w:val="16"/>
                <w:szCs w:val="18"/>
                <w:lang w:eastAsia="es-CO"/>
              </w:rPr>
              <w:br/>
              <w:t>ocaledonia@nfpa.org</w:t>
            </w:r>
          </w:p>
        </w:tc>
      </w:tr>
      <w:tr w:rsidR="00F443F3" w:rsidRPr="00F443F3" w:rsidTr="00F443F3">
        <w:trPr>
          <w:trHeight w:val="732"/>
        </w:trPr>
        <w:tc>
          <w:tcPr>
            <w:tcW w:w="1550"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842"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Cenapred México</w:t>
            </w:r>
          </w:p>
        </w:tc>
        <w:tc>
          <w:tcPr>
            <w:tcW w:w="2119"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curso técnico  básico  en gestión integral del riesgo.</w:t>
            </w:r>
          </w:p>
        </w:tc>
        <w:tc>
          <w:tcPr>
            <w:tcW w:w="1850"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 cursos</w:t>
            </w:r>
          </w:p>
        </w:tc>
        <w:tc>
          <w:tcPr>
            <w:tcW w:w="2653" w:type="dxa"/>
            <w:tcBorders>
              <w:top w:val="nil"/>
              <w:left w:val="nil"/>
              <w:bottom w:val="double" w:sz="6"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w:t>
            </w:r>
          </w:p>
        </w:tc>
      </w:tr>
      <w:tr w:rsidR="00F443F3" w:rsidRPr="00F443F3" w:rsidTr="00F443F3">
        <w:trPr>
          <w:trHeight w:val="1848"/>
        </w:trPr>
        <w:tc>
          <w:tcPr>
            <w:tcW w:w="1550" w:type="dxa"/>
            <w:tcBorders>
              <w:top w:val="nil"/>
              <w:left w:val="single" w:sz="8" w:space="0" w:color="auto"/>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INSTANCIAS DE PARTICIPACIÓN</w:t>
            </w:r>
          </w:p>
        </w:tc>
        <w:tc>
          <w:tcPr>
            <w:tcW w:w="1842"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Consejos locales</w:t>
            </w:r>
          </w:p>
        </w:tc>
        <w:tc>
          <w:tcPr>
            <w:tcW w:w="2119"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escenarios de riesgo contra incendios.</w:t>
            </w:r>
            <w:r w:rsidRPr="00F443F3">
              <w:rPr>
                <w:rFonts w:eastAsia="Times New Roman" w:cs="Arial"/>
                <w:color w:val="000000"/>
                <w:sz w:val="16"/>
                <w:szCs w:val="18"/>
                <w:lang w:eastAsia="es-CO"/>
              </w:rPr>
              <w:br/>
              <w:t>Trámites y servicios.</w:t>
            </w:r>
            <w:r w:rsidRPr="00F443F3">
              <w:rPr>
                <w:rFonts w:eastAsia="Times New Roman" w:cs="Arial"/>
                <w:color w:val="000000"/>
                <w:sz w:val="16"/>
                <w:szCs w:val="18"/>
                <w:lang w:eastAsia="es-CO"/>
              </w:rPr>
              <w:br/>
              <w:t>Planes y protocolos.</w:t>
            </w:r>
            <w:r w:rsidRPr="00F443F3">
              <w:rPr>
                <w:rFonts w:eastAsia="Times New Roman" w:cs="Arial"/>
                <w:color w:val="000000"/>
                <w:sz w:val="16"/>
                <w:szCs w:val="18"/>
                <w:lang w:eastAsia="es-CO"/>
              </w:rPr>
              <w:br/>
              <w:t>Caracterización de escenarios de riesgos.</w:t>
            </w:r>
            <w:r w:rsidRPr="00F443F3">
              <w:rPr>
                <w:rFonts w:eastAsia="Times New Roman" w:cs="Arial"/>
                <w:color w:val="000000"/>
                <w:sz w:val="16"/>
                <w:szCs w:val="18"/>
                <w:lang w:eastAsia="es-CO"/>
              </w:rPr>
              <w:br/>
              <w:t>Campañas de prevención de riesgo.</w:t>
            </w:r>
          </w:p>
        </w:tc>
        <w:tc>
          <w:tcPr>
            <w:tcW w:w="1850" w:type="dxa"/>
            <w:tcBorders>
              <w:top w:val="nil"/>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capacitación.</w:t>
            </w:r>
            <w:r w:rsidRPr="00F443F3">
              <w:rPr>
                <w:rFonts w:eastAsia="Times New Roman" w:cs="Arial"/>
                <w:color w:val="000000"/>
                <w:sz w:val="16"/>
                <w:szCs w:val="18"/>
                <w:lang w:eastAsia="es-CO"/>
              </w:rPr>
              <w:br/>
              <w:t>Socializaciones.</w:t>
            </w:r>
            <w:r w:rsidRPr="00F443F3">
              <w:rPr>
                <w:rFonts w:eastAsia="Times New Roman" w:cs="Arial"/>
                <w:color w:val="000000"/>
                <w:sz w:val="16"/>
                <w:szCs w:val="18"/>
                <w:lang w:eastAsia="es-CO"/>
              </w:rPr>
              <w:br/>
              <w:t>Mesas de trabajo.</w:t>
            </w:r>
          </w:p>
        </w:tc>
        <w:tc>
          <w:tcPr>
            <w:tcW w:w="2653" w:type="dxa"/>
            <w:tcBorders>
              <w:top w:val="nil"/>
              <w:left w:val="nil"/>
              <w:bottom w:val="double" w:sz="6"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CLGRCC por localidad</w:t>
            </w:r>
          </w:p>
        </w:tc>
      </w:tr>
      <w:tr w:rsidR="00F443F3" w:rsidRPr="00F443F3" w:rsidTr="00F443F3">
        <w:trPr>
          <w:trHeight w:val="1620"/>
        </w:trPr>
        <w:tc>
          <w:tcPr>
            <w:tcW w:w="1550" w:type="dxa"/>
            <w:tcBorders>
              <w:top w:val="nil"/>
              <w:left w:val="single" w:sz="8" w:space="0" w:color="auto"/>
              <w:bottom w:val="single" w:sz="8" w:space="0" w:color="auto"/>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lastRenderedPageBreak/>
              <w:t xml:space="preserve">PERSONAS </w:t>
            </w:r>
          </w:p>
        </w:tc>
        <w:tc>
          <w:tcPr>
            <w:tcW w:w="1842" w:type="dxa"/>
            <w:tcBorders>
              <w:top w:val="nil"/>
              <w:left w:val="nil"/>
              <w:bottom w:val="single" w:sz="8" w:space="0" w:color="auto"/>
              <w:right w:val="single" w:sz="4" w:space="0" w:color="auto"/>
            </w:tcBorders>
            <w:shd w:val="clear" w:color="000000" w:fill="FFFFFF"/>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personas natural </w:t>
            </w:r>
            <w:r w:rsidRPr="00F443F3">
              <w:rPr>
                <w:rFonts w:eastAsia="Times New Roman" w:cs="Arial"/>
                <w:color w:val="000000"/>
                <w:sz w:val="16"/>
                <w:szCs w:val="18"/>
                <w:lang w:eastAsia="es-CO"/>
              </w:rPr>
              <w:br/>
              <w:t>personas jurídicas</w:t>
            </w:r>
          </w:p>
        </w:tc>
        <w:tc>
          <w:tcPr>
            <w:tcW w:w="2119" w:type="dxa"/>
            <w:tcBorders>
              <w:top w:val="nil"/>
              <w:left w:val="nil"/>
              <w:bottom w:val="single" w:sz="8" w:space="0" w:color="auto"/>
              <w:right w:val="single" w:sz="4" w:space="0" w:color="auto"/>
            </w:tcBorders>
            <w:shd w:val="clear" w:color="000000" w:fill="FFFFFF"/>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escenarios de riesgo contra incendios.</w:t>
            </w:r>
            <w:r w:rsidRPr="00F443F3">
              <w:rPr>
                <w:rFonts w:eastAsia="Times New Roman" w:cs="Arial"/>
                <w:color w:val="000000"/>
                <w:sz w:val="16"/>
                <w:szCs w:val="18"/>
                <w:lang w:eastAsia="es-CO"/>
              </w:rPr>
              <w:br/>
              <w:t>Trámites y servicios.</w:t>
            </w:r>
            <w:r w:rsidRPr="00F443F3">
              <w:rPr>
                <w:rFonts w:eastAsia="Times New Roman" w:cs="Arial"/>
                <w:color w:val="000000"/>
                <w:sz w:val="16"/>
                <w:szCs w:val="18"/>
                <w:lang w:eastAsia="es-CO"/>
              </w:rPr>
              <w:br/>
              <w:t>Planes y protocolos.</w:t>
            </w:r>
            <w:r w:rsidRPr="00F443F3">
              <w:rPr>
                <w:rFonts w:eastAsia="Times New Roman" w:cs="Arial"/>
                <w:color w:val="000000"/>
                <w:sz w:val="16"/>
                <w:szCs w:val="18"/>
                <w:lang w:eastAsia="es-CO"/>
              </w:rPr>
              <w:br/>
              <w:t>Caracterización de escenarios de riesgos</w:t>
            </w:r>
            <w:r w:rsidRPr="00F443F3">
              <w:rPr>
                <w:rFonts w:eastAsia="Times New Roman" w:cs="Arial"/>
                <w:color w:val="000000"/>
                <w:sz w:val="16"/>
                <w:szCs w:val="18"/>
                <w:lang w:eastAsia="es-CO"/>
              </w:rPr>
              <w:br/>
              <w:t>Campañas</w:t>
            </w:r>
          </w:p>
        </w:tc>
        <w:tc>
          <w:tcPr>
            <w:tcW w:w="1850" w:type="dxa"/>
            <w:tcBorders>
              <w:top w:val="nil"/>
              <w:left w:val="nil"/>
              <w:bottom w:val="single" w:sz="8" w:space="0" w:color="auto"/>
              <w:right w:val="single" w:sz="4" w:space="0" w:color="auto"/>
            </w:tcBorders>
            <w:shd w:val="clear" w:color="000000" w:fill="FFFFFF"/>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Ferias de servicio.</w:t>
            </w:r>
            <w:r w:rsidRPr="00F443F3">
              <w:rPr>
                <w:rFonts w:eastAsia="Times New Roman" w:cs="Arial"/>
                <w:color w:val="000000"/>
                <w:sz w:val="16"/>
                <w:szCs w:val="18"/>
                <w:lang w:eastAsia="es-CO"/>
              </w:rPr>
              <w:br/>
              <w:t xml:space="preserve">Lanzamiento  de  campañas </w:t>
            </w:r>
          </w:p>
        </w:tc>
        <w:tc>
          <w:tcPr>
            <w:tcW w:w="2653" w:type="dxa"/>
            <w:tcBorders>
              <w:top w:val="nil"/>
              <w:left w:val="nil"/>
              <w:bottom w:val="single" w:sz="8" w:space="0" w:color="auto"/>
              <w:right w:val="single" w:sz="8" w:space="0" w:color="auto"/>
            </w:tcBorders>
            <w:shd w:val="clear" w:color="000000" w:fill="FFFFFF"/>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Sistema de información misional</w:t>
            </w:r>
          </w:p>
        </w:tc>
      </w:tr>
    </w:tbl>
    <w:p w:rsidR="00F443F3" w:rsidRDefault="00F443F3"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F443F3" w:rsidRPr="00456D65" w:rsidRDefault="00F443F3" w:rsidP="005F1BA9">
      <w:pPr>
        <w:pStyle w:val="Ttulo3"/>
        <w:numPr>
          <w:ilvl w:val="2"/>
          <w:numId w:val="23"/>
        </w:numPr>
      </w:pPr>
      <w:r w:rsidRPr="00456D65">
        <w:t>Actores y Grupos de interés Subdirección Operativa</w:t>
      </w: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5</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Operativa</w:t>
      </w:r>
    </w:p>
    <w:tbl>
      <w:tblPr>
        <w:tblW w:w="5000" w:type="pct"/>
        <w:tblLayout w:type="fixed"/>
        <w:tblCellMar>
          <w:left w:w="70" w:type="dxa"/>
          <w:right w:w="70" w:type="dxa"/>
        </w:tblCellMar>
        <w:tblLook w:val="04A0" w:firstRow="1" w:lastRow="0" w:firstColumn="1" w:lastColumn="0" w:noHBand="0" w:noVBand="1"/>
      </w:tblPr>
      <w:tblGrid>
        <w:gridCol w:w="1627"/>
        <w:gridCol w:w="1839"/>
        <w:gridCol w:w="1710"/>
        <w:gridCol w:w="1710"/>
        <w:gridCol w:w="2508"/>
      </w:tblGrid>
      <w:tr w:rsidR="00F443F3" w:rsidRPr="00F443F3" w:rsidTr="00F443F3">
        <w:trPr>
          <w:trHeight w:val="1063"/>
        </w:trPr>
        <w:tc>
          <w:tcPr>
            <w:tcW w:w="86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CLASIFICACION ACTORES </w:t>
            </w:r>
          </w:p>
        </w:tc>
        <w:tc>
          <w:tcPr>
            <w:tcW w:w="979" w:type="pct"/>
            <w:tcBorders>
              <w:top w:val="single" w:sz="4" w:space="0" w:color="000000"/>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NOMBRE DEL ACTOR O GRUPO DE INTERÉS </w:t>
            </w:r>
          </w:p>
        </w:tc>
        <w:tc>
          <w:tcPr>
            <w:tcW w:w="910" w:type="pct"/>
            <w:tcBorders>
              <w:top w:val="single" w:sz="4" w:space="0" w:color="000000"/>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TEMAS DE INTERÉS </w:t>
            </w:r>
          </w:p>
        </w:tc>
        <w:tc>
          <w:tcPr>
            <w:tcW w:w="910" w:type="pct"/>
            <w:tcBorders>
              <w:top w:val="single" w:sz="4" w:space="0" w:color="000000"/>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EN QUÉ ESPACIOS DE RENDICIÓN DE CUENTAS O ACTIVIDAD  HA PARTICIPADO </w:t>
            </w:r>
          </w:p>
        </w:tc>
        <w:tc>
          <w:tcPr>
            <w:tcW w:w="1335" w:type="pct"/>
            <w:tcBorders>
              <w:top w:val="single" w:sz="4" w:space="0" w:color="000000"/>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DATOS DE CONTACTO </w:t>
            </w:r>
          </w:p>
        </w:tc>
      </w:tr>
      <w:tr w:rsidR="00F443F3" w:rsidRPr="00F443F3" w:rsidTr="00F443F3">
        <w:trPr>
          <w:trHeight w:val="1443"/>
        </w:trPr>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OTRAS ENTIDADES PÚBLICAS </w:t>
            </w:r>
          </w:p>
        </w:tc>
        <w:tc>
          <w:tcPr>
            <w:tcW w:w="979" w:type="pct"/>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Secretaria Distrital de Seguridad Convivencia y justicia</w:t>
            </w:r>
          </w:p>
        </w:tc>
        <w:tc>
          <w:tcPr>
            <w:tcW w:w="910" w:type="pct"/>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Gestionar los servicios de emergencias y atención de incidentes distritales, de forma articulada</w:t>
            </w:r>
          </w:p>
        </w:tc>
        <w:tc>
          <w:tcPr>
            <w:tcW w:w="910" w:type="pct"/>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Ordenes operativas - programas de promoción y prevención </w:t>
            </w:r>
          </w:p>
        </w:tc>
        <w:tc>
          <w:tcPr>
            <w:tcW w:w="1335" w:type="pct"/>
            <w:tcBorders>
              <w:top w:val="nil"/>
              <w:left w:val="nil"/>
              <w:bottom w:val="single" w:sz="4" w:space="0" w:color="auto"/>
              <w:right w:val="single" w:sz="4"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27" w:history="1">
              <w:r w:rsidR="00F443F3" w:rsidRPr="00F443F3">
                <w:rPr>
                  <w:rFonts w:eastAsia="Times New Roman" w:cs="Arial"/>
                  <w:color w:val="0563C1"/>
                  <w:sz w:val="16"/>
                  <w:szCs w:val="16"/>
                  <w:u w:val="single"/>
                  <w:lang w:eastAsia="es-CO"/>
                </w:rPr>
                <w:t>julio.castellanos@scj.gov.co</w:t>
              </w:r>
            </w:hyperlink>
          </w:p>
        </w:tc>
      </w:tr>
      <w:tr w:rsidR="00F443F3" w:rsidRPr="00F443F3" w:rsidTr="00F443F3">
        <w:trPr>
          <w:trHeight w:val="1823"/>
        </w:trPr>
        <w:tc>
          <w:tcPr>
            <w:tcW w:w="866" w:type="pct"/>
            <w:vMerge/>
            <w:tcBorders>
              <w:top w:val="nil"/>
              <w:left w:val="single" w:sz="4" w:space="0" w:color="auto"/>
              <w:bottom w:val="single" w:sz="4" w:space="0" w:color="auto"/>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79" w:type="pct"/>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Unidad Nacional para la Gestión del Riesgo de Desastres</w:t>
            </w:r>
          </w:p>
        </w:tc>
        <w:tc>
          <w:tcPr>
            <w:tcW w:w="910" w:type="pct"/>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Conocimiento, reducción del riesgo  y manejo de emergencias y desastres </w:t>
            </w:r>
          </w:p>
        </w:tc>
        <w:tc>
          <w:tcPr>
            <w:tcW w:w="910" w:type="pct"/>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Ordenes operativas </w:t>
            </w:r>
          </w:p>
        </w:tc>
        <w:tc>
          <w:tcPr>
            <w:tcW w:w="1335" w:type="pct"/>
            <w:tcBorders>
              <w:top w:val="nil"/>
              <w:left w:val="nil"/>
              <w:bottom w:val="single" w:sz="4" w:space="0" w:color="auto"/>
              <w:right w:val="single" w:sz="4"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28" w:history="1">
              <w:r w:rsidR="00F443F3" w:rsidRPr="00F443F3">
                <w:rPr>
                  <w:rFonts w:eastAsia="Times New Roman" w:cs="Arial"/>
                  <w:color w:val="0563C1"/>
                  <w:sz w:val="16"/>
                  <w:szCs w:val="16"/>
                  <w:u w:val="single"/>
                  <w:lang w:eastAsia="es-CO"/>
                </w:rPr>
                <w:t xml:space="preserve">guillermo.velandia@gestiondelriesgo.gov.co </w:t>
              </w:r>
              <w:r w:rsidR="00F443F3" w:rsidRPr="00F443F3">
                <w:rPr>
                  <w:rFonts w:eastAsia="Times New Roman" w:cs="Arial"/>
                  <w:color w:val="0563C1"/>
                  <w:sz w:val="16"/>
                  <w:szCs w:val="16"/>
                  <w:u w:val="single"/>
                  <w:lang w:eastAsia="es-CO"/>
                </w:rPr>
                <w:br/>
                <w:t>lina.dorado@gestiondelriesgo.gov.co</w:t>
              </w:r>
              <w:r w:rsidR="00F443F3" w:rsidRPr="00F443F3">
                <w:rPr>
                  <w:rFonts w:eastAsia="Times New Roman" w:cs="Arial"/>
                  <w:color w:val="0563C1"/>
                  <w:sz w:val="16"/>
                  <w:szCs w:val="16"/>
                  <w:u w:val="single"/>
                  <w:lang w:eastAsia="es-CO"/>
                </w:rPr>
                <w:br/>
                <w:t>ariel.zambrano@gestiondelriesgo.gov.co</w:t>
              </w:r>
            </w:hyperlink>
          </w:p>
        </w:tc>
      </w:tr>
      <w:tr w:rsidR="00F443F3" w:rsidRPr="00F443F3" w:rsidTr="00F443F3">
        <w:trPr>
          <w:trHeight w:val="729"/>
        </w:trPr>
        <w:tc>
          <w:tcPr>
            <w:tcW w:w="866" w:type="pct"/>
            <w:vMerge/>
            <w:tcBorders>
              <w:top w:val="nil"/>
              <w:left w:val="single" w:sz="4" w:space="0" w:color="auto"/>
              <w:bottom w:val="single" w:sz="4" w:space="0" w:color="auto"/>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79" w:type="pct"/>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Infraestructura de Datos Espaciales del Distrito Capital – IDECA, </w:t>
            </w:r>
          </w:p>
        </w:tc>
        <w:tc>
          <w:tcPr>
            <w:tcW w:w="910" w:type="pct"/>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Mapeo - sistemas de georreferenciación</w:t>
            </w:r>
          </w:p>
        </w:tc>
        <w:tc>
          <w:tcPr>
            <w:tcW w:w="910" w:type="pct"/>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Mapas de información - Mapas de calor - georreferenciación</w:t>
            </w:r>
          </w:p>
        </w:tc>
        <w:tc>
          <w:tcPr>
            <w:tcW w:w="1335" w:type="pct"/>
            <w:tcBorders>
              <w:top w:val="nil"/>
              <w:left w:val="nil"/>
              <w:bottom w:val="single" w:sz="4" w:space="0" w:color="auto"/>
              <w:right w:val="single" w:sz="4"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29" w:history="1">
              <w:r w:rsidR="00F443F3" w:rsidRPr="00F443F3">
                <w:rPr>
                  <w:rFonts w:eastAsia="Times New Roman" w:cs="Arial"/>
                  <w:color w:val="0563C1"/>
                  <w:sz w:val="16"/>
                  <w:szCs w:val="16"/>
                  <w:u w:val="single"/>
                  <w:lang w:eastAsia="es-CO"/>
                </w:rPr>
                <w:t>ideca@catastrobogota.gov.co</w:t>
              </w:r>
            </w:hyperlink>
          </w:p>
        </w:tc>
      </w:tr>
      <w:tr w:rsidR="00F443F3" w:rsidRPr="00F443F3" w:rsidTr="00F443F3">
        <w:trPr>
          <w:trHeight w:val="744"/>
        </w:trPr>
        <w:tc>
          <w:tcPr>
            <w:tcW w:w="866" w:type="pct"/>
            <w:vMerge/>
            <w:tcBorders>
              <w:top w:val="nil"/>
              <w:left w:val="single" w:sz="4" w:space="0" w:color="auto"/>
              <w:bottom w:val="single" w:sz="4" w:space="0" w:color="auto"/>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79" w:type="pct"/>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Instituto Distrital para gestión de Riesgo y Cambio Climático</w:t>
            </w:r>
          </w:p>
        </w:tc>
        <w:tc>
          <w:tcPr>
            <w:tcW w:w="910" w:type="pct"/>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Manejo de emergencias a nivel distrital.</w:t>
            </w:r>
          </w:p>
        </w:tc>
        <w:tc>
          <w:tcPr>
            <w:tcW w:w="910" w:type="pct"/>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Ordenes operativas </w:t>
            </w:r>
          </w:p>
        </w:tc>
        <w:tc>
          <w:tcPr>
            <w:tcW w:w="1335" w:type="pct"/>
            <w:tcBorders>
              <w:top w:val="nil"/>
              <w:left w:val="nil"/>
              <w:bottom w:val="single" w:sz="4" w:space="0" w:color="auto"/>
              <w:right w:val="single" w:sz="4"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30" w:history="1">
              <w:r w:rsidR="00F443F3" w:rsidRPr="00F443F3">
                <w:rPr>
                  <w:rFonts w:eastAsia="Times New Roman" w:cs="Arial"/>
                  <w:color w:val="0563C1"/>
                  <w:sz w:val="16"/>
                  <w:szCs w:val="16"/>
                  <w:u w:val="single"/>
                  <w:lang w:eastAsia="es-CO"/>
                </w:rPr>
                <w:t>jquintero@idiger.gov.co</w:t>
              </w:r>
            </w:hyperlink>
          </w:p>
        </w:tc>
      </w:tr>
      <w:tr w:rsidR="00F443F3" w:rsidRPr="00F443F3" w:rsidTr="00F443F3">
        <w:trPr>
          <w:trHeight w:val="790"/>
        </w:trPr>
        <w:tc>
          <w:tcPr>
            <w:tcW w:w="866" w:type="pct"/>
            <w:vMerge/>
            <w:tcBorders>
              <w:top w:val="nil"/>
              <w:left w:val="single" w:sz="4" w:space="0" w:color="auto"/>
              <w:bottom w:val="single" w:sz="4" w:space="0" w:color="auto"/>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79" w:type="pct"/>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Dirección Nacional de Bomberos de Colombia</w:t>
            </w:r>
          </w:p>
        </w:tc>
        <w:tc>
          <w:tcPr>
            <w:tcW w:w="910" w:type="pct"/>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Protocolo interinstitucional</w:t>
            </w:r>
          </w:p>
        </w:tc>
        <w:tc>
          <w:tcPr>
            <w:tcW w:w="910" w:type="pct"/>
            <w:tcBorders>
              <w:top w:val="nil"/>
              <w:left w:val="nil"/>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Ordenes operativas </w:t>
            </w:r>
          </w:p>
        </w:tc>
        <w:tc>
          <w:tcPr>
            <w:tcW w:w="1335" w:type="pct"/>
            <w:tcBorders>
              <w:top w:val="nil"/>
              <w:left w:val="nil"/>
              <w:bottom w:val="single" w:sz="4" w:space="0" w:color="auto"/>
              <w:right w:val="single" w:sz="4"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31" w:history="1">
              <w:r w:rsidR="00F443F3" w:rsidRPr="00F443F3">
                <w:rPr>
                  <w:rFonts w:eastAsia="Times New Roman" w:cs="Arial"/>
                  <w:color w:val="0563C1"/>
                  <w:sz w:val="16"/>
                  <w:szCs w:val="16"/>
                  <w:u w:val="single"/>
                  <w:lang w:eastAsia="es-CO"/>
                </w:rPr>
                <w:t>citel@dnbc.gov.co</w:t>
              </w:r>
            </w:hyperlink>
          </w:p>
        </w:tc>
      </w:tr>
    </w:tbl>
    <w:p w:rsidR="004B3E1B" w:rsidRDefault="004B3E1B" w:rsidP="004B3E1B">
      <w:pPr>
        <w:pStyle w:val="Ttulo3"/>
        <w:ind w:left="720"/>
      </w:pPr>
    </w:p>
    <w:p w:rsidR="00F443F3" w:rsidRPr="004B3E1B" w:rsidRDefault="00F443F3" w:rsidP="005F1BA9">
      <w:pPr>
        <w:pStyle w:val="Ttulo3"/>
        <w:numPr>
          <w:ilvl w:val="2"/>
          <w:numId w:val="23"/>
        </w:numPr>
      </w:pPr>
      <w:r w:rsidRPr="004B3E1B">
        <w:t>Actores y Grupos de interés Subdirección Corporativa</w:t>
      </w: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6</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Corporativa</w:t>
      </w:r>
    </w:p>
    <w:tbl>
      <w:tblPr>
        <w:tblW w:w="0" w:type="auto"/>
        <w:tblLayout w:type="fixed"/>
        <w:tblCellMar>
          <w:left w:w="70" w:type="dxa"/>
          <w:right w:w="70" w:type="dxa"/>
        </w:tblCellMar>
        <w:tblLook w:val="04A0" w:firstRow="1" w:lastRow="0" w:firstColumn="1" w:lastColumn="0" w:noHBand="0" w:noVBand="1"/>
      </w:tblPr>
      <w:tblGrid>
        <w:gridCol w:w="1452"/>
        <w:gridCol w:w="1940"/>
        <w:gridCol w:w="1985"/>
        <w:gridCol w:w="1984"/>
        <w:gridCol w:w="2653"/>
      </w:tblGrid>
      <w:tr w:rsidR="00F443F3" w:rsidRPr="00F443F3" w:rsidTr="00F443F3">
        <w:trPr>
          <w:trHeight w:val="1155"/>
          <w:tblHeader/>
        </w:trPr>
        <w:tc>
          <w:tcPr>
            <w:tcW w:w="1452"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1940" w:type="dxa"/>
            <w:tcBorders>
              <w:top w:val="single" w:sz="8" w:space="0" w:color="auto"/>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1985" w:type="dxa"/>
            <w:tcBorders>
              <w:top w:val="single" w:sz="8" w:space="0" w:color="auto"/>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1984" w:type="dxa"/>
            <w:tcBorders>
              <w:top w:val="single" w:sz="8" w:space="0" w:color="auto"/>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ACTIVIDAD  HA PARTICIPADO </w:t>
            </w:r>
          </w:p>
        </w:tc>
        <w:tc>
          <w:tcPr>
            <w:tcW w:w="2653" w:type="dxa"/>
            <w:tcBorders>
              <w:top w:val="single" w:sz="8" w:space="0" w:color="auto"/>
              <w:left w:val="nil"/>
              <w:bottom w:val="single" w:sz="8" w:space="0" w:color="auto"/>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rsidTr="00F443F3">
        <w:trPr>
          <w:trHeight w:val="1065"/>
        </w:trPr>
        <w:tc>
          <w:tcPr>
            <w:tcW w:w="1452" w:type="dxa"/>
            <w:vMerge w:val="restart"/>
            <w:tcBorders>
              <w:top w:val="nil"/>
              <w:left w:val="single" w:sz="8" w:space="0" w:color="auto"/>
              <w:bottom w:val="double" w:sz="6" w:space="0" w:color="000000"/>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ÓRGANOS DE CONTROL</w:t>
            </w:r>
          </w:p>
        </w:tc>
        <w:tc>
          <w:tcPr>
            <w:tcW w:w="1940"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Personería de Bogotá</w:t>
            </w:r>
          </w:p>
        </w:tc>
        <w:tc>
          <w:tcPr>
            <w:tcW w:w="1985"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Hacer uso del ejercicio del poder preferente en procesos disciplinarios</w:t>
            </w:r>
          </w:p>
        </w:tc>
        <w:tc>
          <w:tcPr>
            <w:tcW w:w="1984"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 foros y conversatorios sobre el derecho disciplinario</w:t>
            </w:r>
          </w:p>
        </w:tc>
        <w:tc>
          <w:tcPr>
            <w:tcW w:w="2653" w:type="dxa"/>
            <w:tcBorders>
              <w:top w:val="nil"/>
              <w:left w:val="nil"/>
              <w:bottom w:val="nil"/>
              <w:right w:val="single" w:sz="8" w:space="0" w:color="auto"/>
            </w:tcBorders>
            <w:shd w:val="clear" w:color="auto" w:fill="auto"/>
            <w:vAlign w:val="bottom"/>
            <w:hideMark/>
          </w:tcPr>
          <w:p w:rsidR="00F443F3" w:rsidRPr="00F443F3" w:rsidRDefault="00F443F3" w:rsidP="00F443F3">
            <w:pPr>
              <w:spacing w:after="0" w:line="240" w:lineRule="auto"/>
              <w:rPr>
                <w:rFonts w:eastAsia="Times New Roman" w:cs="Arial"/>
                <w:color w:val="000000"/>
                <w:sz w:val="16"/>
                <w:szCs w:val="20"/>
                <w:lang w:val="en-US" w:eastAsia="es-CO"/>
              </w:rPr>
            </w:pPr>
            <w:r w:rsidRPr="00F443F3">
              <w:rPr>
                <w:rFonts w:eastAsia="Times New Roman" w:cs="Arial"/>
                <w:color w:val="000000"/>
                <w:sz w:val="16"/>
                <w:szCs w:val="20"/>
                <w:lang w:val="en-US" w:eastAsia="es-CO"/>
              </w:rPr>
              <w:t xml:space="preserve">3820450 Ext 7507 – 7508 </w:t>
            </w:r>
            <w:r w:rsidRPr="00F443F3">
              <w:rPr>
                <w:rFonts w:eastAsia="Times New Roman" w:cs="Arial"/>
                <w:color w:val="000000"/>
                <w:sz w:val="16"/>
                <w:szCs w:val="20"/>
                <w:lang w:val="en-US" w:eastAsia="es-CO"/>
              </w:rPr>
              <w:br/>
              <w:t>buzonjudicial@personeriabogota.gov.co</w:t>
            </w:r>
          </w:p>
        </w:tc>
      </w:tr>
      <w:tr w:rsidR="00F443F3" w:rsidRPr="00F443F3" w:rsidTr="00F443F3">
        <w:trPr>
          <w:trHeight w:val="684"/>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val="en-US" w:eastAsia="es-CO"/>
              </w:rPr>
            </w:pPr>
          </w:p>
        </w:tc>
        <w:tc>
          <w:tcPr>
            <w:tcW w:w="1940" w:type="dxa"/>
            <w:tcBorders>
              <w:top w:val="nil"/>
              <w:left w:val="nil"/>
              <w:bottom w:val="nil"/>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Procuraduría General de la Nación</w:t>
            </w:r>
          </w:p>
        </w:tc>
        <w:tc>
          <w:tcPr>
            <w:tcW w:w="1985"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Como ente rector del derecho disciplinario, hacer uso del ejercicio del poder preferente en procesos disciplinarios</w:t>
            </w:r>
          </w:p>
        </w:tc>
        <w:tc>
          <w:tcPr>
            <w:tcW w:w="1984"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 foros y conversatorios sobre el derecho disciplinario</w:t>
            </w:r>
          </w:p>
        </w:tc>
        <w:tc>
          <w:tcPr>
            <w:tcW w:w="2653" w:type="dxa"/>
            <w:tcBorders>
              <w:top w:val="single" w:sz="4" w:space="0" w:color="000000"/>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5878750</w:t>
            </w:r>
            <w:r w:rsidRPr="00F443F3">
              <w:rPr>
                <w:rFonts w:eastAsia="Times New Roman" w:cs="Arial"/>
                <w:color w:val="000000"/>
                <w:sz w:val="16"/>
                <w:szCs w:val="18"/>
                <w:lang w:eastAsia="es-CO"/>
              </w:rPr>
              <w:br/>
              <w:t>procesosjudiciales@procuraduria.gov.co</w:t>
            </w:r>
          </w:p>
        </w:tc>
      </w:tr>
      <w:tr w:rsidR="00F443F3" w:rsidRPr="00F443F3" w:rsidTr="00F443F3">
        <w:trPr>
          <w:trHeight w:val="2064"/>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single" w:sz="4" w:space="0" w:color="auto"/>
              <w:left w:val="nil"/>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Veeduría Distrital</w:t>
            </w:r>
          </w:p>
        </w:tc>
        <w:tc>
          <w:tcPr>
            <w:tcW w:w="1985"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Atención a la ciudadanía </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Trámite de Requerimientos de la ciudadanía</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Implementación de la Política pública distrital de servicio a la ciudadanía</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Plan de Mejoramiento Informe Anual Control Interno Contable</w:t>
            </w:r>
          </w:p>
        </w:tc>
        <w:tc>
          <w:tcPr>
            <w:tcW w:w="1984"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Red distrital de quejas y soluciones</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Planes de mejoramiento, informes.</w:t>
            </w:r>
          </w:p>
        </w:tc>
        <w:tc>
          <w:tcPr>
            <w:tcW w:w="2653" w:type="dxa"/>
            <w:tcBorders>
              <w:top w:val="nil"/>
              <w:left w:val="nil"/>
              <w:bottom w:val="double" w:sz="6" w:space="0" w:color="auto"/>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u w:val="single"/>
                <w:lang w:eastAsia="es-CO"/>
              </w:rPr>
            </w:pPr>
            <w:hyperlink r:id="rId32" w:history="1">
              <w:r w:rsidR="00F443F3" w:rsidRPr="00F443F3">
                <w:rPr>
                  <w:rFonts w:eastAsia="Times New Roman" w:cs="Arial"/>
                  <w:color w:val="0563C1"/>
                  <w:sz w:val="16"/>
                  <w:u w:val="single"/>
                  <w:lang w:eastAsia="es-CO"/>
                </w:rPr>
                <w:t>serviciociudadania@veeduriadistrital.gov.co</w:t>
              </w:r>
            </w:hyperlink>
          </w:p>
        </w:tc>
      </w:tr>
      <w:tr w:rsidR="00F443F3" w:rsidRPr="00F443F3" w:rsidTr="00F443F3">
        <w:trPr>
          <w:trHeight w:val="696"/>
        </w:trPr>
        <w:tc>
          <w:tcPr>
            <w:tcW w:w="1452" w:type="dxa"/>
            <w:vMerge w:val="restart"/>
            <w:tcBorders>
              <w:top w:val="nil"/>
              <w:left w:val="single" w:sz="8" w:space="0" w:color="auto"/>
              <w:bottom w:val="double" w:sz="6" w:space="0" w:color="000000"/>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OTRAS ENTIDADES PÚBLICAS </w:t>
            </w:r>
          </w:p>
        </w:tc>
        <w:tc>
          <w:tcPr>
            <w:tcW w:w="1940"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Archivo Distrital de Bogotá</w:t>
            </w:r>
          </w:p>
        </w:tc>
        <w:tc>
          <w:tcPr>
            <w:tcW w:w="1985"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Gestión Documental en la entidad </w:t>
            </w:r>
          </w:p>
        </w:tc>
        <w:tc>
          <w:tcPr>
            <w:tcW w:w="1984"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Seguimiento al cumplimiento de la normatividad archivística, mesas de asistencia técnica, solicitud de información (archivos institucionales)</w:t>
            </w:r>
          </w:p>
        </w:tc>
        <w:tc>
          <w:tcPr>
            <w:tcW w:w="2653" w:type="dxa"/>
            <w:tcBorders>
              <w:top w:val="nil"/>
              <w:left w:val="nil"/>
              <w:bottom w:val="nil"/>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contactoarchivodebogota@alcaldiabogota.gov.co</w:t>
            </w:r>
          </w:p>
        </w:tc>
      </w:tr>
      <w:tr w:rsidR="00F443F3" w:rsidRPr="00F443F3" w:rsidTr="00F443F3">
        <w:trPr>
          <w:trHeight w:val="2340"/>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Subsecretaría del Sistema Distrital de Servicio a la Ciudanía, Secretaría General de la Alcaldía Mayor de Bogotá</w:t>
            </w:r>
          </w:p>
        </w:tc>
        <w:tc>
          <w:tcPr>
            <w:tcW w:w="1985"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Atención a la ciudadanía </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Trámite de Requerimientos de la ciudadanía</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Implementación de la Política pública distrital de servicio a la ciudadanía</w:t>
            </w:r>
          </w:p>
        </w:tc>
        <w:tc>
          <w:tcPr>
            <w:tcW w:w="1984"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Comisión intersectorial de servicio a la ciudadanía</w:t>
            </w:r>
          </w:p>
        </w:tc>
        <w:tc>
          <w:tcPr>
            <w:tcW w:w="2653" w:type="dxa"/>
            <w:tcBorders>
              <w:top w:val="single" w:sz="4" w:space="0" w:color="000000"/>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Carmen María Apodia Arenas</w:t>
            </w:r>
            <w:r w:rsidRPr="00F443F3">
              <w:rPr>
                <w:rFonts w:eastAsia="Times New Roman" w:cs="Arial"/>
                <w:color w:val="000000"/>
                <w:sz w:val="16"/>
                <w:szCs w:val="18"/>
                <w:lang w:eastAsia="es-CO"/>
              </w:rPr>
              <w:br/>
              <w:t>3112025566</w:t>
            </w:r>
            <w:r w:rsidRPr="00F443F3">
              <w:rPr>
                <w:rFonts w:eastAsia="Times New Roman" w:cs="Arial"/>
                <w:color w:val="000000"/>
                <w:sz w:val="16"/>
                <w:szCs w:val="18"/>
                <w:lang w:eastAsia="es-CO"/>
              </w:rPr>
              <w:br/>
              <w:t>cmampudia@alcaldiabogota.gov.co</w:t>
            </w:r>
            <w:r w:rsidRPr="00F443F3">
              <w:rPr>
                <w:rFonts w:eastAsia="Times New Roman" w:cs="Arial"/>
                <w:color w:val="000000"/>
                <w:sz w:val="16"/>
                <w:szCs w:val="18"/>
                <w:lang w:eastAsia="es-CO"/>
              </w:rPr>
              <w:br/>
              <w:t xml:space="preserve">https://bogota.gov.co/sdqs/crear-peticion </w:t>
            </w:r>
          </w:p>
        </w:tc>
      </w:tr>
      <w:tr w:rsidR="00F443F3" w:rsidRPr="00F443F3" w:rsidTr="00F443F3">
        <w:trPr>
          <w:trHeight w:val="1824"/>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Secretaría Distrital de seguridad, Convivencia y Justicia</w:t>
            </w:r>
          </w:p>
        </w:tc>
        <w:tc>
          <w:tcPr>
            <w:tcW w:w="1985"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Implementación de la Política pública distrital de servicio a la ciudadanía.</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Plan maestro de equipamiento de Seguridad Ciudadana</w:t>
            </w:r>
          </w:p>
        </w:tc>
        <w:tc>
          <w:tcPr>
            <w:tcW w:w="1984"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Nodos sectoriales</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Reuniones y comunicaciones</w:t>
            </w:r>
          </w:p>
        </w:tc>
        <w:tc>
          <w:tcPr>
            <w:tcW w:w="2653" w:type="dxa"/>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https://sgd.scj.gov.co/orfeoprod/ventanilla_virtual/</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Claudia Ximena Hormaza</w:t>
            </w:r>
            <w:r w:rsidRPr="00F443F3">
              <w:rPr>
                <w:rFonts w:eastAsia="Times New Roman" w:cs="Arial"/>
                <w:color w:val="000000"/>
                <w:sz w:val="16"/>
                <w:szCs w:val="18"/>
                <w:lang w:eastAsia="es-CO"/>
              </w:rPr>
              <w:br/>
              <w:t>3212087266</w:t>
            </w:r>
            <w:r w:rsidRPr="00F443F3">
              <w:rPr>
                <w:rFonts w:eastAsia="Times New Roman" w:cs="Arial"/>
                <w:color w:val="000000"/>
                <w:sz w:val="16"/>
                <w:szCs w:val="18"/>
                <w:lang w:eastAsia="es-CO"/>
              </w:rPr>
              <w:br/>
              <w:t>claudia.hormaza@scj.gov.co</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Felipe Osorio</w:t>
            </w:r>
            <w:r w:rsidRPr="00F443F3">
              <w:rPr>
                <w:rFonts w:eastAsia="Times New Roman" w:cs="Arial"/>
                <w:color w:val="000000"/>
                <w:sz w:val="16"/>
                <w:szCs w:val="18"/>
                <w:lang w:eastAsia="es-CO"/>
              </w:rPr>
              <w:br/>
              <w:t>Felipe.osorio@scj.gov.co</w:t>
            </w:r>
          </w:p>
        </w:tc>
      </w:tr>
      <w:tr w:rsidR="00F443F3" w:rsidRPr="00F443F3" w:rsidTr="00F443F3">
        <w:trPr>
          <w:trHeight w:val="456"/>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Dirección distrital de asuntos disciplinarios </w:t>
            </w:r>
          </w:p>
        </w:tc>
        <w:tc>
          <w:tcPr>
            <w:tcW w:w="1985"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Informes de gestión </w:t>
            </w:r>
          </w:p>
        </w:tc>
        <w:tc>
          <w:tcPr>
            <w:tcW w:w="1984"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Conversatorios</w:t>
            </w:r>
          </w:p>
        </w:tc>
        <w:tc>
          <w:tcPr>
            <w:tcW w:w="2653" w:type="dxa"/>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 3813000</w:t>
            </w:r>
            <w:r w:rsidRPr="00F443F3">
              <w:rPr>
                <w:rFonts w:eastAsia="Times New Roman" w:cs="Arial"/>
                <w:color w:val="000000"/>
                <w:sz w:val="16"/>
                <w:szCs w:val="18"/>
                <w:lang w:eastAsia="es-CO"/>
              </w:rPr>
              <w:br/>
              <w:t>notificacionesjudiciales@secretariajuridica.gov.co</w:t>
            </w:r>
          </w:p>
        </w:tc>
      </w:tr>
      <w:tr w:rsidR="00F443F3" w:rsidRPr="00F443F3" w:rsidTr="00F443F3">
        <w:trPr>
          <w:trHeight w:val="912"/>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Planeación Distrital</w:t>
            </w:r>
          </w:p>
        </w:tc>
        <w:tc>
          <w:tcPr>
            <w:tcW w:w="1985"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Solicitudes de concepto de uso de suelo</w:t>
            </w:r>
          </w:p>
        </w:tc>
        <w:tc>
          <w:tcPr>
            <w:tcW w:w="1984"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 Comunicaciones.</w:t>
            </w:r>
          </w:p>
        </w:tc>
        <w:tc>
          <w:tcPr>
            <w:tcW w:w="2653" w:type="dxa"/>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Liliana Giraldo Arias</w:t>
            </w:r>
            <w:r w:rsidRPr="00F443F3">
              <w:rPr>
                <w:rFonts w:eastAsia="Times New Roman" w:cs="Arial"/>
                <w:color w:val="000000"/>
                <w:sz w:val="16"/>
                <w:szCs w:val="18"/>
                <w:lang w:eastAsia="es-CO"/>
              </w:rPr>
              <w:br/>
              <w:t>Tel. 3358000</w:t>
            </w:r>
            <w:r w:rsidRPr="00F443F3">
              <w:rPr>
                <w:rFonts w:eastAsia="Times New Roman" w:cs="Arial"/>
                <w:color w:val="000000"/>
                <w:sz w:val="16"/>
                <w:szCs w:val="18"/>
                <w:lang w:eastAsia="es-CO"/>
              </w:rPr>
              <w:br/>
              <w:t xml:space="preserve">servicioalciudadanoGEL@sdp.gov.co </w:t>
            </w:r>
          </w:p>
        </w:tc>
      </w:tr>
      <w:tr w:rsidR="00F443F3" w:rsidRPr="00F443F3" w:rsidTr="00F443F3">
        <w:trPr>
          <w:trHeight w:val="684"/>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DADEP</w:t>
            </w:r>
          </w:p>
        </w:tc>
        <w:tc>
          <w:tcPr>
            <w:tcW w:w="1985"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Solicitud de predios fiscales</w:t>
            </w:r>
          </w:p>
        </w:tc>
        <w:tc>
          <w:tcPr>
            <w:tcW w:w="1984"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 comunicaciones.</w:t>
            </w:r>
          </w:p>
        </w:tc>
        <w:tc>
          <w:tcPr>
            <w:tcW w:w="2653" w:type="dxa"/>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Camilo Romero</w:t>
            </w:r>
            <w:r w:rsidRPr="00F443F3">
              <w:rPr>
                <w:rFonts w:eastAsia="Times New Roman" w:cs="Arial"/>
                <w:color w:val="000000"/>
                <w:sz w:val="16"/>
                <w:szCs w:val="18"/>
                <w:lang w:eastAsia="es-CO"/>
              </w:rPr>
              <w:br/>
              <w:t xml:space="preserve">cromero@dadep.gov.co </w:t>
            </w:r>
            <w:r w:rsidRPr="00F443F3">
              <w:rPr>
                <w:rFonts w:eastAsia="Times New Roman" w:cs="Arial"/>
                <w:color w:val="000000"/>
                <w:sz w:val="16"/>
                <w:szCs w:val="18"/>
                <w:lang w:eastAsia="es-CO"/>
              </w:rPr>
              <w:br/>
              <w:t>dadepbogota@dadep.gov.co</w:t>
            </w:r>
          </w:p>
        </w:tc>
      </w:tr>
      <w:tr w:rsidR="00F443F3" w:rsidRPr="00F443F3"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val="restar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SECRETARIA DE HACIENDA DISTRITAL</w:t>
            </w:r>
          </w:p>
        </w:tc>
        <w:tc>
          <w:tcPr>
            <w:tcW w:w="1985"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Presupuesto</w:t>
            </w:r>
          </w:p>
        </w:tc>
        <w:tc>
          <w:tcPr>
            <w:tcW w:w="1984"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Informes de Traslados Presupuestales</w:t>
            </w:r>
          </w:p>
        </w:tc>
        <w:tc>
          <w:tcPr>
            <w:tcW w:w="2653" w:type="dxa"/>
            <w:tcBorders>
              <w:top w:val="nil"/>
              <w:left w:val="nil"/>
              <w:bottom w:val="single" w:sz="4" w:space="0" w:color="000000"/>
              <w:right w:val="single" w:sz="8" w:space="0" w:color="auto"/>
            </w:tcBorders>
            <w:shd w:val="clear" w:color="000000" w:fill="FFFFFF"/>
            <w:vAlign w:val="center"/>
            <w:hideMark/>
          </w:tcPr>
          <w:p w:rsidR="00F443F3" w:rsidRPr="00F443F3" w:rsidRDefault="006B6060" w:rsidP="00F443F3">
            <w:pPr>
              <w:spacing w:after="0" w:line="240" w:lineRule="auto"/>
              <w:rPr>
                <w:rFonts w:eastAsia="Times New Roman" w:cs="Arial"/>
                <w:color w:val="0563C1"/>
                <w:sz w:val="16"/>
                <w:u w:val="single"/>
                <w:lang w:eastAsia="es-CO"/>
              </w:rPr>
            </w:pPr>
            <w:hyperlink r:id="rId33" w:history="1">
              <w:r w:rsidR="00F443F3" w:rsidRPr="00F443F3">
                <w:rPr>
                  <w:rFonts w:eastAsia="Times New Roman" w:cs="Arial"/>
                  <w:color w:val="0563C1"/>
                  <w:sz w:val="16"/>
                  <w:u w:val="single"/>
                  <w:lang w:eastAsia="es-CO"/>
                </w:rPr>
                <w:t xml:space="preserve">presupuesto_bogdata@shd.gov.co entidades_bogdata@shd.gov.co </w:t>
              </w:r>
            </w:hyperlink>
          </w:p>
        </w:tc>
      </w:tr>
      <w:tr w:rsidR="00F443F3" w:rsidRPr="00F443F3"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Tesorería</w:t>
            </w:r>
          </w:p>
        </w:tc>
        <w:tc>
          <w:tcPr>
            <w:tcW w:w="1984" w:type="dxa"/>
            <w:tcBorders>
              <w:top w:val="nil"/>
              <w:left w:val="nil"/>
              <w:bottom w:val="single" w:sz="4" w:space="0" w:color="000000"/>
              <w:right w:val="nil"/>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de Pagos</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Reordenación de Pagos</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Creación de Terceros</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Modificación de Terceros</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Anulaciones Ordenes de Pago</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rsidTr="00F443F3">
        <w:trPr>
          <w:trHeight w:val="600"/>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85" w:type="dxa"/>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84" w:type="dxa"/>
            <w:tcBorders>
              <w:top w:val="nil"/>
              <w:left w:val="nil"/>
              <w:bottom w:val="single" w:sz="4" w:space="0" w:color="000000"/>
              <w:right w:val="nil"/>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Capacitaciones de Aula Mesas de Ayuda</w:t>
            </w:r>
          </w:p>
        </w:tc>
        <w:tc>
          <w:tcPr>
            <w:tcW w:w="2653" w:type="dxa"/>
            <w:tcBorders>
              <w:top w:val="nil"/>
              <w:left w:val="single" w:sz="4" w:space="0" w:color="auto"/>
              <w:bottom w:val="single" w:sz="4" w:space="0" w:color="auto"/>
              <w:right w:val="single" w:sz="8" w:space="0" w:color="auto"/>
            </w:tcBorders>
            <w:shd w:val="clear" w:color="auto" w:fill="auto"/>
            <w:vAlign w:val="bottom"/>
            <w:hideMark/>
          </w:tcPr>
          <w:p w:rsidR="00F443F3" w:rsidRPr="00F443F3" w:rsidRDefault="00F443F3" w:rsidP="00F443F3">
            <w:pPr>
              <w:spacing w:after="0" w:line="240" w:lineRule="auto"/>
              <w:rPr>
                <w:rFonts w:eastAsia="Times New Roman" w:cs="Arial"/>
                <w:color w:val="0563C1"/>
                <w:sz w:val="16"/>
                <w:u w:val="single"/>
                <w:lang w:eastAsia="es-CO"/>
              </w:rPr>
            </w:pPr>
            <w:r w:rsidRPr="00F443F3">
              <w:rPr>
                <w:rFonts w:eastAsia="Times New Roman" w:cs="Arial"/>
                <w:color w:val="0563C1"/>
                <w:sz w:val="16"/>
                <w:u w:val="single"/>
                <w:lang w:eastAsia="es-CO"/>
              </w:rPr>
              <w:t>soporte_tecnico@shd.gov.co entidades_bogdata@shd.gov.co</w:t>
            </w:r>
          </w:p>
        </w:tc>
      </w:tr>
      <w:tr w:rsidR="00F443F3" w:rsidRPr="00F443F3" w:rsidTr="00F443F3">
        <w:trPr>
          <w:trHeight w:val="2460"/>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vMerge/>
            <w:tcBorders>
              <w:top w:val="nil"/>
              <w:left w:val="nil"/>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85"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Contabilidad</w:t>
            </w:r>
          </w:p>
        </w:tc>
        <w:tc>
          <w:tcPr>
            <w:tcW w:w="1984"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Gestión Devoluciones No Tributarias</w:t>
            </w:r>
            <w:r w:rsidRPr="00F443F3">
              <w:rPr>
                <w:rFonts w:eastAsia="Times New Roman" w:cs="Arial"/>
                <w:color w:val="000000"/>
                <w:sz w:val="16"/>
                <w:szCs w:val="18"/>
                <w:lang w:eastAsia="es-CO"/>
              </w:rPr>
              <w:br/>
            </w:r>
            <w:r w:rsidRPr="00F443F3">
              <w:rPr>
                <w:rFonts w:eastAsia="Times New Roman" w:cs="Arial"/>
                <w:color w:val="000000"/>
                <w:sz w:val="16"/>
                <w:szCs w:val="18"/>
                <w:lang w:eastAsia="es-CO"/>
              </w:rPr>
              <w:br/>
              <w:t>Reporte CGN 1-2 y 4 Trimestrales</w:t>
            </w:r>
            <w:r w:rsidRPr="00F443F3">
              <w:rPr>
                <w:rFonts w:eastAsia="Times New Roman" w:cs="Arial"/>
                <w:color w:val="000000"/>
                <w:sz w:val="16"/>
                <w:szCs w:val="18"/>
                <w:lang w:eastAsia="es-CO"/>
              </w:rPr>
              <w:br/>
              <w:t>Estados Financieros Mensuales y Anuales</w:t>
            </w:r>
            <w:r w:rsidRPr="00F443F3">
              <w:rPr>
                <w:rFonts w:eastAsia="Times New Roman" w:cs="Arial"/>
                <w:color w:val="000000"/>
                <w:sz w:val="16"/>
                <w:szCs w:val="18"/>
                <w:lang w:eastAsia="es-CO"/>
              </w:rPr>
              <w:br/>
              <w:t xml:space="preserve">BDME </w:t>
            </w:r>
            <w:r w:rsidRPr="00F443F3">
              <w:rPr>
                <w:rFonts w:eastAsia="Times New Roman" w:cs="Arial"/>
                <w:color w:val="000000"/>
                <w:sz w:val="16"/>
                <w:szCs w:val="18"/>
                <w:lang w:eastAsia="es-CO"/>
              </w:rPr>
              <w:br/>
              <w:t>Informe Semestral Estampillas</w:t>
            </w:r>
            <w:r w:rsidRPr="00F443F3">
              <w:rPr>
                <w:rFonts w:eastAsia="Times New Roman" w:cs="Arial"/>
                <w:color w:val="000000"/>
                <w:sz w:val="16"/>
                <w:szCs w:val="18"/>
                <w:lang w:eastAsia="es-CO"/>
              </w:rPr>
              <w:br/>
              <w:t>Información Exógena DIAN</w:t>
            </w:r>
            <w:r w:rsidRPr="00F443F3">
              <w:rPr>
                <w:rFonts w:eastAsia="Times New Roman" w:cs="Arial"/>
                <w:color w:val="000000"/>
                <w:sz w:val="16"/>
                <w:szCs w:val="18"/>
                <w:lang w:eastAsia="es-CO"/>
              </w:rPr>
              <w:br/>
              <w:t>Informe Mensual Retenciones</w:t>
            </w:r>
            <w:r w:rsidRPr="00F443F3">
              <w:rPr>
                <w:rFonts w:eastAsia="Times New Roman" w:cs="Arial"/>
                <w:color w:val="000000"/>
                <w:sz w:val="16"/>
                <w:szCs w:val="18"/>
                <w:lang w:eastAsia="es-CO"/>
              </w:rPr>
              <w:br/>
              <w:t>Conciliación Operaciones de Enlace</w:t>
            </w:r>
          </w:p>
        </w:tc>
        <w:tc>
          <w:tcPr>
            <w:tcW w:w="2653" w:type="dxa"/>
            <w:tcBorders>
              <w:top w:val="nil"/>
              <w:left w:val="nil"/>
              <w:bottom w:val="single" w:sz="4" w:space="0" w:color="000000"/>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563C1"/>
                <w:sz w:val="16"/>
                <w:u w:val="single"/>
                <w:lang w:eastAsia="es-CO"/>
              </w:rPr>
            </w:pPr>
            <w:hyperlink r:id="rId34" w:history="1">
              <w:r w:rsidR="00F443F3" w:rsidRPr="00F443F3">
                <w:rPr>
                  <w:rFonts w:eastAsia="Times New Roman" w:cs="Arial"/>
                  <w:color w:val="0563C1"/>
                  <w:sz w:val="16"/>
                  <w:u w:val="single"/>
                  <w:lang w:eastAsia="es-CO"/>
                </w:rPr>
                <w:t xml:space="preserve">entidades_bogdata@shd.gov.co </w:t>
              </w:r>
            </w:hyperlink>
          </w:p>
        </w:tc>
      </w:tr>
      <w:tr w:rsidR="00F443F3" w:rsidRPr="00F443F3" w:rsidTr="00F443F3">
        <w:trPr>
          <w:trHeight w:val="420"/>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SECRETARIA JURIDICA</w:t>
            </w:r>
          </w:p>
        </w:tc>
        <w:tc>
          <w:tcPr>
            <w:tcW w:w="1985"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SIPROJ</w:t>
            </w:r>
          </w:p>
        </w:tc>
        <w:tc>
          <w:tcPr>
            <w:tcW w:w="1984"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Informe Sentencias Judiciales</w:t>
            </w:r>
          </w:p>
        </w:tc>
        <w:tc>
          <w:tcPr>
            <w:tcW w:w="2653" w:type="dxa"/>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Aplicativo</w:t>
            </w:r>
          </w:p>
        </w:tc>
      </w:tr>
      <w:tr w:rsidR="00F443F3" w:rsidRPr="00F443F3" w:rsidTr="00F443F3">
        <w:trPr>
          <w:trHeight w:val="741"/>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Secretaría Distrital de Ambiente -SDA </w:t>
            </w:r>
          </w:p>
        </w:tc>
        <w:tc>
          <w:tcPr>
            <w:tcW w:w="1985"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Plan Institucional de Gestión Ambiental </w:t>
            </w:r>
          </w:p>
        </w:tc>
        <w:tc>
          <w:tcPr>
            <w:tcW w:w="1984"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Auditorias</w:t>
            </w:r>
            <w:r w:rsidRPr="00F443F3">
              <w:rPr>
                <w:rFonts w:eastAsia="Times New Roman" w:cs="Arial"/>
                <w:color w:val="000000"/>
                <w:sz w:val="16"/>
                <w:szCs w:val="18"/>
                <w:lang w:eastAsia="es-CO"/>
              </w:rPr>
              <w:br/>
              <w:t>Reportes herramienta STORM</w:t>
            </w:r>
            <w:r w:rsidRPr="00F443F3">
              <w:rPr>
                <w:rFonts w:eastAsia="Times New Roman" w:cs="Arial"/>
                <w:color w:val="000000"/>
                <w:sz w:val="16"/>
                <w:szCs w:val="18"/>
                <w:lang w:eastAsia="es-CO"/>
              </w:rPr>
              <w:br/>
              <w:t>Cumplimiento del PIGA</w:t>
            </w:r>
          </w:p>
        </w:tc>
        <w:tc>
          <w:tcPr>
            <w:tcW w:w="2653" w:type="dxa"/>
            <w:tcBorders>
              <w:top w:val="nil"/>
              <w:left w:val="nil"/>
              <w:bottom w:val="single" w:sz="4" w:space="0" w:color="000000"/>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8"/>
                <w:lang w:eastAsia="es-CO"/>
              </w:rPr>
            </w:pPr>
            <w:hyperlink r:id="rId35" w:history="1">
              <w:r w:rsidR="00F443F3" w:rsidRPr="00F443F3">
                <w:rPr>
                  <w:rFonts w:eastAsia="Times New Roman" w:cs="Arial"/>
                  <w:color w:val="000000"/>
                  <w:sz w:val="16"/>
                  <w:szCs w:val="18"/>
                  <w:lang w:eastAsia="es-CO"/>
                </w:rPr>
                <w:t>atencionalciudadano@ambientebogota.gov.co</w:t>
              </w:r>
            </w:hyperlink>
          </w:p>
        </w:tc>
      </w:tr>
      <w:tr w:rsidR="00F443F3" w:rsidRPr="00F443F3" w:rsidTr="00F443F3">
        <w:trPr>
          <w:trHeight w:val="1041"/>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Unidad Administrativa Especial de Servicios Públicos - UAESP</w:t>
            </w:r>
          </w:p>
        </w:tc>
        <w:tc>
          <w:tcPr>
            <w:tcW w:w="1985"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Generación de residuos aprovechables</w:t>
            </w:r>
            <w:r w:rsidRPr="00F443F3">
              <w:rPr>
                <w:rFonts w:eastAsia="Times New Roman" w:cs="Arial"/>
                <w:color w:val="000000"/>
                <w:sz w:val="16"/>
                <w:szCs w:val="18"/>
                <w:lang w:eastAsia="es-CO"/>
              </w:rPr>
              <w:br/>
              <w:t xml:space="preserve">Gestión Integral de residuos </w:t>
            </w:r>
          </w:p>
        </w:tc>
        <w:tc>
          <w:tcPr>
            <w:tcW w:w="1984"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Informes trimestrales de residuos aprovechables </w:t>
            </w:r>
            <w:r w:rsidRPr="00F443F3">
              <w:rPr>
                <w:rFonts w:eastAsia="Times New Roman" w:cs="Arial"/>
                <w:color w:val="000000"/>
                <w:sz w:val="16"/>
                <w:szCs w:val="18"/>
                <w:lang w:eastAsia="es-CO"/>
              </w:rPr>
              <w:br/>
              <w:t>Mesa Distrital de Llantas</w:t>
            </w:r>
          </w:p>
        </w:tc>
        <w:tc>
          <w:tcPr>
            <w:tcW w:w="2653" w:type="dxa"/>
            <w:tcBorders>
              <w:top w:val="nil"/>
              <w:left w:val="nil"/>
              <w:bottom w:val="single" w:sz="4" w:space="0" w:color="000000"/>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8"/>
                <w:lang w:eastAsia="es-CO"/>
              </w:rPr>
            </w:pPr>
            <w:hyperlink r:id="rId36" w:history="1">
              <w:r w:rsidR="00F443F3" w:rsidRPr="00F443F3">
                <w:rPr>
                  <w:rFonts w:eastAsia="Times New Roman" w:cs="Arial"/>
                  <w:color w:val="000000"/>
                  <w:sz w:val="16"/>
                  <w:szCs w:val="18"/>
                  <w:lang w:eastAsia="es-CO"/>
                </w:rPr>
                <w:t>uaesp@uaesp.gov.co</w:t>
              </w:r>
            </w:hyperlink>
          </w:p>
        </w:tc>
      </w:tr>
      <w:tr w:rsidR="00F443F3" w:rsidRPr="00F443F3" w:rsidTr="00F443F3">
        <w:trPr>
          <w:trHeight w:val="276"/>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IDEAM </w:t>
            </w:r>
          </w:p>
        </w:tc>
        <w:tc>
          <w:tcPr>
            <w:tcW w:w="1985"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Reportes RESPEL</w:t>
            </w:r>
          </w:p>
        </w:tc>
        <w:tc>
          <w:tcPr>
            <w:tcW w:w="1984"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Reporte RUA RESPEL</w:t>
            </w:r>
          </w:p>
        </w:tc>
        <w:tc>
          <w:tcPr>
            <w:tcW w:w="2653" w:type="dxa"/>
            <w:tcBorders>
              <w:top w:val="nil"/>
              <w:left w:val="nil"/>
              <w:bottom w:val="single" w:sz="4" w:space="0" w:color="000000"/>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8"/>
                <w:lang w:eastAsia="es-CO"/>
              </w:rPr>
            </w:pPr>
            <w:hyperlink r:id="rId37" w:history="1">
              <w:r w:rsidR="00F443F3" w:rsidRPr="00F443F3">
                <w:rPr>
                  <w:rFonts w:eastAsia="Times New Roman" w:cs="Arial"/>
                  <w:color w:val="000000"/>
                  <w:sz w:val="16"/>
                  <w:szCs w:val="18"/>
                  <w:lang w:eastAsia="es-CO"/>
                </w:rPr>
                <w:t>atencionalciudadano@ideam.gov.co</w:t>
              </w:r>
            </w:hyperlink>
          </w:p>
        </w:tc>
      </w:tr>
      <w:tr w:rsidR="00F443F3" w:rsidRPr="00F443F3" w:rsidTr="00F443F3">
        <w:trPr>
          <w:trHeight w:val="468"/>
        </w:trPr>
        <w:tc>
          <w:tcPr>
            <w:tcW w:w="1452" w:type="dxa"/>
            <w:vMerge/>
            <w:tcBorders>
              <w:top w:val="nil"/>
              <w:left w:val="single" w:sz="8" w:space="0" w:color="auto"/>
              <w:bottom w:val="double" w:sz="6" w:space="0" w:color="000000"/>
              <w:right w:val="single" w:sz="4"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1940"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Ministerio de Ambiente y Desarrollo Sostenible</w:t>
            </w:r>
          </w:p>
        </w:tc>
        <w:tc>
          <w:tcPr>
            <w:tcW w:w="1985"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Compras Públicas Sostenibles </w:t>
            </w:r>
          </w:p>
        </w:tc>
        <w:tc>
          <w:tcPr>
            <w:tcW w:w="1984"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Fichas de inclusión de criterios ambientales. </w:t>
            </w:r>
          </w:p>
        </w:tc>
        <w:tc>
          <w:tcPr>
            <w:tcW w:w="2653" w:type="dxa"/>
            <w:tcBorders>
              <w:top w:val="nil"/>
              <w:left w:val="nil"/>
              <w:bottom w:val="double" w:sz="6" w:space="0" w:color="auto"/>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8"/>
                <w:lang w:eastAsia="es-CO"/>
              </w:rPr>
            </w:pPr>
            <w:hyperlink r:id="rId38" w:history="1">
              <w:r w:rsidR="00F443F3" w:rsidRPr="00F443F3">
                <w:rPr>
                  <w:rFonts w:eastAsia="Times New Roman" w:cs="Arial"/>
                  <w:color w:val="000000"/>
                  <w:sz w:val="16"/>
                  <w:szCs w:val="18"/>
                  <w:lang w:eastAsia="es-CO"/>
                </w:rPr>
                <w:t>servicioalciudadano@minambiente.gov.co</w:t>
              </w:r>
            </w:hyperlink>
          </w:p>
        </w:tc>
      </w:tr>
      <w:tr w:rsidR="00F443F3" w:rsidRPr="00F443F3" w:rsidTr="00F443F3">
        <w:trPr>
          <w:trHeight w:val="480"/>
        </w:trPr>
        <w:tc>
          <w:tcPr>
            <w:tcW w:w="1452" w:type="dxa"/>
            <w:tcBorders>
              <w:top w:val="nil"/>
              <w:left w:val="single" w:sz="8" w:space="0" w:color="auto"/>
              <w:bottom w:val="double" w:sz="6" w:space="0" w:color="auto"/>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INSTANCIAS DE PARTICIPACIÓN</w:t>
            </w:r>
          </w:p>
        </w:tc>
        <w:tc>
          <w:tcPr>
            <w:tcW w:w="1940"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Junta Administración Local de Engativá</w:t>
            </w:r>
          </w:p>
        </w:tc>
        <w:tc>
          <w:tcPr>
            <w:tcW w:w="1985"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Solicitud Información del proyecto de construcción Estación Las Ferias</w:t>
            </w:r>
          </w:p>
        </w:tc>
        <w:tc>
          <w:tcPr>
            <w:tcW w:w="1984"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Invitación a comisión de presupuesto local y Hacienda Pública.</w:t>
            </w:r>
          </w:p>
        </w:tc>
        <w:tc>
          <w:tcPr>
            <w:tcW w:w="2653" w:type="dxa"/>
            <w:tcBorders>
              <w:top w:val="nil"/>
              <w:left w:val="nil"/>
              <w:bottom w:val="double" w:sz="6"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Presidente comisión: Fabián Mauricio Peña Cenado</w:t>
            </w:r>
            <w:r w:rsidRPr="00F443F3">
              <w:rPr>
                <w:rFonts w:eastAsia="Times New Roman" w:cs="Arial"/>
                <w:color w:val="000000"/>
                <w:sz w:val="16"/>
                <w:szCs w:val="18"/>
                <w:lang w:eastAsia="es-CO"/>
              </w:rPr>
              <w:br/>
              <w:t>Tel.2917089</w:t>
            </w:r>
          </w:p>
        </w:tc>
      </w:tr>
      <w:tr w:rsidR="00F443F3" w:rsidRPr="00F443F3" w:rsidTr="00F443F3">
        <w:trPr>
          <w:trHeight w:val="480"/>
        </w:trPr>
        <w:tc>
          <w:tcPr>
            <w:tcW w:w="1452" w:type="dxa"/>
            <w:tcBorders>
              <w:top w:val="nil"/>
              <w:left w:val="single" w:sz="8" w:space="0" w:color="auto"/>
              <w:bottom w:val="single" w:sz="8" w:space="0" w:color="auto"/>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PERSONAS</w:t>
            </w:r>
          </w:p>
        </w:tc>
        <w:tc>
          <w:tcPr>
            <w:tcW w:w="1940" w:type="dxa"/>
            <w:tcBorders>
              <w:top w:val="nil"/>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Funcionarios y/o Contratistas  UAECOB</w:t>
            </w:r>
          </w:p>
        </w:tc>
        <w:tc>
          <w:tcPr>
            <w:tcW w:w="1985" w:type="dxa"/>
            <w:tcBorders>
              <w:top w:val="nil"/>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 xml:space="preserve">Solicitud de información, conceptos, informes, trámites </w:t>
            </w:r>
          </w:p>
        </w:tc>
        <w:tc>
          <w:tcPr>
            <w:tcW w:w="1984" w:type="dxa"/>
            <w:tcBorders>
              <w:top w:val="nil"/>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Comunicaciones, reuniones, informes, capacitaciones.</w:t>
            </w:r>
          </w:p>
        </w:tc>
        <w:tc>
          <w:tcPr>
            <w:tcW w:w="2653" w:type="dxa"/>
            <w:tcBorders>
              <w:top w:val="nil"/>
              <w:left w:val="nil"/>
              <w:bottom w:val="single" w:sz="8" w:space="0" w:color="auto"/>
              <w:right w:val="single" w:sz="8"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Correos, memorandos.</w:t>
            </w:r>
          </w:p>
        </w:tc>
      </w:tr>
    </w:tbl>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Default="00F443F3" w:rsidP="00F443F3">
      <w:pPr>
        <w:keepNext/>
        <w:keepLines/>
        <w:spacing w:before="40" w:after="0" w:line="276" w:lineRule="auto"/>
        <w:outlineLvl w:val="2"/>
        <w:rPr>
          <w:rFonts w:eastAsia="MS Gothic" w:cs="Times New Roman"/>
          <w:b/>
          <w:noProof/>
          <w:color w:val="77230C"/>
          <w:sz w:val="24"/>
          <w:szCs w:val="24"/>
          <w:lang w:val="es-ES"/>
        </w:rPr>
      </w:pPr>
    </w:p>
    <w:p w:rsidR="004B3E1B" w:rsidRDefault="004B3E1B" w:rsidP="004B3E1B">
      <w:pPr>
        <w:pStyle w:val="Ttulo3"/>
        <w:ind w:left="1224"/>
      </w:pPr>
    </w:p>
    <w:p w:rsidR="004B3E1B" w:rsidRDefault="004B3E1B" w:rsidP="004B3E1B"/>
    <w:p w:rsidR="004B3E1B" w:rsidRDefault="004B3E1B" w:rsidP="004B3E1B"/>
    <w:p w:rsidR="004B3E1B" w:rsidRPr="004B3E1B" w:rsidRDefault="004B3E1B" w:rsidP="004B3E1B"/>
    <w:p w:rsidR="00F443F3" w:rsidRPr="004B3E1B" w:rsidRDefault="00F443F3" w:rsidP="005F1BA9">
      <w:pPr>
        <w:pStyle w:val="Ttulo3"/>
        <w:numPr>
          <w:ilvl w:val="2"/>
          <w:numId w:val="23"/>
        </w:numPr>
      </w:pPr>
      <w:r w:rsidRPr="004B3E1B">
        <w:t>Actores y Grupos de interés Subdirección de Logística</w:t>
      </w: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7</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Subdirección de Logística</w:t>
      </w:r>
    </w:p>
    <w:tbl>
      <w:tblPr>
        <w:tblW w:w="0" w:type="auto"/>
        <w:tblCellMar>
          <w:left w:w="70" w:type="dxa"/>
          <w:right w:w="70" w:type="dxa"/>
        </w:tblCellMar>
        <w:tblLook w:val="04A0" w:firstRow="1" w:lastRow="0" w:firstColumn="1" w:lastColumn="0" w:noHBand="0" w:noVBand="1"/>
      </w:tblPr>
      <w:tblGrid>
        <w:gridCol w:w="1394"/>
        <w:gridCol w:w="1403"/>
        <w:gridCol w:w="1323"/>
        <w:gridCol w:w="2000"/>
        <w:gridCol w:w="3264"/>
      </w:tblGrid>
      <w:tr w:rsidR="00F443F3" w:rsidRPr="00F443F3" w:rsidTr="00F443F3">
        <w:trPr>
          <w:trHeight w:val="1365"/>
        </w:trPr>
        <w:tc>
          <w:tcPr>
            <w:tcW w:w="0" w:type="auto"/>
            <w:tcBorders>
              <w:top w:val="single" w:sz="8" w:space="0" w:color="auto"/>
              <w:left w:val="single" w:sz="8" w:space="0" w:color="auto"/>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1376" w:type="dxa"/>
            <w:tcBorders>
              <w:top w:val="single" w:sz="8" w:space="0" w:color="auto"/>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2082" w:type="dxa"/>
            <w:tcBorders>
              <w:top w:val="single" w:sz="8" w:space="0" w:color="auto"/>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ACTIVIDAD  HA PARTICIPADO </w:t>
            </w:r>
          </w:p>
        </w:tc>
        <w:tc>
          <w:tcPr>
            <w:tcW w:w="3264" w:type="dxa"/>
            <w:tcBorders>
              <w:top w:val="single" w:sz="8" w:space="0" w:color="auto"/>
              <w:left w:val="nil"/>
              <w:bottom w:val="single" w:sz="8" w:space="0" w:color="auto"/>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rsidTr="00F443F3">
        <w:trPr>
          <w:trHeight w:val="600"/>
        </w:trPr>
        <w:tc>
          <w:tcPr>
            <w:tcW w:w="0" w:type="auto"/>
            <w:vMerge w:val="restart"/>
            <w:tcBorders>
              <w:top w:val="nil"/>
              <w:left w:val="single" w:sz="8" w:space="0" w:color="auto"/>
              <w:bottom w:val="double" w:sz="6"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 xml:space="preserve">SINDICATOS </w:t>
            </w:r>
          </w:p>
        </w:tc>
        <w:tc>
          <w:tcPr>
            <w:tcW w:w="0" w:type="auto"/>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ASDEBER</w:t>
            </w:r>
          </w:p>
        </w:tc>
        <w:tc>
          <w:tcPr>
            <w:tcW w:w="1376" w:type="dxa"/>
            <w:vMerge w:val="restart"/>
            <w:tcBorders>
              <w:top w:val="nil"/>
              <w:left w:val="single" w:sz="4" w:space="0" w:color="000000"/>
              <w:bottom w:val="double" w:sz="6"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p>
        </w:tc>
        <w:tc>
          <w:tcPr>
            <w:tcW w:w="2082" w:type="dxa"/>
            <w:vMerge w:val="restart"/>
            <w:tcBorders>
              <w:top w:val="nil"/>
              <w:left w:val="single" w:sz="4" w:space="0" w:color="000000"/>
              <w:bottom w:val="double" w:sz="6"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Noticias logros novedades de la Subdirección Logística en pro del cuerpo uniformado, el parque automotor y la operación</w:t>
            </w:r>
          </w:p>
        </w:tc>
        <w:tc>
          <w:tcPr>
            <w:tcW w:w="3264" w:type="dxa"/>
            <w:vMerge w:val="restart"/>
            <w:tcBorders>
              <w:top w:val="nil"/>
              <w:left w:val="single" w:sz="4" w:space="0" w:color="000000"/>
              <w:bottom w:val="double" w:sz="6" w:space="0" w:color="000000"/>
              <w:right w:val="single" w:sz="8" w:space="0" w:color="auto"/>
            </w:tcBorders>
            <w:shd w:val="clear" w:color="auto" w:fill="auto"/>
            <w:vAlign w:val="center"/>
            <w:hideMark/>
          </w:tcPr>
          <w:p w:rsidR="00F443F3" w:rsidRPr="00F443F3" w:rsidRDefault="006B6060" w:rsidP="00F443F3">
            <w:pPr>
              <w:spacing w:after="0" w:line="240" w:lineRule="auto"/>
              <w:jc w:val="center"/>
              <w:rPr>
                <w:rFonts w:eastAsia="Times New Roman" w:cs="Arial"/>
                <w:color w:val="000000"/>
                <w:sz w:val="16"/>
                <w:szCs w:val="18"/>
                <w:lang w:eastAsia="es-CO"/>
              </w:rPr>
            </w:pPr>
            <w:hyperlink r:id="rId39" w:history="1">
              <w:r w:rsidR="00F443F3" w:rsidRPr="00F443F3">
                <w:rPr>
                  <w:rFonts w:eastAsia="Times New Roman" w:cs="Arial"/>
                  <w:color w:val="000000"/>
                  <w:sz w:val="16"/>
                  <w:szCs w:val="18"/>
                  <w:lang w:eastAsia="es-CO"/>
                </w:rPr>
                <w:t>sunet@sunet.co</w:t>
              </w:r>
              <w:r w:rsidR="00F443F3" w:rsidRPr="00F443F3">
                <w:rPr>
                  <w:rFonts w:eastAsia="Times New Roman" w:cs="Arial"/>
                  <w:color w:val="000000"/>
                  <w:sz w:val="16"/>
                  <w:szCs w:val="18"/>
                  <w:lang w:eastAsia="es-CO"/>
                </w:rPr>
                <w:br/>
                <w:t xml:space="preserve"> asogobierno@hotmail.com.</w:t>
              </w:r>
              <w:r w:rsidR="00F443F3" w:rsidRPr="00F443F3">
                <w:rPr>
                  <w:rFonts w:eastAsia="Times New Roman" w:cs="Arial"/>
                  <w:color w:val="000000"/>
                  <w:sz w:val="16"/>
                  <w:szCs w:val="18"/>
                  <w:lang w:eastAsia="es-CO"/>
                </w:rPr>
                <w:br/>
              </w:r>
            </w:hyperlink>
          </w:p>
        </w:tc>
      </w:tr>
      <w:tr w:rsidR="00F443F3" w:rsidRPr="00F443F3" w:rsidTr="00F443F3">
        <w:trPr>
          <w:trHeight w:val="588"/>
        </w:trPr>
        <w:tc>
          <w:tcPr>
            <w:tcW w:w="0" w:type="auto"/>
            <w:vMerge/>
            <w:tcBorders>
              <w:top w:val="nil"/>
              <w:left w:val="single" w:sz="8" w:space="0" w:color="auto"/>
              <w:bottom w:val="double" w:sz="6"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0" w:type="auto"/>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SUNET</w:t>
            </w:r>
          </w:p>
        </w:tc>
        <w:tc>
          <w:tcPr>
            <w:tcW w:w="1376" w:type="dxa"/>
            <w:vMerge/>
            <w:tcBorders>
              <w:top w:val="nil"/>
              <w:left w:val="single" w:sz="4" w:space="0" w:color="000000"/>
              <w:bottom w:val="double" w:sz="6"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2082" w:type="dxa"/>
            <w:vMerge/>
            <w:tcBorders>
              <w:top w:val="nil"/>
              <w:left w:val="single" w:sz="4" w:space="0" w:color="000000"/>
              <w:bottom w:val="double" w:sz="6"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3264" w:type="dxa"/>
            <w:vMerge/>
            <w:tcBorders>
              <w:top w:val="nil"/>
              <w:left w:val="single" w:sz="4" w:space="0" w:color="000000"/>
              <w:bottom w:val="double" w:sz="6" w:space="0" w:color="000000"/>
              <w:right w:val="single" w:sz="8"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r>
      <w:tr w:rsidR="00F443F3" w:rsidRPr="00F443F3" w:rsidTr="00F443F3">
        <w:trPr>
          <w:trHeight w:val="576"/>
        </w:trPr>
        <w:tc>
          <w:tcPr>
            <w:tcW w:w="0" w:type="auto"/>
            <w:vMerge/>
            <w:tcBorders>
              <w:top w:val="nil"/>
              <w:left w:val="single" w:sz="8" w:space="0" w:color="auto"/>
              <w:bottom w:val="double" w:sz="6"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0" w:type="auto"/>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ASOGOBIERNO</w:t>
            </w:r>
          </w:p>
        </w:tc>
        <w:tc>
          <w:tcPr>
            <w:tcW w:w="1376" w:type="dxa"/>
            <w:vMerge/>
            <w:tcBorders>
              <w:top w:val="nil"/>
              <w:left w:val="single" w:sz="4" w:space="0" w:color="000000"/>
              <w:bottom w:val="double" w:sz="6"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2082" w:type="dxa"/>
            <w:vMerge/>
            <w:tcBorders>
              <w:top w:val="nil"/>
              <w:left w:val="single" w:sz="4" w:space="0" w:color="000000"/>
              <w:bottom w:val="double" w:sz="6"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3264" w:type="dxa"/>
            <w:vMerge/>
            <w:tcBorders>
              <w:top w:val="nil"/>
              <w:left w:val="single" w:sz="4" w:space="0" w:color="000000"/>
              <w:bottom w:val="double" w:sz="6" w:space="0" w:color="000000"/>
              <w:right w:val="single" w:sz="8" w:space="0" w:color="auto"/>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r>
      <w:tr w:rsidR="00F443F3" w:rsidRPr="00F443F3" w:rsidTr="00F443F3">
        <w:trPr>
          <w:trHeight w:val="936"/>
        </w:trPr>
        <w:tc>
          <w:tcPr>
            <w:tcW w:w="0" w:type="auto"/>
            <w:vMerge w:val="restart"/>
            <w:tcBorders>
              <w:top w:val="nil"/>
              <w:left w:val="single" w:sz="8" w:space="0" w:color="auto"/>
              <w:bottom w:val="single" w:sz="8" w:space="0" w:color="000000"/>
              <w:right w:val="nil"/>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lastRenderedPageBreak/>
              <w:t>PROVEEDORES</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rPr>
                <w:rFonts w:eastAsia="Times New Roman" w:cs="Arial"/>
                <w:color w:val="000000"/>
                <w:sz w:val="16"/>
                <w:lang w:eastAsia="es-CO"/>
              </w:rPr>
            </w:pPr>
            <w:r w:rsidRPr="00F443F3">
              <w:rPr>
                <w:rFonts w:eastAsia="Times New Roman" w:cs="Arial"/>
                <w:color w:val="000000"/>
                <w:sz w:val="16"/>
                <w:lang w:eastAsia="es-CO"/>
              </w:rPr>
              <w:t>Navitrans</w:t>
            </w:r>
          </w:p>
        </w:tc>
        <w:tc>
          <w:tcPr>
            <w:tcW w:w="1376" w:type="dxa"/>
            <w:vMerge w:val="restart"/>
            <w:tcBorders>
              <w:top w:val="nil"/>
              <w:left w:val="single" w:sz="4" w:space="0" w:color="000000"/>
              <w:bottom w:val="single" w:sz="8"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Trámites y servicios</w:t>
            </w:r>
          </w:p>
        </w:tc>
        <w:tc>
          <w:tcPr>
            <w:tcW w:w="2082" w:type="dxa"/>
            <w:vMerge w:val="restart"/>
            <w:tcBorders>
              <w:top w:val="nil"/>
              <w:left w:val="single" w:sz="4" w:space="0" w:color="000000"/>
              <w:bottom w:val="single" w:sz="8"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Inicio de licitaciones para procesos de contratación estatal para el cumplimiento de las necesidades de la UAECOB</w:t>
            </w:r>
          </w:p>
        </w:tc>
        <w:tc>
          <w:tcPr>
            <w:tcW w:w="3264" w:type="dxa"/>
            <w:tcBorders>
              <w:top w:val="nil"/>
              <w:left w:val="nil"/>
              <w:bottom w:val="single" w:sz="4" w:space="0" w:color="000000"/>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8"/>
                <w:lang w:eastAsia="es-CO"/>
              </w:rPr>
            </w:pPr>
            <w:hyperlink r:id="rId40" w:history="1">
              <w:r w:rsidR="00F443F3" w:rsidRPr="00F443F3">
                <w:rPr>
                  <w:rFonts w:eastAsia="Times New Roman" w:cs="Arial"/>
                  <w:color w:val="000000"/>
                  <w:sz w:val="16"/>
                  <w:szCs w:val="18"/>
                  <w:lang w:eastAsia="es-CO"/>
                </w:rPr>
                <w:t>hmira@navitrans.com.co</w:t>
              </w:r>
            </w:hyperlink>
          </w:p>
        </w:tc>
      </w:tr>
      <w:tr w:rsidR="00F443F3" w:rsidRPr="00F443F3" w:rsidTr="00F443F3">
        <w:trPr>
          <w:trHeight w:val="900"/>
        </w:trPr>
        <w:tc>
          <w:tcPr>
            <w:tcW w:w="0" w:type="auto"/>
            <w:vMerge/>
            <w:tcBorders>
              <w:top w:val="nil"/>
              <w:left w:val="single" w:sz="8" w:space="0" w:color="auto"/>
              <w:bottom w:val="single" w:sz="8" w:space="0" w:color="000000"/>
              <w:right w:val="nil"/>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F443F3" w:rsidRPr="00F443F3" w:rsidRDefault="00F443F3" w:rsidP="00F443F3">
            <w:pPr>
              <w:spacing w:after="0" w:line="240" w:lineRule="auto"/>
              <w:rPr>
                <w:rFonts w:eastAsia="Times New Roman" w:cs="Arial"/>
                <w:color w:val="000000"/>
                <w:sz w:val="16"/>
                <w:lang w:eastAsia="es-CO"/>
              </w:rPr>
            </w:pPr>
            <w:r w:rsidRPr="00F443F3">
              <w:rPr>
                <w:rFonts w:eastAsia="Times New Roman" w:cs="Arial"/>
                <w:color w:val="000000"/>
                <w:sz w:val="16"/>
                <w:lang w:eastAsia="es-CO"/>
              </w:rPr>
              <w:t>Talleres del Norte</w:t>
            </w:r>
          </w:p>
        </w:tc>
        <w:tc>
          <w:tcPr>
            <w:tcW w:w="1376" w:type="dxa"/>
            <w:vMerge/>
            <w:tcBorders>
              <w:top w:val="nil"/>
              <w:left w:val="single" w:sz="4" w:space="0" w:color="000000"/>
              <w:bottom w:val="single" w:sz="8"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2082" w:type="dxa"/>
            <w:vMerge/>
            <w:tcBorders>
              <w:top w:val="nil"/>
              <w:left w:val="single" w:sz="4" w:space="0" w:color="000000"/>
              <w:bottom w:val="single" w:sz="8"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3264" w:type="dxa"/>
            <w:tcBorders>
              <w:top w:val="nil"/>
              <w:left w:val="nil"/>
              <w:bottom w:val="single" w:sz="8" w:space="0" w:color="auto"/>
              <w:right w:val="single" w:sz="8" w:space="0" w:color="auto"/>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8"/>
                <w:lang w:eastAsia="es-CO"/>
              </w:rPr>
            </w:pPr>
            <w:hyperlink r:id="rId41" w:history="1">
              <w:r w:rsidR="00F443F3" w:rsidRPr="00F443F3">
                <w:rPr>
                  <w:rFonts w:eastAsia="Times New Roman" w:cs="Arial"/>
                  <w:color w:val="000000"/>
                  <w:sz w:val="16"/>
                  <w:szCs w:val="18"/>
                  <w:lang w:eastAsia="es-CO"/>
                </w:rPr>
                <w:t>coordinación.contratos@tallereselnorte.com</w:t>
              </w:r>
            </w:hyperlink>
          </w:p>
        </w:tc>
      </w:tr>
    </w:tbl>
    <w:p w:rsidR="00F443F3" w:rsidRDefault="00F443F3"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Default="004B3E1B" w:rsidP="00F443F3">
      <w:pPr>
        <w:spacing w:after="0" w:line="276" w:lineRule="auto"/>
        <w:rPr>
          <w:rFonts w:ascii="Calibri" w:eastAsia="MS Mincho" w:hAnsi="Calibri" w:cs="Times New Roman"/>
          <w:b/>
          <w:color w:val="505046"/>
          <w:sz w:val="28"/>
          <w:lang w:val="es-ES"/>
        </w:rPr>
      </w:pPr>
    </w:p>
    <w:p w:rsidR="004B3E1B" w:rsidRPr="00F443F3" w:rsidRDefault="004B3E1B" w:rsidP="00F443F3">
      <w:pPr>
        <w:spacing w:after="0" w:line="276" w:lineRule="auto"/>
        <w:rPr>
          <w:rFonts w:ascii="Calibri" w:eastAsia="MS Mincho" w:hAnsi="Calibri" w:cs="Times New Roman"/>
          <w:b/>
          <w:color w:val="505046"/>
          <w:sz w:val="28"/>
          <w:lang w:val="es-ES"/>
        </w:rPr>
      </w:pPr>
    </w:p>
    <w:p w:rsidR="00F443F3" w:rsidRPr="004B3E1B" w:rsidRDefault="00F443F3" w:rsidP="005F1BA9">
      <w:pPr>
        <w:pStyle w:val="Ttulo3"/>
        <w:numPr>
          <w:ilvl w:val="2"/>
          <w:numId w:val="23"/>
        </w:numPr>
      </w:pPr>
      <w:r w:rsidRPr="004B3E1B">
        <w:t>Actores y Grupos de interés Oficina Asesora de Planeación</w:t>
      </w: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8</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Oficina Asesora de Planeación</w:t>
      </w:r>
    </w:p>
    <w:tbl>
      <w:tblPr>
        <w:tblW w:w="5000" w:type="pct"/>
        <w:tblLayout w:type="fixed"/>
        <w:tblCellMar>
          <w:left w:w="70" w:type="dxa"/>
          <w:right w:w="70" w:type="dxa"/>
        </w:tblCellMar>
        <w:tblLook w:val="04A0" w:firstRow="1" w:lastRow="0" w:firstColumn="1" w:lastColumn="0" w:noHBand="0" w:noVBand="1"/>
      </w:tblPr>
      <w:tblGrid>
        <w:gridCol w:w="1454"/>
        <w:gridCol w:w="1721"/>
        <w:gridCol w:w="1191"/>
        <w:gridCol w:w="1986"/>
        <w:gridCol w:w="3042"/>
      </w:tblGrid>
      <w:tr w:rsidR="00F443F3" w:rsidRPr="00F443F3" w:rsidTr="00F443F3">
        <w:trPr>
          <w:trHeight w:val="1365"/>
          <w:tblHeader/>
        </w:trPr>
        <w:tc>
          <w:tcPr>
            <w:tcW w:w="77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CLASIFICACION ACTORES </w:t>
            </w:r>
          </w:p>
        </w:tc>
        <w:tc>
          <w:tcPr>
            <w:tcW w:w="916" w:type="pct"/>
            <w:tcBorders>
              <w:top w:val="single" w:sz="4" w:space="0" w:color="000000"/>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NOMBRE DEL ACTOR O GRUPO DE INTERÉS </w:t>
            </w:r>
          </w:p>
        </w:tc>
        <w:tc>
          <w:tcPr>
            <w:tcW w:w="634" w:type="pct"/>
            <w:tcBorders>
              <w:top w:val="single" w:sz="4" w:space="0" w:color="000000"/>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TEMAS DE INTERÉS </w:t>
            </w:r>
          </w:p>
        </w:tc>
        <w:tc>
          <w:tcPr>
            <w:tcW w:w="1057" w:type="pct"/>
            <w:tcBorders>
              <w:top w:val="single" w:sz="4" w:space="0" w:color="000000"/>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EN QUÉ ESPACIOS DE RENDICIÓN DE CUENTAS O ACTIVIDAD  HA PARTICIPADO </w:t>
            </w:r>
          </w:p>
        </w:tc>
        <w:tc>
          <w:tcPr>
            <w:tcW w:w="1619" w:type="pct"/>
            <w:tcBorders>
              <w:top w:val="single" w:sz="4" w:space="0" w:color="000000"/>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6"/>
                <w:lang w:eastAsia="es-CO"/>
              </w:rPr>
            </w:pPr>
            <w:r w:rsidRPr="00F443F3">
              <w:rPr>
                <w:rFonts w:eastAsia="Times New Roman" w:cs="Arial"/>
                <w:b/>
                <w:bCs/>
                <w:color w:val="000000"/>
                <w:sz w:val="16"/>
                <w:szCs w:val="16"/>
                <w:lang w:eastAsia="es-CO"/>
              </w:rPr>
              <w:t xml:space="preserve">DATOS DE CONTACTO </w:t>
            </w:r>
          </w:p>
        </w:tc>
      </w:tr>
      <w:tr w:rsidR="00F443F3" w:rsidRPr="00F443F3" w:rsidTr="00F443F3">
        <w:trPr>
          <w:trHeight w:val="750"/>
        </w:trPr>
        <w:tc>
          <w:tcPr>
            <w:tcW w:w="774" w:type="pct"/>
            <w:vMerge w:val="restart"/>
            <w:tcBorders>
              <w:top w:val="nil"/>
              <w:left w:val="single" w:sz="4" w:space="0" w:color="000000"/>
              <w:bottom w:val="nil"/>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ORGANIZACIÓN SIN ÁNIMO DE LUCRO </w:t>
            </w: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ASOBARES</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Conversatorios</w:t>
            </w:r>
            <w:r w:rsidRPr="00F443F3">
              <w:rPr>
                <w:rFonts w:eastAsia="Times New Roman" w:cs="Arial"/>
                <w:color w:val="000000"/>
                <w:sz w:val="16"/>
                <w:szCs w:val="16"/>
                <w:lang w:eastAsia="es-CO"/>
              </w:rPr>
              <w:br/>
              <w:t>Ferias de servicios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42" w:history="1">
              <w:r w:rsidR="00F443F3" w:rsidRPr="00F443F3">
                <w:rPr>
                  <w:rFonts w:eastAsia="Times New Roman" w:cs="Arial"/>
                  <w:color w:val="000000"/>
                  <w:sz w:val="16"/>
                  <w:szCs w:val="16"/>
                  <w:lang w:eastAsia="es-CO"/>
                </w:rPr>
                <w:t>direccion.ejecutiva@asobares.org&gt;</w:t>
              </w:r>
            </w:hyperlink>
          </w:p>
        </w:tc>
      </w:tr>
      <w:tr w:rsidR="00F443F3" w:rsidRPr="00F443F3" w:rsidTr="00F443F3">
        <w:trPr>
          <w:trHeight w:val="750"/>
        </w:trPr>
        <w:tc>
          <w:tcPr>
            <w:tcW w:w="774" w:type="pct"/>
            <w:vMerge/>
            <w:tcBorders>
              <w:top w:val="nil"/>
              <w:left w:val="single" w:sz="4" w:space="0" w:color="000000"/>
              <w:bottom w:val="nil"/>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ANRACI - Gremio de la Protección contra Incendios </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Alianzas estratégicas, Campañas conjuntas de prevención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43" w:history="1">
              <w:r w:rsidR="00F443F3" w:rsidRPr="00F443F3">
                <w:rPr>
                  <w:rFonts w:eastAsia="Times New Roman" w:cs="Arial"/>
                  <w:color w:val="0563C1"/>
                  <w:sz w:val="16"/>
                  <w:szCs w:val="16"/>
                  <w:u w:val="single"/>
                  <w:lang w:eastAsia="es-CO"/>
                </w:rPr>
                <w:t xml:space="preserve">hugo.torres@anraci.org </w:t>
              </w:r>
            </w:hyperlink>
          </w:p>
        </w:tc>
      </w:tr>
      <w:tr w:rsidR="00F443F3" w:rsidRPr="00F443F3" w:rsidTr="00F443F3">
        <w:trPr>
          <w:trHeight w:val="750"/>
        </w:trPr>
        <w:tc>
          <w:tcPr>
            <w:tcW w:w="774" w:type="pct"/>
            <w:vMerge/>
            <w:tcBorders>
              <w:top w:val="nil"/>
              <w:left w:val="single" w:sz="4" w:space="0" w:color="000000"/>
              <w:bottom w:val="nil"/>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noWrap/>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Cámara de Comercio de Bogotá</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Capacitaciones </w:t>
            </w:r>
            <w:r w:rsidRPr="00F443F3">
              <w:rPr>
                <w:rFonts w:eastAsia="Times New Roman" w:cs="Arial"/>
                <w:color w:val="000000"/>
                <w:sz w:val="16"/>
                <w:szCs w:val="16"/>
                <w:lang w:eastAsia="es-CO"/>
              </w:rPr>
              <w:br/>
              <w:t>Alianzas estratégicas</w:t>
            </w:r>
          </w:p>
        </w:tc>
        <w:tc>
          <w:tcPr>
            <w:tcW w:w="1619" w:type="pct"/>
            <w:tcBorders>
              <w:top w:val="nil"/>
              <w:left w:val="nil"/>
              <w:bottom w:val="single" w:sz="4" w:space="0" w:color="000000"/>
              <w:right w:val="single" w:sz="4" w:space="0" w:color="000000"/>
            </w:tcBorders>
            <w:shd w:val="clear" w:color="auto" w:fill="auto"/>
            <w:noWrap/>
            <w:vAlign w:val="bottom"/>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44" w:history="1">
              <w:r w:rsidR="00F443F3" w:rsidRPr="00F443F3">
                <w:rPr>
                  <w:rFonts w:eastAsia="Times New Roman" w:cs="Arial"/>
                  <w:color w:val="0563C1"/>
                  <w:sz w:val="16"/>
                  <w:szCs w:val="16"/>
                  <w:u w:val="single"/>
                  <w:lang w:eastAsia="es-CO"/>
                </w:rPr>
                <w:t>maria.alfaro@ccb.org.co</w:t>
              </w:r>
            </w:hyperlink>
          </w:p>
        </w:tc>
      </w:tr>
      <w:tr w:rsidR="00F443F3" w:rsidRPr="00F443F3" w:rsidTr="00F443F3">
        <w:trPr>
          <w:trHeight w:val="750"/>
        </w:trPr>
        <w:tc>
          <w:tcPr>
            <w:tcW w:w="774" w:type="pct"/>
            <w:vMerge/>
            <w:tcBorders>
              <w:top w:val="nil"/>
              <w:left w:val="single" w:sz="4" w:space="0" w:color="000000"/>
              <w:bottom w:val="nil"/>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000000" w:fill="FFFFFF"/>
            <w:noWrap/>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ALAREV</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000000" w:fill="FFFFFF"/>
            <w:noWrap/>
            <w:vAlign w:val="bottom"/>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45" w:history="1">
              <w:r w:rsidR="00F443F3" w:rsidRPr="00F443F3">
                <w:rPr>
                  <w:rFonts w:eastAsia="Times New Roman" w:cs="Arial"/>
                  <w:color w:val="0563C1"/>
                  <w:sz w:val="16"/>
                  <w:szCs w:val="16"/>
                  <w:u w:val="single"/>
                  <w:lang w:eastAsia="es-CO"/>
                </w:rPr>
                <w:t>info@aprat.es</w:t>
              </w:r>
            </w:hyperlink>
          </w:p>
        </w:tc>
      </w:tr>
      <w:tr w:rsidR="00F443F3" w:rsidRPr="00F443F3" w:rsidTr="00F443F3">
        <w:trPr>
          <w:trHeight w:val="750"/>
        </w:trPr>
        <w:tc>
          <w:tcPr>
            <w:tcW w:w="774" w:type="pct"/>
            <w:vMerge/>
            <w:tcBorders>
              <w:top w:val="nil"/>
              <w:left w:val="single" w:sz="4" w:space="0" w:color="000000"/>
              <w:bottom w:val="nil"/>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000000" w:fill="FFFFFF"/>
            <w:noWrap/>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ANDI</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000000" w:fill="FFFFFF"/>
            <w:vAlign w:val="bottom"/>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46" w:history="1">
              <w:r w:rsidR="00F443F3" w:rsidRPr="00F443F3">
                <w:rPr>
                  <w:rFonts w:eastAsia="Times New Roman" w:cs="Arial"/>
                  <w:color w:val="0563C1"/>
                  <w:sz w:val="16"/>
                  <w:szCs w:val="16"/>
                  <w:u w:val="single"/>
                  <w:lang w:eastAsia="es-CO"/>
                </w:rPr>
                <w:t>servicioalafiliado@andi.com.co  fortiz@andi.com.co</w:t>
              </w:r>
            </w:hyperlink>
          </w:p>
        </w:tc>
      </w:tr>
      <w:tr w:rsidR="00F443F3" w:rsidRPr="00F443F3" w:rsidTr="00F443F3">
        <w:trPr>
          <w:trHeight w:val="750"/>
        </w:trPr>
        <w:tc>
          <w:tcPr>
            <w:tcW w:w="774" w:type="pct"/>
            <w:vMerge/>
            <w:tcBorders>
              <w:top w:val="nil"/>
              <w:left w:val="single" w:sz="4" w:space="0" w:color="000000"/>
              <w:bottom w:val="nil"/>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noWrap/>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ANIF</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bottom"/>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anif@anif.com.co</w:t>
            </w:r>
          </w:p>
        </w:tc>
      </w:tr>
      <w:tr w:rsidR="00F443F3" w:rsidRPr="00F443F3" w:rsidTr="00F443F3">
        <w:trPr>
          <w:trHeight w:val="750"/>
        </w:trPr>
        <w:tc>
          <w:tcPr>
            <w:tcW w:w="774" w:type="pct"/>
            <w:vMerge/>
            <w:tcBorders>
              <w:top w:val="nil"/>
              <w:left w:val="single" w:sz="4" w:space="0" w:color="000000"/>
              <w:bottom w:val="nil"/>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nil"/>
              <w:right w:val="single" w:sz="4" w:space="0" w:color="000000"/>
            </w:tcBorders>
            <w:shd w:val="clear" w:color="auto" w:fill="auto"/>
            <w:noWrap/>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ANALAC</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nil"/>
              <w:right w:val="single" w:sz="4" w:space="0" w:color="000000"/>
            </w:tcBorders>
            <w:shd w:val="clear" w:color="auto" w:fill="auto"/>
            <w:vAlign w:val="bottom"/>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info@analac.org</w:t>
            </w:r>
          </w:p>
        </w:tc>
      </w:tr>
      <w:tr w:rsidR="00F443F3" w:rsidRPr="00F443F3" w:rsidTr="00F443F3">
        <w:trPr>
          <w:trHeight w:val="750"/>
        </w:trPr>
        <w:tc>
          <w:tcPr>
            <w:tcW w:w="774" w:type="pct"/>
            <w:vMerge/>
            <w:tcBorders>
              <w:top w:val="nil"/>
              <w:left w:val="single" w:sz="4" w:space="0" w:color="000000"/>
              <w:bottom w:val="nil"/>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single" w:sz="4" w:space="0" w:color="000000"/>
              <w:left w:val="nil"/>
              <w:bottom w:val="single" w:sz="4" w:space="0" w:color="000000"/>
              <w:right w:val="single" w:sz="4" w:space="0" w:color="000000"/>
            </w:tcBorders>
            <w:shd w:val="clear" w:color="auto" w:fill="auto"/>
            <w:noWrap/>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TERPEL</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single" w:sz="4" w:space="0" w:color="000000"/>
              <w:left w:val="nil"/>
              <w:bottom w:val="nil"/>
              <w:right w:val="single" w:sz="4" w:space="0" w:color="000000"/>
            </w:tcBorders>
            <w:shd w:val="clear" w:color="auto" w:fill="auto"/>
            <w:vAlign w:val="bottom"/>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valeria.bernal@terpel.com</w:t>
            </w:r>
          </w:p>
        </w:tc>
      </w:tr>
      <w:tr w:rsidR="00F443F3" w:rsidRPr="00F443F3" w:rsidTr="00F443F3">
        <w:trPr>
          <w:trHeight w:val="750"/>
        </w:trPr>
        <w:tc>
          <w:tcPr>
            <w:tcW w:w="774" w:type="pct"/>
            <w:vMerge/>
            <w:tcBorders>
              <w:top w:val="nil"/>
              <w:left w:val="single" w:sz="4" w:space="0" w:color="000000"/>
              <w:bottom w:val="nil"/>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noWrap/>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BAVARIA</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single" w:sz="4" w:space="0" w:color="000000"/>
              <w:left w:val="nil"/>
              <w:bottom w:val="single" w:sz="4" w:space="0" w:color="000000"/>
              <w:right w:val="single" w:sz="4" w:space="0" w:color="000000"/>
            </w:tcBorders>
            <w:shd w:val="clear" w:color="auto" w:fill="auto"/>
            <w:vAlign w:val="bottom"/>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47" w:history="1">
              <w:r w:rsidR="00F443F3" w:rsidRPr="00F443F3">
                <w:rPr>
                  <w:rFonts w:eastAsia="Times New Roman" w:cs="Arial"/>
                  <w:color w:val="0563C1"/>
                  <w:sz w:val="16"/>
                  <w:szCs w:val="16"/>
                  <w:u w:val="single"/>
                  <w:lang w:eastAsia="es-CO"/>
                </w:rPr>
                <w:t xml:space="preserve">protecciondedatos@co.ab-inbev.com </w:t>
              </w:r>
            </w:hyperlink>
          </w:p>
        </w:tc>
      </w:tr>
      <w:tr w:rsidR="00F443F3" w:rsidRPr="00F443F3" w:rsidTr="00F443F3">
        <w:trPr>
          <w:trHeight w:val="750"/>
        </w:trPr>
        <w:tc>
          <w:tcPr>
            <w:tcW w:w="774" w:type="pct"/>
            <w:vMerge/>
            <w:tcBorders>
              <w:top w:val="nil"/>
              <w:left w:val="single" w:sz="4" w:space="0" w:color="000000"/>
              <w:bottom w:val="nil"/>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noWrap/>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Asociación Departamental de Apicultores de Cundinamarca </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48" w:history="1">
              <w:r w:rsidR="00F443F3" w:rsidRPr="00F443F3">
                <w:rPr>
                  <w:rFonts w:eastAsia="Times New Roman" w:cs="Arial"/>
                  <w:color w:val="0563C1"/>
                  <w:sz w:val="16"/>
                  <w:szCs w:val="16"/>
                  <w:u w:val="single"/>
                  <w:lang w:eastAsia="es-CO"/>
                </w:rPr>
                <w:t xml:space="preserve">Asoapicunpresidencia@gmail.com </w:t>
              </w:r>
            </w:hyperlink>
          </w:p>
        </w:tc>
      </w:tr>
      <w:tr w:rsidR="00F443F3" w:rsidRPr="00F443F3" w:rsidTr="00F443F3">
        <w:trPr>
          <w:trHeight w:val="750"/>
        </w:trPr>
        <w:tc>
          <w:tcPr>
            <w:tcW w:w="774" w:type="pct"/>
            <w:vMerge/>
            <w:tcBorders>
              <w:top w:val="nil"/>
              <w:left w:val="single" w:sz="4" w:space="0" w:color="000000"/>
              <w:bottom w:val="single" w:sz="4" w:space="0" w:color="auto"/>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noWrap/>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Amigos de la Montaña</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49" w:history="1">
              <w:r w:rsidR="00F443F3" w:rsidRPr="00F443F3">
                <w:rPr>
                  <w:rFonts w:eastAsia="Times New Roman" w:cs="Arial"/>
                  <w:color w:val="0563C1"/>
                  <w:sz w:val="16"/>
                  <w:szCs w:val="16"/>
                  <w:u w:val="single"/>
                  <w:lang w:eastAsia="es-CO"/>
                </w:rPr>
                <w:t>comunidad@amigosdelamontana.org</w:t>
              </w:r>
            </w:hyperlink>
          </w:p>
        </w:tc>
      </w:tr>
      <w:tr w:rsidR="00F443F3" w:rsidRPr="00F443F3" w:rsidTr="00F443F3">
        <w:trPr>
          <w:trHeight w:val="1200"/>
        </w:trPr>
        <w:tc>
          <w:tcPr>
            <w:tcW w:w="774" w:type="pct"/>
            <w:tcBorders>
              <w:top w:val="single" w:sz="4" w:space="0" w:color="auto"/>
              <w:left w:val="single" w:sz="4" w:space="0" w:color="auto"/>
              <w:right w:val="single" w:sz="4"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ORGANIZACIÓN SOCIAL </w:t>
            </w:r>
          </w:p>
        </w:tc>
        <w:tc>
          <w:tcPr>
            <w:tcW w:w="916" w:type="pct"/>
            <w:tcBorders>
              <w:top w:val="nil"/>
              <w:left w:val="single" w:sz="4" w:space="0" w:color="auto"/>
              <w:bottom w:val="nil"/>
              <w:right w:val="single" w:sz="4" w:space="0" w:color="000000"/>
            </w:tcBorders>
            <w:shd w:val="clear" w:color="000000" w:fill="FFFFFF"/>
            <w:noWrap/>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Cruz Roja Colombiana</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w:t>
            </w:r>
            <w:r w:rsidRPr="00F443F3">
              <w:rPr>
                <w:rFonts w:eastAsia="Times New Roman" w:cs="Arial"/>
                <w:color w:val="000000"/>
                <w:sz w:val="16"/>
                <w:szCs w:val="16"/>
                <w:lang w:eastAsia="es-CO"/>
              </w:rPr>
              <w:b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luz.cardenas@cruzrojabogota.org.co</w:t>
            </w:r>
            <w:r w:rsidRPr="00F443F3">
              <w:rPr>
                <w:rFonts w:eastAsia="Times New Roman" w:cs="Arial"/>
                <w:color w:val="0563C1"/>
                <w:sz w:val="16"/>
                <w:szCs w:val="16"/>
                <w:u w:val="single"/>
                <w:lang w:eastAsia="es-CO"/>
              </w:rPr>
              <w:br/>
              <w:t xml:space="preserve">patricia.alzate@cruzrojabogota.org.co </w:t>
            </w:r>
            <w:r w:rsidRPr="00F443F3">
              <w:rPr>
                <w:rFonts w:eastAsia="Times New Roman" w:cs="Arial"/>
                <w:color w:val="0563C1"/>
                <w:sz w:val="16"/>
                <w:szCs w:val="16"/>
                <w:u w:val="single"/>
                <w:lang w:eastAsia="es-CO"/>
              </w:rPr>
              <w:br/>
              <w:t xml:space="preserve">jessica.parra@cruzrojabogota.org.co </w:t>
            </w:r>
          </w:p>
        </w:tc>
      </w:tr>
      <w:tr w:rsidR="00F443F3" w:rsidRPr="00F443F3" w:rsidTr="00F443F3">
        <w:trPr>
          <w:trHeight w:val="780"/>
        </w:trPr>
        <w:tc>
          <w:tcPr>
            <w:tcW w:w="774" w:type="pct"/>
            <w:tcBorders>
              <w:left w:val="single" w:sz="4" w:space="0" w:color="auto"/>
              <w:bottom w:val="nil"/>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single" w:sz="4" w:space="0" w:color="000000"/>
              <w:left w:val="single" w:sz="4" w:space="0" w:color="auto"/>
              <w:bottom w:val="nil"/>
              <w:right w:val="single" w:sz="4" w:space="0" w:color="000000"/>
            </w:tcBorders>
            <w:shd w:val="clear" w:color="000000" w:fill="FFFFFF"/>
            <w:noWrap/>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FENALCO</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w:t>
            </w:r>
            <w:r w:rsidRPr="00F443F3">
              <w:rPr>
                <w:rFonts w:eastAsia="Times New Roman" w:cs="Arial"/>
                <w:color w:val="000000"/>
                <w:sz w:val="16"/>
                <w:szCs w:val="16"/>
                <w:lang w:eastAsia="es-CO"/>
              </w:rPr>
              <w:br/>
              <w:t>Alianzas Estratégicas para la realización de actividades</w:t>
            </w:r>
          </w:p>
        </w:tc>
        <w:tc>
          <w:tcPr>
            <w:tcW w:w="1619" w:type="pct"/>
            <w:tcBorders>
              <w:top w:val="nil"/>
              <w:left w:val="nil"/>
              <w:bottom w:val="nil"/>
              <w:right w:val="single" w:sz="4" w:space="0" w:color="000000"/>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50" w:history="1">
              <w:r w:rsidR="00F443F3" w:rsidRPr="00F443F3">
                <w:rPr>
                  <w:rFonts w:eastAsia="Times New Roman" w:cs="Arial"/>
                  <w:color w:val="0563C1"/>
                  <w:sz w:val="16"/>
                  <w:szCs w:val="16"/>
                  <w:u w:val="single"/>
                  <w:lang w:eastAsia="es-CO"/>
                </w:rPr>
                <w:t>jorrego@fenalcobogota.com.co</w:t>
              </w:r>
            </w:hyperlink>
          </w:p>
        </w:tc>
      </w:tr>
      <w:tr w:rsidR="00F443F3" w:rsidRPr="00F443F3" w:rsidTr="00F443F3">
        <w:trPr>
          <w:trHeight w:val="780"/>
        </w:trPr>
        <w:tc>
          <w:tcPr>
            <w:tcW w:w="774" w:type="pct"/>
            <w:tcBorders>
              <w:left w:val="single" w:sz="4" w:space="0" w:color="auto"/>
              <w:bottom w:val="nil"/>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single" w:sz="4" w:space="0" w:color="000000"/>
              <w:left w:val="single" w:sz="4" w:space="0" w:color="auto"/>
              <w:bottom w:val="single" w:sz="4" w:space="0" w:color="000000"/>
              <w:right w:val="single" w:sz="4" w:space="0" w:color="000000"/>
            </w:tcBorders>
            <w:shd w:val="clear" w:color="000000" w:fill="FFFFFF"/>
            <w:noWrap/>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ACOPI</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w:t>
            </w:r>
            <w:r w:rsidRPr="00F443F3">
              <w:rPr>
                <w:rFonts w:eastAsia="Times New Roman" w:cs="Arial"/>
                <w:color w:val="000000"/>
                <w:sz w:val="16"/>
                <w:szCs w:val="16"/>
                <w:lang w:eastAsia="es-CO"/>
              </w:rPr>
              <w:br/>
              <w:t>Alianzas Estratégicas para la realización de actividades</w:t>
            </w:r>
          </w:p>
        </w:tc>
        <w:tc>
          <w:tcPr>
            <w:tcW w:w="1619" w:type="pct"/>
            <w:tcBorders>
              <w:top w:val="single" w:sz="4" w:space="0" w:color="000000"/>
              <w:left w:val="nil"/>
              <w:bottom w:val="nil"/>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51" w:history="1">
              <w:r w:rsidR="00F443F3" w:rsidRPr="00F443F3">
                <w:rPr>
                  <w:rFonts w:eastAsia="Times New Roman" w:cs="Arial"/>
                  <w:color w:val="0563C1"/>
                  <w:sz w:val="16"/>
                  <w:szCs w:val="16"/>
                  <w:u w:val="single"/>
                  <w:lang w:eastAsia="es-CO"/>
                </w:rPr>
                <w:t>dgomez@acopiatlantico.com – mmunoz@acopialtantico.com</w:t>
              </w:r>
            </w:hyperlink>
          </w:p>
        </w:tc>
      </w:tr>
      <w:tr w:rsidR="00F443F3" w:rsidRPr="00F443F3" w:rsidTr="00F443F3">
        <w:trPr>
          <w:trHeight w:val="540"/>
        </w:trPr>
        <w:tc>
          <w:tcPr>
            <w:tcW w:w="774" w:type="pct"/>
            <w:tcBorders>
              <w:left w:val="single" w:sz="4" w:space="0" w:color="auto"/>
              <w:bottom w:val="single" w:sz="4" w:space="0" w:color="000000"/>
              <w:right w:val="single" w:sz="4" w:space="0" w:color="auto"/>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single" w:sz="4" w:space="0" w:color="auto"/>
              <w:bottom w:val="single" w:sz="4" w:space="0" w:color="000000"/>
              <w:right w:val="single" w:sz="4" w:space="0" w:color="000000"/>
            </w:tcBorders>
            <w:shd w:val="clear" w:color="000000" w:fill="FFFFFF"/>
            <w:vAlign w:val="bottom"/>
            <w:hideMark/>
          </w:tcPr>
          <w:p w:rsidR="00F443F3" w:rsidRPr="00F443F3" w:rsidRDefault="00F443F3" w:rsidP="00F443F3">
            <w:pPr>
              <w:spacing w:after="0" w:line="240" w:lineRule="auto"/>
              <w:rPr>
                <w:rFonts w:ascii="Calibri" w:eastAsia="Times New Roman" w:hAnsi="Calibri" w:cs="Calibri"/>
                <w:color w:val="000000"/>
                <w:sz w:val="16"/>
                <w:szCs w:val="16"/>
                <w:lang w:eastAsia="es-CO"/>
              </w:rPr>
            </w:pPr>
            <w:r w:rsidRPr="00F443F3">
              <w:rPr>
                <w:rFonts w:ascii="Calibri" w:eastAsia="Times New Roman" w:hAnsi="Calibri" w:cs="Calibri"/>
                <w:color w:val="000000"/>
                <w:sz w:val="16"/>
                <w:szCs w:val="16"/>
                <w:lang w:eastAsia="es-CO"/>
              </w:rPr>
              <w:t xml:space="preserve">Programa Mundial de Alimentos - Estoy en la Frontera </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w:t>
            </w:r>
            <w:r w:rsidRPr="00F443F3">
              <w:rPr>
                <w:rFonts w:eastAsia="Times New Roman" w:cs="Arial"/>
                <w:color w:val="000000"/>
                <w:sz w:val="16"/>
                <w:szCs w:val="16"/>
                <w:lang w:eastAsia="es-CO"/>
              </w:rPr>
              <w:br/>
              <w:t>Alianzas Estratégicas para la realización de actividades</w:t>
            </w:r>
          </w:p>
        </w:tc>
        <w:tc>
          <w:tcPr>
            <w:tcW w:w="1619" w:type="pct"/>
            <w:tcBorders>
              <w:top w:val="single" w:sz="4" w:space="0" w:color="000000"/>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52" w:history="1">
              <w:r w:rsidR="00F443F3" w:rsidRPr="00F443F3">
                <w:rPr>
                  <w:rFonts w:eastAsia="Times New Roman" w:cs="Arial"/>
                  <w:color w:val="0563C1"/>
                  <w:sz w:val="16"/>
                  <w:szCs w:val="16"/>
                  <w:u w:val="single"/>
                  <w:lang w:eastAsia="es-CO"/>
                </w:rPr>
                <w:t xml:space="preserve">colombia.wfp@wfp.org </w:t>
              </w:r>
              <w:r w:rsidR="00F443F3" w:rsidRPr="00F443F3">
                <w:rPr>
                  <w:rFonts w:eastAsia="Times New Roman" w:cs="Arial"/>
                  <w:color w:val="0563C1"/>
                  <w:sz w:val="16"/>
                  <w:szCs w:val="16"/>
                  <w:u w:val="single"/>
                  <w:lang w:eastAsia="es-CO"/>
                </w:rPr>
                <w:br/>
                <w:t>estoyenlafrontera@laopinion.com.co</w:t>
              </w:r>
            </w:hyperlink>
          </w:p>
        </w:tc>
      </w:tr>
      <w:tr w:rsidR="00F443F3" w:rsidRPr="00F443F3" w:rsidTr="00F443F3">
        <w:trPr>
          <w:trHeight w:val="439"/>
        </w:trPr>
        <w:tc>
          <w:tcPr>
            <w:tcW w:w="7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CONCEJO/ PARTIDO POLÍTICO </w:t>
            </w: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53" w:history="1">
              <w:r w:rsidR="00F443F3" w:rsidRPr="00F443F3">
                <w:rPr>
                  <w:rFonts w:eastAsia="Times New Roman" w:cs="Arial"/>
                  <w:color w:val="000000"/>
                  <w:sz w:val="16"/>
                  <w:szCs w:val="16"/>
                  <w:lang w:eastAsia="es-CO"/>
                </w:rPr>
                <w:t xml:space="preserve"> Manuel José Sarmiento Argüello</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54" w:history="1">
              <w:r w:rsidR="00F443F3" w:rsidRPr="00F443F3">
                <w:rPr>
                  <w:rFonts w:eastAsia="Times New Roman" w:cs="Arial"/>
                  <w:color w:val="0563C1"/>
                  <w:sz w:val="16"/>
                  <w:szCs w:val="16"/>
                  <w:u w:val="single"/>
                  <w:lang w:eastAsia="es-CO"/>
                </w:rPr>
                <w:t>mjsarmiento@concejobogota.gov.co</w:t>
              </w:r>
            </w:hyperlink>
          </w:p>
        </w:tc>
      </w:tr>
      <w:tr w:rsidR="00F443F3" w:rsidRPr="00F443F3"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55" w:history="1">
              <w:r w:rsidR="00F443F3" w:rsidRPr="00F443F3">
                <w:rPr>
                  <w:rFonts w:eastAsia="Times New Roman" w:cs="Arial"/>
                  <w:color w:val="000000"/>
                  <w:sz w:val="16"/>
                  <w:szCs w:val="16"/>
                  <w:lang w:eastAsia="es-CO"/>
                </w:rPr>
                <w:t xml:space="preserve"> Andrea Padilla Villarraga</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56" w:history="1">
              <w:r w:rsidR="00F443F3" w:rsidRPr="00F443F3">
                <w:rPr>
                  <w:rFonts w:eastAsia="Times New Roman" w:cs="Arial"/>
                  <w:color w:val="0563C1"/>
                  <w:sz w:val="16"/>
                  <w:szCs w:val="16"/>
                  <w:u w:val="single"/>
                  <w:lang w:eastAsia="es-CO"/>
                </w:rPr>
                <w:t>apadilla@concejobogota.gov.co</w:t>
              </w:r>
            </w:hyperlink>
          </w:p>
        </w:tc>
      </w:tr>
      <w:tr w:rsidR="00F443F3" w:rsidRPr="00F443F3"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57" w:history="1">
              <w:r w:rsidR="00F443F3" w:rsidRPr="00F443F3">
                <w:rPr>
                  <w:rFonts w:eastAsia="Times New Roman" w:cs="Arial"/>
                  <w:color w:val="000000"/>
                  <w:sz w:val="16"/>
                  <w:szCs w:val="16"/>
                  <w:lang w:eastAsia="es-CO"/>
                </w:rPr>
                <w:t xml:space="preserve"> Juan Javier Baena Merlano</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58" w:history="1">
              <w:r w:rsidR="00F443F3" w:rsidRPr="00F443F3">
                <w:rPr>
                  <w:rFonts w:eastAsia="Times New Roman" w:cs="Arial"/>
                  <w:color w:val="0563C1"/>
                  <w:sz w:val="16"/>
                  <w:szCs w:val="16"/>
                  <w:u w:val="single"/>
                  <w:lang w:eastAsia="es-CO"/>
                </w:rPr>
                <w:t>jjbaena@concejobogota.gov.co</w:t>
              </w:r>
            </w:hyperlink>
          </w:p>
        </w:tc>
      </w:tr>
      <w:tr w:rsidR="00F443F3" w:rsidRPr="00F443F3"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59" w:history="1">
              <w:r w:rsidR="00F443F3" w:rsidRPr="00F443F3">
                <w:rPr>
                  <w:rFonts w:eastAsia="Times New Roman" w:cs="Arial"/>
                  <w:color w:val="000000"/>
                  <w:sz w:val="16"/>
                  <w:szCs w:val="16"/>
                  <w:lang w:eastAsia="es-CO"/>
                </w:rPr>
                <w:t xml:space="preserve"> Carlos Alberto Carrillo Arenas</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60" w:history="1">
              <w:r w:rsidR="00F443F3" w:rsidRPr="00F443F3">
                <w:rPr>
                  <w:rFonts w:eastAsia="Times New Roman" w:cs="Arial"/>
                  <w:color w:val="0563C1"/>
                  <w:sz w:val="16"/>
                  <w:szCs w:val="16"/>
                  <w:u w:val="single"/>
                  <w:lang w:eastAsia="es-CO"/>
                </w:rPr>
                <w:t>cacarrillo@concejobogota.gov.co</w:t>
              </w:r>
            </w:hyperlink>
          </w:p>
        </w:tc>
      </w:tr>
      <w:tr w:rsidR="00F443F3" w:rsidRPr="00F443F3"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61" w:history="1">
              <w:r w:rsidR="00F443F3" w:rsidRPr="00F443F3">
                <w:rPr>
                  <w:rFonts w:eastAsia="Times New Roman" w:cs="Arial"/>
                  <w:color w:val="000000"/>
                  <w:sz w:val="16"/>
                  <w:szCs w:val="16"/>
                  <w:lang w:eastAsia="es-CO"/>
                </w:rPr>
                <w:t xml:space="preserve"> Luz Marina Gordillo Salinas</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62" w:history="1">
              <w:r w:rsidR="00F443F3" w:rsidRPr="00F443F3">
                <w:rPr>
                  <w:rFonts w:eastAsia="Times New Roman" w:cs="Arial"/>
                  <w:color w:val="0563C1"/>
                  <w:sz w:val="16"/>
                  <w:szCs w:val="16"/>
                  <w:u w:val="single"/>
                  <w:lang w:eastAsia="es-CO"/>
                </w:rPr>
                <w:t>lmgordillo@concejobogota.gov.co</w:t>
              </w:r>
            </w:hyperlink>
          </w:p>
        </w:tc>
      </w:tr>
      <w:tr w:rsidR="00F443F3" w:rsidRPr="00F443F3"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63" w:history="1">
              <w:r w:rsidR="00F443F3" w:rsidRPr="00F443F3">
                <w:rPr>
                  <w:rFonts w:eastAsia="Times New Roman" w:cs="Arial"/>
                  <w:color w:val="000000"/>
                  <w:sz w:val="16"/>
                  <w:szCs w:val="16"/>
                  <w:lang w:eastAsia="es-CO"/>
                </w:rPr>
                <w:t xml:space="preserve"> Álvaro José Argote Muñoz</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64" w:history="1">
              <w:r w:rsidR="00F443F3" w:rsidRPr="00F443F3">
                <w:rPr>
                  <w:rFonts w:eastAsia="Times New Roman" w:cs="Arial"/>
                  <w:color w:val="0563C1"/>
                  <w:sz w:val="16"/>
                  <w:szCs w:val="16"/>
                  <w:u w:val="single"/>
                  <w:lang w:eastAsia="es-CO"/>
                </w:rPr>
                <w:t>argote@concejobogota.gov.co</w:t>
              </w:r>
            </w:hyperlink>
          </w:p>
        </w:tc>
      </w:tr>
      <w:tr w:rsidR="00F443F3" w:rsidRPr="00F443F3"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65" w:history="1">
              <w:r w:rsidR="00F443F3" w:rsidRPr="00F443F3">
                <w:rPr>
                  <w:rFonts w:eastAsia="Times New Roman" w:cs="Arial"/>
                  <w:color w:val="000000"/>
                  <w:sz w:val="16"/>
                  <w:szCs w:val="16"/>
                  <w:lang w:eastAsia="es-CO"/>
                </w:rPr>
                <w:t xml:space="preserve"> Adriana Carolina Arbeláez Giraldo</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66" w:history="1">
              <w:r w:rsidR="00F443F3" w:rsidRPr="00F443F3">
                <w:rPr>
                  <w:rFonts w:eastAsia="Times New Roman" w:cs="Arial"/>
                  <w:color w:val="0563C1"/>
                  <w:sz w:val="16"/>
                  <w:szCs w:val="16"/>
                  <w:u w:val="single"/>
                  <w:lang w:eastAsia="es-CO"/>
                </w:rPr>
                <w:t>acarbelaez@concejobogota.gov.co</w:t>
              </w:r>
            </w:hyperlink>
          </w:p>
        </w:tc>
      </w:tr>
      <w:tr w:rsidR="00F443F3" w:rsidRPr="00F443F3"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67" w:history="1">
              <w:r w:rsidR="00F443F3" w:rsidRPr="00F443F3">
                <w:rPr>
                  <w:rFonts w:eastAsia="Times New Roman" w:cs="Arial"/>
                  <w:color w:val="000000"/>
                  <w:sz w:val="16"/>
                  <w:szCs w:val="16"/>
                  <w:lang w:eastAsia="es-CO"/>
                </w:rPr>
                <w:t xml:space="preserve"> Diego Guillermo Laserna Arias</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68" w:history="1">
              <w:r w:rsidR="00F443F3" w:rsidRPr="00F443F3">
                <w:rPr>
                  <w:rFonts w:eastAsia="Times New Roman" w:cs="Arial"/>
                  <w:color w:val="0563C1"/>
                  <w:sz w:val="16"/>
                  <w:szCs w:val="16"/>
                  <w:u w:val="single"/>
                  <w:lang w:eastAsia="es-CO"/>
                </w:rPr>
                <w:t>dglaserna@concejobogota.gov.co</w:t>
              </w:r>
            </w:hyperlink>
          </w:p>
        </w:tc>
      </w:tr>
      <w:tr w:rsidR="00F443F3" w:rsidRPr="00F443F3"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 Heidy Lorena Sánchez Barreto</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69" w:history="1">
              <w:r w:rsidR="00F443F3" w:rsidRPr="00F443F3">
                <w:rPr>
                  <w:rFonts w:eastAsia="Times New Roman" w:cs="Arial"/>
                  <w:color w:val="0563C1"/>
                  <w:sz w:val="16"/>
                  <w:szCs w:val="16"/>
                  <w:u w:val="single"/>
                  <w:lang w:eastAsia="es-CO"/>
                </w:rPr>
                <w:t>hlsanchez@concejobogota.gov.co</w:t>
              </w:r>
            </w:hyperlink>
          </w:p>
        </w:tc>
      </w:tr>
      <w:tr w:rsidR="00F443F3" w:rsidRPr="00F443F3"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70" w:history="1">
              <w:r w:rsidR="00F443F3" w:rsidRPr="00F443F3">
                <w:rPr>
                  <w:rFonts w:eastAsia="Times New Roman" w:cs="Arial"/>
                  <w:color w:val="000000"/>
                  <w:sz w:val="16"/>
                  <w:szCs w:val="16"/>
                  <w:lang w:eastAsia="es-CO"/>
                </w:rPr>
                <w:t xml:space="preserve"> María Fernanda Rojas Mantilla</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71" w:history="1">
              <w:r w:rsidR="00F443F3" w:rsidRPr="00F443F3">
                <w:rPr>
                  <w:rFonts w:eastAsia="Times New Roman" w:cs="Arial"/>
                  <w:color w:val="0563C1"/>
                  <w:sz w:val="16"/>
                  <w:szCs w:val="16"/>
                  <w:u w:val="single"/>
                  <w:lang w:eastAsia="es-CO"/>
                </w:rPr>
                <w:t>mfrojas@concejobogota.gov.co</w:t>
              </w:r>
            </w:hyperlink>
          </w:p>
        </w:tc>
      </w:tr>
      <w:tr w:rsidR="00F443F3" w:rsidRPr="00F443F3"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72" w:history="1">
              <w:r w:rsidR="00F443F3" w:rsidRPr="00F443F3">
                <w:rPr>
                  <w:rFonts w:eastAsia="Times New Roman" w:cs="Arial"/>
                  <w:color w:val="000000"/>
                  <w:sz w:val="16"/>
                  <w:szCs w:val="16"/>
                  <w:lang w:eastAsia="es-CO"/>
                </w:rPr>
                <w:t xml:space="preserve"> Diana Marcela Diago Guaqueta</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73" w:history="1">
              <w:r w:rsidR="00F443F3" w:rsidRPr="00F443F3">
                <w:rPr>
                  <w:rFonts w:eastAsia="Times New Roman" w:cs="Arial"/>
                  <w:color w:val="0563C1"/>
                  <w:sz w:val="16"/>
                  <w:szCs w:val="16"/>
                  <w:u w:val="single"/>
                  <w:lang w:eastAsia="es-CO"/>
                </w:rPr>
                <w:t>dmdiago@concejobogota.gov.co</w:t>
              </w:r>
            </w:hyperlink>
          </w:p>
        </w:tc>
      </w:tr>
      <w:tr w:rsidR="00F443F3" w:rsidRPr="00F443F3"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74" w:history="1">
              <w:r w:rsidR="00F443F3" w:rsidRPr="00F443F3">
                <w:rPr>
                  <w:rFonts w:eastAsia="Times New Roman" w:cs="Arial"/>
                  <w:color w:val="000000"/>
                  <w:sz w:val="16"/>
                  <w:szCs w:val="16"/>
                  <w:lang w:eastAsia="es-CO"/>
                </w:rPr>
                <w:t xml:space="preserve"> Ati Seygundiba Quigua Izquierdo</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75" w:history="1">
              <w:r w:rsidR="00F443F3" w:rsidRPr="00F443F3">
                <w:rPr>
                  <w:rFonts w:eastAsia="Times New Roman" w:cs="Arial"/>
                  <w:color w:val="0563C1"/>
                  <w:sz w:val="16"/>
                  <w:szCs w:val="16"/>
                  <w:u w:val="single"/>
                  <w:lang w:eastAsia="es-CO"/>
                </w:rPr>
                <w:t>asquigua@concejobogota.gov.co</w:t>
              </w:r>
            </w:hyperlink>
          </w:p>
        </w:tc>
      </w:tr>
      <w:tr w:rsidR="00F443F3" w:rsidRPr="00F443F3"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76" w:history="1">
              <w:r w:rsidR="00F443F3" w:rsidRPr="00F443F3">
                <w:rPr>
                  <w:rFonts w:eastAsia="Times New Roman" w:cs="Arial"/>
                  <w:color w:val="000000"/>
                  <w:sz w:val="16"/>
                  <w:szCs w:val="16"/>
                  <w:lang w:eastAsia="es-CO"/>
                </w:rPr>
                <w:t xml:space="preserve"> German Augusto García Maya</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77" w:history="1">
              <w:r w:rsidR="00F443F3" w:rsidRPr="00F443F3">
                <w:rPr>
                  <w:rFonts w:eastAsia="Times New Roman" w:cs="Arial"/>
                  <w:color w:val="0563C1"/>
                  <w:sz w:val="16"/>
                  <w:szCs w:val="16"/>
                  <w:u w:val="single"/>
                  <w:lang w:eastAsia="es-CO"/>
                </w:rPr>
                <w:t>gagarcia@concejobogota.gov.co</w:t>
              </w:r>
            </w:hyperlink>
          </w:p>
        </w:tc>
      </w:tr>
      <w:tr w:rsidR="00F443F3" w:rsidRPr="00F443F3"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78" w:history="1">
              <w:r w:rsidR="00F443F3" w:rsidRPr="00F443F3">
                <w:rPr>
                  <w:rFonts w:eastAsia="Times New Roman" w:cs="Arial"/>
                  <w:color w:val="000000"/>
                  <w:sz w:val="16"/>
                  <w:szCs w:val="16"/>
                  <w:lang w:eastAsia="es-CO"/>
                </w:rPr>
                <w:t xml:space="preserve"> María Clara Name Ramírez</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79" w:history="1">
              <w:r w:rsidR="00F443F3" w:rsidRPr="00F443F3">
                <w:rPr>
                  <w:rFonts w:eastAsia="Times New Roman" w:cs="Arial"/>
                  <w:color w:val="0563C1"/>
                  <w:sz w:val="16"/>
                  <w:szCs w:val="16"/>
                  <w:u w:val="single"/>
                  <w:lang w:eastAsia="es-CO"/>
                </w:rPr>
                <w:t>mcname@concejobogota.gov.co</w:t>
              </w:r>
            </w:hyperlink>
          </w:p>
        </w:tc>
      </w:tr>
      <w:tr w:rsidR="00F443F3" w:rsidRPr="00F443F3"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80" w:history="1">
              <w:r w:rsidR="00F443F3" w:rsidRPr="00F443F3">
                <w:rPr>
                  <w:rFonts w:eastAsia="Times New Roman" w:cs="Arial"/>
                  <w:color w:val="000000"/>
                  <w:sz w:val="16"/>
                  <w:szCs w:val="16"/>
                  <w:lang w:eastAsia="es-CO"/>
                </w:rPr>
                <w:t xml:space="preserve"> Gloria Elsy Díaz Martínez</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81" w:history="1">
              <w:r w:rsidR="00F443F3" w:rsidRPr="00F443F3">
                <w:rPr>
                  <w:rFonts w:eastAsia="Times New Roman" w:cs="Arial"/>
                  <w:color w:val="0563C1"/>
                  <w:sz w:val="16"/>
                  <w:szCs w:val="16"/>
                  <w:u w:val="single"/>
                  <w:lang w:eastAsia="es-CO"/>
                </w:rPr>
                <w:t>gediaz@concejobogota.gov.co</w:t>
              </w:r>
            </w:hyperlink>
          </w:p>
        </w:tc>
      </w:tr>
      <w:tr w:rsidR="00F443F3" w:rsidRPr="00F443F3" w:rsidTr="00F443F3">
        <w:trPr>
          <w:trHeight w:val="439"/>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82" w:history="1">
              <w:r w:rsidR="00F443F3" w:rsidRPr="00F443F3">
                <w:rPr>
                  <w:rFonts w:eastAsia="Times New Roman" w:cs="Arial"/>
                  <w:color w:val="000000"/>
                  <w:sz w:val="16"/>
                  <w:szCs w:val="16"/>
                  <w:lang w:eastAsia="es-CO"/>
                </w:rPr>
                <w:t xml:space="preserve"> Edward Aníbal Arias Rubio</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83" w:history="1">
              <w:r w:rsidR="00F443F3" w:rsidRPr="00F443F3">
                <w:rPr>
                  <w:rFonts w:eastAsia="Times New Roman" w:cs="Arial"/>
                  <w:color w:val="0563C1"/>
                  <w:sz w:val="16"/>
                  <w:szCs w:val="16"/>
                  <w:u w:val="single"/>
                  <w:lang w:eastAsia="es-CO"/>
                </w:rPr>
                <w:t>eaarias@concejobogota.gov.co</w:t>
              </w:r>
            </w:hyperlink>
          </w:p>
        </w:tc>
      </w:tr>
      <w:tr w:rsidR="00F443F3" w:rsidRPr="00F443F3" w:rsidTr="00F443F3">
        <w:trPr>
          <w:trHeight w:val="402"/>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84" w:history="1">
              <w:r w:rsidR="00F443F3" w:rsidRPr="00F443F3">
                <w:rPr>
                  <w:rFonts w:eastAsia="Times New Roman" w:cs="Arial"/>
                  <w:color w:val="000000"/>
                  <w:sz w:val="16"/>
                  <w:szCs w:val="16"/>
                  <w:lang w:eastAsia="es-CO"/>
                </w:rPr>
                <w:t xml:space="preserve"> María Victoria Vargas Silva</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85" w:history="1">
              <w:r w:rsidR="00F443F3" w:rsidRPr="00F443F3">
                <w:rPr>
                  <w:rFonts w:eastAsia="Times New Roman" w:cs="Arial"/>
                  <w:color w:val="0563C1"/>
                  <w:sz w:val="16"/>
                  <w:szCs w:val="16"/>
                  <w:u w:val="single"/>
                  <w:lang w:eastAsia="es-CO"/>
                </w:rPr>
                <w:t>mvvargas@concejobogota.gov.co</w:t>
              </w:r>
            </w:hyperlink>
          </w:p>
        </w:tc>
      </w:tr>
      <w:tr w:rsidR="00F443F3" w:rsidRPr="00F443F3"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86" w:history="1">
              <w:r w:rsidR="00F443F3" w:rsidRPr="00F443F3">
                <w:rPr>
                  <w:rFonts w:eastAsia="Times New Roman" w:cs="Arial"/>
                  <w:color w:val="000000"/>
                  <w:sz w:val="16"/>
                  <w:szCs w:val="16"/>
                  <w:lang w:eastAsia="es-CO"/>
                </w:rPr>
                <w:t xml:space="preserve"> Nelson Enrique Cubides Salazar</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87" w:history="1">
              <w:r w:rsidR="00F443F3" w:rsidRPr="00F443F3">
                <w:rPr>
                  <w:rFonts w:eastAsia="Times New Roman" w:cs="Arial"/>
                  <w:color w:val="0563C1"/>
                  <w:sz w:val="16"/>
                  <w:szCs w:val="16"/>
                  <w:u w:val="single"/>
                  <w:lang w:eastAsia="es-CO"/>
                </w:rPr>
                <w:t>necubides@concejobogota.gov.co</w:t>
              </w:r>
            </w:hyperlink>
          </w:p>
        </w:tc>
      </w:tr>
      <w:tr w:rsidR="00F443F3" w:rsidRPr="00F443F3"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88" w:history="1">
              <w:r w:rsidR="00F443F3" w:rsidRPr="00F443F3">
                <w:rPr>
                  <w:rFonts w:eastAsia="Times New Roman" w:cs="Arial"/>
                  <w:color w:val="000000"/>
                  <w:sz w:val="16"/>
                  <w:szCs w:val="16"/>
                  <w:lang w:eastAsia="es-CO"/>
                </w:rPr>
                <w:t xml:space="preserve"> Ana Teresa Bernal Montañez</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89" w:history="1">
              <w:r w:rsidR="00F443F3" w:rsidRPr="00F443F3">
                <w:rPr>
                  <w:rFonts w:eastAsia="Times New Roman" w:cs="Arial"/>
                  <w:color w:val="0563C1"/>
                  <w:sz w:val="16"/>
                  <w:szCs w:val="16"/>
                  <w:u w:val="single"/>
                  <w:lang w:eastAsia="es-CO"/>
                </w:rPr>
                <w:t>atbernal@concejobogota.gov.co</w:t>
              </w:r>
            </w:hyperlink>
          </w:p>
        </w:tc>
      </w:tr>
      <w:tr w:rsidR="00F443F3" w:rsidRPr="00F443F3"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90" w:history="1">
              <w:r w:rsidR="00F443F3" w:rsidRPr="00F443F3">
                <w:rPr>
                  <w:rFonts w:eastAsia="Times New Roman" w:cs="Arial"/>
                  <w:color w:val="000000"/>
                  <w:sz w:val="16"/>
                  <w:szCs w:val="16"/>
                  <w:lang w:eastAsia="es-CO"/>
                </w:rPr>
                <w:t xml:space="preserve"> Andrés Eduardo Forero Molina</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91" w:history="1">
              <w:r w:rsidR="00F443F3" w:rsidRPr="00F443F3">
                <w:rPr>
                  <w:rFonts w:eastAsia="Times New Roman" w:cs="Arial"/>
                  <w:color w:val="0563C1"/>
                  <w:sz w:val="16"/>
                  <w:szCs w:val="16"/>
                  <w:u w:val="single"/>
                  <w:lang w:eastAsia="es-CO"/>
                </w:rPr>
                <w:t>aeforero@concejobogota.gov.co</w:t>
              </w:r>
            </w:hyperlink>
          </w:p>
        </w:tc>
      </w:tr>
      <w:tr w:rsidR="00F443F3" w:rsidRPr="00F443F3"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92" w:history="1">
              <w:r w:rsidR="00F443F3" w:rsidRPr="00F443F3">
                <w:rPr>
                  <w:rFonts w:eastAsia="Times New Roman" w:cs="Arial"/>
                  <w:color w:val="000000"/>
                  <w:sz w:val="16"/>
                  <w:szCs w:val="16"/>
                  <w:lang w:eastAsia="es-CO"/>
                </w:rPr>
                <w:t xml:space="preserve"> Diego Andrés Cancino Martínez</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93" w:history="1">
              <w:r w:rsidR="00F443F3" w:rsidRPr="00F443F3">
                <w:rPr>
                  <w:rFonts w:eastAsia="Times New Roman" w:cs="Arial"/>
                  <w:color w:val="0563C1"/>
                  <w:sz w:val="16"/>
                  <w:szCs w:val="16"/>
                  <w:u w:val="single"/>
                  <w:lang w:eastAsia="es-CO"/>
                </w:rPr>
                <w:t>dacancino@concejobogota.gov.co</w:t>
              </w:r>
            </w:hyperlink>
          </w:p>
        </w:tc>
      </w:tr>
      <w:tr w:rsidR="00F443F3" w:rsidRPr="00F443F3"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94" w:history="1">
              <w:r w:rsidR="00F443F3" w:rsidRPr="00F443F3">
                <w:rPr>
                  <w:rFonts w:eastAsia="Times New Roman" w:cs="Arial"/>
                  <w:color w:val="000000"/>
                  <w:sz w:val="16"/>
                  <w:szCs w:val="16"/>
                  <w:lang w:eastAsia="es-CO"/>
                </w:rPr>
                <w:t xml:space="preserve"> María Susana Muhamad González</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95" w:history="1">
              <w:r w:rsidR="00F443F3" w:rsidRPr="00F443F3">
                <w:rPr>
                  <w:rFonts w:eastAsia="Times New Roman" w:cs="Arial"/>
                  <w:color w:val="0563C1"/>
                  <w:sz w:val="16"/>
                  <w:szCs w:val="16"/>
                  <w:u w:val="single"/>
                  <w:lang w:eastAsia="es-CO"/>
                </w:rPr>
                <w:t>msmuhamad@concejobogota.gov.co</w:t>
              </w:r>
            </w:hyperlink>
          </w:p>
        </w:tc>
      </w:tr>
      <w:tr w:rsidR="00F443F3" w:rsidRPr="00F443F3"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96" w:history="1">
              <w:r w:rsidR="00F443F3" w:rsidRPr="00F443F3">
                <w:rPr>
                  <w:rFonts w:eastAsia="Times New Roman" w:cs="Arial"/>
                  <w:color w:val="000000"/>
                  <w:sz w:val="16"/>
                  <w:szCs w:val="16"/>
                  <w:lang w:eastAsia="es-CO"/>
                </w:rPr>
                <w:t xml:space="preserve"> Pedro Julián López Sierra</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97" w:history="1">
              <w:r w:rsidR="00F443F3" w:rsidRPr="00F443F3">
                <w:rPr>
                  <w:rFonts w:eastAsia="Times New Roman" w:cs="Arial"/>
                  <w:color w:val="0563C1"/>
                  <w:sz w:val="16"/>
                  <w:szCs w:val="16"/>
                  <w:u w:val="single"/>
                  <w:lang w:eastAsia="es-CO"/>
                </w:rPr>
                <w:t>pjlopez@concejobogota.gov.co</w:t>
              </w:r>
            </w:hyperlink>
          </w:p>
        </w:tc>
      </w:tr>
      <w:tr w:rsidR="00F443F3" w:rsidRPr="00F443F3"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98" w:history="1">
              <w:r w:rsidR="00F443F3" w:rsidRPr="00F443F3">
                <w:rPr>
                  <w:rFonts w:eastAsia="Times New Roman" w:cs="Arial"/>
                  <w:color w:val="000000"/>
                  <w:sz w:val="16"/>
                  <w:szCs w:val="16"/>
                  <w:lang w:eastAsia="es-CO"/>
                </w:rPr>
                <w:t xml:space="preserve"> Julián David Rodríguez Sastoque</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99" w:history="1">
              <w:r w:rsidR="00F443F3" w:rsidRPr="00F443F3">
                <w:rPr>
                  <w:rFonts w:eastAsia="Times New Roman" w:cs="Arial"/>
                  <w:color w:val="0563C1"/>
                  <w:sz w:val="16"/>
                  <w:szCs w:val="16"/>
                  <w:u w:val="single"/>
                  <w:lang w:eastAsia="es-CO"/>
                </w:rPr>
                <w:t>jdrodriguez@concejobogota.gov.co</w:t>
              </w:r>
            </w:hyperlink>
          </w:p>
        </w:tc>
      </w:tr>
      <w:tr w:rsidR="00F443F3" w:rsidRPr="00F443F3"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100" w:history="1">
              <w:r w:rsidR="00F443F3" w:rsidRPr="00F443F3">
                <w:rPr>
                  <w:rFonts w:eastAsia="Times New Roman" w:cs="Arial"/>
                  <w:color w:val="000000"/>
                  <w:sz w:val="16"/>
                  <w:szCs w:val="16"/>
                  <w:lang w:eastAsia="es-CO"/>
                </w:rPr>
                <w:t xml:space="preserve"> Yefer Yesid Vega Bobadilla</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01" w:history="1">
              <w:r w:rsidR="00F443F3" w:rsidRPr="00F443F3">
                <w:rPr>
                  <w:rFonts w:eastAsia="Times New Roman" w:cs="Arial"/>
                  <w:color w:val="0563C1"/>
                  <w:sz w:val="16"/>
                  <w:szCs w:val="16"/>
                  <w:u w:val="single"/>
                  <w:lang w:eastAsia="es-CO"/>
                </w:rPr>
                <w:t>yyvega@concejobogota.gov.co</w:t>
              </w:r>
            </w:hyperlink>
          </w:p>
        </w:tc>
      </w:tr>
      <w:tr w:rsidR="00F443F3" w:rsidRPr="00F443F3" w:rsidTr="00F443F3">
        <w:trPr>
          <w:trHeight w:val="40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102" w:history="1">
              <w:r w:rsidR="00F443F3" w:rsidRPr="00F443F3">
                <w:rPr>
                  <w:rFonts w:eastAsia="Times New Roman" w:cs="Arial"/>
                  <w:color w:val="000000"/>
                  <w:sz w:val="16"/>
                  <w:szCs w:val="16"/>
                  <w:lang w:eastAsia="es-CO"/>
                </w:rPr>
                <w:t xml:space="preserve"> Marco Fidel Acosta Rico</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03" w:history="1">
              <w:r w:rsidR="00F443F3" w:rsidRPr="00F443F3">
                <w:rPr>
                  <w:rFonts w:eastAsia="Times New Roman" w:cs="Arial"/>
                  <w:color w:val="0563C1"/>
                  <w:sz w:val="16"/>
                  <w:szCs w:val="16"/>
                  <w:u w:val="single"/>
                  <w:lang w:eastAsia="es-CO"/>
                </w:rPr>
                <w:t>mfacosta@concejobogota.gov.co</w:t>
              </w:r>
            </w:hyperlink>
          </w:p>
        </w:tc>
      </w:tr>
      <w:tr w:rsidR="00F443F3" w:rsidRPr="00F443F3" w:rsidTr="00F443F3">
        <w:trPr>
          <w:trHeight w:val="285"/>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00000"/>
                <w:sz w:val="16"/>
                <w:szCs w:val="16"/>
                <w:lang w:eastAsia="es-CO"/>
              </w:rPr>
            </w:pPr>
            <w:hyperlink r:id="rId104" w:history="1">
              <w:r w:rsidR="00F443F3" w:rsidRPr="00F443F3">
                <w:rPr>
                  <w:rFonts w:eastAsia="Times New Roman" w:cs="Arial"/>
                  <w:color w:val="000000"/>
                  <w:sz w:val="16"/>
                  <w:szCs w:val="16"/>
                  <w:lang w:eastAsia="es-CO"/>
                </w:rPr>
                <w:t xml:space="preserve"> Emel Rojas Castillo</w:t>
              </w:r>
            </w:hyperlink>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auto"/>
              <w:right w:val="single" w:sz="4" w:space="0" w:color="auto"/>
            </w:tcBorders>
            <w:shd w:val="clear" w:color="auto" w:fill="auto"/>
            <w:noWrap/>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05" w:history="1">
              <w:r w:rsidR="00F443F3" w:rsidRPr="00F443F3">
                <w:rPr>
                  <w:rFonts w:eastAsia="Times New Roman" w:cs="Arial"/>
                  <w:color w:val="0563C1"/>
                  <w:sz w:val="16"/>
                  <w:szCs w:val="16"/>
                  <w:u w:val="single"/>
                  <w:lang w:eastAsia="es-CO"/>
                </w:rPr>
                <w:t>erojas@concejobogota.gov.co</w:t>
              </w:r>
            </w:hyperlink>
          </w:p>
        </w:tc>
      </w:tr>
      <w:tr w:rsidR="00F443F3" w:rsidRPr="00F443F3" w:rsidTr="00F443F3">
        <w:trPr>
          <w:trHeight w:val="480"/>
        </w:trPr>
        <w:tc>
          <w:tcPr>
            <w:tcW w:w="774" w:type="pct"/>
            <w:vMerge w:val="restart"/>
            <w:tcBorders>
              <w:top w:val="nil"/>
              <w:left w:val="single" w:sz="4" w:space="0" w:color="000000"/>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SINDICATO </w:t>
            </w: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CONFEDERACIÓN DE LA UNIÓN SINDICAL COLOMBIANA DEL TRABAJO "CTU USCTRAB"</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presidenciausctr ab@gmail.com</w:t>
            </w:r>
          </w:p>
        </w:tc>
      </w:tr>
      <w:tr w:rsidR="00F443F3" w:rsidRPr="00F443F3" w:rsidTr="00F443F3">
        <w:trPr>
          <w:trHeight w:val="480"/>
        </w:trPr>
        <w:tc>
          <w:tcPr>
            <w:tcW w:w="774" w:type="pct"/>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Federación Colombiana de Trabajadores y Servidores Públicos FECOTRASERVIPUBLICOS</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06" w:history="1">
              <w:r w:rsidR="00F443F3" w:rsidRPr="00F443F3">
                <w:rPr>
                  <w:rFonts w:eastAsia="Times New Roman" w:cs="Arial"/>
                  <w:color w:val="0563C1"/>
                  <w:sz w:val="16"/>
                  <w:szCs w:val="16"/>
                  <w:u w:val="single"/>
                  <w:lang w:eastAsia="es-CO"/>
                </w:rPr>
                <w:t>fecotraservipublicos@hotmail.com</w:t>
              </w:r>
            </w:hyperlink>
          </w:p>
        </w:tc>
      </w:tr>
      <w:tr w:rsidR="00F443F3" w:rsidRPr="00F443F3"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Confederación Nacional de Trabajadores CNT</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07" w:history="1">
              <w:r w:rsidR="00F443F3" w:rsidRPr="00F443F3">
                <w:rPr>
                  <w:rFonts w:eastAsia="Times New Roman" w:cs="Arial"/>
                  <w:color w:val="0563C1"/>
                  <w:sz w:val="16"/>
                  <w:szCs w:val="16"/>
                  <w:u w:val="single"/>
                  <w:lang w:eastAsia="es-CO"/>
                </w:rPr>
                <w:t>ctc1colombia@h</w:t>
              </w:r>
              <w:r w:rsidR="00F443F3" w:rsidRPr="00F443F3">
                <w:rPr>
                  <w:rFonts w:eastAsia="Times New Roman" w:cs="Arial"/>
                  <w:color w:val="0563C1"/>
                  <w:sz w:val="16"/>
                  <w:szCs w:val="16"/>
                  <w:u w:val="single"/>
                  <w:lang w:eastAsia="es-CO"/>
                </w:rPr>
                <w:br/>
                <w:t>otmail.com</w:t>
              </w:r>
            </w:hyperlink>
          </w:p>
        </w:tc>
      </w:tr>
      <w:tr w:rsidR="00F443F3" w:rsidRPr="00F443F3" w:rsidTr="00F443F3">
        <w:trPr>
          <w:trHeight w:val="285"/>
        </w:trPr>
        <w:tc>
          <w:tcPr>
            <w:tcW w:w="774" w:type="pct"/>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Confederación General del Trabajo – CGT</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08" w:history="1">
              <w:r w:rsidR="00F443F3" w:rsidRPr="00F443F3">
                <w:rPr>
                  <w:rFonts w:eastAsia="Times New Roman" w:cs="Arial"/>
                  <w:color w:val="0563C1"/>
                  <w:sz w:val="16"/>
                  <w:szCs w:val="16"/>
                  <w:u w:val="single"/>
                  <w:lang w:eastAsia="es-CO"/>
                </w:rPr>
                <w:t>juliorge@gmail.c</w:t>
              </w:r>
              <w:r w:rsidR="00F443F3" w:rsidRPr="00F443F3">
                <w:rPr>
                  <w:rFonts w:eastAsia="Times New Roman" w:cs="Arial"/>
                  <w:color w:val="0563C1"/>
                  <w:sz w:val="16"/>
                  <w:szCs w:val="16"/>
                  <w:u w:val="single"/>
                  <w:lang w:eastAsia="es-CO"/>
                </w:rPr>
                <w:br/>
                <w:t>om</w:t>
              </w:r>
            </w:hyperlink>
          </w:p>
        </w:tc>
      </w:tr>
      <w:tr w:rsidR="00F443F3" w:rsidRPr="00F443F3" w:rsidTr="00F443F3">
        <w:trPr>
          <w:trHeight w:val="285"/>
        </w:trPr>
        <w:tc>
          <w:tcPr>
            <w:tcW w:w="774" w:type="pct"/>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Sindicato de Trabajadores del Distrito de Bogotá (SINDISTRITALES)</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09" w:history="1">
              <w:r w:rsidR="00F443F3" w:rsidRPr="00F443F3">
                <w:rPr>
                  <w:rFonts w:eastAsia="Times New Roman" w:cs="Arial"/>
                  <w:color w:val="0563C1"/>
                  <w:sz w:val="16"/>
                  <w:szCs w:val="16"/>
                  <w:u w:val="single"/>
                  <w:lang w:eastAsia="es-CO"/>
                </w:rPr>
                <w:t>sindistritales2011@gmail.com Tel: 12815660</w:t>
              </w:r>
            </w:hyperlink>
          </w:p>
        </w:tc>
      </w:tr>
      <w:tr w:rsidR="00F443F3" w:rsidRPr="00F443F3" w:rsidTr="00F443F3">
        <w:trPr>
          <w:trHeight w:val="1425"/>
        </w:trPr>
        <w:tc>
          <w:tcPr>
            <w:tcW w:w="774" w:type="pct"/>
            <w:vMerge w:val="restart"/>
            <w:tcBorders>
              <w:top w:val="nil"/>
              <w:left w:val="single" w:sz="4" w:space="0" w:color="000000"/>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GRUPOS VECINALES/VEREDALES/LOCALES </w:t>
            </w: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para el progreso de la Movilidad </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yorm.2009@hotmail.com</w:t>
            </w:r>
            <w:r w:rsidRPr="00F443F3">
              <w:rPr>
                <w:rFonts w:eastAsia="Times New Roman" w:cs="Arial"/>
                <w:color w:val="0563C1"/>
                <w:sz w:val="16"/>
                <w:szCs w:val="16"/>
                <w:u w:val="single"/>
                <w:lang w:eastAsia="es-CO"/>
              </w:rPr>
              <w:br/>
              <w:t>ojaviercastro1@hotmail.com</w:t>
            </w:r>
            <w:r w:rsidRPr="00F443F3">
              <w:rPr>
                <w:rFonts w:eastAsia="Times New Roman" w:cs="Arial"/>
                <w:color w:val="0563C1"/>
                <w:sz w:val="16"/>
                <w:szCs w:val="16"/>
                <w:u w:val="single"/>
                <w:lang w:eastAsia="es-CO"/>
              </w:rPr>
              <w:br/>
              <w:t xml:space="preserve"> apito_620@hotmail.com</w:t>
            </w:r>
            <w:r w:rsidRPr="00F443F3">
              <w:rPr>
                <w:rFonts w:eastAsia="Times New Roman" w:cs="Arial"/>
                <w:color w:val="0563C1"/>
                <w:sz w:val="16"/>
                <w:szCs w:val="16"/>
                <w:u w:val="single"/>
                <w:lang w:eastAsia="es-CO"/>
              </w:rPr>
              <w:br/>
              <w:t xml:space="preserve"> jjmurcia1956@gmail.com</w:t>
            </w:r>
            <w:r w:rsidRPr="00F443F3">
              <w:rPr>
                <w:rFonts w:eastAsia="Times New Roman" w:cs="Arial"/>
                <w:color w:val="0563C1"/>
                <w:sz w:val="16"/>
                <w:szCs w:val="16"/>
                <w:u w:val="single"/>
                <w:lang w:eastAsia="es-CO"/>
              </w:rPr>
              <w:br/>
              <w:t>dari532009@hotmail.co</w:t>
            </w:r>
          </w:p>
        </w:tc>
      </w:tr>
      <w:tr w:rsidR="00F443F3" w:rsidRPr="00F443F3" w:rsidTr="00F443F3">
        <w:trPr>
          <w:trHeight w:val="855"/>
        </w:trPr>
        <w:tc>
          <w:tcPr>
            <w:tcW w:w="774" w:type="pct"/>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Transparencia Capital</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jairoob50@hotmail.com</w:t>
            </w:r>
            <w:r w:rsidRPr="00F443F3">
              <w:rPr>
                <w:rFonts w:eastAsia="Times New Roman" w:cs="Arial"/>
                <w:color w:val="0563C1"/>
                <w:sz w:val="16"/>
                <w:szCs w:val="16"/>
                <w:u w:val="single"/>
                <w:lang w:eastAsia="es-CO"/>
              </w:rPr>
              <w:br/>
              <w:t>Rosana.pardo.lievano@gmail.com</w:t>
            </w:r>
            <w:r w:rsidRPr="00F443F3">
              <w:rPr>
                <w:rFonts w:eastAsia="Times New Roman" w:cs="Arial"/>
                <w:color w:val="0563C1"/>
                <w:sz w:val="16"/>
                <w:szCs w:val="16"/>
                <w:u w:val="single"/>
                <w:lang w:eastAsia="es-CO"/>
              </w:rPr>
              <w:br/>
              <w:t>jllinasz4@hotmail.com 03/2017</w:t>
            </w:r>
          </w:p>
        </w:tc>
      </w:tr>
      <w:tr w:rsidR="00F443F3" w:rsidRPr="00F443F3" w:rsidTr="00F443F3">
        <w:trPr>
          <w:trHeight w:val="720"/>
        </w:trPr>
        <w:tc>
          <w:tcPr>
            <w:tcW w:w="774" w:type="pct"/>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Red Distrital de Veedurías por la</w:t>
            </w:r>
            <w:r w:rsidRPr="00F443F3">
              <w:rPr>
                <w:rFonts w:eastAsia="Times New Roman" w:cs="Arial"/>
                <w:color w:val="000000"/>
                <w:sz w:val="16"/>
                <w:szCs w:val="16"/>
                <w:lang w:eastAsia="es-CO"/>
              </w:rPr>
              <w:br/>
              <w:t>Transparencia y Exigibilidad del</w:t>
            </w:r>
            <w:r w:rsidRPr="00F443F3">
              <w:rPr>
                <w:rFonts w:eastAsia="Times New Roman" w:cs="Arial"/>
                <w:color w:val="000000"/>
                <w:sz w:val="16"/>
                <w:szCs w:val="16"/>
                <w:lang w:eastAsia="es-CO"/>
              </w:rPr>
              <w:br/>
              <w:t>Derecho a la Salud</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10" w:history="1">
              <w:r w:rsidR="00F443F3" w:rsidRPr="00F443F3">
                <w:rPr>
                  <w:rFonts w:eastAsia="Times New Roman" w:cs="Arial"/>
                  <w:color w:val="0563C1"/>
                  <w:sz w:val="16"/>
                  <w:szCs w:val="16"/>
                  <w:u w:val="single"/>
                  <w:lang w:eastAsia="es-CO"/>
                </w:rPr>
                <w:t>palmaseca073@hotmail.com</w:t>
              </w:r>
            </w:hyperlink>
          </w:p>
        </w:tc>
      </w:tr>
      <w:tr w:rsidR="00F443F3" w:rsidRPr="00F443F3"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Uso del suelo y norma urbana para Bogotá </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arrojasc@gmail.com</w:t>
            </w:r>
            <w:r w:rsidRPr="00F443F3">
              <w:rPr>
                <w:rFonts w:eastAsia="Times New Roman" w:cs="Arial"/>
                <w:color w:val="0563C1"/>
                <w:sz w:val="16"/>
                <w:szCs w:val="16"/>
                <w:u w:val="single"/>
                <w:lang w:eastAsia="es-CO"/>
              </w:rPr>
              <w:br/>
              <w:t>veedsueloteusaquillo@gmail.com</w:t>
            </w:r>
          </w:p>
        </w:tc>
      </w:tr>
      <w:tr w:rsidR="00F443F3" w:rsidRPr="00F443F3" w:rsidTr="00F443F3">
        <w:trPr>
          <w:trHeight w:val="1140"/>
        </w:trPr>
        <w:tc>
          <w:tcPr>
            <w:tcW w:w="774" w:type="pct"/>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Por la defensa de la salud ciudadana </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palmaseca073@hotmail.com</w:t>
            </w:r>
            <w:r w:rsidRPr="00F443F3">
              <w:rPr>
                <w:rFonts w:eastAsia="Times New Roman" w:cs="Arial"/>
                <w:color w:val="0563C1"/>
                <w:sz w:val="16"/>
                <w:szCs w:val="16"/>
                <w:u w:val="single"/>
                <w:lang w:eastAsia="es-CO"/>
              </w:rPr>
              <w:br/>
              <w:t>angelitaheredia2015@hotmail.com</w:t>
            </w:r>
            <w:r w:rsidRPr="00F443F3">
              <w:rPr>
                <w:rFonts w:eastAsia="Times New Roman" w:cs="Arial"/>
                <w:color w:val="0563C1"/>
                <w:sz w:val="16"/>
                <w:szCs w:val="16"/>
                <w:u w:val="single"/>
                <w:lang w:eastAsia="es-CO"/>
              </w:rPr>
              <w:br/>
              <w:t>luchovilla_4@hotmail.com</w:t>
            </w:r>
            <w:r w:rsidRPr="00F443F3">
              <w:rPr>
                <w:rFonts w:eastAsia="Times New Roman" w:cs="Arial"/>
                <w:color w:val="0563C1"/>
                <w:sz w:val="16"/>
                <w:szCs w:val="16"/>
                <w:u w:val="single"/>
                <w:lang w:eastAsia="es-CO"/>
              </w:rPr>
              <w:br/>
              <w:t xml:space="preserve"> juezdepaz17@gmail.com</w:t>
            </w:r>
          </w:p>
        </w:tc>
      </w:tr>
      <w:tr w:rsidR="00F443F3" w:rsidRPr="00F443F3" w:rsidTr="00F443F3">
        <w:trPr>
          <w:trHeight w:val="1140"/>
        </w:trPr>
        <w:tc>
          <w:tcPr>
            <w:tcW w:w="774" w:type="pct"/>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Ambiente y Río Bogotá</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unialdovar@yahoo.es</w:t>
            </w:r>
            <w:r w:rsidRPr="00F443F3">
              <w:rPr>
                <w:rFonts w:eastAsia="Times New Roman" w:cs="Arial"/>
                <w:color w:val="0563C1"/>
                <w:sz w:val="16"/>
                <w:szCs w:val="16"/>
                <w:u w:val="single"/>
                <w:lang w:eastAsia="es-CO"/>
              </w:rPr>
              <w:br/>
              <w:t>yosoyriobogota@gmail.com</w:t>
            </w:r>
            <w:r w:rsidRPr="00F443F3">
              <w:rPr>
                <w:rFonts w:eastAsia="Times New Roman" w:cs="Arial"/>
                <w:color w:val="0563C1"/>
                <w:sz w:val="16"/>
                <w:szCs w:val="16"/>
                <w:u w:val="single"/>
                <w:lang w:eastAsia="es-CO"/>
              </w:rPr>
              <w:br/>
              <w:t xml:space="preserve"> abrazodecuatropatas4@yahoo.es</w:t>
            </w:r>
            <w:r w:rsidRPr="00F443F3">
              <w:rPr>
                <w:rFonts w:eastAsia="Times New Roman" w:cs="Arial"/>
                <w:color w:val="0563C1"/>
                <w:sz w:val="16"/>
                <w:szCs w:val="16"/>
                <w:u w:val="single"/>
                <w:lang w:eastAsia="es-CO"/>
              </w:rPr>
              <w:br/>
              <w:t xml:space="preserve"> Prensa.redpaa@gmail.com</w:t>
            </w:r>
          </w:p>
        </w:tc>
      </w:tr>
      <w:tr w:rsidR="00F443F3" w:rsidRPr="00F443F3"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Amigos De Las Reservas Forestales Y El Agua De Bogotá </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veeduría.ptarsalitre@outlook.es</w:t>
            </w:r>
            <w:r w:rsidRPr="00F443F3">
              <w:rPr>
                <w:rFonts w:eastAsia="Times New Roman" w:cs="Arial"/>
                <w:color w:val="0563C1"/>
                <w:sz w:val="16"/>
                <w:szCs w:val="16"/>
                <w:u w:val="single"/>
                <w:lang w:eastAsia="es-CO"/>
              </w:rPr>
              <w:br/>
              <w:t>vigiasdeusaquen@gmail.com</w:t>
            </w:r>
          </w:p>
        </w:tc>
      </w:tr>
      <w:tr w:rsidR="00F443F3" w:rsidRPr="00F443F3"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Por los derechos </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mardelcielo@gmail.com</w:t>
            </w:r>
            <w:r w:rsidRPr="00F443F3">
              <w:rPr>
                <w:rFonts w:eastAsia="Times New Roman" w:cs="Arial"/>
                <w:color w:val="0563C1"/>
                <w:sz w:val="16"/>
                <w:szCs w:val="16"/>
                <w:u w:val="single"/>
                <w:lang w:eastAsia="es-CO"/>
              </w:rPr>
              <w:br/>
              <w:t>marthadelgado.428@gmail.com</w:t>
            </w:r>
          </w:p>
        </w:tc>
      </w:tr>
      <w:tr w:rsidR="00F443F3" w:rsidRPr="00F443F3" w:rsidTr="00F443F3">
        <w:trPr>
          <w:trHeight w:val="570"/>
        </w:trPr>
        <w:tc>
          <w:tcPr>
            <w:tcW w:w="774" w:type="pct"/>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Uso del suelo y norma urbana para Bogotá </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arrojasc@gmail.com</w:t>
            </w:r>
            <w:r w:rsidRPr="00F443F3">
              <w:rPr>
                <w:rFonts w:eastAsia="Times New Roman" w:cs="Arial"/>
                <w:color w:val="0563C1"/>
                <w:sz w:val="16"/>
                <w:szCs w:val="16"/>
                <w:u w:val="single"/>
                <w:lang w:eastAsia="es-CO"/>
              </w:rPr>
              <w:br/>
              <w:t xml:space="preserve"> veedsueloteusaquillo@gmail.com</w:t>
            </w:r>
          </w:p>
        </w:tc>
      </w:tr>
      <w:tr w:rsidR="00F443F3" w:rsidRPr="00F443F3" w:rsidTr="00F443F3">
        <w:trPr>
          <w:trHeight w:val="1065"/>
        </w:trPr>
        <w:tc>
          <w:tcPr>
            <w:tcW w:w="774" w:type="pct"/>
            <w:tcBorders>
              <w:top w:val="nil"/>
              <w:left w:val="single" w:sz="4" w:space="0" w:color="000000"/>
              <w:bottom w:val="nil"/>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ÓRGANOS DE CONTROL</w:t>
            </w: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Contraloría Distrital</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Ejecución presupuestal</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Reporte SIVICOF</w:t>
            </w:r>
          </w:p>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Auditorías</w:t>
            </w:r>
          </w:p>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Audiencia de rendición de cuentas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3358888 Ext 10708 - 10704</w:t>
            </w:r>
            <w:r w:rsidRPr="00F443F3">
              <w:rPr>
                <w:rFonts w:eastAsia="Times New Roman" w:cs="Arial"/>
                <w:color w:val="000000"/>
                <w:sz w:val="16"/>
                <w:szCs w:val="16"/>
                <w:lang w:eastAsia="es-CO"/>
              </w:rPr>
              <w:br/>
              <w:t>soporte_sivicof@contraloriabogota.gov.co</w:t>
            </w:r>
          </w:p>
        </w:tc>
      </w:tr>
      <w:tr w:rsidR="00F443F3" w:rsidRPr="00F443F3" w:rsidTr="00F443F3">
        <w:trPr>
          <w:trHeight w:val="1065"/>
        </w:trPr>
        <w:tc>
          <w:tcPr>
            <w:tcW w:w="774" w:type="pct"/>
            <w:tcBorders>
              <w:top w:val="nil"/>
              <w:left w:val="single" w:sz="4" w:space="0" w:color="000000"/>
              <w:bottom w:val="nil"/>
              <w:right w:val="single" w:sz="4" w:space="0" w:color="000000"/>
            </w:tcBorders>
            <w:shd w:val="clear" w:color="auto" w:fill="auto"/>
            <w:vAlign w:val="center"/>
          </w:tcPr>
          <w:p w:rsidR="00F443F3" w:rsidRPr="00F443F3" w:rsidRDefault="00F443F3" w:rsidP="00F443F3">
            <w:pPr>
              <w:spacing w:after="0" w:line="240" w:lineRule="auto"/>
              <w:jc w:val="center"/>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Procuraduría General de la Nación</w:t>
            </w:r>
          </w:p>
        </w:tc>
        <w:tc>
          <w:tcPr>
            <w:tcW w:w="634" w:type="pct"/>
            <w:tcBorders>
              <w:top w:val="nil"/>
              <w:left w:val="nil"/>
              <w:bottom w:val="single" w:sz="4" w:space="0" w:color="000000"/>
              <w:right w:val="single" w:sz="4" w:space="0" w:color="000000"/>
            </w:tcBorders>
            <w:shd w:val="clear" w:color="auto" w:fill="auto"/>
            <w:vAlign w:val="center"/>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ITA, Índice de transparencia Activa</w:t>
            </w:r>
          </w:p>
        </w:tc>
        <w:tc>
          <w:tcPr>
            <w:tcW w:w="1057" w:type="pct"/>
            <w:tcBorders>
              <w:top w:val="nil"/>
              <w:left w:val="nil"/>
              <w:bottom w:val="single" w:sz="4" w:space="0" w:color="000000"/>
              <w:right w:val="single" w:sz="4" w:space="0" w:color="000000"/>
            </w:tcBorders>
            <w:shd w:val="clear" w:color="auto" w:fill="auto"/>
            <w:vAlign w:val="center"/>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 y socializaciones</w:t>
            </w:r>
          </w:p>
        </w:tc>
        <w:tc>
          <w:tcPr>
            <w:tcW w:w="1619" w:type="pct"/>
            <w:tcBorders>
              <w:top w:val="nil"/>
              <w:left w:val="nil"/>
              <w:bottom w:val="single" w:sz="4" w:space="0" w:color="000000"/>
              <w:right w:val="single" w:sz="4" w:space="0" w:color="000000"/>
            </w:tcBorders>
            <w:shd w:val="clear" w:color="auto" w:fill="auto"/>
            <w:vAlign w:val="center"/>
          </w:tcPr>
          <w:p w:rsidR="00F443F3" w:rsidRPr="00F443F3" w:rsidRDefault="006B6060" w:rsidP="00F443F3">
            <w:pPr>
              <w:spacing w:after="0" w:line="240" w:lineRule="auto"/>
              <w:rPr>
                <w:rFonts w:eastAsia="Times New Roman" w:cs="Arial"/>
                <w:color w:val="000000"/>
                <w:sz w:val="16"/>
                <w:szCs w:val="16"/>
                <w:lang w:eastAsia="es-CO"/>
              </w:rPr>
            </w:pPr>
            <w:hyperlink r:id="rId111" w:history="1">
              <w:r w:rsidR="00F443F3" w:rsidRPr="00F443F3">
                <w:rPr>
                  <w:rFonts w:eastAsia="Times New Roman" w:cs="Arial"/>
                  <w:color w:val="0563C1"/>
                  <w:sz w:val="16"/>
                  <w:szCs w:val="16"/>
                  <w:u w:val="single"/>
                  <w:lang w:eastAsia="es-CO"/>
                </w:rPr>
                <w:t>https://www.procuraduria.gov.co/portal/</w:t>
              </w:r>
              <w:r w:rsidR="00F443F3" w:rsidRPr="00F443F3">
                <w:rPr>
                  <w:rFonts w:eastAsia="Times New Roman" w:cs="Arial"/>
                  <w:color w:val="0563C1"/>
                  <w:sz w:val="16"/>
                  <w:szCs w:val="16"/>
                  <w:u w:val="single"/>
                  <w:lang w:eastAsia="es-CO"/>
                </w:rPr>
                <w:br/>
                <w:t>PBX: +57 1 587 8750, línea gratuita nacional: 01 8000 940 808</w:t>
              </w:r>
            </w:hyperlink>
          </w:p>
        </w:tc>
      </w:tr>
      <w:tr w:rsidR="00F443F3" w:rsidRPr="00F443F3" w:rsidTr="00F443F3">
        <w:trPr>
          <w:trHeight w:val="405"/>
        </w:trPr>
        <w:tc>
          <w:tcPr>
            <w:tcW w:w="774" w:type="pct"/>
            <w:vMerge w:val="restart"/>
            <w:tcBorders>
              <w:top w:val="single" w:sz="4" w:space="0" w:color="000000"/>
              <w:left w:val="single" w:sz="4" w:space="0" w:color="000000"/>
              <w:right w:val="single" w:sz="4" w:space="0" w:color="000000"/>
            </w:tcBorders>
            <w:shd w:val="clear" w:color="auto" w:fill="auto"/>
            <w:vAlign w:val="center"/>
          </w:tcPr>
          <w:p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lastRenderedPageBreak/>
              <w:t xml:space="preserve">OTRAS ENTIDADES PÚBLICAS </w:t>
            </w:r>
          </w:p>
        </w:tc>
        <w:tc>
          <w:tcPr>
            <w:tcW w:w="916" w:type="pct"/>
            <w:tcBorders>
              <w:top w:val="nil"/>
              <w:left w:val="nil"/>
              <w:bottom w:val="single" w:sz="4" w:space="0" w:color="000000"/>
              <w:right w:val="single" w:sz="4" w:space="0" w:color="000000"/>
            </w:tcBorders>
            <w:shd w:val="clear" w:color="auto" w:fill="auto"/>
            <w:vAlign w:val="center"/>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Departamento de la Función Pública -DAFP</w:t>
            </w:r>
          </w:p>
        </w:tc>
        <w:tc>
          <w:tcPr>
            <w:tcW w:w="634" w:type="pct"/>
            <w:tcBorders>
              <w:top w:val="nil"/>
              <w:left w:val="nil"/>
              <w:bottom w:val="single" w:sz="4" w:space="0" w:color="000000"/>
              <w:right w:val="single" w:sz="4" w:space="0" w:color="000000"/>
            </w:tcBorders>
            <w:shd w:val="clear" w:color="auto" w:fill="auto"/>
            <w:vAlign w:val="center"/>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MIPG</w:t>
            </w:r>
          </w:p>
        </w:tc>
        <w:tc>
          <w:tcPr>
            <w:tcW w:w="1057" w:type="pct"/>
            <w:tcBorders>
              <w:top w:val="nil"/>
              <w:left w:val="nil"/>
              <w:bottom w:val="single" w:sz="4" w:space="0" w:color="000000"/>
              <w:right w:val="single" w:sz="4" w:space="0" w:color="000000"/>
            </w:tcBorders>
            <w:shd w:val="clear" w:color="auto" w:fill="auto"/>
            <w:vAlign w:val="center"/>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Capacitaciones y socialización de cada Dimensión y sus políticas </w:t>
            </w:r>
          </w:p>
        </w:tc>
        <w:tc>
          <w:tcPr>
            <w:tcW w:w="1619" w:type="pct"/>
            <w:tcBorders>
              <w:top w:val="nil"/>
              <w:left w:val="nil"/>
              <w:bottom w:val="single" w:sz="4" w:space="0" w:color="000000"/>
              <w:right w:val="single" w:sz="4" w:space="0" w:color="000000"/>
            </w:tcBorders>
            <w:shd w:val="clear" w:color="auto" w:fill="auto"/>
            <w:vAlign w:val="center"/>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PBX: (57) 601 7395656</w:t>
            </w:r>
            <w:r w:rsidRPr="00F443F3">
              <w:rPr>
                <w:rFonts w:eastAsia="Times New Roman" w:cs="Arial"/>
                <w:color w:val="000000"/>
                <w:sz w:val="16"/>
                <w:szCs w:val="16"/>
                <w:lang w:eastAsia="es-CO"/>
              </w:rPr>
              <w:br/>
              <w:t>eva@funcionpublica.gov.co</w:t>
            </w:r>
          </w:p>
        </w:tc>
      </w:tr>
      <w:tr w:rsidR="00F443F3" w:rsidRPr="00F443F3" w:rsidTr="00F443F3">
        <w:trPr>
          <w:trHeight w:val="405"/>
        </w:trPr>
        <w:tc>
          <w:tcPr>
            <w:tcW w:w="774" w:type="pct"/>
            <w:vMerge/>
            <w:tcBorders>
              <w:left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Instituto de Desarrollo Urbano - IDU</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Ferias de servicios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12" w:history="1">
              <w:r w:rsidR="00F443F3" w:rsidRPr="00F443F3">
                <w:rPr>
                  <w:rFonts w:eastAsia="Times New Roman" w:cs="Arial"/>
                  <w:color w:val="0563C1"/>
                  <w:sz w:val="16"/>
                  <w:szCs w:val="16"/>
                  <w:u w:val="single"/>
                  <w:lang w:eastAsia="es-CO"/>
                </w:rPr>
                <w:t>dsanchez@fdn.com.co.  Tel: 3445000</w:t>
              </w:r>
            </w:hyperlink>
          </w:p>
        </w:tc>
      </w:tr>
      <w:tr w:rsidR="00F443F3" w:rsidRPr="00F443F3" w:rsidTr="00F443F3">
        <w:trPr>
          <w:trHeight w:val="660"/>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Instituto Distrital de Patrimonio Cultural</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Conversatorios</w:t>
            </w:r>
            <w:r w:rsidRPr="00F443F3">
              <w:rPr>
                <w:rFonts w:eastAsia="Times New Roman" w:cs="Arial"/>
                <w:color w:val="000000"/>
                <w:sz w:val="16"/>
                <w:szCs w:val="16"/>
                <w:lang w:eastAsia="es-CO"/>
              </w:rPr>
              <w:br/>
              <w:t>Ferias de servicios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13" w:history="1">
              <w:r w:rsidR="00F443F3" w:rsidRPr="00F443F3">
                <w:rPr>
                  <w:rFonts w:eastAsia="Times New Roman" w:cs="Arial"/>
                  <w:color w:val="0563C1"/>
                  <w:sz w:val="16"/>
                  <w:szCs w:val="16"/>
                  <w:u w:val="single"/>
                  <w:lang w:eastAsia="es-CO"/>
                </w:rPr>
                <w:t>maria.vargas@idpc.gov.co Tel: 3550800</w:t>
              </w:r>
            </w:hyperlink>
          </w:p>
        </w:tc>
      </w:tr>
      <w:tr w:rsidR="00F443F3" w:rsidRPr="00F443F3" w:rsidTr="00F443F3">
        <w:trPr>
          <w:trHeight w:val="405"/>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Instituto Distrital de Gestión de Riesgos y Cambio Climático IDIGER</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Capacitaciones</w:t>
            </w:r>
            <w:r w:rsidRPr="00F443F3">
              <w:rPr>
                <w:rFonts w:eastAsia="Times New Roman" w:cs="Arial"/>
                <w:color w:val="000000"/>
                <w:sz w:val="16"/>
                <w:szCs w:val="16"/>
                <w:lang w:eastAsia="es-CO"/>
              </w:rPr>
              <w:b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14" w:history="1">
              <w:r w:rsidR="00F443F3" w:rsidRPr="00F443F3">
                <w:rPr>
                  <w:rFonts w:eastAsia="Times New Roman" w:cs="Arial"/>
                  <w:color w:val="0563C1"/>
                  <w:sz w:val="16"/>
                  <w:szCs w:val="16"/>
                  <w:u w:val="single"/>
                  <w:lang w:eastAsia="es-CO"/>
                </w:rPr>
                <w:t>gescobar@idiger.gov.co Tel: 4292800</w:t>
              </w:r>
            </w:hyperlink>
          </w:p>
        </w:tc>
      </w:tr>
      <w:tr w:rsidR="00F443F3" w:rsidRPr="00F443F3" w:rsidTr="00F443F3">
        <w:trPr>
          <w:trHeight w:val="859"/>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Instituto Distrital para la protección de la niñez y la juventud -IDIPRON</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 xml:space="preserve">atencionalciudadano@idipron.gov.co </w:t>
            </w:r>
            <w:r w:rsidRPr="00F443F3">
              <w:rPr>
                <w:rFonts w:eastAsia="Times New Roman" w:cs="Arial"/>
                <w:color w:val="0563C1"/>
                <w:sz w:val="16"/>
                <w:szCs w:val="16"/>
                <w:u w:val="single"/>
                <w:lang w:eastAsia="es-CO"/>
              </w:rPr>
              <w:br/>
              <w:t>sedecalle15@idipron.gov.co Tel: 3100411 - 3101730</w:t>
            </w:r>
          </w:p>
        </w:tc>
      </w:tr>
      <w:tr w:rsidR="00F443F3" w:rsidRPr="00F443F3" w:rsidTr="00F443F3">
        <w:trPr>
          <w:trHeight w:val="720"/>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Instituto Distrital para la Recreación y el Deporte-IDRD</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15" w:history="1">
              <w:r w:rsidR="00F443F3" w:rsidRPr="00F443F3">
                <w:rPr>
                  <w:rFonts w:eastAsia="Times New Roman" w:cs="Arial"/>
                  <w:color w:val="0563C1"/>
                  <w:sz w:val="16"/>
                  <w:szCs w:val="16"/>
                  <w:u w:val="single"/>
                  <w:lang w:eastAsia="es-CO"/>
                </w:rPr>
                <w:t xml:space="preserve">adela.gelacio@idrd.gov.co </w:t>
              </w:r>
              <w:r w:rsidR="00F443F3" w:rsidRPr="00F443F3">
                <w:rPr>
                  <w:rFonts w:eastAsia="Times New Roman" w:cs="Arial"/>
                  <w:color w:val="0563C1"/>
                  <w:sz w:val="16"/>
                  <w:szCs w:val="16"/>
                  <w:u w:val="single"/>
                  <w:lang w:eastAsia="es-CO"/>
                </w:rPr>
                <w:br/>
                <w:t>blanca.duran@idrd.gov.co Tel:6605400</w:t>
              </w:r>
            </w:hyperlink>
          </w:p>
        </w:tc>
      </w:tr>
      <w:tr w:rsidR="00F443F3" w:rsidRPr="00F443F3" w:rsidTr="00F443F3">
        <w:trPr>
          <w:trHeight w:val="859"/>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Ambiente</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Conversatorios</w:t>
            </w:r>
            <w:r w:rsidRPr="00F443F3">
              <w:rPr>
                <w:rFonts w:eastAsia="Times New Roman" w:cs="Arial"/>
                <w:color w:val="000000"/>
                <w:sz w:val="16"/>
                <w:szCs w:val="16"/>
                <w:lang w:eastAsia="es-CO"/>
              </w:rPr>
              <w:br/>
              <w:t>Ferias de servicios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16" w:history="1">
              <w:r w:rsidR="00F443F3" w:rsidRPr="00F443F3">
                <w:rPr>
                  <w:rFonts w:eastAsia="Times New Roman" w:cs="Arial"/>
                  <w:color w:val="0563C1"/>
                  <w:sz w:val="16"/>
                  <w:szCs w:val="16"/>
                  <w:u w:val="single"/>
                  <w:lang w:eastAsia="es-CO"/>
                </w:rPr>
                <w:t>atencionalciudadano@ambientebogota.gov.co</w:t>
              </w:r>
              <w:r w:rsidR="00F443F3" w:rsidRPr="00F443F3">
                <w:rPr>
                  <w:rFonts w:eastAsia="Times New Roman" w:cs="Arial"/>
                  <w:color w:val="0563C1"/>
                  <w:sz w:val="16"/>
                  <w:szCs w:val="16"/>
                  <w:u w:val="single"/>
                  <w:lang w:eastAsia="es-CO"/>
                </w:rPr>
                <w:br/>
                <w:t>carolina.urrutia@ambientebogota.gov.co  Tel: 3186298934</w:t>
              </w:r>
            </w:hyperlink>
          </w:p>
        </w:tc>
      </w:tr>
      <w:tr w:rsidR="00F443F3" w:rsidRPr="00F443F3" w:rsidTr="00F443F3">
        <w:trPr>
          <w:trHeight w:val="405"/>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Desarrollo Económico</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17" w:history="1">
              <w:r w:rsidR="00F443F3" w:rsidRPr="00F443F3">
                <w:rPr>
                  <w:rFonts w:eastAsia="Times New Roman" w:cs="Arial"/>
                  <w:color w:val="0563C1"/>
                  <w:sz w:val="16"/>
                  <w:szCs w:val="16"/>
                  <w:u w:val="single"/>
                  <w:lang w:eastAsia="es-CO"/>
                </w:rPr>
                <w:t xml:space="preserve">cdurán@desarrolloeconomico.gov.co Tel: 3693777 ext. 100 </w:t>
              </w:r>
            </w:hyperlink>
          </w:p>
        </w:tc>
      </w:tr>
      <w:tr w:rsidR="00F443F3" w:rsidRPr="00F443F3" w:rsidTr="00F443F3">
        <w:trPr>
          <w:trHeight w:val="405"/>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Educación</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18" w:history="1">
              <w:r w:rsidR="00F443F3" w:rsidRPr="00F443F3">
                <w:rPr>
                  <w:rFonts w:eastAsia="Times New Roman" w:cs="Arial"/>
                  <w:color w:val="0563C1"/>
                  <w:sz w:val="16"/>
                  <w:szCs w:val="16"/>
                  <w:u w:val="single"/>
                  <w:lang w:eastAsia="es-CO"/>
                </w:rPr>
                <w:t>hbermudez@sedbogota.edu.co. Tel: 3241000</w:t>
              </w:r>
            </w:hyperlink>
          </w:p>
        </w:tc>
      </w:tr>
      <w:tr w:rsidR="00F443F3" w:rsidRPr="00F443F3" w:rsidTr="00F443F3">
        <w:trPr>
          <w:trHeight w:val="405"/>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Hacienda</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19" w:history="1">
              <w:r w:rsidR="00F443F3" w:rsidRPr="00F443F3">
                <w:rPr>
                  <w:rFonts w:eastAsia="Times New Roman" w:cs="Arial"/>
                  <w:color w:val="0563C1"/>
                  <w:sz w:val="16"/>
                  <w:szCs w:val="16"/>
                  <w:u w:val="single"/>
                  <w:lang w:eastAsia="es-CO"/>
                </w:rPr>
                <w:t>imramirez@shd.gov.co Tel: 3241000</w:t>
              </w:r>
            </w:hyperlink>
          </w:p>
        </w:tc>
      </w:tr>
      <w:tr w:rsidR="00F443F3" w:rsidRPr="00F443F3" w:rsidTr="00F443F3">
        <w:trPr>
          <w:trHeight w:val="405"/>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Integración Social</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navarro @sdis.gov.co</w:t>
            </w:r>
          </w:p>
        </w:tc>
      </w:tr>
      <w:tr w:rsidR="00F443F3" w:rsidRPr="00F443F3" w:rsidTr="00F443F3">
        <w:trPr>
          <w:trHeight w:val="405"/>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Movilidad</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20" w:history="1">
              <w:r w:rsidR="00F443F3" w:rsidRPr="00F443F3">
                <w:rPr>
                  <w:rFonts w:eastAsia="Times New Roman" w:cs="Arial"/>
                  <w:color w:val="0563C1"/>
                  <w:sz w:val="16"/>
                  <w:szCs w:val="16"/>
                  <w:u w:val="single"/>
                  <w:lang w:eastAsia="es-CO"/>
                </w:rPr>
                <w:t>stovar@movilidadbogota.gov.co</w:t>
              </w:r>
            </w:hyperlink>
          </w:p>
        </w:tc>
      </w:tr>
      <w:tr w:rsidR="00F443F3" w:rsidRPr="00F443F3" w:rsidTr="00F443F3">
        <w:trPr>
          <w:trHeight w:val="405"/>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Planeación</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21" w:history="1">
              <w:r w:rsidR="00F443F3" w:rsidRPr="00F443F3">
                <w:rPr>
                  <w:rFonts w:eastAsia="Times New Roman" w:cs="Arial"/>
                  <w:color w:val="0563C1"/>
                  <w:sz w:val="16"/>
                  <w:szCs w:val="16"/>
                  <w:u w:val="single"/>
                  <w:lang w:eastAsia="es-CO"/>
                </w:rPr>
                <w:t>mmjaramillo@sdp.gov.co</w:t>
              </w:r>
            </w:hyperlink>
          </w:p>
        </w:tc>
      </w:tr>
      <w:tr w:rsidR="00F443F3" w:rsidRPr="00F443F3" w:rsidTr="00F443F3">
        <w:trPr>
          <w:trHeight w:val="960"/>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Salud</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Alianzas Estratégicas para la realización de actividades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a1sampedroc@saludcapital.gov.co alopez@saludcapital.gov.co</w:t>
            </w:r>
          </w:p>
        </w:tc>
      </w:tr>
      <w:tr w:rsidR="00F443F3" w:rsidRPr="00F443F3" w:rsidTr="00F443F3">
        <w:trPr>
          <w:trHeight w:val="960"/>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Seguridad, Convivencia y Justicia</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Capacitación, Talleres, Foros y Alianzas Estratégicas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andres.nieto@scj.gov.co</w:t>
            </w:r>
            <w:r w:rsidRPr="00F443F3">
              <w:rPr>
                <w:rFonts w:eastAsia="Times New Roman" w:cs="Arial"/>
                <w:color w:val="0563C1"/>
                <w:sz w:val="16"/>
                <w:szCs w:val="16"/>
                <w:u w:val="single"/>
                <w:lang w:eastAsia="es-CO"/>
              </w:rPr>
              <w:br/>
              <w:t>mmcordoba@scj.gov.co</w:t>
            </w:r>
            <w:r w:rsidRPr="00F443F3">
              <w:rPr>
                <w:rFonts w:eastAsia="Times New Roman" w:cs="Arial"/>
                <w:color w:val="0563C1"/>
                <w:sz w:val="16"/>
                <w:szCs w:val="16"/>
                <w:u w:val="single"/>
                <w:lang w:eastAsia="es-CO"/>
              </w:rPr>
              <w:br/>
              <w:t>ingrid.ramirez@scj.gov.co Tel: 3779595 Ext. 1136, 1138</w:t>
            </w:r>
          </w:p>
        </w:tc>
      </w:tr>
      <w:tr w:rsidR="00F443F3" w:rsidRPr="00F443F3" w:rsidTr="00F443F3">
        <w:trPr>
          <w:trHeight w:val="960"/>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la Mujer</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Capacitación, Talleres, Foros y Alianzas Estratégicas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22" w:history="1">
              <w:r w:rsidR="00F443F3" w:rsidRPr="00F443F3">
                <w:rPr>
                  <w:rFonts w:eastAsia="Times New Roman" w:cs="Arial"/>
                  <w:color w:val="0563C1"/>
                  <w:sz w:val="16"/>
                  <w:szCs w:val="16"/>
                  <w:u w:val="single"/>
                  <w:lang w:eastAsia="es-CO"/>
                </w:rPr>
                <w:t xml:space="preserve">cmrincon@sdmujer.gov.co </w:t>
              </w:r>
              <w:r w:rsidR="00F443F3" w:rsidRPr="00F443F3">
                <w:rPr>
                  <w:rFonts w:eastAsia="Times New Roman" w:cs="Arial"/>
                  <w:color w:val="0563C1"/>
                  <w:sz w:val="16"/>
                  <w:szCs w:val="16"/>
                  <w:u w:val="single"/>
                  <w:lang w:eastAsia="es-CO"/>
                </w:rPr>
                <w:br/>
                <w:t>drodriguezf@sdmujer.gov.co Tel:  314 3338496 / 305 8150348</w:t>
              </w:r>
            </w:hyperlink>
          </w:p>
        </w:tc>
      </w:tr>
      <w:tr w:rsidR="00F443F3" w:rsidRPr="00F443F3" w:rsidTr="00F443F3">
        <w:trPr>
          <w:trHeight w:val="960"/>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Distrital de Hábitat</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nadya.rangel@habitatbogota.gov.co</w:t>
            </w:r>
            <w:r w:rsidRPr="00F443F3">
              <w:rPr>
                <w:rFonts w:eastAsia="Times New Roman" w:cs="Arial"/>
                <w:color w:val="0563C1"/>
                <w:sz w:val="16"/>
                <w:szCs w:val="16"/>
                <w:u w:val="single"/>
                <w:lang w:eastAsia="es-CO"/>
              </w:rPr>
              <w:br/>
              <w:t>edson.martinez@habitatbogota.gov.co Tel: 3581600 extensión 3008</w:t>
            </w:r>
          </w:p>
        </w:tc>
      </w:tr>
      <w:tr w:rsidR="00F443F3" w:rsidRPr="00F443F3" w:rsidTr="00F443F3">
        <w:trPr>
          <w:trHeight w:val="1039"/>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Secretaría Jurídica Distrital</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wlmendieta@secretariajuridica.gov.co</w:t>
            </w:r>
            <w:r w:rsidRPr="00F443F3">
              <w:rPr>
                <w:rFonts w:eastAsia="Times New Roman" w:cs="Arial"/>
                <w:color w:val="0563C1"/>
                <w:sz w:val="16"/>
                <w:szCs w:val="16"/>
                <w:u w:val="single"/>
                <w:lang w:eastAsia="es-CO"/>
              </w:rPr>
              <w:br/>
              <w:t xml:space="preserve"> atobond@secretariajuridica.gov.co Tel: 3023629200 - 3023629201 - 3779595 Ext. 1136, 1138, 1232, 1141 - 312 5677396</w:t>
            </w:r>
          </w:p>
        </w:tc>
      </w:tr>
      <w:tr w:rsidR="00F443F3" w:rsidRPr="00F443F3" w:rsidTr="00F443F3">
        <w:trPr>
          <w:trHeight w:val="405"/>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Unidad Administrativa Especial de Servicios Públicos UAESP</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Diplomado</w:t>
            </w:r>
            <w:r w:rsidRPr="00F443F3">
              <w:rPr>
                <w:rFonts w:eastAsia="Times New Roman" w:cs="Arial"/>
                <w:color w:val="000000"/>
                <w:sz w:val="16"/>
                <w:szCs w:val="16"/>
                <w:lang w:eastAsia="es-CO"/>
              </w:rPr>
              <w:b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23" w:history="1">
              <w:r w:rsidR="00F443F3" w:rsidRPr="00F443F3">
                <w:rPr>
                  <w:rFonts w:eastAsia="Times New Roman" w:cs="Arial"/>
                  <w:color w:val="0563C1"/>
                  <w:sz w:val="16"/>
                  <w:szCs w:val="16"/>
                  <w:u w:val="single"/>
                  <w:lang w:eastAsia="es-CO"/>
                </w:rPr>
                <w:t>claudia.bueno@uaesp.gov.co</w:t>
              </w:r>
              <w:r w:rsidR="00F443F3" w:rsidRPr="00F443F3">
                <w:rPr>
                  <w:rFonts w:eastAsia="Times New Roman" w:cs="Arial"/>
                  <w:color w:val="0563C1"/>
                  <w:sz w:val="16"/>
                  <w:szCs w:val="16"/>
                  <w:u w:val="single"/>
                  <w:lang w:eastAsia="es-CO"/>
                </w:rPr>
                <w:br/>
                <w:t>dirusifa@yahoo.com</w:t>
              </w:r>
            </w:hyperlink>
          </w:p>
        </w:tc>
      </w:tr>
      <w:tr w:rsidR="00F443F3" w:rsidRPr="00F443F3" w:rsidTr="00F443F3">
        <w:trPr>
          <w:trHeight w:val="405"/>
        </w:trPr>
        <w:tc>
          <w:tcPr>
            <w:tcW w:w="774" w:type="pct"/>
            <w:vMerge/>
            <w:tcBorders>
              <w:left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Museo de Bogotá</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24" w:history="1">
              <w:r w:rsidR="00F443F3" w:rsidRPr="00F443F3">
                <w:rPr>
                  <w:rFonts w:eastAsia="Times New Roman" w:cs="Arial"/>
                  <w:color w:val="0563C1"/>
                  <w:sz w:val="16"/>
                  <w:szCs w:val="16"/>
                  <w:u w:val="single"/>
                  <w:lang w:eastAsia="es-CO"/>
                </w:rPr>
                <w:t>notificacionjudicial@idt.gov.co</w:t>
              </w:r>
            </w:hyperlink>
          </w:p>
        </w:tc>
      </w:tr>
      <w:tr w:rsidR="00F443F3" w:rsidRPr="00F443F3" w:rsidTr="00F443F3">
        <w:trPr>
          <w:trHeight w:val="405"/>
        </w:trPr>
        <w:tc>
          <w:tcPr>
            <w:tcW w:w="774" w:type="pct"/>
            <w:vMerge/>
            <w:tcBorders>
              <w:left w:val="single" w:sz="4" w:space="0" w:color="000000"/>
              <w:bottom w:val="nil"/>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Jardín Botánico de Bogotá</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25" w:history="1">
              <w:r w:rsidR="00F443F3" w:rsidRPr="00F443F3">
                <w:rPr>
                  <w:rFonts w:eastAsia="Times New Roman" w:cs="Arial"/>
                  <w:color w:val="0563C1"/>
                  <w:sz w:val="16"/>
                  <w:szCs w:val="16"/>
                  <w:u w:val="single"/>
                  <w:lang w:eastAsia="es-CO"/>
                </w:rPr>
                <w:t>comunicaciones@jbb.gov.co</w:t>
              </w:r>
            </w:hyperlink>
          </w:p>
        </w:tc>
      </w:tr>
      <w:tr w:rsidR="00F443F3" w:rsidRPr="00F443F3" w:rsidTr="00F443F3">
        <w:trPr>
          <w:trHeight w:val="720"/>
        </w:trPr>
        <w:tc>
          <w:tcPr>
            <w:tcW w:w="77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 xml:space="preserve">ENTIDADES DE COOPERACIÓN INTERNACIONAL </w:t>
            </w: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Agencia Interamericana para la Cooperación y el Desarrollo (AICD)</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Consecución de recursos Técnicos y/o Financieros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26" w:history="1">
              <w:r w:rsidR="00F443F3" w:rsidRPr="00F443F3">
                <w:rPr>
                  <w:rFonts w:eastAsia="Times New Roman" w:cs="Arial"/>
                  <w:color w:val="0563C1"/>
                  <w:sz w:val="16"/>
                  <w:szCs w:val="16"/>
                  <w:u w:val="single"/>
                  <w:lang w:eastAsia="es-CO"/>
                </w:rPr>
                <w:t xml:space="preserve">cidhoea@oas.org </w:t>
              </w:r>
            </w:hyperlink>
          </w:p>
        </w:tc>
      </w:tr>
      <w:tr w:rsidR="00F443F3" w:rsidRPr="00F443F3" w:rsidTr="00F443F3">
        <w:trPr>
          <w:trHeight w:val="720"/>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AFD - Agencia Francesa de Desarrollo</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Consecución de recursos Técnicos y/o Financieros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br/>
              <w:t>afdquito@afd.fr</w:t>
            </w:r>
          </w:p>
        </w:tc>
      </w:tr>
      <w:tr w:rsidR="00F443F3" w:rsidRPr="00F443F3" w:rsidTr="00F443F3">
        <w:trPr>
          <w:trHeight w:val="720"/>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Banco Mundial (BM)</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Consecución de recursos Técnicos y/o Financieros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27" w:history="1">
              <w:r w:rsidR="00F443F3" w:rsidRPr="00F443F3">
                <w:rPr>
                  <w:rFonts w:eastAsia="Times New Roman" w:cs="Arial"/>
                  <w:color w:val="0563C1"/>
                  <w:sz w:val="16"/>
                  <w:szCs w:val="16"/>
                  <w:u w:val="single"/>
                  <w:lang w:eastAsia="es-CO"/>
                </w:rPr>
                <w:t>jbedoyavilla@worldbank.org</w:t>
              </w:r>
            </w:hyperlink>
          </w:p>
        </w:tc>
      </w:tr>
      <w:tr w:rsidR="00F443F3" w:rsidRPr="00F443F3" w:rsidTr="00F443F3">
        <w:trPr>
          <w:trHeight w:val="720"/>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Programa de las Naciones Unidas para el Desarrollo (PNUD)</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Consecución de recursos Técnicos y/o Financieros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Teléfono (571) 4889000 carlos.rivera@undp.org</w:t>
            </w:r>
          </w:p>
        </w:tc>
      </w:tr>
      <w:tr w:rsidR="00F443F3" w:rsidRPr="00F443F3" w:rsidTr="00F443F3">
        <w:trPr>
          <w:trHeight w:val="720"/>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ONU-MUJERES, Entidad de la ONU para la Igualdad de Género y el Empoderamiento de la Mujer</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Consecución de recursos Técnicos y/o Financieros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28" w:history="1">
              <w:r w:rsidR="00F443F3" w:rsidRPr="00F443F3">
                <w:rPr>
                  <w:rFonts w:eastAsia="Times New Roman" w:cs="Arial"/>
                  <w:color w:val="0563C1"/>
                  <w:sz w:val="16"/>
                  <w:szCs w:val="16"/>
                  <w:u w:val="single"/>
                  <w:lang w:eastAsia="es-CO"/>
                </w:rPr>
                <w:t>onumujeres.colombia@unwomen.org</w:t>
              </w:r>
            </w:hyperlink>
          </w:p>
        </w:tc>
      </w:tr>
      <w:tr w:rsidR="00F443F3" w:rsidRPr="00F443F3" w:rsidTr="00F443F3">
        <w:trPr>
          <w:trHeight w:val="720"/>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APC Colombia </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Consecución de recursos Técnicos y/o Financieros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29" w:history="1">
              <w:r w:rsidR="00F443F3" w:rsidRPr="00F443F3">
                <w:rPr>
                  <w:rFonts w:eastAsia="Times New Roman" w:cs="Arial"/>
                  <w:color w:val="0563C1"/>
                  <w:sz w:val="16"/>
                  <w:szCs w:val="16"/>
                  <w:u w:val="single"/>
                  <w:lang w:eastAsia="es-CO"/>
                </w:rPr>
                <w:t>angelaospina@apccolombia.gov.co</w:t>
              </w:r>
            </w:hyperlink>
          </w:p>
        </w:tc>
      </w:tr>
      <w:tr w:rsidR="00F443F3" w:rsidRPr="00F443F3" w:rsidTr="00F443F3">
        <w:trPr>
          <w:trHeight w:val="720"/>
        </w:trPr>
        <w:tc>
          <w:tcPr>
            <w:tcW w:w="774" w:type="pct"/>
            <w:vMerge/>
            <w:tcBorders>
              <w:top w:val="single" w:sz="4" w:space="0" w:color="000000"/>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USAID</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Trámites y Consecución de recursos Técnicos y/o Financieros, Capacitaciones </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30" w:history="1">
              <w:r w:rsidR="00F443F3" w:rsidRPr="00F443F3">
                <w:rPr>
                  <w:rFonts w:eastAsia="Times New Roman" w:cs="Arial"/>
                  <w:color w:val="0563C1"/>
                  <w:sz w:val="16"/>
                  <w:szCs w:val="16"/>
                  <w:u w:val="single"/>
                  <w:lang w:eastAsia="es-CO"/>
                </w:rPr>
                <w:t>colombiausaidwebinfo@usaid.gov</w:t>
              </w:r>
            </w:hyperlink>
          </w:p>
        </w:tc>
      </w:tr>
      <w:tr w:rsidR="00F443F3" w:rsidRPr="00F443F3" w:rsidTr="00F443F3">
        <w:trPr>
          <w:trHeight w:val="285"/>
        </w:trPr>
        <w:tc>
          <w:tcPr>
            <w:tcW w:w="774" w:type="pct"/>
            <w:vMerge w:val="restart"/>
            <w:tcBorders>
              <w:top w:val="nil"/>
              <w:left w:val="single" w:sz="4" w:space="0" w:color="000000"/>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t>VEEDURÍAS</w:t>
            </w: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Veedor Delegado para la Atención de Quejas y Reclamos .</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563C1"/>
                <w:sz w:val="16"/>
                <w:szCs w:val="16"/>
                <w:u w:val="single"/>
                <w:lang w:eastAsia="es-CO"/>
              </w:rPr>
              <w:t>jpardo@veeduriadistrital.gov.co.</w:t>
            </w:r>
          </w:p>
        </w:tc>
      </w:tr>
      <w:tr w:rsidR="00F443F3" w:rsidRPr="00F443F3" w:rsidTr="00F443F3">
        <w:trPr>
          <w:trHeight w:val="285"/>
        </w:trPr>
        <w:tc>
          <w:tcPr>
            <w:tcW w:w="774" w:type="pct"/>
            <w:vMerge/>
            <w:tcBorders>
              <w:top w:val="nil"/>
              <w:left w:val="single" w:sz="4" w:space="0" w:color="000000"/>
              <w:bottom w:val="single" w:sz="4"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6"/>
                <w:lang w:eastAsia="es-CO"/>
              </w:rPr>
            </w:pPr>
          </w:p>
        </w:tc>
        <w:tc>
          <w:tcPr>
            <w:tcW w:w="91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Veeduría Distrital</w:t>
            </w:r>
          </w:p>
        </w:tc>
        <w:tc>
          <w:tcPr>
            <w:tcW w:w="63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Implementación Políticas de </w:t>
            </w:r>
            <w:r w:rsidRPr="00F443F3">
              <w:rPr>
                <w:rFonts w:eastAsia="Times New Roman" w:cs="Arial"/>
                <w:color w:val="000000"/>
                <w:sz w:val="16"/>
                <w:szCs w:val="16"/>
                <w:lang w:eastAsia="es-CO"/>
              </w:rPr>
              <w:lastRenderedPageBreak/>
              <w:t>transparencia y participación ciudadana</w:t>
            </w:r>
          </w:p>
        </w:tc>
        <w:tc>
          <w:tcPr>
            <w:tcW w:w="1057"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lastRenderedPageBreak/>
              <w:t>Capacitaciones</w:t>
            </w:r>
          </w:p>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Encuestas</w:t>
            </w:r>
          </w:p>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lastRenderedPageBreak/>
              <w:t>Índice de transparencia por Bogotá</w:t>
            </w:r>
          </w:p>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Índice institucional de participación ciudadana, foros, conversatorios y talleres</w:t>
            </w:r>
          </w:p>
        </w:tc>
        <w:tc>
          <w:tcPr>
            <w:tcW w:w="161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563C1"/>
                <w:sz w:val="16"/>
                <w:szCs w:val="16"/>
                <w:u w:val="single"/>
                <w:lang w:eastAsia="es-CO"/>
              </w:rPr>
            </w:pPr>
            <w:r w:rsidRPr="00F443F3">
              <w:rPr>
                <w:rFonts w:eastAsia="Times New Roman" w:cs="Arial"/>
                <w:color w:val="000000"/>
                <w:sz w:val="16"/>
                <w:szCs w:val="16"/>
                <w:lang w:eastAsia="es-CO"/>
              </w:rPr>
              <w:lastRenderedPageBreak/>
              <w:t>PBX: 57 601 3407666</w:t>
            </w:r>
            <w:r w:rsidRPr="00F443F3">
              <w:rPr>
                <w:rFonts w:eastAsia="Times New Roman" w:cs="Arial"/>
                <w:color w:val="000000"/>
                <w:sz w:val="16"/>
                <w:szCs w:val="16"/>
                <w:lang w:eastAsia="es-CO"/>
              </w:rPr>
              <w:br/>
              <w:t xml:space="preserve">Correo: </w:t>
            </w:r>
            <w:r w:rsidRPr="00F443F3">
              <w:rPr>
                <w:rFonts w:eastAsia="Times New Roman" w:cs="Arial"/>
                <w:color w:val="000000"/>
                <w:sz w:val="16"/>
                <w:szCs w:val="16"/>
                <w:lang w:eastAsia="es-CO"/>
              </w:rPr>
              <w:lastRenderedPageBreak/>
              <w:t>correspondencia@veeduriadistrital.gov.co</w:t>
            </w:r>
          </w:p>
        </w:tc>
      </w:tr>
      <w:tr w:rsidR="00F443F3" w:rsidRPr="00F443F3" w:rsidTr="00F443F3">
        <w:trPr>
          <w:trHeight w:val="645"/>
        </w:trPr>
        <w:tc>
          <w:tcPr>
            <w:tcW w:w="774" w:type="pct"/>
            <w:tcBorders>
              <w:top w:val="single" w:sz="4" w:space="0" w:color="000000"/>
              <w:left w:val="single" w:sz="4" w:space="0" w:color="000000"/>
              <w:bottom w:val="single" w:sz="4"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6"/>
                <w:lang w:eastAsia="es-CO"/>
              </w:rPr>
            </w:pPr>
            <w:r w:rsidRPr="00F443F3">
              <w:rPr>
                <w:rFonts w:eastAsia="Times New Roman" w:cs="Arial"/>
                <w:color w:val="000000"/>
                <w:sz w:val="16"/>
                <w:szCs w:val="16"/>
                <w:lang w:eastAsia="es-CO"/>
              </w:rPr>
              <w:lastRenderedPageBreak/>
              <w:t>INSTANCIAS DE PARTICIPACIÓN</w:t>
            </w:r>
          </w:p>
        </w:tc>
        <w:tc>
          <w:tcPr>
            <w:tcW w:w="916" w:type="pct"/>
            <w:tcBorders>
              <w:top w:val="single" w:sz="4" w:space="0" w:color="000000"/>
              <w:left w:val="nil"/>
              <w:bottom w:val="single" w:sz="4"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Secretario General IDPAC</w:t>
            </w:r>
          </w:p>
        </w:tc>
        <w:tc>
          <w:tcPr>
            <w:tcW w:w="634" w:type="pct"/>
            <w:tcBorders>
              <w:top w:val="single" w:sz="4" w:space="0" w:color="000000"/>
              <w:left w:val="nil"/>
              <w:bottom w:val="single" w:sz="4"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Trámites y servicios</w:t>
            </w:r>
          </w:p>
        </w:tc>
        <w:tc>
          <w:tcPr>
            <w:tcW w:w="1057" w:type="pct"/>
            <w:tcBorders>
              <w:top w:val="single" w:sz="4" w:space="0" w:color="000000"/>
              <w:left w:val="nil"/>
              <w:bottom w:val="single" w:sz="4"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6"/>
                <w:lang w:eastAsia="es-CO"/>
              </w:rPr>
            </w:pPr>
            <w:r w:rsidRPr="00F443F3">
              <w:rPr>
                <w:rFonts w:eastAsia="Times New Roman" w:cs="Arial"/>
                <w:color w:val="000000"/>
                <w:sz w:val="16"/>
                <w:szCs w:val="16"/>
                <w:lang w:eastAsia="es-CO"/>
              </w:rPr>
              <w:t xml:space="preserve">Alianza Estratégica </w:t>
            </w:r>
          </w:p>
        </w:tc>
        <w:tc>
          <w:tcPr>
            <w:tcW w:w="1619" w:type="pct"/>
            <w:tcBorders>
              <w:top w:val="single" w:sz="4" w:space="0" w:color="000000"/>
              <w:left w:val="nil"/>
              <w:bottom w:val="single" w:sz="4" w:space="0" w:color="auto"/>
              <w:right w:val="single" w:sz="4" w:space="0" w:color="000000"/>
            </w:tcBorders>
            <w:shd w:val="clear" w:color="auto" w:fill="auto"/>
            <w:vAlign w:val="center"/>
            <w:hideMark/>
          </w:tcPr>
          <w:p w:rsidR="00F443F3" w:rsidRPr="00F443F3" w:rsidRDefault="006B6060" w:rsidP="00F443F3">
            <w:pPr>
              <w:spacing w:after="0" w:line="240" w:lineRule="auto"/>
              <w:rPr>
                <w:rFonts w:eastAsia="Times New Roman" w:cs="Arial"/>
                <w:color w:val="0563C1"/>
                <w:sz w:val="16"/>
                <w:szCs w:val="16"/>
                <w:u w:val="single"/>
                <w:lang w:eastAsia="es-CO"/>
              </w:rPr>
            </w:pPr>
            <w:hyperlink r:id="rId131" w:history="1">
              <w:r w:rsidR="00F443F3" w:rsidRPr="00F443F3">
                <w:rPr>
                  <w:rFonts w:eastAsia="Times New Roman" w:cs="Arial"/>
                  <w:color w:val="0563C1"/>
                  <w:sz w:val="16"/>
                  <w:szCs w:val="16"/>
                  <w:u w:val="single"/>
                  <w:lang w:eastAsia="es-CO"/>
                </w:rPr>
                <w:t>notificacionesjudiciales@participacionbogota.gov.co</w:t>
              </w:r>
            </w:hyperlink>
          </w:p>
        </w:tc>
      </w:tr>
    </w:tbl>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4B3E1B" w:rsidRDefault="00F443F3" w:rsidP="005F1BA9">
      <w:pPr>
        <w:pStyle w:val="Ttulo3"/>
        <w:numPr>
          <w:ilvl w:val="2"/>
          <w:numId w:val="23"/>
        </w:numPr>
      </w:pPr>
      <w:r w:rsidRPr="004B3E1B">
        <w:t>Actores y Grupos de interés Oficina de Control Interno</w:t>
      </w: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9</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Actores y Grupos de interés Oficina de Control Interno</w:t>
      </w:r>
    </w:p>
    <w:tbl>
      <w:tblPr>
        <w:tblW w:w="0" w:type="auto"/>
        <w:tblCellMar>
          <w:left w:w="70" w:type="dxa"/>
          <w:right w:w="70" w:type="dxa"/>
        </w:tblCellMar>
        <w:tblLook w:val="04A0" w:firstRow="1" w:lastRow="0" w:firstColumn="1" w:lastColumn="0" w:noHBand="0" w:noVBand="1"/>
      </w:tblPr>
      <w:tblGrid>
        <w:gridCol w:w="1407"/>
        <w:gridCol w:w="2006"/>
        <w:gridCol w:w="1057"/>
        <w:gridCol w:w="2299"/>
        <w:gridCol w:w="2615"/>
      </w:tblGrid>
      <w:tr w:rsidR="00F443F3" w:rsidRPr="00F443F3" w:rsidTr="00F443F3">
        <w:trPr>
          <w:trHeight w:val="1365"/>
          <w:tblHeader/>
        </w:trPr>
        <w:tc>
          <w:tcPr>
            <w:tcW w:w="1408"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CLASIFICACION ACTORES </w:t>
            </w:r>
          </w:p>
        </w:tc>
        <w:tc>
          <w:tcPr>
            <w:tcW w:w="2032" w:type="dxa"/>
            <w:tcBorders>
              <w:top w:val="single" w:sz="8" w:space="0" w:color="auto"/>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NOMBRE DEL ACTOR O GRUPO DE INTERÉS </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TEMAS DE INTERÉS </w:t>
            </w:r>
          </w:p>
        </w:tc>
        <w:tc>
          <w:tcPr>
            <w:tcW w:w="2325" w:type="dxa"/>
            <w:tcBorders>
              <w:top w:val="single" w:sz="8" w:space="0" w:color="auto"/>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EN QUÉ ESPACIOS DE RENDICIÓN DE CUENTAS O ACTIVIDAD  HA PARTICIPADO </w:t>
            </w:r>
          </w:p>
        </w:tc>
        <w:tc>
          <w:tcPr>
            <w:tcW w:w="2653" w:type="dxa"/>
            <w:tcBorders>
              <w:top w:val="single" w:sz="8" w:space="0" w:color="auto"/>
              <w:left w:val="nil"/>
              <w:bottom w:val="single" w:sz="8" w:space="0" w:color="auto"/>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b/>
                <w:bCs/>
                <w:color w:val="000000"/>
                <w:sz w:val="16"/>
                <w:szCs w:val="18"/>
                <w:lang w:eastAsia="es-CO"/>
              </w:rPr>
            </w:pPr>
            <w:r w:rsidRPr="00F443F3">
              <w:rPr>
                <w:rFonts w:eastAsia="Times New Roman" w:cs="Arial"/>
                <w:b/>
                <w:bCs/>
                <w:color w:val="000000"/>
                <w:sz w:val="16"/>
                <w:szCs w:val="18"/>
                <w:lang w:eastAsia="es-CO"/>
              </w:rPr>
              <w:t xml:space="preserve">DATOS DE CONTACTO </w:t>
            </w:r>
          </w:p>
        </w:tc>
      </w:tr>
      <w:tr w:rsidR="00F443F3" w:rsidRPr="00F443F3" w:rsidTr="00F443F3">
        <w:trPr>
          <w:trHeight w:val="784"/>
        </w:trPr>
        <w:tc>
          <w:tcPr>
            <w:tcW w:w="1408" w:type="dxa"/>
            <w:vMerge w:val="restart"/>
            <w:tcBorders>
              <w:top w:val="nil"/>
              <w:left w:val="single" w:sz="8" w:space="0" w:color="auto"/>
              <w:bottom w:val="double" w:sz="6"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ÓRGANOS DE CONTROL</w:t>
            </w:r>
          </w:p>
        </w:tc>
        <w:tc>
          <w:tcPr>
            <w:tcW w:w="2032"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Contraloría de Bogotá</w:t>
            </w:r>
          </w:p>
        </w:tc>
        <w:tc>
          <w:tcPr>
            <w:tcW w:w="0" w:type="auto"/>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Auditorías, visitas fiscales y DP</w:t>
            </w:r>
          </w:p>
        </w:tc>
        <w:tc>
          <w:tcPr>
            <w:tcW w:w="2325"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 coordinación de respuestas</w:t>
            </w:r>
          </w:p>
        </w:tc>
        <w:tc>
          <w:tcPr>
            <w:tcW w:w="2653" w:type="dxa"/>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3358888 Ext 10432 (Sector Seguridad, convivencia y justicia)</w:t>
            </w:r>
          </w:p>
        </w:tc>
      </w:tr>
      <w:tr w:rsidR="00F443F3" w:rsidRPr="00F443F3" w:rsidTr="00F443F3">
        <w:trPr>
          <w:trHeight w:val="1065"/>
        </w:trPr>
        <w:tc>
          <w:tcPr>
            <w:tcW w:w="1408" w:type="dxa"/>
            <w:vMerge/>
            <w:tcBorders>
              <w:top w:val="nil"/>
              <w:left w:val="single" w:sz="8" w:space="0" w:color="auto"/>
              <w:bottom w:val="double" w:sz="6"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2032"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Veeduría Distrital</w:t>
            </w:r>
          </w:p>
        </w:tc>
        <w:tc>
          <w:tcPr>
            <w:tcW w:w="0" w:type="auto"/>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Visitas, DP, reportes</w:t>
            </w:r>
          </w:p>
        </w:tc>
        <w:tc>
          <w:tcPr>
            <w:tcW w:w="2325" w:type="dxa"/>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 coordinación de respuestas, realizar reportes</w:t>
            </w:r>
          </w:p>
        </w:tc>
        <w:tc>
          <w:tcPr>
            <w:tcW w:w="2653" w:type="dxa"/>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3407666 Ext. 706</w:t>
            </w:r>
          </w:p>
        </w:tc>
      </w:tr>
      <w:tr w:rsidR="00F443F3" w:rsidRPr="00F443F3" w:rsidTr="00F443F3">
        <w:trPr>
          <w:trHeight w:val="615"/>
        </w:trPr>
        <w:tc>
          <w:tcPr>
            <w:tcW w:w="1408" w:type="dxa"/>
            <w:vMerge/>
            <w:tcBorders>
              <w:top w:val="nil"/>
              <w:left w:val="single" w:sz="8" w:space="0" w:color="auto"/>
              <w:bottom w:val="double" w:sz="6" w:space="0" w:color="000000"/>
              <w:right w:val="single" w:sz="4" w:space="0" w:color="000000"/>
            </w:tcBorders>
            <w:vAlign w:val="center"/>
            <w:hideMark/>
          </w:tcPr>
          <w:p w:rsidR="00F443F3" w:rsidRPr="00F443F3" w:rsidRDefault="00F443F3" w:rsidP="00F443F3">
            <w:pPr>
              <w:spacing w:after="0" w:line="240" w:lineRule="auto"/>
              <w:rPr>
                <w:rFonts w:eastAsia="Times New Roman" w:cs="Arial"/>
                <w:color w:val="000000"/>
                <w:sz w:val="16"/>
                <w:szCs w:val="18"/>
                <w:lang w:eastAsia="es-CO"/>
              </w:rPr>
            </w:pPr>
          </w:p>
        </w:tc>
        <w:tc>
          <w:tcPr>
            <w:tcW w:w="2032"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Personería Distrital</w:t>
            </w:r>
          </w:p>
        </w:tc>
        <w:tc>
          <w:tcPr>
            <w:tcW w:w="0" w:type="auto"/>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Visitas de indagación, DP</w:t>
            </w:r>
          </w:p>
        </w:tc>
        <w:tc>
          <w:tcPr>
            <w:tcW w:w="2325" w:type="dxa"/>
            <w:tcBorders>
              <w:top w:val="nil"/>
              <w:left w:val="nil"/>
              <w:bottom w:val="double" w:sz="6"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Reuniones, coordinación de respuestas</w:t>
            </w:r>
          </w:p>
        </w:tc>
        <w:tc>
          <w:tcPr>
            <w:tcW w:w="2653" w:type="dxa"/>
            <w:tcBorders>
              <w:top w:val="nil"/>
              <w:left w:val="nil"/>
              <w:bottom w:val="double" w:sz="6" w:space="0" w:color="auto"/>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3820450</w:t>
            </w:r>
          </w:p>
        </w:tc>
      </w:tr>
      <w:tr w:rsidR="00F443F3" w:rsidRPr="00F443F3" w:rsidTr="00F443F3">
        <w:trPr>
          <w:trHeight w:val="1095"/>
        </w:trPr>
        <w:tc>
          <w:tcPr>
            <w:tcW w:w="1408" w:type="dxa"/>
            <w:tcBorders>
              <w:top w:val="nil"/>
              <w:left w:val="single" w:sz="8" w:space="0" w:color="auto"/>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INSTANCIAS DE PARTICIPACIÓN</w:t>
            </w:r>
          </w:p>
        </w:tc>
        <w:tc>
          <w:tcPr>
            <w:tcW w:w="2032" w:type="dxa"/>
            <w:tcBorders>
              <w:top w:val="nil"/>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Comité Distrital de Auditorías</w:t>
            </w:r>
          </w:p>
        </w:tc>
        <w:tc>
          <w:tcPr>
            <w:tcW w:w="0" w:type="auto"/>
            <w:tcBorders>
              <w:top w:val="nil"/>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Participación en las sesiones del comité</w:t>
            </w:r>
          </w:p>
        </w:tc>
        <w:tc>
          <w:tcPr>
            <w:tcW w:w="2325" w:type="dxa"/>
            <w:tcBorders>
              <w:top w:val="nil"/>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rPr>
                <w:rFonts w:eastAsia="Times New Roman" w:cs="Arial"/>
                <w:color w:val="000000"/>
                <w:sz w:val="16"/>
                <w:szCs w:val="18"/>
                <w:lang w:eastAsia="es-CO"/>
              </w:rPr>
            </w:pPr>
            <w:r w:rsidRPr="00F443F3">
              <w:rPr>
                <w:rFonts w:eastAsia="Times New Roman" w:cs="Arial"/>
                <w:color w:val="000000"/>
                <w:sz w:val="16"/>
                <w:szCs w:val="18"/>
                <w:lang w:eastAsia="es-CO"/>
              </w:rPr>
              <w:t>Asistencia a las sesiones, generar lineamientos, implementar lineamientos</w:t>
            </w:r>
          </w:p>
        </w:tc>
        <w:tc>
          <w:tcPr>
            <w:tcW w:w="2653" w:type="dxa"/>
            <w:tcBorders>
              <w:top w:val="nil"/>
              <w:left w:val="nil"/>
              <w:bottom w:val="single" w:sz="8" w:space="0" w:color="auto"/>
              <w:right w:val="single" w:sz="8" w:space="0" w:color="auto"/>
            </w:tcBorders>
            <w:shd w:val="clear" w:color="auto" w:fill="auto"/>
            <w:vAlign w:val="center"/>
            <w:hideMark/>
          </w:tcPr>
          <w:p w:rsidR="00F443F3" w:rsidRPr="00F443F3" w:rsidRDefault="00F443F3" w:rsidP="00F443F3">
            <w:pPr>
              <w:spacing w:after="0" w:line="240" w:lineRule="auto"/>
              <w:jc w:val="center"/>
              <w:rPr>
                <w:rFonts w:eastAsia="Times New Roman" w:cs="Arial"/>
                <w:color w:val="000000"/>
                <w:sz w:val="16"/>
                <w:szCs w:val="18"/>
                <w:lang w:eastAsia="es-CO"/>
              </w:rPr>
            </w:pPr>
            <w:r w:rsidRPr="00F443F3">
              <w:rPr>
                <w:rFonts w:eastAsia="Times New Roman" w:cs="Arial"/>
                <w:color w:val="000000"/>
                <w:sz w:val="16"/>
                <w:szCs w:val="18"/>
                <w:lang w:eastAsia="es-CO"/>
              </w:rPr>
              <w:t>No hay teléfono, es un comité que se reúne previa citación a los jefes OCI</w:t>
            </w:r>
          </w:p>
        </w:tc>
      </w:tr>
    </w:tbl>
    <w:p w:rsidR="00F443F3" w:rsidRPr="00F443F3" w:rsidRDefault="00F443F3" w:rsidP="00F443F3">
      <w:pPr>
        <w:spacing w:after="0" w:line="276" w:lineRule="auto"/>
        <w:rPr>
          <w:rFonts w:ascii="Calibri" w:eastAsia="MS Mincho" w:hAnsi="Calibri" w:cs="Times New Roman"/>
          <w:b/>
          <w:color w:val="505046"/>
          <w:sz w:val="28"/>
        </w:rPr>
      </w:pPr>
    </w:p>
    <w:p w:rsidR="00F443F3" w:rsidRDefault="00F443F3" w:rsidP="00F443F3">
      <w:pPr>
        <w:spacing w:after="0" w:line="276" w:lineRule="auto"/>
        <w:rPr>
          <w:rFonts w:ascii="Calibri" w:eastAsia="MS Mincho" w:hAnsi="Calibri" w:cs="Times New Roman"/>
          <w:b/>
          <w:color w:val="505046"/>
          <w:sz w:val="28"/>
        </w:rPr>
      </w:pPr>
    </w:p>
    <w:p w:rsidR="004B3E1B" w:rsidRDefault="004B3E1B" w:rsidP="00F443F3">
      <w:pPr>
        <w:spacing w:after="0" w:line="276" w:lineRule="auto"/>
        <w:rPr>
          <w:rFonts w:ascii="Calibri" w:eastAsia="MS Mincho" w:hAnsi="Calibri" w:cs="Times New Roman"/>
          <w:b/>
          <w:color w:val="505046"/>
          <w:sz w:val="28"/>
        </w:rPr>
      </w:pPr>
    </w:p>
    <w:p w:rsidR="004B3E1B" w:rsidRDefault="004B3E1B" w:rsidP="00F443F3">
      <w:pPr>
        <w:spacing w:after="0" w:line="276" w:lineRule="auto"/>
        <w:rPr>
          <w:rFonts w:ascii="Calibri" w:eastAsia="MS Mincho" w:hAnsi="Calibri" w:cs="Times New Roman"/>
          <w:b/>
          <w:color w:val="505046"/>
          <w:sz w:val="28"/>
        </w:rPr>
      </w:pPr>
    </w:p>
    <w:p w:rsidR="004B3E1B" w:rsidRDefault="004B3E1B" w:rsidP="00F443F3">
      <w:pPr>
        <w:spacing w:after="0" w:line="276" w:lineRule="auto"/>
        <w:rPr>
          <w:rFonts w:ascii="Calibri" w:eastAsia="MS Mincho" w:hAnsi="Calibri" w:cs="Times New Roman"/>
          <w:b/>
          <w:color w:val="505046"/>
          <w:sz w:val="28"/>
        </w:rPr>
      </w:pPr>
    </w:p>
    <w:p w:rsidR="004B3E1B" w:rsidRDefault="004B3E1B" w:rsidP="00F443F3">
      <w:pPr>
        <w:spacing w:after="0" w:line="276" w:lineRule="auto"/>
        <w:rPr>
          <w:rFonts w:ascii="Calibri" w:eastAsia="MS Mincho" w:hAnsi="Calibri" w:cs="Times New Roman"/>
          <w:b/>
          <w:color w:val="505046"/>
          <w:sz w:val="28"/>
        </w:rPr>
      </w:pPr>
    </w:p>
    <w:p w:rsidR="004B3E1B" w:rsidRDefault="004B3E1B" w:rsidP="00F443F3">
      <w:pPr>
        <w:spacing w:after="0" w:line="276" w:lineRule="auto"/>
        <w:rPr>
          <w:rFonts w:ascii="Calibri" w:eastAsia="MS Mincho" w:hAnsi="Calibri" w:cs="Times New Roman"/>
          <w:b/>
          <w:color w:val="505046"/>
          <w:sz w:val="28"/>
        </w:rPr>
      </w:pPr>
    </w:p>
    <w:p w:rsidR="004B3E1B" w:rsidRDefault="004B3E1B" w:rsidP="00F443F3">
      <w:pPr>
        <w:spacing w:after="0" w:line="276" w:lineRule="auto"/>
        <w:rPr>
          <w:rFonts w:ascii="Calibri" w:eastAsia="MS Mincho" w:hAnsi="Calibri" w:cs="Times New Roman"/>
          <w:b/>
          <w:color w:val="505046"/>
          <w:sz w:val="28"/>
        </w:rPr>
      </w:pPr>
    </w:p>
    <w:p w:rsidR="004B3E1B" w:rsidRDefault="004B3E1B" w:rsidP="00F443F3">
      <w:pPr>
        <w:spacing w:after="0" w:line="276" w:lineRule="auto"/>
        <w:rPr>
          <w:rFonts w:ascii="Calibri" w:eastAsia="MS Mincho" w:hAnsi="Calibri" w:cs="Times New Roman"/>
          <w:b/>
          <w:color w:val="505046"/>
          <w:sz w:val="28"/>
        </w:rPr>
      </w:pPr>
    </w:p>
    <w:p w:rsidR="004B3E1B" w:rsidRDefault="004B3E1B" w:rsidP="00F443F3">
      <w:pPr>
        <w:spacing w:after="0" w:line="276" w:lineRule="auto"/>
        <w:rPr>
          <w:rFonts w:ascii="Calibri" w:eastAsia="MS Mincho" w:hAnsi="Calibri" w:cs="Times New Roman"/>
          <w:b/>
          <w:color w:val="505046"/>
          <w:sz w:val="28"/>
        </w:rPr>
      </w:pPr>
    </w:p>
    <w:p w:rsidR="004B3E1B" w:rsidRDefault="004B3E1B" w:rsidP="00F443F3">
      <w:pPr>
        <w:spacing w:after="0" w:line="276" w:lineRule="auto"/>
        <w:rPr>
          <w:rFonts w:ascii="Calibri" w:eastAsia="MS Mincho" w:hAnsi="Calibri" w:cs="Times New Roman"/>
          <w:b/>
          <w:color w:val="505046"/>
          <w:sz w:val="28"/>
        </w:rPr>
      </w:pPr>
    </w:p>
    <w:p w:rsidR="004B3E1B" w:rsidRPr="00F443F3" w:rsidRDefault="004B3E1B" w:rsidP="00F443F3">
      <w:pPr>
        <w:spacing w:after="0" w:line="276" w:lineRule="auto"/>
        <w:rPr>
          <w:rFonts w:ascii="Calibri" w:eastAsia="MS Mincho" w:hAnsi="Calibri" w:cs="Times New Roman"/>
          <w:b/>
          <w:color w:val="505046"/>
          <w:sz w:val="28"/>
        </w:rPr>
      </w:pPr>
    </w:p>
    <w:p w:rsidR="00F443F3" w:rsidRPr="004B3E1B" w:rsidRDefault="00F443F3" w:rsidP="005F1BA9">
      <w:pPr>
        <w:pStyle w:val="Ttulo2"/>
        <w:numPr>
          <w:ilvl w:val="1"/>
          <w:numId w:val="1"/>
        </w:numPr>
        <w:rPr>
          <w:sz w:val="28"/>
        </w:rPr>
      </w:pPr>
      <w:bookmarkStart w:id="53" w:name="_Toc91775955"/>
      <w:r w:rsidRPr="004B3E1B">
        <w:rPr>
          <w:sz w:val="28"/>
        </w:rPr>
        <w:t>Identificación de grupos de valor identificados por trámites y servicios</w:t>
      </w:r>
      <w:bookmarkEnd w:id="53"/>
      <w:r w:rsidRPr="004B3E1B">
        <w:rPr>
          <w:sz w:val="28"/>
        </w:rPr>
        <w:t xml:space="preserve"> </w:t>
      </w: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jc w:val="both"/>
        <w:rPr>
          <w:rFonts w:eastAsia="Calibri" w:cs="Arial"/>
          <w:sz w:val="24"/>
          <w:szCs w:val="24"/>
        </w:rPr>
      </w:pPr>
      <w:r w:rsidRPr="00F443F3">
        <w:rPr>
          <w:rFonts w:eastAsia="Times New Roman" w:cs="Arial"/>
          <w:sz w:val="24"/>
          <w:szCs w:val="24"/>
          <w:lang w:val="es-ES"/>
        </w:rPr>
        <w:t xml:space="preserve">La unidad administrativa especial cuerpo oficial de bomberos de Bogotá   con el fin de  atender las necesidades  reales de diferentes grupos de  población quiere identificar  la diversidad, características, actitudes  y preferencias de nuestros usuarios para lograr que la respuesta a las necesidades específicas  de la población  se vuelve  asertiva, </w:t>
      </w:r>
      <w:r w:rsidRPr="00F443F3">
        <w:rPr>
          <w:rFonts w:eastAsia="Calibri" w:cs="Arial"/>
          <w:sz w:val="24"/>
          <w:szCs w:val="24"/>
        </w:rPr>
        <w:t>, pues se identifican las particularidades de los grupos de valor y al desagregarlos en grupos con atributos similares, se abre la oportunidad de implementar acciones de mejora, fortalecimiento, oferta de servicios focalizados, diseño y  rediseño de los  diferentes servicios, para que la oferta institucional logre satisfacer a los usuarios  y la comunidad de manera concreta, fortaleciendo la confianza y mejorando los canales de comunicación.</w:t>
      </w:r>
    </w:p>
    <w:p w:rsidR="00F443F3" w:rsidRPr="00F443F3" w:rsidRDefault="00F443F3" w:rsidP="00F443F3">
      <w:pPr>
        <w:jc w:val="both"/>
        <w:rPr>
          <w:rFonts w:eastAsia="Calibri" w:cs="Arial"/>
          <w:sz w:val="24"/>
          <w:szCs w:val="24"/>
        </w:rPr>
      </w:pPr>
      <w:r w:rsidRPr="00F443F3">
        <w:rPr>
          <w:rFonts w:eastAsia="Calibri" w:cs="Arial"/>
          <w:sz w:val="24"/>
          <w:szCs w:val="24"/>
        </w:rPr>
        <w:t xml:space="preserve">Por tal motivo </w:t>
      </w:r>
      <w:r w:rsidRPr="00F443F3">
        <w:rPr>
          <w:rFonts w:eastAsia="Times New Roman" w:cs="Arial"/>
          <w:sz w:val="24"/>
          <w:szCs w:val="24"/>
          <w:lang w:val="es-ES"/>
        </w:rPr>
        <w:t xml:space="preserve">la unidad administrativa especial cuerpo oficial de bomberos de Bogotá   </w:t>
      </w:r>
      <w:r w:rsidRPr="00F443F3">
        <w:rPr>
          <w:rFonts w:eastAsia="Calibri" w:cs="Arial"/>
          <w:sz w:val="24"/>
          <w:szCs w:val="24"/>
        </w:rPr>
        <w:t xml:space="preserve"> comprometido con el respeto por las diferencias y el atender las necesidades reales de diferentes grupos de población realiza la caracterización de los grupos de valor   de cada uno de los servicios ofrecidos.</w:t>
      </w:r>
    </w:p>
    <w:p w:rsidR="00F443F3" w:rsidRPr="00F443F3" w:rsidRDefault="00F443F3" w:rsidP="00F443F3">
      <w:pPr>
        <w:jc w:val="both"/>
        <w:rPr>
          <w:rFonts w:eastAsia="Calibri" w:cs="Arial"/>
          <w:sz w:val="24"/>
          <w:szCs w:val="24"/>
        </w:rPr>
      </w:pPr>
    </w:p>
    <w:p w:rsidR="00F443F3" w:rsidRPr="004B3E1B" w:rsidRDefault="00F443F3" w:rsidP="004B3E1B">
      <w:pPr>
        <w:pStyle w:val="Ttulo3"/>
        <w:rPr>
          <w:sz w:val="24"/>
          <w:lang w:val="es-ES"/>
        </w:rPr>
      </w:pPr>
      <w:r w:rsidRPr="004B3E1B">
        <w:rPr>
          <w:sz w:val="24"/>
          <w:lang w:val="es-ES"/>
        </w:rPr>
        <w:t>Programas de capacitación</w:t>
      </w:r>
    </w:p>
    <w:p w:rsidR="00F443F3" w:rsidRPr="00F443F3" w:rsidRDefault="00F443F3" w:rsidP="00F443F3">
      <w:pPr>
        <w:keepNext/>
        <w:keepLines/>
        <w:spacing w:before="40" w:after="0" w:line="276" w:lineRule="auto"/>
        <w:outlineLvl w:val="3"/>
        <w:rPr>
          <w:rFonts w:eastAsia="MS Gothic" w:cs="Times New Roman"/>
          <w:b/>
          <w:i/>
          <w:iCs/>
          <w:color w:val="B43412"/>
          <w:sz w:val="24"/>
          <w:lang w:val="es-ES"/>
        </w:rPr>
      </w:pPr>
      <w:r w:rsidRPr="00F443F3">
        <w:rPr>
          <w:rFonts w:eastAsia="MS Gothic" w:cs="Times New Roman"/>
          <w:b/>
          <w:i/>
          <w:iCs/>
          <w:color w:val="B43412"/>
          <w:sz w:val="24"/>
          <w:lang w:val="es-ES"/>
        </w:rPr>
        <w:t xml:space="preserve"> </w:t>
      </w:r>
    </w:p>
    <w:p w:rsidR="00F443F3" w:rsidRPr="00F443F3" w:rsidRDefault="00F443F3" w:rsidP="00F443F3">
      <w:pPr>
        <w:jc w:val="both"/>
        <w:rPr>
          <w:rFonts w:eastAsia="Times New Roman" w:cs="Arial"/>
          <w:sz w:val="24"/>
          <w:szCs w:val="24"/>
          <w:lang w:val="es-ES"/>
        </w:rPr>
      </w:pPr>
      <w:r w:rsidRPr="00F443F3">
        <w:rPr>
          <w:rFonts w:eastAsia="Times New Roman" w:cs="Arial"/>
          <w:sz w:val="24"/>
          <w:szCs w:val="24"/>
          <w:lang w:val="es-ES"/>
        </w:rPr>
        <w:t>De acuerdo a las leyes 1523 de 2012 (Política Nacional de Gestión del Riesgo de Desastres) y 1575 de 2012 (Ley General de Bomberos), y dentro del objetivo misional de la entidad, la UAECOB, desde la Subdirección de Gestión del Riesgo, brinda a la ciudadanía espacios virtuales para la formación y capacitación en la prevención del riesgo y atención de emergencias.</w:t>
      </w:r>
    </w:p>
    <w:p w:rsidR="00F443F3" w:rsidRPr="00F443F3" w:rsidRDefault="00F443F3" w:rsidP="00F443F3">
      <w:pPr>
        <w:jc w:val="both"/>
        <w:rPr>
          <w:rFonts w:eastAsia="Times New Roman" w:cs="Arial"/>
          <w:color w:val="0E0D29"/>
          <w:sz w:val="24"/>
          <w:szCs w:val="24"/>
          <w:lang w:val="es-ES"/>
        </w:rPr>
      </w:pPr>
      <w:r w:rsidRPr="00F443F3">
        <w:rPr>
          <w:rFonts w:eastAsia="Times New Roman" w:cs="Arial"/>
          <w:sz w:val="24"/>
          <w:szCs w:val="24"/>
          <w:lang w:val="es-ES"/>
        </w:rPr>
        <w:t>Se desarrollan jornadas de capacitación para adultos sobre temas de prevención ante el riesgo contra incendios y demás temáticas inherentes a las competencias institucionales dadas en la normativa vigente, enfocados en el proceso de reducción del riesgo.</w:t>
      </w:r>
      <w:r w:rsidRPr="00F443F3">
        <w:rPr>
          <w:rFonts w:eastAsia="Times New Roman" w:cs="Arial"/>
          <w:color w:val="0E0D29"/>
          <w:sz w:val="24"/>
          <w:szCs w:val="24"/>
          <w:lang w:val="es-ES"/>
        </w:rPr>
        <w:t xml:space="preserve"> Se listan a continuación los servicios misionales relacionados en la línea de formación y educación</w:t>
      </w:r>
      <w:r w:rsidRPr="00F443F3">
        <w:rPr>
          <w:rFonts w:eastAsia="Times New Roman" w:cs="Arial"/>
          <w:color w:val="0E0D29"/>
          <w:spacing w:val="1"/>
          <w:sz w:val="24"/>
          <w:szCs w:val="24"/>
          <w:lang w:val="es-ES"/>
        </w:rPr>
        <w:t xml:space="preserve"> </w:t>
      </w:r>
      <w:r w:rsidRPr="00F443F3">
        <w:rPr>
          <w:rFonts w:eastAsia="Times New Roman" w:cs="Arial"/>
          <w:color w:val="0E0D29"/>
          <w:sz w:val="24"/>
          <w:szCs w:val="24"/>
          <w:lang w:val="es-ES"/>
        </w:rPr>
        <w:t>externa.</w:t>
      </w:r>
    </w:p>
    <w:p w:rsidR="00F443F3" w:rsidRPr="00F443F3" w:rsidRDefault="00F443F3" w:rsidP="00F443F3">
      <w:pPr>
        <w:jc w:val="both"/>
        <w:rPr>
          <w:rFonts w:eastAsia="Times New Roman" w:cs="Arial"/>
          <w:color w:val="0E0D29"/>
          <w:sz w:val="24"/>
          <w:szCs w:val="24"/>
          <w:lang w:val="es-ES"/>
        </w:rPr>
      </w:pPr>
    </w:p>
    <w:p w:rsidR="00F443F3" w:rsidRPr="00F443F3" w:rsidRDefault="00F443F3" w:rsidP="00F443F3">
      <w:pPr>
        <w:jc w:val="both"/>
        <w:rPr>
          <w:rFonts w:eastAsia="Times New Roman" w:cs="Arial"/>
          <w:color w:val="0E0D29"/>
          <w:sz w:val="24"/>
          <w:szCs w:val="24"/>
          <w:lang w:val="es-ES"/>
        </w:rPr>
      </w:pPr>
    </w:p>
    <w:p w:rsidR="00F443F3" w:rsidRPr="00F443F3" w:rsidRDefault="00F443F3" w:rsidP="00F443F3">
      <w:pPr>
        <w:jc w:val="both"/>
        <w:rPr>
          <w:rFonts w:eastAsia="Times New Roman" w:cs="Arial"/>
          <w:sz w:val="24"/>
          <w:szCs w:val="24"/>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10</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Programas de capacitación a la ciudadanía y grupos de interés</w:t>
      </w:r>
    </w:p>
    <w:tbl>
      <w:tblPr>
        <w:tblStyle w:val="TableNormal1"/>
        <w:tblW w:w="8159"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Programas de capacitación a la ciudadanía y grupos de interés"/>
        <w:tblDescription w:val="Definición de los tipos de Programas de capacitación que ofrece la UAECOB"/>
      </w:tblPr>
      <w:tblGrid>
        <w:gridCol w:w="3538"/>
        <w:gridCol w:w="4621"/>
      </w:tblGrid>
      <w:tr w:rsidR="00F443F3" w:rsidRPr="00F443F3" w:rsidTr="00E42B10">
        <w:trPr>
          <w:trHeight w:val="530"/>
          <w:tblHeader/>
        </w:trPr>
        <w:tc>
          <w:tcPr>
            <w:tcW w:w="3538" w:type="dxa"/>
            <w:vAlign w:val="center"/>
          </w:tcPr>
          <w:p w:rsidR="00F443F3" w:rsidRPr="00F443F3" w:rsidRDefault="00F443F3" w:rsidP="00F443F3">
            <w:pPr>
              <w:spacing w:line="266" w:lineRule="exact"/>
              <w:ind w:left="1184" w:right="456" w:hanging="714"/>
              <w:rPr>
                <w:rFonts w:eastAsia="Calibri" w:cs="Arial"/>
                <w:b/>
                <w:sz w:val="22"/>
              </w:rPr>
            </w:pPr>
            <w:r w:rsidRPr="00F443F3">
              <w:rPr>
                <w:rFonts w:eastAsia="Calibri" w:cs="Arial"/>
                <w:b/>
                <w:color w:val="082A75"/>
                <w:sz w:val="22"/>
              </w:rPr>
              <w:t>PROCESO O SERIVICIO</w:t>
            </w:r>
            <w:r w:rsidRPr="00F443F3">
              <w:rPr>
                <w:rFonts w:eastAsia="Calibri" w:cs="Arial"/>
                <w:b/>
                <w:color w:val="082A75"/>
                <w:spacing w:val="-62"/>
                <w:sz w:val="22"/>
              </w:rPr>
              <w:t xml:space="preserve"> </w:t>
            </w:r>
            <w:r w:rsidRPr="00F443F3">
              <w:rPr>
                <w:rFonts w:eastAsia="Calibri" w:cs="Arial"/>
                <w:b/>
                <w:color w:val="082A75"/>
                <w:sz w:val="22"/>
              </w:rPr>
              <w:t>MISIONAL</w:t>
            </w:r>
          </w:p>
        </w:tc>
        <w:tc>
          <w:tcPr>
            <w:tcW w:w="4621" w:type="dxa"/>
            <w:vAlign w:val="center"/>
          </w:tcPr>
          <w:p w:rsidR="00F443F3" w:rsidRPr="00F443F3" w:rsidRDefault="00F443F3" w:rsidP="00F443F3">
            <w:pPr>
              <w:spacing w:line="260" w:lineRule="exact"/>
              <w:ind w:left="1716"/>
              <w:rPr>
                <w:rFonts w:eastAsia="Calibri" w:cs="Arial"/>
                <w:b/>
                <w:sz w:val="22"/>
              </w:rPr>
            </w:pPr>
            <w:r w:rsidRPr="00F443F3">
              <w:rPr>
                <w:rFonts w:eastAsia="Calibri" w:cs="Arial"/>
                <w:b/>
                <w:color w:val="082A75"/>
                <w:sz w:val="22"/>
              </w:rPr>
              <w:t>DENOMINACIÓN</w:t>
            </w:r>
          </w:p>
        </w:tc>
      </w:tr>
      <w:tr w:rsidR="00F443F3" w:rsidRPr="00F443F3" w:rsidTr="00F443F3">
        <w:trPr>
          <w:trHeight w:val="261"/>
        </w:trPr>
        <w:tc>
          <w:tcPr>
            <w:tcW w:w="3538" w:type="dxa"/>
          </w:tcPr>
          <w:p w:rsidR="00F443F3" w:rsidRPr="00F443F3" w:rsidRDefault="00F443F3" w:rsidP="00F443F3">
            <w:pPr>
              <w:spacing w:line="242" w:lineRule="exact"/>
              <w:ind w:left="1621" w:right="1613"/>
              <w:jc w:val="both"/>
              <w:rPr>
                <w:rFonts w:eastAsia="Calibri" w:cs="Arial"/>
                <w:b/>
                <w:sz w:val="22"/>
              </w:rPr>
            </w:pPr>
            <w:r w:rsidRPr="00F443F3">
              <w:rPr>
                <w:rFonts w:eastAsia="Calibri" w:cs="Arial"/>
                <w:b/>
                <w:color w:val="0E0D29"/>
                <w:sz w:val="22"/>
              </w:rPr>
              <w:t>C1</w:t>
            </w:r>
          </w:p>
        </w:tc>
        <w:tc>
          <w:tcPr>
            <w:tcW w:w="4621" w:type="dxa"/>
          </w:tcPr>
          <w:p w:rsidR="00F443F3" w:rsidRPr="00F443F3" w:rsidRDefault="00F443F3" w:rsidP="00F443F3">
            <w:pPr>
              <w:spacing w:line="242" w:lineRule="exact"/>
              <w:ind w:left="109"/>
              <w:jc w:val="both"/>
              <w:rPr>
                <w:rFonts w:eastAsia="Calibri" w:cs="Arial"/>
                <w:sz w:val="22"/>
              </w:rPr>
            </w:pPr>
            <w:r w:rsidRPr="00F443F3">
              <w:rPr>
                <w:rFonts w:eastAsia="Calibri" w:cs="Arial"/>
                <w:color w:val="0E0D29"/>
                <w:sz w:val="22"/>
              </w:rPr>
              <w:t>Capacitación</w:t>
            </w:r>
            <w:r w:rsidRPr="00F443F3">
              <w:rPr>
                <w:rFonts w:eastAsia="Calibri" w:cs="Arial"/>
                <w:color w:val="0E0D29"/>
                <w:spacing w:val="-6"/>
                <w:sz w:val="22"/>
              </w:rPr>
              <w:t xml:space="preserve"> </w:t>
            </w:r>
            <w:r w:rsidRPr="00F443F3">
              <w:rPr>
                <w:rFonts w:eastAsia="Calibri" w:cs="Arial"/>
                <w:color w:val="0E0D29"/>
                <w:sz w:val="22"/>
              </w:rPr>
              <w:t>brigadas</w:t>
            </w:r>
            <w:r w:rsidRPr="00F443F3">
              <w:rPr>
                <w:rFonts w:eastAsia="Calibri" w:cs="Arial"/>
                <w:color w:val="0E0D29"/>
                <w:spacing w:val="1"/>
                <w:sz w:val="22"/>
              </w:rPr>
              <w:t xml:space="preserve"> </w:t>
            </w:r>
            <w:r w:rsidRPr="00F443F3">
              <w:rPr>
                <w:rFonts w:eastAsia="Calibri" w:cs="Arial"/>
                <w:color w:val="0E0D29"/>
                <w:sz w:val="22"/>
              </w:rPr>
              <w:t>contraincendios clase</w:t>
            </w:r>
            <w:r w:rsidRPr="00F443F3">
              <w:rPr>
                <w:rFonts w:eastAsia="Calibri" w:cs="Arial"/>
                <w:color w:val="0E0D29"/>
                <w:spacing w:val="-5"/>
                <w:sz w:val="22"/>
              </w:rPr>
              <w:t xml:space="preserve"> </w:t>
            </w:r>
            <w:r w:rsidRPr="00F443F3">
              <w:rPr>
                <w:rFonts w:eastAsia="Calibri" w:cs="Arial"/>
                <w:color w:val="0E0D29"/>
                <w:sz w:val="22"/>
              </w:rPr>
              <w:t>uno</w:t>
            </w:r>
            <w:r w:rsidRPr="00F443F3">
              <w:rPr>
                <w:rFonts w:eastAsia="Calibri" w:cs="Arial"/>
                <w:color w:val="0E0D29"/>
                <w:spacing w:val="-8"/>
                <w:sz w:val="22"/>
              </w:rPr>
              <w:t xml:space="preserve"> </w:t>
            </w:r>
            <w:r w:rsidRPr="00F443F3">
              <w:rPr>
                <w:rFonts w:eastAsia="Calibri" w:cs="Arial"/>
                <w:color w:val="0E0D29"/>
                <w:sz w:val="22"/>
              </w:rPr>
              <w:t>(1)</w:t>
            </w:r>
          </w:p>
        </w:tc>
      </w:tr>
      <w:tr w:rsidR="00F443F3" w:rsidRPr="00F443F3" w:rsidTr="00F443F3">
        <w:trPr>
          <w:trHeight w:val="530"/>
        </w:trPr>
        <w:tc>
          <w:tcPr>
            <w:tcW w:w="3538" w:type="dxa"/>
          </w:tcPr>
          <w:p w:rsidR="00F443F3" w:rsidRPr="00F443F3" w:rsidRDefault="00F443F3" w:rsidP="00F443F3">
            <w:pPr>
              <w:spacing w:line="260" w:lineRule="exact"/>
              <w:ind w:left="1621" w:right="1613"/>
              <w:jc w:val="both"/>
              <w:rPr>
                <w:rFonts w:eastAsia="Calibri" w:cs="Arial"/>
                <w:b/>
                <w:sz w:val="22"/>
              </w:rPr>
            </w:pPr>
            <w:r w:rsidRPr="00F443F3">
              <w:rPr>
                <w:rFonts w:eastAsia="Calibri" w:cs="Arial"/>
                <w:b/>
                <w:color w:val="0E0D29"/>
                <w:sz w:val="22"/>
              </w:rPr>
              <w:t>C2</w:t>
            </w:r>
          </w:p>
        </w:tc>
        <w:tc>
          <w:tcPr>
            <w:tcW w:w="4621" w:type="dxa"/>
          </w:tcPr>
          <w:p w:rsidR="00F443F3" w:rsidRPr="00F443F3" w:rsidRDefault="00F443F3" w:rsidP="00F443F3">
            <w:pPr>
              <w:spacing w:line="268" w:lineRule="exact"/>
              <w:ind w:left="109" w:right="1006"/>
              <w:jc w:val="both"/>
              <w:rPr>
                <w:rFonts w:eastAsia="Calibri" w:cs="Arial"/>
                <w:sz w:val="22"/>
              </w:rPr>
            </w:pPr>
            <w:r w:rsidRPr="00F443F3">
              <w:rPr>
                <w:rFonts w:eastAsia="Calibri" w:cs="Arial"/>
                <w:color w:val="0E0D29"/>
                <w:sz w:val="22"/>
              </w:rPr>
              <w:t>Capacitación de Reentrenamiento brigadas</w:t>
            </w:r>
            <w:r w:rsidRPr="00F443F3">
              <w:rPr>
                <w:rFonts w:eastAsia="Calibri" w:cs="Arial"/>
                <w:color w:val="0E0D29"/>
                <w:spacing w:val="-66"/>
                <w:sz w:val="22"/>
              </w:rPr>
              <w:t xml:space="preserve"> </w:t>
            </w:r>
            <w:r w:rsidRPr="00F443F3">
              <w:rPr>
                <w:rFonts w:eastAsia="Calibri" w:cs="Arial"/>
                <w:color w:val="0E0D29"/>
                <w:sz w:val="22"/>
              </w:rPr>
              <w:t>contraincendios</w:t>
            </w:r>
            <w:r w:rsidRPr="00F443F3">
              <w:rPr>
                <w:rFonts w:eastAsia="Calibri" w:cs="Arial"/>
                <w:color w:val="0E0D29"/>
                <w:spacing w:val="5"/>
                <w:sz w:val="22"/>
              </w:rPr>
              <w:t xml:space="preserve"> </w:t>
            </w:r>
            <w:r w:rsidRPr="00F443F3">
              <w:rPr>
                <w:rFonts w:eastAsia="Calibri" w:cs="Arial"/>
                <w:color w:val="0E0D29"/>
                <w:sz w:val="22"/>
              </w:rPr>
              <w:t>clase</w:t>
            </w:r>
            <w:r w:rsidRPr="00F443F3">
              <w:rPr>
                <w:rFonts w:eastAsia="Calibri" w:cs="Arial"/>
                <w:color w:val="0E0D29"/>
                <w:spacing w:val="-7"/>
                <w:sz w:val="22"/>
              </w:rPr>
              <w:t xml:space="preserve"> </w:t>
            </w:r>
            <w:r w:rsidRPr="00F443F3">
              <w:rPr>
                <w:rFonts w:eastAsia="Calibri" w:cs="Arial"/>
                <w:color w:val="0E0D29"/>
                <w:sz w:val="22"/>
              </w:rPr>
              <w:t>uno</w:t>
            </w:r>
            <w:r w:rsidRPr="00F443F3">
              <w:rPr>
                <w:rFonts w:eastAsia="Calibri" w:cs="Arial"/>
                <w:color w:val="0E0D29"/>
                <w:spacing w:val="-3"/>
                <w:sz w:val="22"/>
              </w:rPr>
              <w:t xml:space="preserve"> </w:t>
            </w:r>
            <w:r w:rsidRPr="00F443F3">
              <w:rPr>
                <w:rFonts w:eastAsia="Calibri" w:cs="Arial"/>
                <w:color w:val="0E0D29"/>
                <w:sz w:val="22"/>
              </w:rPr>
              <w:t>(1)</w:t>
            </w:r>
          </w:p>
        </w:tc>
      </w:tr>
      <w:tr w:rsidR="00F443F3" w:rsidRPr="00F443F3" w:rsidTr="00F443F3">
        <w:trPr>
          <w:trHeight w:val="258"/>
        </w:trPr>
        <w:tc>
          <w:tcPr>
            <w:tcW w:w="3538" w:type="dxa"/>
          </w:tcPr>
          <w:p w:rsidR="00F443F3" w:rsidRPr="00F443F3" w:rsidRDefault="00F443F3" w:rsidP="00F443F3">
            <w:pPr>
              <w:spacing w:line="238" w:lineRule="exact"/>
              <w:ind w:left="1621" w:right="1613"/>
              <w:jc w:val="both"/>
              <w:rPr>
                <w:rFonts w:eastAsia="Calibri" w:cs="Arial"/>
                <w:b/>
                <w:sz w:val="22"/>
              </w:rPr>
            </w:pPr>
            <w:r w:rsidRPr="00F443F3">
              <w:rPr>
                <w:rFonts w:eastAsia="Calibri" w:cs="Arial"/>
                <w:b/>
                <w:color w:val="0E0D29"/>
                <w:sz w:val="22"/>
              </w:rPr>
              <w:t>C3</w:t>
            </w:r>
          </w:p>
        </w:tc>
        <w:tc>
          <w:tcPr>
            <w:tcW w:w="4621" w:type="dxa"/>
          </w:tcPr>
          <w:p w:rsidR="00F443F3" w:rsidRPr="00F443F3" w:rsidRDefault="00F443F3" w:rsidP="00F443F3">
            <w:pPr>
              <w:spacing w:line="238" w:lineRule="exact"/>
              <w:ind w:left="109"/>
              <w:jc w:val="both"/>
              <w:rPr>
                <w:rFonts w:eastAsia="Calibri" w:cs="Arial"/>
                <w:sz w:val="22"/>
              </w:rPr>
            </w:pPr>
            <w:r w:rsidRPr="00F443F3">
              <w:rPr>
                <w:rFonts w:eastAsia="Calibri" w:cs="Arial"/>
                <w:color w:val="0E0D29"/>
                <w:sz w:val="22"/>
              </w:rPr>
              <w:t>Capacitación</w:t>
            </w:r>
            <w:r w:rsidRPr="00F443F3">
              <w:rPr>
                <w:rFonts w:eastAsia="Calibri" w:cs="Arial"/>
                <w:color w:val="0E0D29"/>
                <w:spacing w:val="-2"/>
                <w:sz w:val="22"/>
              </w:rPr>
              <w:t xml:space="preserve"> </w:t>
            </w:r>
            <w:r w:rsidRPr="00F443F3">
              <w:rPr>
                <w:rFonts w:eastAsia="Calibri" w:cs="Arial"/>
                <w:color w:val="0E0D29"/>
                <w:sz w:val="22"/>
              </w:rPr>
              <w:t>a</w:t>
            </w:r>
            <w:r w:rsidRPr="00F443F3">
              <w:rPr>
                <w:rFonts w:eastAsia="Calibri" w:cs="Arial"/>
                <w:color w:val="0E0D29"/>
                <w:spacing w:val="-8"/>
                <w:sz w:val="22"/>
              </w:rPr>
              <w:t xml:space="preserve"> </w:t>
            </w:r>
            <w:r w:rsidRPr="00F443F3">
              <w:rPr>
                <w:rFonts w:eastAsia="Calibri" w:cs="Arial"/>
                <w:color w:val="0E0D29"/>
                <w:sz w:val="22"/>
              </w:rPr>
              <w:t>empresas</w:t>
            </w:r>
            <w:r w:rsidRPr="00F443F3">
              <w:rPr>
                <w:rFonts w:eastAsia="Calibri" w:cs="Arial"/>
                <w:color w:val="0E0D29"/>
                <w:spacing w:val="2"/>
                <w:sz w:val="22"/>
              </w:rPr>
              <w:t xml:space="preserve"> </w:t>
            </w:r>
            <w:r w:rsidRPr="00F443F3">
              <w:rPr>
                <w:rFonts w:eastAsia="Calibri" w:cs="Arial"/>
                <w:color w:val="0E0D29"/>
                <w:sz w:val="22"/>
              </w:rPr>
              <w:t>pirotecnia</w:t>
            </w:r>
          </w:p>
        </w:tc>
      </w:tr>
      <w:tr w:rsidR="00F443F3" w:rsidRPr="00F443F3" w:rsidTr="00F443F3">
        <w:trPr>
          <w:trHeight w:val="270"/>
        </w:trPr>
        <w:tc>
          <w:tcPr>
            <w:tcW w:w="3538" w:type="dxa"/>
          </w:tcPr>
          <w:p w:rsidR="00F443F3" w:rsidRPr="00F443F3" w:rsidRDefault="00F443F3" w:rsidP="00F443F3">
            <w:pPr>
              <w:spacing w:before="1" w:line="249" w:lineRule="exact"/>
              <w:ind w:left="1621" w:right="1613"/>
              <w:jc w:val="both"/>
              <w:rPr>
                <w:rFonts w:eastAsia="Calibri" w:cs="Arial"/>
                <w:b/>
                <w:sz w:val="22"/>
              </w:rPr>
            </w:pPr>
            <w:r w:rsidRPr="00F443F3">
              <w:rPr>
                <w:rFonts w:eastAsia="Calibri" w:cs="Arial"/>
                <w:b/>
                <w:color w:val="0E0D29"/>
                <w:sz w:val="22"/>
              </w:rPr>
              <w:t>C4</w:t>
            </w:r>
          </w:p>
        </w:tc>
        <w:tc>
          <w:tcPr>
            <w:tcW w:w="4621" w:type="dxa"/>
          </w:tcPr>
          <w:p w:rsidR="00F443F3" w:rsidRPr="00F443F3" w:rsidRDefault="00F443F3" w:rsidP="00F443F3">
            <w:pPr>
              <w:spacing w:before="1" w:line="249" w:lineRule="exact"/>
              <w:ind w:left="109"/>
              <w:jc w:val="both"/>
              <w:rPr>
                <w:rFonts w:eastAsia="Calibri" w:cs="Arial"/>
                <w:sz w:val="22"/>
              </w:rPr>
            </w:pPr>
            <w:r w:rsidRPr="00F443F3">
              <w:rPr>
                <w:rFonts w:eastAsia="Calibri" w:cs="Arial"/>
                <w:color w:val="0E0D29"/>
                <w:sz w:val="22"/>
              </w:rPr>
              <w:t>Capacitación</w:t>
            </w:r>
            <w:r w:rsidRPr="00F443F3">
              <w:rPr>
                <w:rFonts w:eastAsia="Calibri" w:cs="Arial"/>
                <w:color w:val="0E0D29"/>
                <w:spacing w:val="-4"/>
                <w:sz w:val="22"/>
              </w:rPr>
              <w:t xml:space="preserve"> </w:t>
            </w:r>
            <w:r w:rsidRPr="00F443F3">
              <w:rPr>
                <w:rFonts w:eastAsia="Calibri" w:cs="Arial"/>
                <w:color w:val="0E0D29"/>
                <w:sz w:val="22"/>
              </w:rPr>
              <w:t>prevención</w:t>
            </w:r>
            <w:r w:rsidRPr="00F443F3">
              <w:rPr>
                <w:rFonts w:eastAsia="Calibri" w:cs="Arial"/>
                <w:color w:val="0E0D29"/>
                <w:spacing w:val="-10"/>
                <w:sz w:val="22"/>
              </w:rPr>
              <w:t xml:space="preserve"> </w:t>
            </w:r>
            <w:r w:rsidRPr="00F443F3">
              <w:rPr>
                <w:rFonts w:eastAsia="Calibri" w:cs="Arial"/>
                <w:color w:val="0E0D29"/>
                <w:sz w:val="22"/>
              </w:rPr>
              <w:t>incendios</w:t>
            </w:r>
            <w:r w:rsidRPr="00F443F3">
              <w:rPr>
                <w:rFonts w:eastAsia="Calibri" w:cs="Arial"/>
                <w:color w:val="0E0D29"/>
                <w:spacing w:val="-4"/>
                <w:sz w:val="22"/>
              </w:rPr>
              <w:t xml:space="preserve"> </w:t>
            </w:r>
            <w:r w:rsidRPr="00F443F3">
              <w:rPr>
                <w:rFonts w:eastAsia="Calibri" w:cs="Arial"/>
                <w:color w:val="0E0D29"/>
                <w:sz w:val="22"/>
              </w:rPr>
              <w:t>forestales</w:t>
            </w:r>
          </w:p>
        </w:tc>
      </w:tr>
      <w:tr w:rsidR="00F443F3" w:rsidRPr="00F443F3" w:rsidTr="00F443F3">
        <w:trPr>
          <w:trHeight w:val="263"/>
        </w:trPr>
        <w:tc>
          <w:tcPr>
            <w:tcW w:w="3538" w:type="dxa"/>
          </w:tcPr>
          <w:p w:rsidR="00F443F3" w:rsidRPr="00F443F3" w:rsidRDefault="00F443F3" w:rsidP="00F443F3">
            <w:pPr>
              <w:spacing w:line="244" w:lineRule="exact"/>
              <w:ind w:left="1621" w:right="1613"/>
              <w:jc w:val="both"/>
              <w:rPr>
                <w:rFonts w:eastAsia="Calibri" w:cs="Arial"/>
                <w:b/>
                <w:sz w:val="22"/>
              </w:rPr>
            </w:pPr>
            <w:r w:rsidRPr="00F443F3">
              <w:rPr>
                <w:rFonts w:eastAsia="Calibri" w:cs="Arial"/>
                <w:b/>
                <w:color w:val="0E0D29"/>
                <w:sz w:val="22"/>
              </w:rPr>
              <w:t>C5</w:t>
            </w:r>
          </w:p>
        </w:tc>
        <w:tc>
          <w:tcPr>
            <w:tcW w:w="4621" w:type="dxa"/>
          </w:tcPr>
          <w:p w:rsidR="00F443F3" w:rsidRPr="00F443F3" w:rsidRDefault="00F443F3" w:rsidP="00F443F3">
            <w:pPr>
              <w:spacing w:line="244" w:lineRule="exact"/>
              <w:ind w:left="109"/>
              <w:jc w:val="both"/>
              <w:rPr>
                <w:rFonts w:eastAsia="Calibri" w:cs="Arial"/>
                <w:sz w:val="22"/>
              </w:rPr>
            </w:pPr>
            <w:r w:rsidRPr="00F443F3">
              <w:rPr>
                <w:rFonts w:eastAsia="Calibri" w:cs="Arial"/>
                <w:color w:val="0E0D29"/>
                <w:sz w:val="22"/>
              </w:rPr>
              <w:t>Capacitación</w:t>
            </w:r>
            <w:r w:rsidRPr="00F443F3">
              <w:rPr>
                <w:rFonts w:eastAsia="Calibri" w:cs="Arial"/>
                <w:color w:val="0E0D29"/>
                <w:spacing w:val="-4"/>
                <w:sz w:val="22"/>
              </w:rPr>
              <w:t xml:space="preserve"> </w:t>
            </w:r>
            <w:r w:rsidRPr="00F443F3">
              <w:rPr>
                <w:rFonts w:eastAsia="Calibri" w:cs="Arial"/>
                <w:color w:val="0E0D29"/>
                <w:sz w:val="22"/>
              </w:rPr>
              <w:t>comunitaria</w:t>
            </w:r>
          </w:p>
        </w:tc>
      </w:tr>
    </w:tbl>
    <w:p w:rsidR="00F443F3" w:rsidRPr="00F443F3" w:rsidRDefault="00F443F3" w:rsidP="00F443F3">
      <w:pPr>
        <w:tabs>
          <w:tab w:val="left" w:pos="1002"/>
        </w:tabs>
        <w:jc w:val="both"/>
        <w:rPr>
          <w:rFonts w:eastAsia="Times New Roman" w:cs="Arial"/>
          <w:sz w:val="22"/>
          <w:lang w:val="es-ES"/>
        </w:rPr>
      </w:pPr>
    </w:p>
    <w:p w:rsidR="00F443F3" w:rsidRPr="004B3E1B" w:rsidRDefault="00F443F3" w:rsidP="004B3E1B">
      <w:pPr>
        <w:pStyle w:val="Ttulo3"/>
        <w:rPr>
          <w:sz w:val="24"/>
          <w:lang w:val="es-ES"/>
        </w:rPr>
      </w:pPr>
      <w:r w:rsidRPr="004B3E1B">
        <w:rPr>
          <w:sz w:val="24"/>
          <w:lang w:val="es-ES"/>
        </w:rPr>
        <w:t>Programa de capacitación</w:t>
      </w:r>
      <w:r w:rsidRPr="004B3E1B">
        <w:rPr>
          <w:spacing w:val="-6"/>
          <w:sz w:val="24"/>
          <w:lang w:val="es-ES"/>
        </w:rPr>
        <w:t xml:space="preserve"> de </w:t>
      </w:r>
      <w:r w:rsidRPr="004B3E1B">
        <w:rPr>
          <w:sz w:val="24"/>
          <w:lang w:val="es-ES"/>
        </w:rPr>
        <w:t>brigadas</w:t>
      </w:r>
      <w:r w:rsidRPr="004B3E1B">
        <w:rPr>
          <w:spacing w:val="1"/>
          <w:sz w:val="24"/>
          <w:lang w:val="es-ES"/>
        </w:rPr>
        <w:t xml:space="preserve"> </w:t>
      </w:r>
      <w:r w:rsidRPr="004B3E1B">
        <w:rPr>
          <w:sz w:val="24"/>
          <w:lang w:val="es-ES"/>
        </w:rPr>
        <w:t>contraincendios clase</w:t>
      </w:r>
      <w:r w:rsidRPr="004B3E1B">
        <w:rPr>
          <w:spacing w:val="-5"/>
          <w:sz w:val="24"/>
          <w:lang w:val="es-ES"/>
        </w:rPr>
        <w:t xml:space="preserve"> </w:t>
      </w:r>
      <w:r w:rsidRPr="004B3E1B">
        <w:rPr>
          <w:sz w:val="24"/>
          <w:lang w:val="es-ES"/>
        </w:rPr>
        <w:t>uno (C1) y  reentrenamiento (c2)</w:t>
      </w: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El programa de capacitación a brigada contra incendio clase I, se diseñó para dar cumplimiento a la resolución 360 de 2015, expedida por la Dirección Nacional de Bomberos, por medio de la cual se reglamenta el diseño, organización y construcción de los contenidos y funcionamiento de los programas de formación, capacitación y entrenamiento que deben ser aplicados a las brigadas contraincendios de los sectores energéticos, mineros, portuarios, comerciales y similares en Colombia. Esta capacitación está dirigida al sector empresarial, brigadas empresariales y empresa logísticas.</w:t>
      </w:r>
    </w:p>
    <w:p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 xml:space="preserve">Esta capacitación se desarrolla en dos cursos: Brigadas Clase 1 y Reentrenamiento de Brigadas Clase 1. Tienen como objetivo capacitar a los brigadistas de las empresas de la ciudad en el manejo de emergencias e incendios que se puedan presentar en estos establecimientos. </w:t>
      </w:r>
    </w:p>
    <w:p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Estos cursos se desarrollan en seis módulos, en los cuales, los brigadistas aprenderán y fortalecerán sus conocimientos sobre:</w:t>
      </w:r>
    </w:p>
    <w:p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rPr>
        <w:t>Normatividad</w:t>
      </w:r>
      <w:r w:rsidRPr="00F443F3">
        <w:rPr>
          <w:rFonts w:eastAsia="Times New Roman" w:cs="Arial"/>
          <w:sz w:val="24"/>
          <w:szCs w:val="24"/>
          <w:lang w:val="es-ES"/>
        </w:rPr>
        <w:t> </w:t>
      </w:r>
    </w:p>
    <w:p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Administración de emergencias</w:t>
      </w:r>
      <w:r w:rsidRPr="00F443F3">
        <w:rPr>
          <w:rFonts w:eastAsia="Times New Roman" w:cs="Arial"/>
          <w:sz w:val="24"/>
          <w:szCs w:val="24"/>
          <w:lang w:val="en-US"/>
        </w:rPr>
        <w:t> </w:t>
      </w:r>
    </w:p>
    <w:p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Gestión integral del riesgo</w:t>
      </w:r>
      <w:r w:rsidRPr="00F443F3">
        <w:rPr>
          <w:rFonts w:eastAsia="Times New Roman" w:cs="Arial"/>
          <w:sz w:val="24"/>
          <w:szCs w:val="24"/>
          <w:lang w:val="en-US"/>
        </w:rPr>
        <w:t> </w:t>
      </w:r>
    </w:p>
    <w:p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Comportamiento del fuego</w:t>
      </w:r>
      <w:r w:rsidRPr="00F443F3">
        <w:rPr>
          <w:rFonts w:eastAsia="Times New Roman" w:cs="Arial"/>
          <w:sz w:val="24"/>
          <w:szCs w:val="24"/>
          <w:lang w:val="en-US"/>
        </w:rPr>
        <w:t> </w:t>
      </w:r>
    </w:p>
    <w:p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Sistema de protección contra incendios</w:t>
      </w:r>
      <w:r w:rsidRPr="00F443F3">
        <w:rPr>
          <w:rFonts w:eastAsia="Times New Roman" w:cs="Arial"/>
          <w:sz w:val="24"/>
          <w:szCs w:val="24"/>
          <w:lang w:val="en-US"/>
        </w:rPr>
        <w:t> </w:t>
      </w:r>
    </w:p>
    <w:p w:rsidR="00F443F3" w:rsidRPr="00F443F3" w:rsidRDefault="00F443F3" w:rsidP="005F1BA9">
      <w:pPr>
        <w:numPr>
          <w:ilvl w:val="0"/>
          <w:numId w:val="18"/>
        </w:numPr>
        <w:tabs>
          <w:tab w:val="left" w:pos="1002"/>
        </w:tabs>
        <w:spacing w:after="0" w:line="276" w:lineRule="auto"/>
        <w:contextualSpacing/>
        <w:jc w:val="both"/>
        <w:rPr>
          <w:rFonts w:eastAsia="Times New Roman" w:cs="Arial"/>
          <w:sz w:val="24"/>
          <w:szCs w:val="24"/>
          <w:lang w:val="en-US"/>
        </w:rPr>
      </w:pPr>
      <w:r w:rsidRPr="00F443F3">
        <w:rPr>
          <w:rFonts w:eastAsia="Times New Roman" w:cs="Arial"/>
          <w:sz w:val="24"/>
          <w:szCs w:val="24"/>
        </w:rPr>
        <w:t>Primer respondiente en salud</w:t>
      </w:r>
      <w:r w:rsidRPr="00F443F3">
        <w:rPr>
          <w:rFonts w:eastAsia="Times New Roman" w:cs="Arial"/>
          <w:sz w:val="24"/>
          <w:szCs w:val="24"/>
          <w:lang w:val="en-US"/>
        </w:rPr>
        <w:t> </w:t>
      </w:r>
    </w:p>
    <w:p w:rsidR="00F443F3" w:rsidRPr="004B3E1B" w:rsidRDefault="00F443F3" w:rsidP="004B3E1B">
      <w:pPr>
        <w:pStyle w:val="Ttulo3"/>
        <w:rPr>
          <w:sz w:val="24"/>
          <w:lang w:val="es-ES"/>
        </w:rPr>
      </w:pPr>
      <w:r w:rsidRPr="004B3E1B">
        <w:rPr>
          <w:sz w:val="24"/>
          <w:lang w:val="es-ES"/>
        </w:rPr>
        <w:t>Programa de capacitación a empresas de pirotécnico (C3)</w:t>
      </w:r>
    </w:p>
    <w:p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 xml:space="preserve">Programa diseñado y estructurado para la educación, formación y entrenamiento de las empresas logísticas que tienen a cargo el uso de materiales o artículos pirotécnicos en eventos con aglomeraciones de público. </w:t>
      </w:r>
    </w:p>
    <w:p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 xml:space="preserve">Según los Decretos 751 del 2001 y 360 del 2018, la UAECOB ofrece capacitación a las empresas polvoreras de la ciudad. Este curso tiene como objetivo fortalecer el </w:t>
      </w:r>
      <w:r w:rsidRPr="00F443F3">
        <w:rPr>
          <w:rFonts w:eastAsia="Times New Roman" w:cs="Arial"/>
          <w:sz w:val="24"/>
          <w:szCs w:val="24"/>
        </w:rPr>
        <w:lastRenderedPageBreak/>
        <w:t xml:space="preserve">conocimiento de dichas empresas en la prevención de emergencias e incendios y los riesgos presentes en la manipulación de elementos pirotécnicos y pólvora. </w:t>
      </w:r>
    </w:p>
    <w:p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La capacitación se desarrolla en los siguientes dos módulos: ​</w:t>
      </w:r>
    </w:p>
    <w:p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​Módulo 1​</w:t>
      </w:r>
    </w:p>
    <w:p w:rsidR="00F443F3" w:rsidRPr="00F443F3" w:rsidRDefault="00F443F3" w:rsidP="005F1BA9">
      <w:pPr>
        <w:numPr>
          <w:ilvl w:val="0"/>
          <w:numId w:val="16"/>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Comportamiento del fuego ​</w:t>
      </w:r>
    </w:p>
    <w:p w:rsidR="00F443F3" w:rsidRPr="00F443F3" w:rsidRDefault="00F443F3" w:rsidP="005F1BA9">
      <w:pPr>
        <w:numPr>
          <w:ilvl w:val="0"/>
          <w:numId w:val="16"/>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Extintores​</w:t>
      </w:r>
    </w:p>
    <w:p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Módulo 2​</w:t>
      </w:r>
    </w:p>
    <w:p w:rsidR="00F443F3" w:rsidRPr="00F443F3" w:rsidRDefault="00F443F3" w:rsidP="005F1BA9">
      <w:pPr>
        <w:numPr>
          <w:ilvl w:val="0"/>
          <w:numId w:val="17"/>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Materiales peligrosos​</w:t>
      </w:r>
    </w:p>
    <w:p w:rsidR="00F443F3" w:rsidRPr="00F443F3" w:rsidRDefault="00F443F3" w:rsidP="005F1BA9">
      <w:pPr>
        <w:numPr>
          <w:ilvl w:val="0"/>
          <w:numId w:val="17"/>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Elementos usados en pirotecnia ​</w:t>
      </w:r>
    </w:p>
    <w:p w:rsidR="00F443F3" w:rsidRDefault="00F443F3" w:rsidP="005F1BA9">
      <w:pPr>
        <w:numPr>
          <w:ilvl w:val="0"/>
          <w:numId w:val="17"/>
        </w:numPr>
        <w:tabs>
          <w:tab w:val="left" w:pos="1002"/>
        </w:tabs>
        <w:spacing w:after="0" w:line="276" w:lineRule="auto"/>
        <w:contextualSpacing/>
        <w:jc w:val="both"/>
        <w:rPr>
          <w:rFonts w:eastAsia="Times New Roman" w:cs="Arial"/>
          <w:sz w:val="24"/>
          <w:szCs w:val="24"/>
        </w:rPr>
      </w:pPr>
      <w:r w:rsidRPr="004B3E1B">
        <w:rPr>
          <w:rFonts w:eastAsia="Times New Roman" w:cs="Arial"/>
          <w:sz w:val="24"/>
          <w:szCs w:val="24"/>
        </w:rPr>
        <w:t>Primeros auxilios</w:t>
      </w:r>
    </w:p>
    <w:p w:rsidR="004B3E1B" w:rsidRPr="004B3E1B" w:rsidRDefault="004B3E1B" w:rsidP="005F1BA9">
      <w:pPr>
        <w:numPr>
          <w:ilvl w:val="0"/>
          <w:numId w:val="17"/>
        </w:numPr>
        <w:tabs>
          <w:tab w:val="left" w:pos="1002"/>
        </w:tabs>
        <w:spacing w:after="0" w:line="276" w:lineRule="auto"/>
        <w:contextualSpacing/>
        <w:jc w:val="both"/>
        <w:rPr>
          <w:rFonts w:eastAsia="Times New Roman" w:cs="Arial"/>
          <w:sz w:val="24"/>
          <w:szCs w:val="24"/>
        </w:rPr>
      </w:pPr>
    </w:p>
    <w:p w:rsidR="00F443F3" w:rsidRPr="004B3E1B" w:rsidRDefault="00F443F3" w:rsidP="004B3E1B">
      <w:pPr>
        <w:pStyle w:val="Ttulo3"/>
        <w:rPr>
          <w:sz w:val="24"/>
          <w:lang w:val="es-ES"/>
        </w:rPr>
      </w:pPr>
      <w:r w:rsidRPr="004B3E1B">
        <w:rPr>
          <w:sz w:val="24"/>
          <w:lang w:val="es-ES"/>
        </w:rPr>
        <w:t>Programa de capacitación prevención incendios forestales (C4)</w:t>
      </w:r>
    </w:p>
    <w:p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Programa diseñado y estructurado para la educación y formación de la comunidad en temas relacionados con gestión integral del riesgo contra incendios forestales.</w:t>
      </w:r>
    </w:p>
    <w:p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Este curso tiene como objetivo fortalecer la corresponsabilidad de la Gestión del Riesgo de la ciudadanía en el marco de actuación ante incendios forestales en la zona de cobertura vegetal de la ciudad.</w:t>
      </w:r>
    </w:p>
    <w:p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Al recibir esta capacitación, los ciudadanos serán agentes activos en la prevención de incendios forestales y podrán manejar adecuadamente este tipo de emergencias al momento de presentarse en entornos donde se encuentran zona de cobertura vegetal.</w:t>
      </w:r>
    </w:p>
    <w:p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Esta capacitación se desarrolla en tres módulos, según los tres pilares de la Gestión del Riesgo, descritos en la Ley 1523 de 2012: ​</w:t>
      </w:r>
    </w:p>
    <w:p w:rsidR="00F443F3" w:rsidRPr="00F443F3" w:rsidRDefault="00F443F3" w:rsidP="005F1BA9">
      <w:pPr>
        <w:numPr>
          <w:ilvl w:val="0"/>
          <w:numId w:val="19"/>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Conocimiento del riesgo​</w:t>
      </w:r>
    </w:p>
    <w:p w:rsidR="00F443F3" w:rsidRPr="00F443F3" w:rsidRDefault="00F443F3" w:rsidP="005F1BA9">
      <w:pPr>
        <w:numPr>
          <w:ilvl w:val="0"/>
          <w:numId w:val="19"/>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Prevención del riesgo​</w:t>
      </w:r>
    </w:p>
    <w:p w:rsidR="00F443F3" w:rsidRPr="00F443F3" w:rsidRDefault="00F443F3" w:rsidP="005F1BA9">
      <w:pPr>
        <w:numPr>
          <w:ilvl w:val="0"/>
          <w:numId w:val="19"/>
        </w:numPr>
        <w:tabs>
          <w:tab w:val="left" w:pos="1002"/>
        </w:tabs>
        <w:spacing w:after="0" w:line="276" w:lineRule="auto"/>
        <w:contextualSpacing/>
        <w:jc w:val="both"/>
        <w:rPr>
          <w:rFonts w:eastAsia="Times New Roman" w:cs="Arial"/>
          <w:sz w:val="24"/>
          <w:szCs w:val="24"/>
        </w:rPr>
      </w:pPr>
      <w:r w:rsidRPr="00F443F3">
        <w:rPr>
          <w:rFonts w:eastAsia="Times New Roman" w:cs="Arial"/>
          <w:sz w:val="24"/>
          <w:szCs w:val="24"/>
        </w:rPr>
        <w:t>Manejo de desastres</w:t>
      </w:r>
    </w:p>
    <w:p w:rsidR="00F443F3" w:rsidRPr="004B3E1B" w:rsidRDefault="00F443F3" w:rsidP="004B3E1B">
      <w:pPr>
        <w:pStyle w:val="Ttulo3"/>
        <w:rPr>
          <w:sz w:val="24"/>
          <w:lang w:val="es-ES"/>
        </w:rPr>
      </w:pPr>
      <w:r w:rsidRPr="004B3E1B">
        <w:rPr>
          <w:sz w:val="24"/>
          <w:lang w:val="es-ES"/>
        </w:rPr>
        <w:t>Programa de capacitación comunitaria (C5)</w:t>
      </w:r>
    </w:p>
    <w:p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Programa diseñado y estructurado para la educación, formación y entrenamiento de las comunidades, en materia de gestión integral del riesgo contra incendio, rescate y materiales peligrosos, dictado por un equipo de bomberos con estudios en seguridad, salud ocupacional y protección contra incendios, con experiencia como instructores y en atención de emergencias. El programa de capacitación comunitaria está dirigido al sector comunitario como lo son las instituciones educativas de carácter público y privados, propiedad horizontal, jardines infantiles, madres comunitarias, fundaciones de adulto mayor, Organizaciones No Gubernamental, ONG y Juntas de Acción Comunal.</w:t>
      </w:r>
    </w:p>
    <w:p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La UAECOB ofrece este curso de capacitación abierto y gratuito para toda la ciudadanía mayor de edad. Tiene como objetivo instruir y fortalecer el conocimiento de los ciudadanos sobre los riesgos comunes de incendios y la prevención del riesgo.</w:t>
      </w:r>
    </w:p>
    <w:p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lastRenderedPageBreak/>
        <w:t>Al recibir esta capacitación, los ciudadanos serán agentes activos en la prevención de incendios, al fomentar la cultura de la prevención y generar corresponsabilidad de la Gestión del Riesgo en sus localidades. Sumado a esto, podrán manejar adecuadamente las situaciones de incendios y demás emergencias que se puedan presentar en sus entornos. </w:t>
      </w:r>
    </w:p>
    <w:p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Este curso se desarrolla en dos módulos, en los cuales, los ciudadanos aprenderán y fortalecerán sus conocimientos sobre:</w:t>
      </w:r>
    </w:p>
    <w:p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Protéjase de los incendios​</w:t>
      </w:r>
    </w:p>
    <w:p w:rsidR="00F443F3" w:rsidRPr="00F443F3" w:rsidRDefault="00F443F3" w:rsidP="005F1BA9">
      <w:pPr>
        <w:numPr>
          <w:ilvl w:val="0"/>
          <w:numId w:val="15"/>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Tipos de fuego​</w:t>
      </w:r>
    </w:p>
    <w:p w:rsidR="00F443F3" w:rsidRPr="00F443F3" w:rsidRDefault="00F443F3" w:rsidP="005F1BA9">
      <w:pPr>
        <w:numPr>
          <w:ilvl w:val="0"/>
          <w:numId w:val="15"/>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Tipos de extintores​</w:t>
      </w:r>
    </w:p>
    <w:p w:rsidR="00F443F3" w:rsidRPr="00F443F3" w:rsidRDefault="00F443F3" w:rsidP="005F1BA9">
      <w:pPr>
        <w:numPr>
          <w:ilvl w:val="0"/>
          <w:numId w:val="15"/>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Uso de extintores​</w:t>
      </w:r>
    </w:p>
    <w:p w:rsidR="00F443F3" w:rsidRPr="00F443F3" w:rsidRDefault="00F443F3" w:rsidP="00F443F3">
      <w:pPr>
        <w:tabs>
          <w:tab w:val="left" w:pos="1002"/>
        </w:tabs>
        <w:ind w:left="720"/>
        <w:contextualSpacing/>
        <w:jc w:val="both"/>
        <w:rPr>
          <w:rFonts w:eastAsia="Times New Roman" w:cs="Arial"/>
          <w:sz w:val="24"/>
          <w:szCs w:val="24"/>
          <w:lang w:val="es-ES"/>
        </w:rPr>
      </w:pPr>
    </w:p>
    <w:p w:rsidR="00F443F3" w:rsidRPr="00F443F3" w:rsidRDefault="00F443F3" w:rsidP="00F443F3">
      <w:pPr>
        <w:tabs>
          <w:tab w:val="left" w:pos="1002"/>
        </w:tabs>
        <w:jc w:val="both"/>
        <w:rPr>
          <w:rFonts w:eastAsia="Times New Roman" w:cs="Arial"/>
          <w:sz w:val="24"/>
          <w:szCs w:val="24"/>
          <w:lang w:val="es-ES"/>
        </w:rPr>
      </w:pPr>
      <w:r w:rsidRPr="00F443F3">
        <w:rPr>
          <w:rFonts w:eastAsia="Times New Roman" w:cs="Arial"/>
          <w:sz w:val="24"/>
          <w:szCs w:val="24"/>
          <w:lang w:val="es-ES"/>
        </w:rPr>
        <w:t>Preparación ante la emergencia​</w:t>
      </w:r>
    </w:p>
    <w:p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Materiales peligrosos​</w:t>
      </w:r>
    </w:p>
    <w:p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Riesgos eléctricos​</w:t>
      </w:r>
    </w:p>
    <w:p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Riesgos en el hogar​</w:t>
      </w:r>
    </w:p>
    <w:p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Riegos en la cocina​</w:t>
      </w:r>
    </w:p>
    <w:p w:rsidR="00F443F3" w:rsidRPr="00F443F3" w:rsidRDefault="00F443F3" w:rsidP="005F1BA9">
      <w:pPr>
        <w:numPr>
          <w:ilvl w:val="0"/>
          <w:numId w:val="20"/>
        </w:numPr>
        <w:tabs>
          <w:tab w:val="left" w:pos="1002"/>
        </w:tabs>
        <w:spacing w:after="0" w:line="276" w:lineRule="auto"/>
        <w:contextualSpacing/>
        <w:jc w:val="both"/>
        <w:rPr>
          <w:rFonts w:eastAsia="Times New Roman" w:cs="Arial"/>
          <w:sz w:val="24"/>
          <w:szCs w:val="24"/>
          <w:lang w:val="es-ES"/>
        </w:rPr>
      </w:pPr>
      <w:r w:rsidRPr="00F443F3">
        <w:rPr>
          <w:rFonts w:eastAsia="Times New Roman" w:cs="Arial"/>
          <w:sz w:val="24"/>
          <w:szCs w:val="24"/>
          <w:lang w:val="es-ES"/>
        </w:rPr>
        <w:t>Riesgos naturales</w:t>
      </w:r>
    </w:p>
    <w:p w:rsidR="00F443F3" w:rsidRPr="00F443F3" w:rsidRDefault="00F443F3" w:rsidP="00F443F3">
      <w:pPr>
        <w:tabs>
          <w:tab w:val="left" w:pos="1002"/>
        </w:tabs>
        <w:jc w:val="both"/>
        <w:rPr>
          <w:rFonts w:eastAsia="Times New Roman" w:cs="Arial"/>
          <w:color w:val="082A75"/>
          <w:sz w:val="22"/>
          <w:lang w:val="es-ES"/>
        </w:rPr>
      </w:pPr>
    </w:p>
    <w:p w:rsidR="004B3E1B" w:rsidRPr="004B3E1B" w:rsidRDefault="004B3E1B" w:rsidP="005F1BA9">
      <w:pPr>
        <w:pStyle w:val="Prrafodelista"/>
        <w:keepNext/>
        <w:keepLines/>
        <w:numPr>
          <w:ilvl w:val="1"/>
          <w:numId w:val="23"/>
        </w:numPr>
        <w:spacing w:before="40" w:after="0"/>
        <w:contextualSpacing w:val="0"/>
        <w:outlineLvl w:val="2"/>
        <w:rPr>
          <w:rFonts w:eastAsia="MS Gothic" w:cs="Times New Roman"/>
          <w:b/>
          <w:vanish/>
          <w:color w:val="77230C"/>
          <w:sz w:val="24"/>
          <w:lang w:val="es-ES"/>
        </w:rPr>
      </w:pPr>
      <w:bookmarkStart w:id="54" w:name="_Toc91775568"/>
      <w:bookmarkStart w:id="55" w:name="_Toc91775625"/>
      <w:bookmarkStart w:id="56" w:name="_Toc91775688"/>
      <w:bookmarkStart w:id="57" w:name="_Toc91775745"/>
      <w:bookmarkStart w:id="58" w:name="_Toc91775826"/>
      <w:bookmarkStart w:id="59" w:name="_Toc91775891"/>
      <w:bookmarkEnd w:id="54"/>
      <w:bookmarkEnd w:id="55"/>
      <w:bookmarkEnd w:id="56"/>
      <w:bookmarkEnd w:id="57"/>
      <w:bookmarkEnd w:id="58"/>
      <w:bookmarkEnd w:id="59"/>
    </w:p>
    <w:p w:rsidR="00F443F3" w:rsidRPr="004B3E1B" w:rsidRDefault="00F443F3" w:rsidP="005F1BA9">
      <w:pPr>
        <w:pStyle w:val="Ttulo3"/>
        <w:numPr>
          <w:ilvl w:val="2"/>
          <w:numId w:val="23"/>
        </w:numPr>
        <w:rPr>
          <w:sz w:val="24"/>
          <w:lang w:val="es-ES"/>
        </w:rPr>
      </w:pPr>
      <w:r w:rsidRPr="004B3E1B">
        <w:rPr>
          <w:sz w:val="24"/>
          <w:lang w:val="es-ES"/>
        </w:rPr>
        <w:t>Grupos</w:t>
      </w:r>
      <w:r w:rsidRPr="004B3E1B">
        <w:rPr>
          <w:spacing w:val="2"/>
          <w:sz w:val="24"/>
          <w:lang w:val="es-ES"/>
        </w:rPr>
        <w:t xml:space="preserve"> </w:t>
      </w:r>
      <w:r w:rsidRPr="004B3E1B">
        <w:rPr>
          <w:sz w:val="24"/>
          <w:lang w:val="es-ES"/>
        </w:rPr>
        <w:t>de</w:t>
      </w:r>
      <w:r w:rsidRPr="004B3E1B">
        <w:rPr>
          <w:spacing w:val="-9"/>
          <w:sz w:val="24"/>
          <w:lang w:val="es-ES"/>
        </w:rPr>
        <w:t xml:space="preserve"> </w:t>
      </w:r>
      <w:r w:rsidRPr="004B3E1B">
        <w:rPr>
          <w:sz w:val="24"/>
          <w:lang w:val="es-ES"/>
        </w:rPr>
        <w:t>Valor</w:t>
      </w:r>
      <w:r w:rsidRPr="004B3E1B">
        <w:rPr>
          <w:spacing w:val="-10"/>
          <w:sz w:val="24"/>
          <w:lang w:val="es-ES"/>
        </w:rPr>
        <w:t xml:space="preserve"> </w:t>
      </w:r>
      <w:r w:rsidRPr="004B3E1B">
        <w:rPr>
          <w:sz w:val="24"/>
          <w:lang w:val="es-ES"/>
        </w:rPr>
        <w:t>y</w:t>
      </w:r>
      <w:r w:rsidRPr="004B3E1B">
        <w:rPr>
          <w:spacing w:val="2"/>
          <w:sz w:val="24"/>
          <w:lang w:val="es-ES"/>
        </w:rPr>
        <w:t xml:space="preserve"> </w:t>
      </w:r>
      <w:r w:rsidRPr="004B3E1B">
        <w:rPr>
          <w:sz w:val="24"/>
          <w:lang w:val="es-ES"/>
        </w:rPr>
        <w:t>Partes</w:t>
      </w:r>
      <w:r w:rsidRPr="004B3E1B">
        <w:rPr>
          <w:spacing w:val="-5"/>
          <w:sz w:val="24"/>
          <w:lang w:val="es-ES"/>
        </w:rPr>
        <w:t xml:space="preserve"> </w:t>
      </w:r>
      <w:r w:rsidRPr="004B3E1B">
        <w:rPr>
          <w:sz w:val="24"/>
          <w:lang w:val="es-ES"/>
        </w:rPr>
        <w:t>Interesadas</w:t>
      </w:r>
      <w:r w:rsidRPr="004B3E1B">
        <w:rPr>
          <w:spacing w:val="2"/>
          <w:sz w:val="24"/>
          <w:lang w:val="es-ES"/>
        </w:rPr>
        <w:t xml:space="preserve"> </w:t>
      </w:r>
      <w:r w:rsidRPr="004B3E1B">
        <w:rPr>
          <w:sz w:val="24"/>
          <w:lang w:val="es-ES"/>
        </w:rPr>
        <w:t>Asociadas</w:t>
      </w:r>
      <w:r w:rsidRPr="004B3E1B">
        <w:rPr>
          <w:spacing w:val="-4"/>
          <w:sz w:val="24"/>
          <w:lang w:val="es-ES"/>
        </w:rPr>
        <w:t xml:space="preserve"> </w:t>
      </w:r>
      <w:r w:rsidRPr="004B3E1B">
        <w:rPr>
          <w:sz w:val="24"/>
          <w:lang w:val="es-ES"/>
        </w:rPr>
        <w:t>a</w:t>
      </w:r>
      <w:r w:rsidRPr="004B3E1B">
        <w:rPr>
          <w:spacing w:val="5"/>
          <w:sz w:val="24"/>
          <w:lang w:val="es-ES"/>
        </w:rPr>
        <w:t xml:space="preserve"> </w:t>
      </w:r>
      <w:r w:rsidRPr="004B3E1B">
        <w:rPr>
          <w:sz w:val="24"/>
          <w:lang w:val="es-ES"/>
        </w:rPr>
        <w:t>los</w:t>
      </w:r>
      <w:r w:rsidRPr="004B3E1B">
        <w:rPr>
          <w:spacing w:val="2"/>
          <w:sz w:val="24"/>
          <w:lang w:val="es-ES"/>
        </w:rPr>
        <w:t xml:space="preserve"> </w:t>
      </w:r>
      <w:r w:rsidRPr="004B3E1B">
        <w:rPr>
          <w:sz w:val="24"/>
          <w:lang w:val="es-ES"/>
        </w:rPr>
        <w:t>Procesos</w:t>
      </w:r>
      <w:r w:rsidRPr="004B3E1B">
        <w:rPr>
          <w:spacing w:val="-7"/>
          <w:sz w:val="24"/>
          <w:lang w:val="es-ES"/>
        </w:rPr>
        <w:t xml:space="preserve"> </w:t>
      </w:r>
      <w:r w:rsidRPr="004B3E1B">
        <w:rPr>
          <w:sz w:val="24"/>
          <w:lang w:val="es-ES"/>
        </w:rPr>
        <w:t>de</w:t>
      </w:r>
      <w:r w:rsidRPr="004B3E1B">
        <w:rPr>
          <w:spacing w:val="-1"/>
          <w:sz w:val="24"/>
          <w:lang w:val="es-ES"/>
        </w:rPr>
        <w:t xml:space="preserve"> </w:t>
      </w:r>
      <w:r w:rsidRPr="004B3E1B">
        <w:rPr>
          <w:sz w:val="24"/>
          <w:lang w:val="es-ES"/>
        </w:rPr>
        <w:t>Formación</w:t>
      </w:r>
      <w:r w:rsidRPr="004B3E1B">
        <w:rPr>
          <w:spacing w:val="2"/>
          <w:sz w:val="24"/>
          <w:lang w:val="es-ES"/>
        </w:rPr>
        <w:t xml:space="preserve"> </w:t>
      </w:r>
      <w:r w:rsidRPr="004B3E1B">
        <w:rPr>
          <w:sz w:val="24"/>
          <w:lang w:val="es-ES"/>
        </w:rPr>
        <w:t>Externa</w:t>
      </w: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tabs>
          <w:tab w:val="left" w:pos="1002"/>
        </w:tabs>
        <w:jc w:val="both"/>
        <w:rPr>
          <w:rFonts w:eastAsia="Calibri" w:cs="Arial"/>
          <w:sz w:val="22"/>
        </w:rPr>
      </w:pPr>
      <w:r w:rsidRPr="00F443F3">
        <w:rPr>
          <w:rFonts w:eastAsia="Times New Roman" w:cs="Arial"/>
          <w:sz w:val="22"/>
          <w:lang w:val="es-ES"/>
        </w:rPr>
        <w:t xml:space="preserve">Analizando cada uno de los procesos misionales que enmarcan la formación y capacitación de usuarios externos, se han identificado grupos de valor que están relacionados con los diferentes programas a partir </w:t>
      </w:r>
      <w:r w:rsidRPr="00F443F3">
        <w:rPr>
          <w:rFonts w:eastAsia="Calibri" w:cs="Arial"/>
          <w:sz w:val="22"/>
        </w:rPr>
        <w:t xml:space="preserve">de sus intereses y que participan, directa o indirectamente, en el desempeño de las actividades de capacitación. </w:t>
      </w:r>
    </w:p>
    <w:p w:rsidR="00F443F3" w:rsidRPr="00F443F3" w:rsidRDefault="00F443F3" w:rsidP="00F443F3">
      <w:pPr>
        <w:tabs>
          <w:tab w:val="left" w:pos="1002"/>
        </w:tabs>
        <w:jc w:val="both"/>
        <w:rPr>
          <w:rFonts w:eastAsia="Calibri" w:cs="Arial"/>
          <w:sz w:val="22"/>
        </w:rPr>
      </w:pPr>
      <w:r w:rsidRPr="00F443F3">
        <w:rPr>
          <w:rFonts w:eastAsia="Calibri" w:cs="Arial"/>
          <w:sz w:val="22"/>
        </w:rPr>
        <w:t>Por un lado, el curso de capacitación comunitaria es abierto y gratuito para toda la ciudadanía mayor de edad. La población de mayor participación en esta capacitación se encuentra en:</w:t>
      </w:r>
    </w:p>
    <w:p w:rsidR="00F443F3" w:rsidRPr="00F443F3" w:rsidRDefault="00F443F3" w:rsidP="005F1BA9">
      <w:pPr>
        <w:numPr>
          <w:ilvl w:val="0"/>
          <w:numId w:val="22"/>
        </w:numPr>
        <w:tabs>
          <w:tab w:val="left" w:pos="1002"/>
        </w:tabs>
        <w:spacing w:after="0" w:line="276" w:lineRule="auto"/>
        <w:contextualSpacing/>
        <w:jc w:val="both"/>
        <w:rPr>
          <w:rFonts w:eastAsia="Calibri" w:cs="Arial"/>
          <w:sz w:val="22"/>
        </w:rPr>
      </w:pPr>
      <w:r w:rsidRPr="00F443F3">
        <w:rPr>
          <w:rFonts w:eastAsia="Calibri" w:cs="Arial"/>
          <w:sz w:val="22"/>
        </w:rPr>
        <w:t>Jardines Infantiles</w:t>
      </w:r>
    </w:p>
    <w:p w:rsidR="00F443F3" w:rsidRPr="00F443F3" w:rsidRDefault="00F443F3" w:rsidP="005F1BA9">
      <w:pPr>
        <w:numPr>
          <w:ilvl w:val="0"/>
          <w:numId w:val="22"/>
        </w:numPr>
        <w:tabs>
          <w:tab w:val="left" w:pos="1002"/>
        </w:tabs>
        <w:spacing w:after="0" w:line="276" w:lineRule="auto"/>
        <w:contextualSpacing/>
        <w:jc w:val="both"/>
        <w:rPr>
          <w:rFonts w:eastAsia="Calibri" w:cs="Arial"/>
          <w:sz w:val="22"/>
        </w:rPr>
      </w:pPr>
      <w:r w:rsidRPr="00F443F3">
        <w:rPr>
          <w:rFonts w:eastAsia="Calibri" w:cs="Arial"/>
          <w:sz w:val="22"/>
        </w:rPr>
        <w:t>Colegios</w:t>
      </w:r>
    </w:p>
    <w:p w:rsidR="00F443F3" w:rsidRPr="00F443F3" w:rsidRDefault="00F443F3" w:rsidP="005F1BA9">
      <w:pPr>
        <w:numPr>
          <w:ilvl w:val="0"/>
          <w:numId w:val="22"/>
        </w:numPr>
        <w:tabs>
          <w:tab w:val="left" w:pos="1002"/>
        </w:tabs>
        <w:spacing w:after="0" w:line="276" w:lineRule="auto"/>
        <w:contextualSpacing/>
        <w:jc w:val="both"/>
        <w:rPr>
          <w:rFonts w:eastAsia="Calibri" w:cs="Arial"/>
          <w:sz w:val="22"/>
        </w:rPr>
      </w:pPr>
      <w:r w:rsidRPr="00F443F3">
        <w:rPr>
          <w:rFonts w:eastAsia="Calibri" w:cs="Arial"/>
          <w:sz w:val="22"/>
        </w:rPr>
        <w:t>Hogares de madres comunitarias</w:t>
      </w:r>
    </w:p>
    <w:p w:rsidR="00F443F3" w:rsidRPr="00F443F3" w:rsidRDefault="00F443F3" w:rsidP="005F1BA9">
      <w:pPr>
        <w:numPr>
          <w:ilvl w:val="0"/>
          <w:numId w:val="22"/>
        </w:numPr>
        <w:tabs>
          <w:tab w:val="left" w:pos="1002"/>
        </w:tabs>
        <w:spacing w:after="0" w:line="276" w:lineRule="auto"/>
        <w:contextualSpacing/>
        <w:jc w:val="both"/>
        <w:rPr>
          <w:rFonts w:eastAsia="Calibri" w:cs="Arial"/>
          <w:sz w:val="22"/>
        </w:rPr>
      </w:pPr>
      <w:r w:rsidRPr="00F443F3">
        <w:rPr>
          <w:rFonts w:eastAsia="Calibri" w:cs="Arial"/>
          <w:sz w:val="22"/>
        </w:rPr>
        <w:t>Comedores comunitarios</w:t>
      </w:r>
    </w:p>
    <w:p w:rsidR="00F443F3" w:rsidRPr="00F443F3" w:rsidRDefault="00F443F3" w:rsidP="004B3E1B">
      <w:pPr>
        <w:tabs>
          <w:tab w:val="left" w:pos="1002"/>
        </w:tabs>
        <w:spacing w:after="0" w:line="276" w:lineRule="auto"/>
        <w:ind w:left="720"/>
        <w:contextualSpacing/>
        <w:jc w:val="both"/>
        <w:rPr>
          <w:rFonts w:eastAsia="Calibri" w:cs="Arial"/>
          <w:sz w:val="22"/>
        </w:rPr>
      </w:pPr>
    </w:p>
    <w:p w:rsidR="00F443F3" w:rsidRPr="00F443F3" w:rsidRDefault="00F443F3" w:rsidP="00F443F3">
      <w:pPr>
        <w:tabs>
          <w:tab w:val="left" w:pos="1002"/>
        </w:tabs>
        <w:jc w:val="both"/>
        <w:rPr>
          <w:rFonts w:eastAsia="Calibri" w:cs="Arial"/>
          <w:sz w:val="22"/>
        </w:rPr>
      </w:pPr>
      <w:r w:rsidRPr="00F443F3">
        <w:rPr>
          <w:rFonts w:eastAsia="Calibri" w:cs="Arial"/>
          <w:sz w:val="22"/>
        </w:rPr>
        <w:t xml:space="preserve">Por otro lado, la población que participa del curso de Brigadas Contraincendios Clase 1 y Reentrenamiento son las empresas que de acuerdo con la Resolución 256 de 2014 deben capacitar a su grupo de brigadistas. Así mismo, las empresas especializadas en el uso de pólvora participan en el curso de capacitación de pirotecnia. </w:t>
      </w:r>
    </w:p>
    <w:p w:rsidR="00F443F3" w:rsidRDefault="00F443F3" w:rsidP="00F443F3">
      <w:pPr>
        <w:tabs>
          <w:tab w:val="left" w:pos="1002"/>
        </w:tabs>
        <w:jc w:val="both"/>
        <w:rPr>
          <w:rFonts w:eastAsia="Times New Roman" w:cs="Arial"/>
          <w:sz w:val="22"/>
        </w:rPr>
      </w:pPr>
      <w:r w:rsidRPr="00F443F3">
        <w:rPr>
          <w:rFonts w:eastAsia="Times New Roman" w:cs="Arial"/>
          <w:sz w:val="22"/>
        </w:rPr>
        <w:lastRenderedPageBreak/>
        <w:t>Acorde a la información del sistema misional se identifica que la participación de los grupos de valor se concentra en las capacitaciones comunitarias que corresponde al 78% del total de las solicitudes realizadas, además se evidencia que entre los grupos de valor con mayor participación se encuentran los jardines infantiles, instituciones educativas y organizaciones comunitarias.</w:t>
      </w:r>
    </w:p>
    <w:p w:rsidR="004B3E1B" w:rsidRDefault="004B3E1B" w:rsidP="00F443F3">
      <w:pPr>
        <w:tabs>
          <w:tab w:val="left" w:pos="1002"/>
        </w:tabs>
        <w:jc w:val="both"/>
        <w:rPr>
          <w:rFonts w:eastAsia="Times New Roman" w:cs="Arial"/>
          <w:sz w:val="22"/>
        </w:rPr>
      </w:pPr>
    </w:p>
    <w:p w:rsidR="004B3E1B" w:rsidRDefault="004B3E1B" w:rsidP="00F443F3">
      <w:pPr>
        <w:tabs>
          <w:tab w:val="left" w:pos="1002"/>
        </w:tabs>
        <w:jc w:val="both"/>
        <w:rPr>
          <w:rFonts w:eastAsia="Times New Roman" w:cs="Arial"/>
          <w:sz w:val="22"/>
        </w:rPr>
      </w:pPr>
    </w:p>
    <w:p w:rsidR="004B3E1B" w:rsidRDefault="004B3E1B" w:rsidP="00F443F3">
      <w:pPr>
        <w:tabs>
          <w:tab w:val="left" w:pos="1002"/>
        </w:tabs>
        <w:jc w:val="both"/>
        <w:rPr>
          <w:rFonts w:eastAsia="Times New Roman" w:cs="Arial"/>
          <w:sz w:val="22"/>
        </w:rPr>
      </w:pPr>
    </w:p>
    <w:p w:rsidR="004B3E1B" w:rsidRDefault="004B3E1B" w:rsidP="00F443F3">
      <w:pPr>
        <w:tabs>
          <w:tab w:val="left" w:pos="1002"/>
        </w:tabs>
        <w:jc w:val="both"/>
        <w:rPr>
          <w:rFonts w:eastAsia="Times New Roman" w:cs="Arial"/>
          <w:sz w:val="22"/>
        </w:rPr>
      </w:pPr>
    </w:p>
    <w:p w:rsidR="004B3E1B" w:rsidRDefault="004B3E1B" w:rsidP="00F443F3">
      <w:pPr>
        <w:tabs>
          <w:tab w:val="left" w:pos="1002"/>
        </w:tabs>
        <w:jc w:val="both"/>
        <w:rPr>
          <w:rFonts w:eastAsia="Times New Roman" w:cs="Arial"/>
          <w:sz w:val="22"/>
        </w:rPr>
      </w:pPr>
    </w:p>
    <w:p w:rsidR="004B3E1B" w:rsidRDefault="004B3E1B" w:rsidP="00F443F3">
      <w:pPr>
        <w:tabs>
          <w:tab w:val="left" w:pos="1002"/>
        </w:tabs>
        <w:jc w:val="both"/>
        <w:rPr>
          <w:rFonts w:eastAsia="Times New Roman" w:cs="Arial"/>
          <w:sz w:val="22"/>
        </w:rPr>
      </w:pPr>
    </w:p>
    <w:p w:rsidR="004B3E1B" w:rsidRPr="00F443F3" w:rsidRDefault="004B3E1B" w:rsidP="00F443F3">
      <w:pPr>
        <w:tabs>
          <w:tab w:val="left" w:pos="1002"/>
        </w:tabs>
        <w:jc w:val="both"/>
        <w:rPr>
          <w:rFonts w:eastAsia="Times New Roman" w:cs="Arial"/>
          <w:sz w:val="22"/>
        </w:rPr>
      </w:pPr>
    </w:p>
    <w:p w:rsidR="004B3E1B" w:rsidRDefault="004B3E1B" w:rsidP="00F443F3">
      <w:pPr>
        <w:keepNext/>
        <w:spacing w:after="200" w:line="240" w:lineRule="auto"/>
        <w:rPr>
          <w:rFonts w:ascii="Calibri" w:eastAsia="MS Mincho" w:hAnsi="Calibri" w:cs="Times New Roman"/>
          <w:b/>
          <w:i/>
          <w:iCs/>
          <w:color w:val="505046"/>
          <w:sz w:val="18"/>
          <w:szCs w:val="18"/>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11</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4.3.1.</w:t>
      </w:r>
      <w:r w:rsidRPr="00F443F3">
        <w:rPr>
          <w:rFonts w:ascii="Calibri" w:eastAsia="MS Mincho" w:hAnsi="Calibri" w:cs="Times New Roman"/>
          <w:b/>
          <w:i/>
          <w:iCs/>
          <w:color w:val="505046"/>
          <w:sz w:val="18"/>
          <w:szCs w:val="18"/>
          <w:lang w:val="es-ES"/>
        </w:rPr>
        <w:tab/>
        <w:t>Grupos de Valor y Partes Interesadas Asociadas a los Procesos de Formación Externa</w:t>
      </w:r>
    </w:p>
    <w:tbl>
      <w:tblPr>
        <w:tblStyle w:val="TableNormal1"/>
        <w:tblW w:w="994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Grupos de Valor y Partes Interesadas Asociadas a los Procesos de Formación Externa"/>
        <w:tblDescription w:val="Clasificación de los grupos de interés de los tipos de capacitación comunitaria ofrecida"/>
      </w:tblPr>
      <w:tblGrid>
        <w:gridCol w:w="1996"/>
        <w:gridCol w:w="1423"/>
        <w:gridCol w:w="1843"/>
        <w:gridCol w:w="1559"/>
        <w:gridCol w:w="1418"/>
        <w:gridCol w:w="1701"/>
      </w:tblGrid>
      <w:tr w:rsidR="00F443F3" w:rsidRPr="00F443F3" w:rsidTr="00E42B10">
        <w:trPr>
          <w:trHeight w:val="584"/>
          <w:tblHeader/>
        </w:trPr>
        <w:tc>
          <w:tcPr>
            <w:tcW w:w="1996" w:type="dxa"/>
            <w:vMerge w:val="restart"/>
            <w:shd w:val="clear" w:color="auto" w:fill="8DB4E1"/>
          </w:tcPr>
          <w:p w:rsidR="00F443F3" w:rsidRPr="00F443F3" w:rsidRDefault="00F443F3" w:rsidP="00F443F3">
            <w:pPr>
              <w:jc w:val="both"/>
              <w:rPr>
                <w:rFonts w:eastAsia="Calibri" w:cs="Arial"/>
                <w:b/>
                <w:sz w:val="18"/>
              </w:rPr>
            </w:pPr>
          </w:p>
          <w:p w:rsidR="00F443F3" w:rsidRPr="00F443F3" w:rsidRDefault="00F443F3" w:rsidP="00F443F3">
            <w:pPr>
              <w:spacing w:before="5"/>
              <w:jc w:val="both"/>
              <w:rPr>
                <w:rFonts w:eastAsia="Calibri" w:cs="Arial"/>
                <w:b/>
                <w:sz w:val="18"/>
              </w:rPr>
            </w:pPr>
          </w:p>
          <w:p w:rsidR="00F443F3" w:rsidRPr="00F443F3" w:rsidRDefault="00F443F3" w:rsidP="00F443F3">
            <w:pPr>
              <w:spacing w:line="280" w:lineRule="auto"/>
              <w:ind w:left="665" w:right="328" w:hanging="238"/>
              <w:jc w:val="both"/>
              <w:rPr>
                <w:rFonts w:eastAsia="Calibri" w:cs="Arial"/>
                <w:b/>
                <w:sz w:val="18"/>
              </w:rPr>
            </w:pPr>
            <w:r w:rsidRPr="00F443F3">
              <w:rPr>
                <w:rFonts w:eastAsia="Calibri" w:cs="Arial"/>
                <w:b/>
                <w:color w:val="0E0D29"/>
                <w:sz w:val="18"/>
              </w:rPr>
              <w:t>GRUPOS DE</w:t>
            </w:r>
            <w:r w:rsidRPr="00F443F3">
              <w:rPr>
                <w:rFonts w:eastAsia="Calibri" w:cs="Arial"/>
                <w:b/>
                <w:color w:val="0E0D29"/>
                <w:spacing w:val="-62"/>
                <w:sz w:val="18"/>
              </w:rPr>
              <w:t xml:space="preserve"> </w:t>
            </w:r>
            <w:r w:rsidRPr="00F443F3">
              <w:rPr>
                <w:rFonts w:eastAsia="Calibri" w:cs="Arial"/>
                <w:b/>
                <w:color w:val="0E0D29"/>
                <w:sz w:val="18"/>
              </w:rPr>
              <w:t>VALOR</w:t>
            </w:r>
          </w:p>
        </w:tc>
        <w:tc>
          <w:tcPr>
            <w:tcW w:w="3266" w:type="dxa"/>
            <w:gridSpan w:val="2"/>
            <w:shd w:val="clear" w:color="auto" w:fill="8DB4E1"/>
            <w:vAlign w:val="center"/>
          </w:tcPr>
          <w:p w:rsidR="00F443F3" w:rsidRPr="00F443F3" w:rsidRDefault="00F443F3" w:rsidP="00F443F3">
            <w:pPr>
              <w:ind w:left="562"/>
              <w:jc w:val="both"/>
              <w:rPr>
                <w:rFonts w:eastAsia="Calibri" w:cs="Arial"/>
                <w:b/>
                <w:sz w:val="18"/>
              </w:rPr>
            </w:pPr>
            <w:r w:rsidRPr="00F443F3">
              <w:rPr>
                <w:rFonts w:eastAsia="Calibri" w:cs="Arial"/>
                <w:b/>
                <w:sz w:val="18"/>
              </w:rPr>
              <w:t>CAPACITACIÓN COMUNITARIA</w:t>
            </w:r>
          </w:p>
        </w:tc>
        <w:tc>
          <w:tcPr>
            <w:tcW w:w="4678" w:type="dxa"/>
            <w:gridSpan w:val="3"/>
            <w:shd w:val="clear" w:color="auto" w:fill="8DB4E1"/>
            <w:vAlign w:val="center"/>
          </w:tcPr>
          <w:p w:rsidR="00F443F3" w:rsidRPr="00F443F3" w:rsidRDefault="00F443F3" w:rsidP="00F443F3">
            <w:pPr>
              <w:ind w:left="1480"/>
              <w:jc w:val="both"/>
              <w:rPr>
                <w:rFonts w:eastAsia="Calibri" w:cs="Arial"/>
                <w:b/>
                <w:sz w:val="18"/>
              </w:rPr>
            </w:pPr>
            <w:r w:rsidRPr="00F443F3">
              <w:rPr>
                <w:rFonts w:eastAsia="Calibri" w:cs="Arial"/>
                <w:b/>
                <w:sz w:val="18"/>
              </w:rPr>
              <w:t>CAPACITACIÓN EMPRESARIAL</w:t>
            </w:r>
          </w:p>
        </w:tc>
      </w:tr>
      <w:tr w:rsidR="00F443F3" w:rsidRPr="00F443F3" w:rsidTr="00E42B10">
        <w:trPr>
          <w:trHeight w:val="924"/>
          <w:tblHeader/>
        </w:trPr>
        <w:tc>
          <w:tcPr>
            <w:tcW w:w="1996" w:type="dxa"/>
            <w:vMerge/>
            <w:tcBorders>
              <w:top w:val="nil"/>
            </w:tcBorders>
            <w:shd w:val="clear" w:color="auto" w:fill="8DB4E1"/>
          </w:tcPr>
          <w:p w:rsidR="00F443F3" w:rsidRPr="00F443F3" w:rsidRDefault="00F443F3" w:rsidP="00F443F3">
            <w:pPr>
              <w:jc w:val="both"/>
              <w:rPr>
                <w:rFonts w:eastAsia="Calibri" w:cs="Arial"/>
                <w:b/>
                <w:sz w:val="18"/>
              </w:rPr>
            </w:pPr>
          </w:p>
        </w:tc>
        <w:tc>
          <w:tcPr>
            <w:tcW w:w="1423" w:type="dxa"/>
            <w:shd w:val="clear" w:color="auto" w:fill="8DB4E1"/>
            <w:vAlign w:val="center"/>
          </w:tcPr>
          <w:p w:rsidR="00F443F3" w:rsidRPr="00F443F3" w:rsidRDefault="00F443F3" w:rsidP="00F443F3">
            <w:pPr>
              <w:jc w:val="center"/>
              <w:rPr>
                <w:rFonts w:eastAsia="Calibri" w:cs="Arial"/>
                <w:b/>
                <w:sz w:val="16"/>
              </w:rPr>
            </w:pPr>
          </w:p>
          <w:p w:rsidR="00F443F3" w:rsidRPr="00F443F3" w:rsidRDefault="00F443F3" w:rsidP="00F443F3">
            <w:pPr>
              <w:spacing w:line="278" w:lineRule="auto"/>
              <w:ind w:left="108" w:right="37" w:hanging="36"/>
              <w:jc w:val="center"/>
              <w:rPr>
                <w:rFonts w:eastAsia="Calibri" w:cs="Arial"/>
                <w:b/>
                <w:sz w:val="16"/>
              </w:rPr>
            </w:pPr>
            <w:r w:rsidRPr="00F443F3">
              <w:rPr>
                <w:rFonts w:eastAsia="Calibri" w:cs="Arial"/>
                <w:b/>
                <w:sz w:val="16"/>
              </w:rPr>
              <w:t>Capacitación</w:t>
            </w:r>
            <w:r w:rsidRPr="00F443F3">
              <w:rPr>
                <w:rFonts w:eastAsia="Calibri" w:cs="Arial"/>
                <w:b/>
                <w:spacing w:val="-56"/>
                <w:sz w:val="16"/>
              </w:rPr>
              <w:t xml:space="preserve"> </w:t>
            </w:r>
            <w:r w:rsidRPr="00F443F3">
              <w:rPr>
                <w:rFonts w:eastAsia="Calibri" w:cs="Arial"/>
                <w:b/>
                <w:sz w:val="16"/>
              </w:rPr>
              <w:t>comunitaria</w:t>
            </w:r>
          </w:p>
        </w:tc>
        <w:tc>
          <w:tcPr>
            <w:tcW w:w="1843" w:type="dxa"/>
            <w:shd w:val="clear" w:color="auto" w:fill="8DB4E1"/>
            <w:vAlign w:val="center"/>
          </w:tcPr>
          <w:p w:rsidR="00F443F3" w:rsidRPr="00F443F3" w:rsidRDefault="00F443F3" w:rsidP="00F443F3">
            <w:pPr>
              <w:ind w:left="73" w:right="49"/>
              <w:jc w:val="center"/>
              <w:rPr>
                <w:rFonts w:eastAsia="Calibri" w:cs="Arial"/>
                <w:b/>
                <w:sz w:val="16"/>
              </w:rPr>
            </w:pPr>
            <w:r w:rsidRPr="00F443F3">
              <w:rPr>
                <w:rFonts w:eastAsia="Calibri" w:cs="Arial"/>
                <w:b/>
                <w:sz w:val="16"/>
              </w:rPr>
              <w:t>Capacitación</w:t>
            </w:r>
            <w:r w:rsidRPr="00F443F3">
              <w:rPr>
                <w:rFonts w:eastAsia="Calibri" w:cs="Arial"/>
                <w:b/>
                <w:spacing w:val="-56"/>
                <w:sz w:val="16"/>
              </w:rPr>
              <w:t xml:space="preserve"> </w:t>
            </w:r>
            <w:r w:rsidRPr="00F443F3">
              <w:rPr>
                <w:rFonts w:eastAsia="Calibri" w:cs="Arial"/>
                <w:b/>
                <w:sz w:val="16"/>
              </w:rPr>
              <w:t>comunitaria</w:t>
            </w:r>
            <w:r w:rsidRPr="00F443F3">
              <w:rPr>
                <w:rFonts w:eastAsia="Calibri" w:cs="Arial"/>
                <w:b/>
                <w:spacing w:val="1"/>
                <w:sz w:val="16"/>
              </w:rPr>
              <w:t xml:space="preserve"> </w:t>
            </w:r>
            <w:r w:rsidRPr="00F443F3">
              <w:rPr>
                <w:rFonts w:eastAsia="Calibri" w:cs="Arial"/>
                <w:b/>
                <w:sz w:val="16"/>
              </w:rPr>
              <w:t>prevención</w:t>
            </w:r>
            <w:r w:rsidRPr="00F443F3">
              <w:rPr>
                <w:rFonts w:eastAsia="Calibri" w:cs="Arial"/>
                <w:b/>
                <w:spacing w:val="1"/>
                <w:sz w:val="16"/>
              </w:rPr>
              <w:t xml:space="preserve"> </w:t>
            </w:r>
            <w:r w:rsidRPr="00F443F3">
              <w:rPr>
                <w:rFonts w:eastAsia="Calibri" w:cs="Arial"/>
                <w:b/>
                <w:sz w:val="16"/>
              </w:rPr>
              <w:t>incendios forestales</w:t>
            </w:r>
          </w:p>
        </w:tc>
        <w:tc>
          <w:tcPr>
            <w:tcW w:w="1559" w:type="dxa"/>
            <w:shd w:val="clear" w:color="auto" w:fill="8DB4E1"/>
            <w:vAlign w:val="center"/>
          </w:tcPr>
          <w:p w:rsidR="00F443F3" w:rsidRPr="00F443F3" w:rsidRDefault="00F443F3" w:rsidP="00F443F3">
            <w:pPr>
              <w:spacing w:before="137" w:line="273" w:lineRule="auto"/>
              <w:ind w:left="73" w:right="49"/>
              <w:jc w:val="center"/>
              <w:rPr>
                <w:rFonts w:eastAsia="Calibri" w:cs="Arial"/>
                <w:b/>
                <w:sz w:val="16"/>
              </w:rPr>
            </w:pPr>
            <w:r w:rsidRPr="00F443F3">
              <w:rPr>
                <w:rFonts w:eastAsia="Calibri" w:cs="Arial"/>
                <w:b/>
                <w:sz w:val="16"/>
              </w:rPr>
              <w:t>Capacitación a brigadas</w:t>
            </w:r>
            <w:r w:rsidRPr="00F443F3">
              <w:rPr>
                <w:rFonts w:eastAsia="Calibri" w:cs="Arial"/>
                <w:b/>
                <w:spacing w:val="1"/>
                <w:sz w:val="16"/>
              </w:rPr>
              <w:t xml:space="preserve"> </w:t>
            </w:r>
            <w:r w:rsidRPr="00F443F3">
              <w:rPr>
                <w:rFonts w:eastAsia="Calibri" w:cs="Arial"/>
                <w:b/>
                <w:sz w:val="16"/>
              </w:rPr>
              <w:t>contra</w:t>
            </w:r>
            <w:r w:rsidRPr="00F443F3">
              <w:rPr>
                <w:rFonts w:eastAsia="Calibri" w:cs="Arial"/>
                <w:b/>
                <w:spacing w:val="1"/>
                <w:sz w:val="16"/>
              </w:rPr>
              <w:t xml:space="preserve"> </w:t>
            </w:r>
            <w:r w:rsidRPr="00F443F3">
              <w:rPr>
                <w:rFonts w:eastAsia="Calibri" w:cs="Arial"/>
                <w:b/>
                <w:sz w:val="16"/>
              </w:rPr>
              <w:t>incendios</w:t>
            </w:r>
          </w:p>
        </w:tc>
        <w:tc>
          <w:tcPr>
            <w:tcW w:w="1418" w:type="dxa"/>
            <w:shd w:val="clear" w:color="auto" w:fill="8DB4E1"/>
            <w:vAlign w:val="center"/>
          </w:tcPr>
          <w:p w:rsidR="00F443F3" w:rsidRPr="00F443F3" w:rsidRDefault="00F443F3" w:rsidP="00F443F3">
            <w:pPr>
              <w:spacing w:before="137" w:line="273" w:lineRule="auto"/>
              <w:ind w:left="76" w:right="48" w:hanging="18"/>
              <w:jc w:val="center"/>
              <w:rPr>
                <w:rFonts w:eastAsia="Calibri" w:cs="Arial"/>
                <w:b/>
                <w:sz w:val="16"/>
              </w:rPr>
            </w:pPr>
            <w:r w:rsidRPr="00F443F3">
              <w:rPr>
                <w:rFonts w:eastAsia="Calibri" w:cs="Arial"/>
                <w:b/>
                <w:sz w:val="16"/>
              </w:rPr>
              <w:t>Capacitación a</w:t>
            </w:r>
            <w:r w:rsidRPr="00F443F3">
              <w:rPr>
                <w:rFonts w:eastAsia="Calibri" w:cs="Arial"/>
                <w:b/>
                <w:spacing w:val="1"/>
                <w:sz w:val="16"/>
              </w:rPr>
              <w:t xml:space="preserve"> </w:t>
            </w:r>
            <w:r w:rsidRPr="00F443F3">
              <w:rPr>
                <w:rFonts w:eastAsia="Calibri" w:cs="Arial"/>
                <w:b/>
                <w:sz w:val="16"/>
              </w:rPr>
              <w:t>brigadas</w:t>
            </w:r>
            <w:r w:rsidRPr="00F443F3">
              <w:rPr>
                <w:rFonts w:eastAsia="Calibri" w:cs="Arial"/>
                <w:b/>
                <w:spacing w:val="1"/>
                <w:sz w:val="16"/>
              </w:rPr>
              <w:t xml:space="preserve"> </w:t>
            </w:r>
            <w:r w:rsidRPr="00F443F3">
              <w:rPr>
                <w:rFonts w:eastAsia="Calibri" w:cs="Arial"/>
                <w:b/>
                <w:sz w:val="16"/>
              </w:rPr>
              <w:t>contraincendios</w:t>
            </w:r>
            <w:r w:rsidRPr="00F443F3">
              <w:rPr>
                <w:rFonts w:eastAsia="Calibri" w:cs="Arial"/>
                <w:b/>
                <w:spacing w:val="1"/>
                <w:sz w:val="16"/>
              </w:rPr>
              <w:t xml:space="preserve"> </w:t>
            </w:r>
            <w:r w:rsidRPr="00F443F3">
              <w:rPr>
                <w:rFonts w:eastAsia="Calibri" w:cs="Arial"/>
                <w:b/>
                <w:sz w:val="16"/>
              </w:rPr>
              <w:t>reentrenamiento</w:t>
            </w:r>
          </w:p>
        </w:tc>
        <w:tc>
          <w:tcPr>
            <w:tcW w:w="1701" w:type="dxa"/>
            <w:shd w:val="clear" w:color="auto" w:fill="8DB4E1"/>
            <w:vAlign w:val="center"/>
          </w:tcPr>
          <w:p w:rsidR="00F443F3" w:rsidRPr="00F443F3" w:rsidRDefault="00F443F3" w:rsidP="00F443F3">
            <w:pPr>
              <w:spacing w:before="8"/>
              <w:jc w:val="center"/>
              <w:rPr>
                <w:rFonts w:eastAsia="Calibri" w:cs="Arial"/>
                <w:b/>
                <w:sz w:val="16"/>
              </w:rPr>
            </w:pPr>
          </w:p>
          <w:p w:rsidR="00F443F3" w:rsidRPr="00F443F3" w:rsidRDefault="00F443F3" w:rsidP="00F443F3">
            <w:pPr>
              <w:ind w:left="75" w:right="47"/>
              <w:jc w:val="center"/>
              <w:rPr>
                <w:rFonts w:eastAsia="Calibri" w:cs="Arial"/>
                <w:b/>
                <w:sz w:val="16"/>
              </w:rPr>
            </w:pPr>
            <w:r w:rsidRPr="00F443F3">
              <w:rPr>
                <w:rFonts w:eastAsia="Calibri" w:cs="Arial"/>
                <w:b/>
                <w:sz w:val="16"/>
              </w:rPr>
              <w:t>Capacitación</w:t>
            </w:r>
            <w:r w:rsidRPr="00F443F3">
              <w:rPr>
                <w:rFonts w:eastAsia="Calibri" w:cs="Arial"/>
                <w:b/>
                <w:spacing w:val="-56"/>
                <w:sz w:val="16"/>
              </w:rPr>
              <w:t xml:space="preserve"> </w:t>
            </w:r>
            <w:r w:rsidRPr="00F443F3">
              <w:rPr>
                <w:rFonts w:eastAsia="Calibri" w:cs="Arial"/>
                <w:b/>
                <w:sz w:val="16"/>
              </w:rPr>
              <w:t>a</w:t>
            </w:r>
            <w:r w:rsidRPr="00F443F3">
              <w:rPr>
                <w:rFonts w:eastAsia="Calibri" w:cs="Arial"/>
                <w:b/>
                <w:spacing w:val="1"/>
                <w:sz w:val="16"/>
              </w:rPr>
              <w:t xml:space="preserve"> </w:t>
            </w:r>
            <w:r w:rsidRPr="00F443F3">
              <w:rPr>
                <w:rFonts w:eastAsia="Calibri" w:cs="Arial"/>
                <w:b/>
                <w:sz w:val="16"/>
              </w:rPr>
              <w:t>empresas</w:t>
            </w:r>
            <w:r w:rsidRPr="00F443F3">
              <w:rPr>
                <w:rFonts w:eastAsia="Calibri" w:cs="Arial"/>
                <w:b/>
                <w:spacing w:val="1"/>
                <w:sz w:val="16"/>
              </w:rPr>
              <w:t xml:space="preserve"> </w:t>
            </w:r>
            <w:r w:rsidRPr="00F443F3">
              <w:rPr>
                <w:rFonts w:eastAsia="Calibri" w:cs="Arial"/>
                <w:b/>
                <w:sz w:val="16"/>
              </w:rPr>
              <w:t>pirotecnia</w:t>
            </w:r>
          </w:p>
        </w:tc>
      </w:tr>
      <w:tr w:rsidR="00F443F3" w:rsidRPr="00F443F3" w:rsidTr="00F443F3">
        <w:trPr>
          <w:trHeight w:val="305"/>
        </w:trPr>
        <w:tc>
          <w:tcPr>
            <w:tcW w:w="1996" w:type="dxa"/>
            <w:vAlign w:val="center"/>
          </w:tcPr>
          <w:p w:rsidR="00F443F3" w:rsidRPr="00F443F3" w:rsidRDefault="00F443F3" w:rsidP="00F443F3">
            <w:pPr>
              <w:spacing w:before="14"/>
              <w:ind w:left="64" w:right="39"/>
              <w:jc w:val="center"/>
              <w:rPr>
                <w:rFonts w:eastAsia="Calibri" w:cs="Arial"/>
                <w:b/>
                <w:sz w:val="18"/>
              </w:rPr>
            </w:pPr>
            <w:r w:rsidRPr="00F443F3">
              <w:rPr>
                <w:rFonts w:eastAsia="Calibri" w:cs="Arial"/>
                <w:b/>
                <w:sz w:val="18"/>
              </w:rPr>
              <w:t>COMUNIDAD</w:t>
            </w:r>
          </w:p>
        </w:tc>
        <w:tc>
          <w:tcPr>
            <w:tcW w:w="1423" w:type="dxa"/>
            <w:vAlign w:val="center"/>
          </w:tcPr>
          <w:p w:rsidR="00F443F3" w:rsidRPr="00F443F3" w:rsidRDefault="00F443F3" w:rsidP="00F443F3">
            <w:pPr>
              <w:spacing w:before="1"/>
              <w:ind w:left="19"/>
              <w:jc w:val="center"/>
              <w:rPr>
                <w:rFonts w:eastAsia="Calibri" w:cs="Arial"/>
                <w:b/>
                <w:sz w:val="18"/>
              </w:rPr>
            </w:pPr>
            <w:r w:rsidRPr="00F443F3">
              <w:rPr>
                <w:rFonts w:eastAsia="Calibri" w:cs="Arial"/>
                <w:b/>
                <w:w w:val="101"/>
                <w:sz w:val="18"/>
              </w:rPr>
              <w:t>x</w:t>
            </w:r>
          </w:p>
        </w:tc>
        <w:tc>
          <w:tcPr>
            <w:tcW w:w="1843" w:type="dxa"/>
            <w:vAlign w:val="center"/>
          </w:tcPr>
          <w:p w:rsidR="00F443F3" w:rsidRPr="00F443F3" w:rsidRDefault="00F443F3" w:rsidP="00F443F3">
            <w:pPr>
              <w:jc w:val="center"/>
              <w:rPr>
                <w:rFonts w:eastAsia="Calibri" w:cs="Arial"/>
                <w:b/>
                <w:sz w:val="18"/>
              </w:rPr>
            </w:pPr>
          </w:p>
        </w:tc>
        <w:tc>
          <w:tcPr>
            <w:tcW w:w="1559" w:type="dxa"/>
            <w:vAlign w:val="center"/>
          </w:tcPr>
          <w:p w:rsidR="00F443F3" w:rsidRPr="00F443F3" w:rsidRDefault="00F443F3" w:rsidP="00F443F3">
            <w:pPr>
              <w:jc w:val="center"/>
              <w:rPr>
                <w:rFonts w:eastAsia="Calibri" w:cs="Arial"/>
                <w:b/>
                <w:sz w:val="18"/>
              </w:rPr>
            </w:pPr>
          </w:p>
        </w:tc>
        <w:tc>
          <w:tcPr>
            <w:tcW w:w="1418" w:type="dxa"/>
            <w:vAlign w:val="center"/>
          </w:tcPr>
          <w:p w:rsidR="00F443F3" w:rsidRPr="00F443F3" w:rsidRDefault="00F443F3" w:rsidP="00F443F3">
            <w:pPr>
              <w:jc w:val="center"/>
              <w:rPr>
                <w:rFonts w:eastAsia="Calibri" w:cs="Arial"/>
                <w:b/>
                <w:sz w:val="18"/>
              </w:rPr>
            </w:pPr>
          </w:p>
        </w:tc>
        <w:tc>
          <w:tcPr>
            <w:tcW w:w="1701" w:type="dxa"/>
            <w:vAlign w:val="center"/>
          </w:tcPr>
          <w:p w:rsidR="00F443F3" w:rsidRPr="00F443F3" w:rsidRDefault="00F443F3" w:rsidP="00F443F3">
            <w:pPr>
              <w:jc w:val="center"/>
              <w:rPr>
                <w:rFonts w:eastAsia="Calibri" w:cs="Arial"/>
                <w:b/>
                <w:sz w:val="18"/>
              </w:rPr>
            </w:pPr>
          </w:p>
        </w:tc>
      </w:tr>
      <w:tr w:rsidR="00F443F3" w:rsidRPr="00F443F3" w:rsidTr="00F443F3">
        <w:trPr>
          <w:trHeight w:val="557"/>
        </w:trPr>
        <w:tc>
          <w:tcPr>
            <w:tcW w:w="1996" w:type="dxa"/>
            <w:vAlign w:val="center"/>
          </w:tcPr>
          <w:p w:rsidR="00F443F3" w:rsidRPr="00F443F3" w:rsidRDefault="00F443F3" w:rsidP="00F443F3">
            <w:pPr>
              <w:spacing w:line="234" w:lineRule="exact"/>
              <w:ind w:left="58" w:right="50"/>
              <w:jc w:val="center"/>
              <w:rPr>
                <w:rFonts w:eastAsia="Calibri" w:cs="Arial"/>
                <w:b/>
                <w:sz w:val="18"/>
              </w:rPr>
            </w:pPr>
            <w:r w:rsidRPr="00F443F3">
              <w:rPr>
                <w:rFonts w:eastAsia="Calibri" w:cs="Arial"/>
                <w:b/>
                <w:sz w:val="18"/>
              </w:rPr>
              <w:t>ORGANIZACIONES COMUNITARIAS</w:t>
            </w:r>
          </w:p>
        </w:tc>
        <w:tc>
          <w:tcPr>
            <w:tcW w:w="1423" w:type="dxa"/>
            <w:vAlign w:val="center"/>
          </w:tcPr>
          <w:p w:rsidR="00F443F3" w:rsidRPr="00F443F3" w:rsidRDefault="00F443F3" w:rsidP="00F443F3">
            <w:pPr>
              <w:spacing w:before="5"/>
              <w:jc w:val="center"/>
              <w:rPr>
                <w:rFonts w:eastAsia="Calibri" w:cs="Arial"/>
                <w:b/>
                <w:sz w:val="18"/>
              </w:rPr>
            </w:pPr>
          </w:p>
          <w:p w:rsidR="00F443F3" w:rsidRPr="00F443F3" w:rsidRDefault="00F443F3" w:rsidP="00F443F3">
            <w:pPr>
              <w:ind w:left="19"/>
              <w:jc w:val="center"/>
              <w:rPr>
                <w:rFonts w:eastAsia="Calibri" w:cs="Arial"/>
                <w:b/>
                <w:sz w:val="18"/>
              </w:rPr>
            </w:pPr>
            <w:r w:rsidRPr="00F443F3">
              <w:rPr>
                <w:rFonts w:eastAsia="Calibri" w:cs="Arial"/>
                <w:b/>
                <w:w w:val="101"/>
                <w:sz w:val="18"/>
              </w:rPr>
              <w:t>x</w:t>
            </w:r>
          </w:p>
        </w:tc>
        <w:tc>
          <w:tcPr>
            <w:tcW w:w="1843" w:type="dxa"/>
            <w:vAlign w:val="center"/>
          </w:tcPr>
          <w:p w:rsidR="00F443F3" w:rsidRPr="00F443F3" w:rsidRDefault="00F443F3" w:rsidP="00F443F3">
            <w:pPr>
              <w:jc w:val="center"/>
              <w:rPr>
                <w:rFonts w:eastAsia="Calibri" w:cs="Arial"/>
                <w:b/>
                <w:sz w:val="18"/>
              </w:rPr>
            </w:pPr>
          </w:p>
        </w:tc>
        <w:tc>
          <w:tcPr>
            <w:tcW w:w="1559" w:type="dxa"/>
            <w:vAlign w:val="center"/>
          </w:tcPr>
          <w:p w:rsidR="00F443F3" w:rsidRPr="00F443F3" w:rsidRDefault="00F443F3" w:rsidP="00F443F3">
            <w:pPr>
              <w:jc w:val="center"/>
              <w:rPr>
                <w:rFonts w:eastAsia="Calibri" w:cs="Arial"/>
                <w:b/>
                <w:sz w:val="18"/>
              </w:rPr>
            </w:pPr>
          </w:p>
        </w:tc>
        <w:tc>
          <w:tcPr>
            <w:tcW w:w="1418" w:type="dxa"/>
            <w:vAlign w:val="center"/>
          </w:tcPr>
          <w:p w:rsidR="00F443F3" w:rsidRPr="00F443F3" w:rsidRDefault="00F443F3" w:rsidP="00F443F3">
            <w:pPr>
              <w:jc w:val="center"/>
              <w:rPr>
                <w:rFonts w:eastAsia="Calibri" w:cs="Arial"/>
                <w:b/>
                <w:sz w:val="18"/>
              </w:rPr>
            </w:pPr>
          </w:p>
        </w:tc>
        <w:tc>
          <w:tcPr>
            <w:tcW w:w="1701" w:type="dxa"/>
            <w:vAlign w:val="center"/>
          </w:tcPr>
          <w:p w:rsidR="00F443F3" w:rsidRPr="00F443F3" w:rsidRDefault="00F443F3" w:rsidP="00F443F3">
            <w:pPr>
              <w:jc w:val="center"/>
              <w:rPr>
                <w:rFonts w:eastAsia="Calibri" w:cs="Arial"/>
                <w:b/>
                <w:sz w:val="18"/>
              </w:rPr>
            </w:pPr>
          </w:p>
        </w:tc>
      </w:tr>
      <w:tr w:rsidR="00F443F3" w:rsidRPr="00F443F3" w:rsidTr="00F443F3">
        <w:trPr>
          <w:trHeight w:val="522"/>
        </w:trPr>
        <w:tc>
          <w:tcPr>
            <w:tcW w:w="1996" w:type="dxa"/>
            <w:vAlign w:val="center"/>
          </w:tcPr>
          <w:p w:rsidR="00F443F3" w:rsidRPr="00F443F3" w:rsidRDefault="00F443F3" w:rsidP="00F443F3">
            <w:pPr>
              <w:spacing w:before="116"/>
              <w:ind w:left="64" w:right="50"/>
              <w:jc w:val="center"/>
              <w:rPr>
                <w:rFonts w:eastAsia="Calibri" w:cs="Arial"/>
                <w:b/>
                <w:sz w:val="18"/>
              </w:rPr>
            </w:pPr>
            <w:r w:rsidRPr="00F443F3">
              <w:rPr>
                <w:rFonts w:eastAsia="Calibri" w:cs="Arial"/>
                <w:b/>
                <w:sz w:val="18"/>
              </w:rPr>
              <w:t>EMPRESAS</w:t>
            </w:r>
            <w:r w:rsidRPr="00F443F3">
              <w:rPr>
                <w:rFonts w:eastAsia="Calibri" w:cs="Arial"/>
                <w:b/>
                <w:spacing w:val="-7"/>
                <w:sz w:val="18"/>
              </w:rPr>
              <w:t xml:space="preserve"> </w:t>
            </w:r>
            <w:r w:rsidRPr="00F443F3">
              <w:rPr>
                <w:rFonts w:eastAsia="Calibri" w:cs="Arial"/>
                <w:b/>
                <w:sz w:val="18"/>
              </w:rPr>
              <w:t>PRIVADAS</w:t>
            </w:r>
          </w:p>
        </w:tc>
        <w:tc>
          <w:tcPr>
            <w:tcW w:w="1423" w:type="dxa"/>
            <w:vAlign w:val="center"/>
          </w:tcPr>
          <w:p w:rsidR="00F443F3" w:rsidRPr="00F443F3" w:rsidRDefault="00F443F3" w:rsidP="00F443F3">
            <w:pPr>
              <w:jc w:val="center"/>
              <w:rPr>
                <w:rFonts w:eastAsia="Calibri" w:cs="Arial"/>
                <w:b/>
                <w:sz w:val="18"/>
              </w:rPr>
            </w:pPr>
          </w:p>
        </w:tc>
        <w:tc>
          <w:tcPr>
            <w:tcW w:w="1843" w:type="dxa"/>
            <w:vAlign w:val="center"/>
          </w:tcPr>
          <w:p w:rsidR="00F443F3" w:rsidRPr="00F443F3" w:rsidRDefault="00F443F3" w:rsidP="00F443F3">
            <w:pPr>
              <w:jc w:val="center"/>
              <w:rPr>
                <w:rFonts w:eastAsia="Calibri" w:cs="Arial"/>
                <w:b/>
                <w:sz w:val="18"/>
              </w:rPr>
            </w:pPr>
          </w:p>
        </w:tc>
        <w:tc>
          <w:tcPr>
            <w:tcW w:w="1559" w:type="dxa"/>
            <w:vAlign w:val="center"/>
          </w:tcPr>
          <w:p w:rsidR="00F443F3" w:rsidRPr="00F443F3" w:rsidRDefault="00F443F3" w:rsidP="00F443F3">
            <w:pPr>
              <w:spacing w:before="211"/>
              <w:ind w:left="23"/>
              <w:jc w:val="center"/>
              <w:rPr>
                <w:rFonts w:eastAsia="Calibri" w:cs="Arial"/>
                <w:b/>
                <w:sz w:val="18"/>
              </w:rPr>
            </w:pPr>
            <w:r w:rsidRPr="00F443F3">
              <w:rPr>
                <w:rFonts w:eastAsia="Calibri" w:cs="Arial"/>
                <w:b/>
                <w:w w:val="101"/>
                <w:sz w:val="18"/>
              </w:rPr>
              <w:t>x</w:t>
            </w:r>
          </w:p>
        </w:tc>
        <w:tc>
          <w:tcPr>
            <w:tcW w:w="1418" w:type="dxa"/>
            <w:vAlign w:val="center"/>
          </w:tcPr>
          <w:p w:rsidR="00F443F3" w:rsidRPr="00F443F3" w:rsidRDefault="00F443F3" w:rsidP="00F443F3">
            <w:pPr>
              <w:spacing w:before="211"/>
              <w:ind w:left="17"/>
              <w:jc w:val="center"/>
              <w:rPr>
                <w:rFonts w:eastAsia="Calibri" w:cs="Arial"/>
                <w:b/>
                <w:sz w:val="18"/>
              </w:rPr>
            </w:pPr>
            <w:r w:rsidRPr="00F443F3">
              <w:rPr>
                <w:rFonts w:eastAsia="Calibri" w:cs="Arial"/>
                <w:b/>
                <w:w w:val="101"/>
                <w:sz w:val="18"/>
              </w:rPr>
              <w:t>x</w:t>
            </w:r>
          </w:p>
        </w:tc>
        <w:tc>
          <w:tcPr>
            <w:tcW w:w="1701" w:type="dxa"/>
            <w:vAlign w:val="center"/>
          </w:tcPr>
          <w:p w:rsidR="00F443F3" w:rsidRPr="00F443F3" w:rsidRDefault="00F443F3" w:rsidP="00F443F3">
            <w:pPr>
              <w:spacing w:before="211"/>
              <w:ind w:left="26"/>
              <w:jc w:val="center"/>
              <w:rPr>
                <w:rFonts w:eastAsia="Calibri" w:cs="Arial"/>
                <w:b/>
                <w:sz w:val="18"/>
              </w:rPr>
            </w:pPr>
            <w:r w:rsidRPr="00F443F3">
              <w:rPr>
                <w:rFonts w:eastAsia="Calibri" w:cs="Arial"/>
                <w:b/>
                <w:w w:val="101"/>
                <w:sz w:val="18"/>
              </w:rPr>
              <w:t>x</w:t>
            </w:r>
          </w:p>
        </w:tc>
      </w:tr>
      <w:tr w:rsidR="00F443F3" w:rsidRPr="00F443F3" w:rsidTr="00F443F3">
        <w:trPr>
          <w:trHeight w:val="306"/>
        </w:trPr>
        <w:tc>
          <w:tcPr>
            <w:tcW w:w="1996" w:type="dxa"/>
            <w:vAlign w:val="center"/>
          </w:tcPr>
          <w:p w:rsidR="00F443F3" w:rsidRPr="00F443F3" w:rsidRDefault="00F443F3" w:rsidP="00F443F3">
            <w:pPr>
              <w:spacing w:before="8"/>
              <w:ind w:left="89" w:right="72"/>
              <w:jc w:val="center"/>
              <w:rPr>
                <w:rFonts w:eastAsia="Calibri" w:cs="Arial"/>
                <w:b/>
                <w:sz w:val="18"/>
              </w:rPr>
            </w:pPr>
            <w:r w:rsidRPr="00F443F3">
              <w:rPr>
                <w:rFonts w:eastAsia="Calibri" w:cs="Arial"/>
                <w:b/>
                <w:sz w:val="18"/>
              </w:rPr>
              <w:t>EL</w:t>
            </w:r>
            <w:r w:rsidRPr="00F443F3">
              <w:rPr>
                <w:rFonts w:eastAsia="Calibri" w:cs="Arial"/>
                <w:b/>
                <w:spacing w:val="1"/>
                <w:sz w:val="18"/>
              </w:rPr>
              <w:t xml:space="preserve"> </w:t>
            </w:r>
            <w:r w:rsidRPr="00F443F3">
              <w:rPr>
                <w:rFonts w:eastAsia="Calibri" w:cs="Arial"/>
                <w:b/>
                <w:sz w:val="18"/>
              </w:rPr>
              <w:t>ALCALDE</w:t>
            </w:r>
          </w:p>
        </w:tc>
        <w:tc>
          <w:tcPr>
            <w:tcW w:w="1423" w:type="dxa"/>
            <w:vAlign w:val="center"/>
          </w:tcPr>
          <w:p w:rsidR="00F443F3" w:rsidRPr="00F443F3" w:rsidRDefault="00F443F3" w:rsidP="00F443F3">
            <w:pPr>
              <w:spacing w:line="261" w:lineRule="exact"/>
              <w:ind w:left="18"/>
              <w:jc w:val="center"/>
              <w:rPr>
                <w:rFonts w:eastAsia="Calibri" w:cs="Arial"/>
                <w:b/>
                <w:sz w:val="18"/>
              </w:rPr>
            </w:pPr>
            <w:r w:rsidRPr="00F443F3">
              <w:rPr>
                <w:rFonts w:eastAsia="Calibri" w:cs="Arial"/>
                <w:b/>
                <w:w w:val="101"/>
                <w:sz w:val="18"/>
              </w:rPr>
              <w:t>x</w:t>
            </w:r>
          </w:p>
        </w:tc>
        <w:tc>
          <w:tcPr>
            <w:tcW w:w="1843" w:type="dxa"/>
            <w:vAlign w:val="center"/>
          </w:tcPr>
          <w:p w:rsidR="00F443F3" w:rsidRPr="00F443F3" w:rsidRDefault="00F443F3" w:rsidP="00F443F3">
            <w:pPr>
              <w:spacing w:line="261" w:lineRule="exact"/>
              <w:ind w:left="17"/>
              <w:jc w:val="center"/>
              <w:rPr>
                <w:rFonts w:eastAsia="Calibri" w:cs="Arial"/>
                <w:b/>
                <w:sz w:val="18"/>
              </w:rPr>
            </w:pPr>
            <w:r w:rsidRPr="00F443F3">
              <w:rPr>
                <w:rFonts w:eastAsia="Calibri" w:cs="Arial"/>
                <w:b/>
                <w:w w:val="101"/>
                <w:sz w:val="18"/>
              </w:rPr>
              <w:t>x</w:t>
            </w:r>
          </w:p>
        </w:tc>
        <w:tc>
          <w:tcPr>
            <w:tcW w:w="1559" w:type="dxa"/>
            <w:vAlign w:val="center"/>
          </w:tcPr>
          <w:p w:rsidR="00F443F3" w:rsidRPr="00F443F3" w:rsidRDefault="00F443F3" w:rsidP="00F443F3">
            <w:pPr>
              <w:spacing w:line="261" w:lineRule="exact"/>
              <w:ind w:left="16"/>
              <w:jc w:val="center"/>
              <w:rPr>
                <w:rFonts w:eastAsia="Calibri" w:cs="Arial"/>
                <w:b/>
                <w:sz w:val="18"/>
              </w:rPr>
            </w:pPr>
            <w:r w:rsidRPr="00F443F3">
              <w:rPr>
                <w:rFonts w:eastAsia="Calibri" w:cs="Arial"/>
                <w:b/>
                <w:w w:val="101"/>
                <w:sz w:val="18"/>
              </w:rPr>
              <w:t>x</w:t>
            </w:r>
          </w:p>
        </w:tc>
        <w:tc>
          <w:tcPr>
            <w:tcW w:w="1418" w:type="dxa"/>
            <w:vAlign w:val="center"/>
          </w:tcPr>
          <w:p w:rsidR="00F443F3" w:rsidRPr="00F443F3" w:rsidRDefault="00F443F3" w:rsidP="00F443F3">
            <w:pPr>
              <w:spacing w:line="261" w:lineRule="exact"/>
              <w:jc w:val="center"/>
              <w:rPr>
                <w:rFonts w:eastAsia="Calibri" w:cs="Arial"/>
                <w:b/>
                <w:sz w:val="18"/>
              </w:rPr>
            </w:pPr>
            <w:r w:rsidRPr="00F443F3">
              <w:rPr>
                <w:rFonts w:eastAsia="Calibri" w:cs="Arial"/>
                <w:b/>
                <w:w w:val="101"/>
                <w:sz w:val="18"/>
              </w:rPr>
              <w:t>x</w:t>
            </w:r>
          </w:p>
        </w:tc>
        <w:tc>
          <w:tcPr>
            <w:tcW w:w="1701" w:type="dxa"/>
            <w:vAlign w:val="center"/>
          </w:tcPr>
          <w:p w:rsidR="00F443F3" w:rsidRPr="00F443F3" w:rsidRDefault="00F443F3" w:rsidP="00F443F3">
            <w:pPr>
              <w:spacing w:line="261" w:lineRule="exact"/>
              <w:ind w:left="15"/>
              <w:jc w:val="center"/>
              <w:rPr>
                <w:rFonts w:eastAsia="Calibri" w:cs="Arial"/>
                <w:b/>
                <w:sz w:val="18"/>
              </w:rPr>
            </w:pPr>
            <w:r w:rsidRPr="00F443F3">
              <w:rPr>
                <w:rFonts w:eastAsia="Calibri" w:cs="Arial"/>
                <w:b/>
                <w:w w:val="101"/>
                <w:sz w:val="18"/>
              </w:rPr>
              <w:t>x</w:t>
            </w:r>
          </w:p>
        </w:tc>
      </w:tr>
      <w:tr w:rsidR="00F443F3" w:rsidRPr="00F443F3" w:rsidTr="00F443F3">
        <w:trPr>
          <w:trHeight w:val="1684"/>
        </w:trPr>
        <w:tc>
          <w:tcPr>
            <w:tcW w:w="1996" w:type="dxa"/>
            <w:vAlign w:val="center"/>
          </w:tcPr>
          <w:p w:rsidR="00F443F3" w:rsidRPr="00F443F3" w:rsidRDefault="00F443F3" w:rsidP="00F443F3">
            <w:pPr>
              <w:spacing w:before="50"/>
              <w:ind w:left="89" w:right="77"/>
              <w:jc w:val="center"/>
              <w:rPr>
                <w:rFonts w:eastAsia="Calibri" w:cs="Arial"/>
                <w:b/>
                <w:sz w:val="18"/>
              </w:rPr>
            </w:pPr>
            <w:r w:rsidRPr="00F443F3">
              <w:rPr>
                <w:rFonts w:eastAsia="Calibri" w:cs="Arial"/>
                <w:b/>
                <w:sz w:val="18"/>
              </w:rPr>
              <w:t>INSTITUCIONES CON</w:t>
            </w:r>
            <w:r w:rsidRPr="00F443F3">
              <w:rPr>
                <w:rFonts w:eastAsia="Calibri" w:cs="Arial"/>
                <w:b/>
                <w:spacing w:val="-60"/>
                <w:sz w:val="18"/>
              </w:rPr>
              <w:t xml:space="preserve"> </w:t>
            </w:r>
            <w:r w:rsidRPr="00F443F3">
              <w:rPr>
                <w:rFonts w:eastAsia="Calibri" w:cs="Arial"/>
                <w:b/>
                <w:sz w:val="18"/>
              </w:rPr>
              <w:t>FUNCIONES DE</w:t>
            </w:r>
            <w:r w:rsidRPr="00F443F3">
              <w:rPr>
                <w:rFonts w:eastAsia="Calibri" w:cs="Arial"/>
                <w:b/>
                <w:spacing w:val="1"/>
                <w:sz w:val="18"/>
              </w:rPr>
              <w:t xml:space="preserve"> </w:t>
            </w:r>
            <w:r w:rsidRPr="00F443F3">
              <w:rPr>
                <w:rFonts w:eastAsia="Calibri" w:cs="Arial"/>
                <w:b/>
                <w:sz w:val="18"/>
              </w:rPr>
              <w:t>FORMACIÓN Y</w:t>
            </w:r>
            <w:r w:rsidRPr="00F443F3">
              <w:rPr>
                <w:rFonts w:eastAsia="Calibri" w:cs="Arial"/>
                <w:b/>
                <w:spacing w:val="1"/>
                <w:sz w:val="18"/>
              </w:rPr>
              <w:t xml:space="preserve"> </w:t>
            </w:r>
            <w:r w:rsidRPr="00F443F3">
              <w:rPr>
                <w:rFonts w:eastAsia="Calibri" w:cs="Arial"/>
                <w:b/>
                <w:sz w:val="18"/>
              </w:rPr>
              <w:t>CAPACITACIÓN</w:t>
            </w:r>
            <w:r w:rsidRPr="00F443F3">
              <w:rPr>
                <w:rFonts w:eastAsia="Calibri" w:cs="Arial"/>
                <w:b/>
                <w:spacing w:val="3"/>
                <w:sz w:val="18"/>
              </w:rPr>
              <w:t xml:space="preserve"> </w:t>
            </w:r>
            <w:r w:rsidRPr="00F443F3">
              <w:rPr>
                <w:rFonts w:eastAsia="Calibri" w:cs="Arial"/>
                <w:b/>
                <w:sz w:val="18"/>
              </w:rPr>
              <w:t>DE</w:t>
            </w:r>
            <w:r w:rsidRPr="00F443F3">
              <w:rPr>
                <w:rFonts w:eastAsia="Calibri" w:cs="Arial"/>
                <w:b/>
                <w:spacing w:val="1"/>
                <w:sz w:val="18"/>
              </w:rPr>
              <w:t xml:space="preserve"> </w:t>
            </w:r>
            <w:r w:rsidRPr="00F443F3">
              <w:rPr>
                <w:rFonts w:eastAsia="Calibri" w:cs="Arial"/>
                <w:b/>
                <w:sz w:val="18"/>
              </w:rPr>
              <w:t>GESTIÓN</w:t>
            </w:r>
            <w:r w:rsidRPr="00F443F3">
              <w:rPr>
                <w:rFonts w:eastAsia="Calibri" w:cs="Arial"/>
                <w:b/>
                <w:spacing w:val="2"/>
                <w:sz w:val="18"/>
              </w:rPr>
              <w:t xml:space="preserve"> </w:t>
            </w:r>
            <w:r w:rsidRPr="00F443F3">
              <w:rPr>
                <w:rFonts w:eastAsia="Calibri" w:cs="Arial"/>
                <w:b/>
                <w:sz w:val="18"/>
              </w:rPr>
              <w:t>INTEGRAL</w:t>
            </w:r>
            <w:r w:rsidRPr="00F443F3">
              <w:rPr>
                <w:rFonts w:eastAsia="Calibri" w:cs="Arial"/>
                <w:b/>
                <w:spacing w:val="1"/>
                <w:sz w:val="18"/>
              </w:rPr>
              <w:t xml:space="preserve"> </w:t>
            </w:r>
            <w:r w:rsidRPr="00F443F3">
              <w:rPr>
                <w:rFonts w:eastAsia="Calibri" w:cs="Arial"/>
                <w:b/>
                <w:sz w:val="18"/>
              </w:rPr>
              <w:t>DE RIESGO CONTRA</w:t>
            </w:r>
            <w:r w:rsidRPr="00F443F3">
              <w:rPr>
                <w:rFonts w:eastAsia="Calibri" w:cs="Arial"/>
                <w:b/>
                <w:spacing w:val="1"/>
                <w:sz w:val="18"/>
              </w:rPr>
              <w:t xml:space="preserve"> </w:t>
            </w:r>
            <w:r w:rsidRPr="00F443F3">
              <w:rPr>
                <w:rFonts w:eastAsia="Calibri" w:cs="Arial"/>
                <w:b/>
                <w:sz w:val="18"/>
              </w:rPr>
              <w:t>INCENDIOS</w:t>
            </w:r>
          </w:p>
        </w:tc>
        <w:tc>
          <w:tcPr>
            <w:tcW w:w="1423" w:type="dxa"/>
            <w:vAlign w:val="center"/>
          </w:tcPr>
          <w:p w:rsidR="00F443F3" w:rsidRPr="00F443F3" w:rsidRDefault="00F443F3" w:rsidP="00F443F3">
            <w:pPr>
              <w:jc w:val="center"/>
              <w:rPr>
                <w:rFonts w:eastAsia="Calibri" w:cs="Arial"/>
                <w:b/>
                <w:sz w:val="18"/>
              </w:rPr>
            </w:pPr>
          </w:p>
          <w:p w:rsidR="00F443F3" w:rsidRPr="00F443F3" w:rsidRDefault="00F443F3" w:rsidP="00F443F3">
            <w:pPr>
              <w:jc w:val="center"/>
              <w:rPr>
                <w:rFonts w:eastAsia="Calibri" w:cs="Arial"/>
                <w:b/>
                <w:sz w:val="18"/>
              </w:rPr>
            </w:pPr>
          </w:p>
          <w:p w:rsidR="00F443F3" w:rsidRPr="00F443F3" w:rsidRDefault="00F443F3" w:rsidP="00F443F3">
            <w:pPr>
              <w:spacing w:before="4"/>
              <w:jc w:val="center"/>
              <w:rPr>
                <w:rFonts w:eastAsia="Calibri" w:cs="Arial"/>
                <w:b/>
                <w:sz w:val="18"/>
              </w:rPr>
            </w:pPr>
          </w:p>
          <w:p w:rsidR="00F443F3" w:rsidRPr="00F443F3" w:rsidRDefault="00F443F3" w:rsidP="00F443F3">
            <w:pPr>
              <w:ind w:left="18"/>
              <w:jc w:val="center"/>
              <w:rPr>
                <w:rFonts w:eastAsia="Calibri" w:cs="Arial"/>
                <w:b/>
                <w:sz w:val="18"/>
              </w:rPr>
            </w:pPr>
            <w:r w:rsidRPr="00F443F3">
              <w:rPr>
                <w:rFonts w:eastAsia="Calibri" w:cs="Arial"/>
                <w:b/>
                <w:w w:val="101"/>
                <w:sz w:val="18"/>
              </w:rPr>
              <w:t>x</w:t>
            </w:r>
          </w:p>
        </w:tc>
        <w:tc>
          <w:tcPr>
            <w:tcW w:w="1843" w:type="dxa"/>
            <w:vAlign w:val="center"/>
          </w:tcPr>
          <w:p w:rsidR="00F443F3" w:rsidRPr="00F443F3" w:rsidRDefault="00F443F3" w:rsidP="00F443F3">
            <w:pPr>
              <w:jc w:val="center"/>
              <w:rPr>
                <w:rFonts w:eastAsia="Calibri" w:cs="Arial"/>
                <w:b/>
                <w:sz w:val="18"/>
              </w:rPr>
            </w:pPr>
          </w:p>
          <w:p w:rsidR="00F443F3" w:rsidRPr="00F443F3" w:rsidRDefault="00F443F3" w:rsidP="00F443F3">
            <w:pPr>
              <w:jc w:val="center"/>
              <w:rPr>
                <w:rFonts w:eastAsia="Calibri" w:cs="Arial"/>
                <w:b/>
                <w:sz w:val="18"/>
              </w:rPr>
            </w:pPr>
          </w:p>
          <w:p w:rsidR="00F443F3" w:rsidRPr="00F443F3" w:rsidRDefault="00F443F3" w:rsidP="00F443F3">
            <w:pPr>
              <w:spacing w:before="4"/>
              <w:jc w:val="center"/>
              <w:rPr>
                <w:rFonts w:eastAsia="Calibri" w:cs="Arial"/>
                <w:b/>
                <w:sz w:val="18"/>
              </w:rPr>
            </w:pPr>
          </w:p>
          <w:p w:rsidR="00F443F3" w:rsidRPr="00F443F3" w:rsidRDefault="00F443F3" w:rsidP="00F443F3">
            <w:pPr>
              <w:ind w:left="17"/>
              <w:jc w:val="center"/>
              <w:rPr>
                <w:rFonts w:eastAsia="Calibri" w:cs="Arial"/>
                <w:b/>
                <w:sz w:val="18"/>
              </w:rPr>
            </w:pPr>
            <w:r w:rsidRPr="00F443F3">
              <w:rPr>
                <w:rFonts w:eastAsia="Calibri" w:cs="Arial"/>
                <w:b/>
                <w:w w:val="101"/>
                <w:sz w:val="18"/>
              </w:rPr>
              <w:t>x</w:t>
            </w:r>
          </w:p>
        </w:tc>
        <w:tc>
          <w:tcPr>
            <w:tcW w:w="1559" w:type="dxa"/>
            <w:vAlign w:val="center"/>
          </w:tcPr>
          <w:p w:rsidR="00F443F3" w:rsidRPr="00F443F3" w:rsidRDefault="00F443F3" w:rsidP="00F443F3">
            <w:pPr>
              <w:jc w:val="center"/>
              <w:rPr>
                <w:rFonts w:eastAsia="Calibri" w:cs="Arial"/>
                <w:b/>
                <w:sz w:val="18"/>
              </w:rPr>
            </w:pPr>
          </w:p>
          <w:p w:rsidR="00F443F3" w:rsidRPr="00F443F3" w:rsidRDefault="00F443F3" w:rsidP="00F443F3">
            <w:pPr>
              <w:jc w:val="center"/>
              <w:rPr>
                <w:rFonts w:eastAsia="Calibri" w:cs="Arial"/>
                <w:b/>
                <w:sz w:val="18"/>
              </w:rPr>
            </w:pPr>
          </w:p>
          <w:p w:rsidR="00F443F3" w:rsidRPr="00F443F3" w:rsidRDefault="00F443F3" w:rsidP="00F443F3">
            <w:pPr>
              <w:spacing w:before="4"/>
              <w:jc w:val="center"/>
              <w:rPr>
                <w:rFonts w:eastAsia="Calibri" w:cs="Arial"/>
                <w:b/>
                <w:sz w:val="18"/>
              </w:rPr>
            </w:pPr>
          </w:p>
          <w:p w:rsidR="00F443F3" w:rsidRPr="00F443F3" w:rsidRDefault="00F443F3" w:rsidP="00F443F3">
            <w:pPr>
              <w:ind w:left="16"/>
              <w:jc w:val="center"/>
              <w:rPr>
                <w:rFonts w:eastAsia="Calibri" w:cs="Arial"/>
                <w:b/>
                <w:sz w:val="18"/>
              </w:rPr>
            </w:pPr>
            <w:r w:rsidRPr="00F443F3">
              <w:rPr>
                <w:rFonts w:eastAsia="Calibri" w:cs="Arial"/>
                <w:b/>
                <w:w w:val="101"/>
                <w:sz w:val="18"/>
              </w:rPr>
              <w:t>x</w:t>
            </w:r>
          </w:p>
        </w:tc>
        <w:tc>
          <w:tcPr>
            <w:tcW w:w="1418" w:type="dxa"/>
            <w:vAlign w:val="center"/>
          </w:tcPr>
          <w:p w:rsidR="00F443F3" w:rsidRPr="00F443F3" w:rsidRDefault="00F443F3" w:rsidP="00F443F3">
            <w:pPr>
              <w:jc w:val="center"/>
              <w:rPr>
                <w:rFonts w:eastAsia="Calibri" w:cs="Arial"/>
                <w:b/>
                <w:sz w:val="18"/>
              </w:rPr>
            </w:pPr>
          </w:p>
          <w:p w:rsidR="00F443F3" w:rsidRPr="00F443F3" w:rsidRDefault="00F443F3" w:rsidP="00F443F3">
            <w:pPr>
              <w:jc w:val="center"/>
              <w:rPr>
                <w:rFonts w:eastAsia="Calibri" w:cs="Arial"/>
                <w:b/>
                <w:sz w:val="18"/>
              </w:rPr>
            </w:pPr>
          </w:p>
          <w:p w:rsidR="00F443F3" w:rsidRPr="00F443F3" w:rsidRDefault="00F443F3" w:rsidP="00F443F3">
            <w:pPr>
              <w:spacing w:before="4"/>
              <w:jc w:val="center"/>
              <w:rPr>
                <w:rFonts w:eastAsia="Calibri" w:cs="Arial"/>
                <w:b/>
                <w:sz w:val="18"/>
              </w:rPr>
            </w:pPr>
          </w:p>
          <w:p w:rsidR="00F443F3" w:rsidRPr="00F443F3" w:rsidRDefault="00F443F3" w:rsidP="00F443F3">
            <w:pPr>
              <w:jc w:val="center"/>
              <w:rPr>
                <w:rFonts w:eastAsia="Calibri" w:cs="Arial"/>
                <w:b/>
                <w:sz w:val="18"/>
              </w:rPr>
            </w:pPr>
            <w:r w:rsidRPr="00F443F3">
              <w:rPr>
                <w:rFonts w:eastAsia="Calibri" w:cs="Arial"/>
                <w:b/>
                <w:w w:val="101"/>
                <w:sz w:val="18"/>
              </w:rPr>
              <w:t>x</w:t>
            </w:r>
          </w:p>
        </w:tc>
        <w:tc>
          <w:tcPr>
            <w:tcW w:w="1701" w:type="dxa"/>
            <w:vAlign w:val="center"/>
          </w:tcPr>
          <w:p w:rsidR="00F443F3" w:rsidRPr="00F443F3" w:rsidRDefault="00F443F3" w:rsidP="00F443F3">
            <w:pPr>
              <w:jc w:val="center"/>
              <w:rPr>
                <w:rFonts w:eastAsia="Calibri" w:cs="Arial"/>
                <w:b/>
                <w:sz w:val="18"/>
              </w:rPr>
            </w:pPr>
          </w:p>
          <w:p w:rsidR="00F443F3" w:rsidRPr="00F443F3" w:rsidRDefault="00F443F3" w:rsidP="00F443F3">
            <w:pPr>
              <w:jc w:val="center"/>
              <w:rPr>
                <w:rFonts w:eastAsia="Calibri" w:cs="Arial"/>
                <w:b/>
                <w:sz w:val="18"/>
              </w:rPr>
            </w:pPr>
          </w:p>
          <w:p w:rsidR="00F443F3" w:rsidRPr="00F443F3" w:rsidRDefault="00F443F3" w:rsidP="00F443F3">
            <w:pPr>
              <w:spacing w:before="4"/>
              <w:jc w:val="center"/>
              <w:rPr>
                <w:rFonts w:eastAsia="Calibri" w:cs="Arial"/>
                <w:b/>
                <w:sz w:val="18"/>
              </w:rPr>
            </w:pPr>
          </w:p>
          <w:p w:rsidR="00F443F3" w:rsidRPr="00F443F3" w:rsidRDefault="00F443F3" w:rsidP="00F443F3">
            <w:pPr>
              <w:ind w:left="15"/>
              <w:jc w:val="center"/>
              <w:rPr>
                <w:rFonts w:eastAsia="Calibri" w:cs="Arial"/>
                <w:b/>
                <w:sz w:val="18"/>
              </w:rPr>
            </w:pPr>
            <w:r w:rsidRPr="00F443F3">
              <w:rPr>
                <w:rFonts w:eastAsia="Calibri" w:cs="Arial"/>
                <w:b/>
                <w:w w:val="101"/>
                <w:sz w:val="18"/>
              </w:rPr>
              <w:t>x</w:t>
            </w:r>
          </w:p>
        </w:tc>
      </w:tr>
      <w:tr w:rsidR="00F443F3" w:rsidRPr="00F443F3" w:rsidTr="00F443F3">
        <w:trPr>
          <w:trHeight w:val="998"/>
        </w:trPr>
        <w:tc>
          <w:tcPr>
            <w:tcW w:w="1996" w:type="dxa"/>
            <w:vAlign w:val="center"/>
          </w:tcPr>
          <w:p w:rsidR="00F443F3" w:rsidRPr="00F443F3" w:rsidRDefault="00F443F3" w:rsidP="00F443F3">
            <w:pPr>
              <w:ind w:right="196"/>
              <w:jc w:val="center"/>
              <w:rPr>
                <w:rFonts w:eastAsia="Calibri" w:cs="Arial"/>
                <w:b/>
                <w:sz w:val="18"/>
              </w:rPr>
            </w:pPr>
            <w:r w:rsidRPr="00F443F3">
              <w:rPr>
                <w:rFonts w:eastAsia="Calibri" w:cs="Arial"/>
                <w:b/>
                <w:sz w:val="18"/>
              </w:rPr>
              <w:t>SERVIDORES</w:t>
            </w:r>
            <w:r w:rsidRPr="00F443F3">
              <w:rPr>
                <w:rFonts w:eastAsia="Calibri" w:cs="Arial"/>
                <w:b/>
                <w:spacing w:val="1"/>
                <w:sz w:val="18"/>
              </w:rPr>
              <w:t xml:space="preserve"> </w:t>
            </w:r>
            <w:r w:rsidRPr="00F443F3">
              <w:rPr>
                <w:rFonts w:eastAsia="Calibri" w:cs="Arial"/>
                <w:b/>
                <w:sz w:val="18"/>
              </w:rPr>
              <w:t>PÚBLICOS</w:t>
            </w:r>
            <w:r w:rsidRPr="00F443F3">
              <w:rPr>
                <w:rFonts w:eastAsia="Calibri" w:cs="Arial"/>
                <w:b/>
                <w:spacing w:val="1"/>
                <w:sz w:val="18"/>
              </w:rPr>
              <w:t xml:space="preserve"> </w:t>
            </w:r>
            <w:r w:rsidRPr="00F443F3">
              <w:rPr>
                <w:rFonts w:eastAsia="Calibri" w:cs="Arial"/>
                <w:b/>
                <w:sz w:val="18"/>
              </w:rPr>
              <w:t>(FUNCIONARIOS</w:t>
            </w:r>
            <w:r w:rsidRPr="00F443F3">
              <w:rPr>
                <w:rFonts w:eastAsia="Calibri" w:cs="Arial"/>
                <w:b/>
                <w:spacing w:val="-12"/>
                <w:sz w:val="18"/>
              </w:rPr>
              <w:t xml:space="preserve"> </w:t>
            </w:r>
            <w:r w:rsidRPr="00F443F3">
              <w:rPr>
                <w:rFonts w:eastAsia="Calibri" w:cs="Arial"/>
                <w:b/>
                <w:sz w:val="18"/>
              </w:rPr>
              <w:t>Y CONTRATISTAS)</w:t>
            </w:r>
          </w:p>
        </w:tc>
        <w:tc>
          <w:tcPr>
            <w:tcW w:w="1423" w:type="dxa"/>
            <w:vAlign w:val="center"/>
          </w:tcPr>
          <w:p w:rsidR="00F443F3" w:rsidRPr="00F443F3" w:rsidRDefault="00F443F3" w:rsidP="00F443F3">
            <w:pPr>
              <w:spacing w:before="11"/>
              <w:jc w:val="center"/>
              <w:rPr>
                <w:rFonts w:eastAsia="Calibri" w:cs="Arial"/>
                <w:b/>
                <w:sz w:val="18"/>
              </w:rPr>
            </w:pPr>
          </w:p>
          <w:p w:rsidR="00F443F3" w:rsidRPr="00F443F3" w:rsidRDefault="00F443F3" w:rsidP="00F443F3">
            <w:pPr>
              <w:ind w:left="18"/>
              <w:jc w:val="center"/>
              <w:rPr>
                <w:rFonts w:eastAsia="Calibri" w:cs="Arial"/>
                <w:b/>
                <w:sz w:val="18"/>
              </w:rPr>
            </w:pPr>
            <w:r w:rsidRPr="00F443F3">
              <w:rPr>
                <w:rFonts w:eastAsia="Calibri" w:cs="Arial"/>
                <w:b/>
                <w:w w:val="101"/>
                <w:sz w:val="18"/>
              </w:rPr>
              <w:t>x</w:t>
            </w:r>
          </w:p>
        </w:tc>
        <w:tc>
          <w:tcPr>
            <w:tcW w:w="1843" w:type="dxa"/>
            <w:vAlign w:val="center"/>
          </w:tcPr>
          <w:p w:rsidR="00F443F3" w:rsidRPr="00F443F3" w:rsidRDefault="00F443F3" w:rsidP="00F443F3">
            <w:pPr>
              <w:spacing w:before="11"/>
              <w:jc w:val="center"/>
              <w:rPr>
                <w:rFonts w:eastAsia="Calibri" w:cs="Arial"/>
                <w:b/>
                <w:sz w:val="18"/>
              </w:rPr>
            </w:pPr>
          </w:p>
          <w:p w:rsidR="00F443F3" w:rsidRPr="00F443F3" w:rsidRDefault="00F443F3" w:rsidP="00F443F3">
            <w:pPr>
              <w:ind w:left="17"/>
              <w:jc w:val="center"/>
              <w:rPr>
                <w:rFonts w:eastAsia="Calibri" w:cs="Arial"/>
                <w:b/>
                <w:sz w:val="18"/>
              </w:rPr>
            </w:pPr>
            <w:r w:rsidRPr="00F443F3">
              <w:rPr>
                <w:rFonts w:eastAsia="Calibri" w:cs="Arial"/>
                <w:b/>
                <w:w w:val="101"/>
                <w:sz w:val="18"/>
              </w:rPr>
              <w:t>x</w:t>
            </w:r>
          </w:p>
        </w:tc>
        <w:tc>
          <w:tcPr>
            <w:tcW w:w="1559" w:type="dxa"/>
            <w:vAlign w:val="center"/>
          </w:tcPr>
          <w:p w:rsidR="00F443F3" w:rsidRPr="00F443F3" w:rsidRDefault="00F443F3" w:rsidP="00F443F3">
            <w:pPr>
              <w:spacing w:before="11"/>
              <w:jc w:val="center"/>
              <w:rPr>
                <w:rFonts w:eastAsia="Calibri" w:cs="Arial"/>
                <w:b/>
                <w:sz w:val="18"/>
              </w:rPr>
            </w:pPr>
          </w:p>
          <w:p w:rsidR="00F443F3" w:rsidRPr="00F443F3" w:rsidRDefault="00F443F3" w:rsidP="00F443F3">
            <w:pPr>
              <w:ind w:left="16"/>
              <w:jc w:val="center"/>
              <w:rPr>
                <w:rFonts w:eastAsia="Calibri" w:cs="Arial"/>
                <w:b/>
                <w:sz w:val="18"/>
              </w:rPr>
            </w:pPr>
            <w:r w:rsidRPr="00F443F3">
              <w:rPr>
                <w:rFonts w:eastAsia="Calibri" w:cs="Arial"/>
                <w:b/>
                <w:w w:val="101"/>
                <w:sz w:val="18"/>
              </w:rPr>
              <w:t>x</w:t>
            </w:r>
          </w:p>
        </w:tc>
        <w:tc>
          <w:tcPr>
            <w:tcW w:w="1418" w:type="dxa"/>
            <w:vAlign w:val="center"/>
          </w:tcPr>
          <w:p w:rsidR="00F443F3" w:rsidRPr="00F443F3" w:rsidRDefault="00F443F3" w:rsidP="00F443F3">
            <w:pPr>
              <w:spacing w:before="11"/>
              <w:jc w:val="center"/>
              <w:rPr>
                <w:rFonts w:eastAsia="Calibri" w:cs="Arial"/>
                <w:b/>
                <w:sz w:val="18"/>
              </w:rPr>
            </w:pPr>
          </w:p>
          <w:p w:rsidR="00F443F3" w:rsidRPr="00F443F3" w:rsidRDefault="00F443F3" w:rsidP="00F443F3">
            <w:pPr>
              <w:jc w:val="center"/>
              <w:rPr>
                <w:rFonts w:eastAsia="Calibri" w:cs="Arial"/>
                <w:b/>
                <w:sz w:val="18"/>
              </w:rPr>
            </w:pPr>
            <w:r w:rsidRPr="00F443F3">
              <w:rPr>
                <w:rFonts w:eastAsia="Calibri" w:cs="Arial"/>
                <w:b/>
                <w:w w:val="101"/>
                <w:sz w:val="18"/>
              </w:rPr>
              <w:t>x</w:t>
            </w:r>
          </w:p>
        </w:tc>
        <w:tc>
          <w:tcPr>
            <w:tcW w:w="1701" w:type="dxa"/>
            <w:vAlign w:val="center"/>
          </w:tcPr>
          <w:p w:rsidR="00F443F3" w:rsidRPr="00F443F3" w:rsidRDefault="00F443F3" w:rsidP="00F443F3">
            <w:pPr>
              <w:spacing w:before="11"/>
              <w:jc w:val="center"/>
              <w:rPr>
                <w:rFonts w:eastAsia="Calibri" w:cs="Arial"/>
                <w:b/>
                <w:sz w:val="18"/>
              </w:rPr>
            </w:pPr>
          </w:p>
          <w:p w:rsidR="00F443F3" w:rsidRPr="00F443F3" w:rsidRDefault="00F443F3" w:rsidP="00F443F3">
            <w:pPr>
              <w:ind w:left="15"/>
              <w:jc w:val="center"/>
              <w:rPr>
                <w:rFonts w:eastAsia="Calibri" w:cs="Arial"/>
                <w:b/>
                <w:sz w:val="18"/>
              </w:rPr>
            </w:pPr>
            <w:r w:rsidRPr="00F443F3">
              <w:rPr>
                <w:rFonts w:eastAsia="Calibri" w:cs="Arial"/>
                <w:b/>
                <w:w w:val="101"/>
                <w:sz w:val="18"/>
              </w:rPr>
              <w:t>x</w:t>
            </w:r>
          </w:p>
        </w:tc>
      </w:tr>
      <w:tr w:rsidR="00F443F3" w:rsidRPr="00F443F3" w:rsidTr="00F443F3">
        <w:trPr>
          <w:trHeight w:val="831"/>
        </w:trPr>
        <w:tc>
          <w:tcPr>
            <w:tcW w:w="1996" w:type="dxa"/>
            <w:vAlign w:val="center"/>
          </w:tcPr>
          <w:p w:rsidR="00F443F3" w:rsidRPr="00F443F3" w:rsidRDefault="00F443F3" w:rsidP="00F443F3">
            <w:pPr>
              <w:spacing w:line="271" w:lineRule="auto"/>
              <w:jc w:val="center"/>
              <w:rPr>
                <w:rFonts w:eastAsia="Calibri" w:cs="Arial"/>
                <w:b/>
                <w:sz w:val="18"/>
              </w:rPr>
            </w:pPr>
            <w:r w:rsidRPr="00F443F3">
              <w:rPr>
                <w:rFonts w:eastAsia="Calibri" w:cs="Arial"/>
                <w:b/>
                <w:sz w:val="18"/>
              </w:rPr>
              <w:t>INSTITUCIONES</w:t>
            </w:r>
            <w:r w:rsidRPr="00F443F3">
              <w:rPr>
                <w:rFonts w:eastAsia="Calibri" w:cs="Arial"/>
                <w:b/>
                <w:spacing w:val="1"/>
                <w:sz w:val="18"/>
              </w:rPr>
              <w:t xml:space="preserve"> </w:t>
            </w:r>
            <w:r w:rsidRPr="00F443F3">
              <w:rPr>
                <w:rFonts w:eastAsia="Calibri" w:cs="Arial"/>
                <w:b/>
                <w:sz w:val="18"/>
              </w:rPr>
              <w:t>EDUCATIVAS</w:t>
            </w:r>
            <w:r w:rsidRPr="00F443F3">
              <w:rPr>
                <w:rFonts w:eastAsia="Calibri" w:cs="Arial"/>
                <w:b/>
                <w:spacing w:val="-14"/>
                <w:sz w:val="18"/>
              </w:rPr>
              <w:t xml:space="preserve"> </w:t>
            </w:r>
            <w:r w:rsidRPr="00F443F3">
              <w:rPr>
                <w:rFonts w:eastAsia="Calibri" w:cs="Arial"/>
                <w:b/>
                <w:sz w:val="18"/>
              </w:rPr>
              <w:t>DEL ORDEN</w:t>
            </w:r>
            <w:r w:rsidRPr="00F443F3">
              <w:rPr>
                <w:rFonts w:eastAsia="Calibri" w:cs="Arial"/>
                <w:b/>
                <w:spacing w:val="-8"/>
                <w:sz w:val="18"/>
              </w:rPr>
              <w:t xml:space="preserve"> </w:t>
            </w:r>
            <w:r w:rsidRPr="00F443F3">
              <w:rPr>
                <w:rFonts w:eastAsia="Calibri" w:cs="Arial"/>
                <w:b/>
                <w:sz w:val="18"/>
              </w:rPr>
              <w:t>DISTRITAL</w:t>
            </w:r>
          </w:p>
        </w:tc>
        <w:tc>
          <w:tcPr>
            <w:tcW w:w="1423" w:type="dxa"/>
            <w:vAlign w:val="center"/>
          </w:tcPr>
          <w:p w:rsidR="00F443F3" w:rsidRPr="00F443F3" w:rsidRDefault="00F443F3" w:rsidP="00F443F3">
            <w:pPr>
              <w:spacing w:before="7"/>
              <w:jc w:val="center"/>
              <w:rPr>
                <w:rFonts w:eastAsia="Calibri" w:cs="Arial"/>
                <w:b/>
                <w:sz w:val="18"/>
              </w:rPr>
            </w:pPr>
          </w:p>
          <w:p w:rsidR="00F443F3" w:rsidRPr="00F443F3" w:rsidRDefault="00F443F3" w:rsidP="00F443F3">
            <w:pPr>
              <w:ind w:left="18"/>
              <w:jc w:val="center"/>
              <w:rPr>
                <w:rFonts w:eastAsia="Calibri" w:cs="Arial"/>
                <w:b/>
                <w:sz w:val="18"/>
              </w:rPr>
            </w:pPr>
            <w:r w:rsidRPr="00F443F3">
              <w:rPr>
                <w:rFonts w:eastAsia="Calibri" w:cs="Arial"/>
                <w:b/>
                <w:w w:val="101"/>
                <w:sz w:val="18"/>
              </w:rPr>
              <w:t>x</w:t>
            </w:r>
          </w:p>
        </w:tc>
        <w:tc>
          <w:tcPr>
            <w:tcW w:w="1843" w:type="dxa"/>
            <w:vAlign w:val="center"/>
          </w:tcPr>
          <w:p w:rsidR="00F443F3" w:rsidRPr="00F443F3" w:rsidRDefault="00F443F3" w:rsidP="00F443F3">
            <w:pPr>
              <w:spacing w:before="7"/>
              <w:jc w:val="center"/>
              <w:rPr>
                <w:rFonts w:eastAsia="Calibri" w:cs="Arial"/>
                <w:b/>
                <w:sz w:val="18"/>
              </w:rPr>
            </w:pPr>
          </w:p>
          <w:p w:rsidR="00F443F3" w:rsidRPr="00F443F3" w:rsidRDefault="00F443F3" w:rsidP="00F443F3">
            <w:pPr>
              <w:ind w:left="17"/>
              <w:jc w:val="center"/>
              <w:rPr>
                <w:rFonts w:eastAsia="Calibri" w:cs="Arial"/>
                <w:b/>
                <w:sz w:val="18"/>
              </w:rPr>
            </w:pPr>
            <w:r w:rsidRPr="00F443F3">
              <w:rPr>
                <w:rFonts w:eastAsia="Calibri" w:cs="Arial"/>
                <w:b/>
                <w:w w:val="101"/>
                <w:sz w:val="18"/>
              </w:rPr>
              <w:t>x</w:t>
            </w:r>
          </w:p>
        </w:tc>
        <w:tc>
          <w:tcPr>
            <w:tcW w:w="1559" w:type="dxa"/>
            <w:vAlign w:val="center"/>
          </w:tcPr>
          <w:p w:rsidR="00F443F3" w:rsidRPr="00F443F3" w:rsidRDefault="00F443F3" w:rsidP="00F443F3">
            <w:pPr>
              <w:spacing w:before="7"/>
              <w:jc w:val="center"/>
              <w:rPr>
                <w:rFonts w:eastAsia="Calibri" w:cs="Arial"/>
                <w:b/>
                <w:sz w:val="18"/>
              </w:rPr>
            </w:pPr>
          </w:p>
          <w:p w:rsidR="00F443F3" w:rsidRPr="00F443F3" w:rsidRDefault="00F443F3" w:rsidP="00F443F3">
            <w:pPr>
              <w:ind w:left="16"/>
              <w:jc w:val="center"/>
              <w:rPr>
                <w:rFonts w:eastAsia="Calibri" w:cs="Arial"/>
                <w:b/>
                <w:sz w:val="18"/>
              </w:rPr>
            </w:pPr>
            <w:r w:rsidRPr="00F443F3">
              <w:rPr>
                <w:rFonts w:eastAsia="Calibri" w:cs="Arial"/>
                <w:b/>
                <w:w w:val="101"/>
                <w:sz w:val="18"/>
              </w:rPr>
              <w:t>x</w:t>
            </w:r>
          </w:p>
        </w:tc>
        <w:tc>
          <w:tcPr>
            <w:tcW w:w="1418" w:type="dxa"/>
            <w:vAlign w:val="center"/>
          </w:tcPr>
          <w:p w:rsidR="00F443F3" w:rsidRPr="00F443F3" w:rsidRDefault="00F443F3" w:rsidP="00F443F3">
            <w:pPr>
              <w:spacing w:before="7"/>
              <w:jc w:val="center"/>
              <w:rPr>
                <w:rFonts w:eastAsia="Calibri" w:cs="Arial"/>
                <w:b/>
                <w:sz w:val="18"/>
              </w:rPr>
            </w:pPr>
          </w:p>
          <w:p w:rsidR="00F443F3" w:rsidRPr="00F443F3" w:rsidRDefault="00F443F3" w:rsidP="00F443F3">
            <w:pPr>
              <w:jc w:val="center"/>
              <w:rPr>
                <w:rFonts w:eastAsia="Calibri" w:cs="Arial"/>
                <w:b/>
                <w:sz w:val="18"/>
              </w:rPr>
            </w:pPr>
            <w:r w:rsidRPr="00F443F3">
              <w:rPr>
                <w:rFonts w:eastAsia="Calibri" w:cs="Arial"/>
                <w:b/>
                <w:w w:val="101"/>
                <w:sz w:val="18"/>
              </w:rPr>
              <w:t>x</w:t>
            </w:r>
          </w:p>
        </w:tc>
        <w:tc>
          <w:tcPr>
            <w:tcW w:w="1701" w:type="dxa"/>
            <w:vAlign w:val="center"/>
          </w:tcPr>
          <w:p w:rsidR="00F443F3" w:rsidRPr="00F443F3" w:rsidRDefault="00F443F3" w:rsidP="00F443F3">
            <w:pPr>
              <w:spacing w:before="7"/>
              <w:jc w:val="center"/>
              <w:rPr>
                <w:rFonts w:eastAsia="Calibri" w:cs="Arial"/>
                <w:b/>
                <w:sz w:val="18"/>
              </w:rPr>
            </w:pPr>
          </w:p>
          <w:p w:rsidR="00F443F3" w:rsidRPr="00F443F3" w:rsidRDefault="00F443F3" w:rsidP="00F443F3">
            <w:pPr>
              <w:ind w:left="15"/>
              <w:jc w:val="center"/>
              <w:rPr>
                <w:rFonts w:eastAsia="Calibri" w:cs="Arial"/>
                <w:b/>
                <w:sz w:val="18"/>
              </w:rPr>
            </w:pPr>
            <w:r w:rsidRPr="00F443F3">
              <w:rPr>
                <w:rFonts w:eastAsia="Calibri" w:cs="Arial"/>
                <w:b/>
                <w:w w:val="101"/>
                <w:sz w:val="18"/>
              </w:rPr>
              <w:t>x</w:t>
            </w:r>
          </w:p>
        </w:tc>
      </w:tr>
      <w:tr w:rsidR="00F443F3" w:rsidRPr="00F443F3" w:rsidTr="00F443F3">
        <w:trPr>
          <w:trHeight w:val="558"/>
        </w:trPr>
        <w:tc>
          <w:tcPr>
            <w:tcW w:w="1996" w:type="dxa"/>
            <w:vAlign w:val="center"/>
          </w:tcPr>
          <w:p w:rsidR="00F443F3" w:rsidRPr="00F443F3" w:rsidRDefault="00F443F3" w:rsidP="00F443F3">
            <w:pPr>
              <w:jc w:val="center"/>
              <w:rPr>
                <w:rFonts w:eastAsia="Calibri" w:cs="Arial"/>
                <w:b/>
                <w:sz w:val="18"/>
              </w:rPr>
            </w:pPr>
            <w:r w:rsidRPr="00F443F3">
              <w:rPr>
                <w:rFonts w:eastAsia="Calibri" w:cs="Arial"/>
                <w:b/>
                <w:sz w:val="18"/>
              </w:rPr>
              <w:t>JARDINES INFANTILES</w:t>
            </w:r>
          </w:p>
        </w:tc>
        <w:tc>
          <w:tcPr>
            <w:tcW w:w="1423" w:type="dxa"/>
            <w:vAlign w:val="center"/>
          </w:tcPr>
          <w:p w:rsidR="00F443F3" w:rsidRPr="00F443F3" w:rsidRDefault="00F443F3" w:rsidP="00F443F3">
            <w:pPr>
              <w:spacing w:before="124"/>
              <w:ind w:left="18"/>
              <w:jc w:val="center"/>
              <w:rPr>
                <w:rFonts w:eastAsia="Calibri" w:cs="Arial"/>
                <w:b/>
                <w:sz w:val="18"/>
              </w:rPr>
            </w:pPr>
            <w:r w:rsidRPr="00F443F3">
              <w:rPr>
                <w:rFonts w:eastAsia="Calibri" w:cs="Arial"/>
                <w:b/>
                <w:w w:val="101"/>
                <w:sz w:val="18"/>
              </w:rPr>
              <w:t>x</w:t>
            </w:r>
          </w:p>
        </w:tc>
        <w:tc>
          <w:tcPr>
            <w:tcW w:w="1843" w:type="dxa"/>
            <w:vAlign w:val="center"/>
          </w:tcPr>
          <w:p w:rsidR="00F443F3" w:rsidRPr="00F443F3" w:rsidRDefault="00F443F3" w:rsidP="00F443F3">
            <w:pPr>
              <w:jc w:val="center"/>
              <w:rPr>
                <w:rFonts w:eastAsia="Calibri" w:cs="Arial"/>
                <w:b/>
                <w:sz w:val="18"/>
              </w:rPr>
            </w:pPr>
          </w:p>
        </w:tc>
        <w:tc>
          <w:tcPr>
            <w:tcW w:w="1559" w:type="dxa"/>
            <w:vAlign w:val="center"/>
          </w:tcPr>
          <w:p w:rsidR="00F443F3" w:rsidRPr="00F443F3" w:rsidRDefault="00F443F3" w:rsidP="00F443F3">
            <w:pPr>
              <w:jc w:val="center"/>
              <w:rPr>
                <w:rFonts w:eastAsia="Calibri" w:cs="Arial"/>
                <w:b/>
                <w:sz w:val="18"/>
              </w:rPr>
            </w:pPr>
          </w:p>
        </w:tc>
        <w:tc>
          <w:tcPr>
            <w:tcW w:w="1418" w:type="dxa"/>
            <w:vAlign w:val="center"/>
          </w:tcPr>
          <w:p w:rsidR="00F443F3" w:rsidRPr="00F443F3" w:rsidRDefault="00F443F3" w:rsidP="00F443F3">
            <w:pPr>
              <w:jc w:val="center"/>
              <w:rPr>
                <w:rFonts w:eastAsia="Calibri" w:cs="Arial"/>
                <w:b/>
                <w:sz w:val="18"/>
              </w:rPr>
            </w:pPr>
          </w:p>
        </w:tc>
        <w:tc>
          <w:tcPr>
            <w:tcW w:w="1701" w:type="dxa"/>
            <w:vAlign w:val="center"/>
          </w:tcPr>
          <w:p w:rsidR="00F443F3" w:rsidRPr="00F443F3" w:rsidRDefault="00F443F3" w:rsidP="00F443F3">
            <w:pPr>
              <w:jc w:val="center"/>
              <w:rPr>
                <w:rFonts w:eastAsia="Calibri" w:cs="Arial"/>
                <w:b/>
                <w:sz w:val="18"/>
              </w:rPr>
            </w:pPr>
          </w:p>
        </w:tc>
      </w:tr>
      <w:tr w:rsidR="00F443F3" w:rsidRPr="00F443F3" w:rsidTr="00F443F3">
        <w:trPr>
          <w:trHeight w:val="832"/>
        </w:trPr>
        <w:tc>
          <w:tcPr>
            <w:tcW w:w="1996" w:type="dxa"/>
            <w:vAlign w:val="center"/>
          </w:tcPr>
          <w:p w:rsidR="00F443F3" w:rsidRPr="00F443F3" w:rsidRDefault="00F443F3" w:rsidP="00F443F3">
            <w:pPr>
              <w:spacing w:line="234" w:lineRule="exact"/>
              <w:ind w:left="89" w:right="73"/>
              <w:jc w:val="center"/>
              <w:rPr>
                <w:rFonts w:eastAsia="Calibri" w:cs="Arial"/>
                <w:b/>
                <w:sz w:val="18"/>
              </w:rPr>
            </w:pPr>
            <w:r w:rsidRPr="00F443F3">
              <w:rPr>
                <w:rFonts w:eastAsia="Calibri" w:cs="Arial"/>
                <w:b/>
                <w:sz w:val="18"/>
              </w:rPr>
              <w:lastRenderedPageBreak/>
              <w:t>ENTES</w:t>
            </w:r>
            <w:r w:rsidRPr="00F443F3">
              <w:rPr>
                <w:rFonts w:eastAsia="Calibri" w:cs="Arial"/>
                <w:b/>
                <w:spacing w:val="3"/>
                <w:sz w:val="18"/>
              </w:rPr>
              <w:t xml:space="preserve"> </w:t>
            </w:r>
            <w:r w:rsidRPr="00F443F3">
              <w:rPr>
                <w:rFonts w:eastAsia="Calibri" w:cs="Arial"/>
                <w:b/>
                <w:sz w:val="18"/>
              </w:rPr>
              <w:t>Y ORGANISMOS DE</w:t>
            </w:r>
            <w:r w:rsidRPr="00F443F3">
              <w:rPr>
                <w:rFonts w:eastAsia="Calibri" w:cs="Arial"/>
                <w:b/>
                <w:spacing w:val="-60"/>
                <w:sz w:val="18"/>
              </w:rPr>
              <w:t xml:space="preserve"> </w:t>
            </w:r>
            <w:r w:rsidRPr="00F443F3">
              <w:rPr>
                <w:rFonts w:eastAsia="Calibri" w:cs="Arial"/>
                <w:b/>
                <w:sz w:val="18"/>
              </w:rPr>
              <w:t>CONTROL</w:t>
            </w:r>
          </w:p>
        </w:tc>
        <w:tc>
          <w:tcPr>
            <w:tcW w:w="1423" w:type="dxa"/>
            <w:vAlign w:val="center"/>
          </w:tcPr>
          <w:p w:rsidR="00F443F3" w:rsidRPr="00F443F3" w:rsidRDefault="00F443F3" w:rsidP="00F443F3">
            <w:pPr>
              <w:spacing w:before="7"/>
              <w:jc w:val="center"/>
              <w:rPr>
                <w:rFonts w:eastAsia="Calibri" w:cs="Arial"/>
                <w:b/>
                <w:sz w:val="18"/>
              </w:rPr>
            </w:pPr>
          </w:p>
          <w:p w:rsidR="00F443F3" w:rsidRPr="00F443F3" w:rsidRDefault="00F443F3" w:rsidP="00F443F3">
            <w:pPr>
              <w:ind w:left="18"/>
              <w:jc w:val="center"/>
              <w:rPr>
                <w:rFonts w:eastAsia="Calibri" w:cs="Arial"/>
                <w:b/>
                <w:sz w:val="18"/>
              </w:rPr>
            </w:pPr>
            <w:r w:rsidRPr="00F443F3">
              <w:rPr>
                <w:rFonts w:eastAsia="Calibri" w:cs="Arial"/>
                <w:b/>
                <w:w w:val="101"/>
                <w:sz w:val="18"/>
              </w:rPr>
              <w:t>x</w:t>
            </w:r>
          </w:p>
        </w:tc>
        <w:tc>
          <w:tcPr>
            <w:tcW w:w="1843" w:type="dxa"/>
            <w:vAlign w:val="center"/>
          </w:tcPr>
          <w:p w:rsidR="00F443F3" w:rsidRPr="00F443F3" w:rsidRDefault="00F443F3" w:rsidP="00F443F3">
            <w:pPr>
              <w:spacing w:before="7"/>
              <w:jc w:val="center"/>
              <w:rPr>
                <w:rFonts w:eastAsia="Calibri" w:cs="Arial"/>
                <w:b/>
                <w:sz w:val="18"/>
              </w:rPr>
            </w:pPr>
          </w:p>
          <w:p w:rsidR="00F443F3" w:rsidRPr="00F443F3" w:rsidRDefault="00F443F3" w:rsidP="00F443F3">
            <w:pPr>
              <w:ind w:left="17"/>
              <w:jc w:val="center"/>
              <w:rPr>
                <w:rFonts w:eastAsia="Calibri" w:cs="Arial"/>
                <w:b/>
                <w:sz w:val="18"/>
              </w:rPr>
            </w:pPr>
            <w:r w:rsidRPr="00F443F3">
              <w:rPr>
                <w:rFonts w:eastAsia="Calibri" w:cs="Arial"/>
                <w:b/>
                <w:w w:val="101"/>
                <w:sz w:val="18"/>
              </w:rPr>
              <w:t>x</w:t>
            </w:r>
          </w:p>
        </w:tc>
        <w:tc>
          <w:tcPr>
            <w:tcW w:w="1559" w:type="dxa"/>
            <w:vAlign w:val="center"/>
          </w:tcPr>
          <w:p w:rsidR="00F443F3" w:rsidRPr="00F443F3" w:rsidRDefault="00F443F3" w:rsidP="00F443F3">
            <w:pPr>
              <w:spacing w:before="7"/>
              <w:jc w:val="center"/>
              <w:rPr>
                <w:rFonts w:eastAsia="Calibri" w:cs="Arial"/>
                <w:b/>
                <w:sz w:val="18"/>
              </w:rPr>
            </w:pPr>
          </w:p>
          <w:p w:rsidR="00F443F3" w:rsidRPr="00F443F3" w:rsidRDefault="00F443F3" w:rsidP="00F443F3">
            <w:pPr>
              <w:ind w:left="16"/>
              <w:jc w:val="center"/>
              <w:rPr>
                <w:rFonts w:eastAsia="Calibri" w:cs="Arial"/>
                <w:b/>
                <w:sz w:val="18"/>
              </w:rPr>
            </w:pPr>
            <w:r w:rsidRPr="00F443F3">
              <w:rPr>
                <w:rFonts w:eastAsia="Calibri" w:cs="Arial"/>
                <w:b/>
                <w:w w:val="101"/>
                <w:sz w:val="18"/>
              </w:rPr>
              <w:t>x</w:t>
            </w:r>
          </w:p>
        </w:tc>
        <w:tc>
          <w:tcPr>
            <w:tcW w:w="1418" w:type="dxa"/>
            <w:vAlign w:val="center"/>
          </w:tcPr>
          <w:p w:rsidR="00F443F3" w:rsidRPr="00F443F3" w:rsidRDefault="00F443F3" w:rsidP="00F443F3">
            <w:pPr>
              <w:spacing w:before="7"/>
              <w:jc w:val="center"/>
              <w:rPr>
                <w:rFonts w:eastAsia="Calibri" w:cs="Arial"/>
                <w:b/>
                <w:sz w:val="18"/>
              </w:rPr>
            </w:pPr>
          </w:p>
          <w:p w:rsidR="00F443F3" w:rsidRPr="00F443F3" w:rsidRDefault="00F443F3" w:rsidP="00F443F3">
            <w:pPr>
              <w:jc w:val="center"/>
              <w:rPr>
                <w:rFonts w:eastAsia="Calibri" w:cs="Arial"/>
                <w:b/>
                <w:sz w:val="18"/>
              </w:rPr>
            </w:pPr>
            <w:r w:rsidRPr="00F443F3">
              <w:rPr>
                <w:rFonts w:eastAsia="Calibri" w:cs="Arial"/>
                <w:b/>
                <w:w w:val="101"/>
                <w:sz w:val="18"/>
              </w:rPr>
              <w:t>x</w:t>
            </w:r>
          </w:p>
        </w:tc>
        <w:tc>
          <w:tcPr>
            <w:tcW w:w="1701" w:type="dxa"/>
            <w:vAlign w:val="center"/>
          </w:tcPr>
          <w:p w:rsidR="00F443F3" w:rsidRPr="00F443F3" w:rsidRDefault="00F443F3" w:rsidP="00F443F3">
            <w:pPr>
              <w:spacing w:before="7"/>
              <w:jc w:val="center"/>
              <w:rPr>
                <w:rFonts w:eastAsia="Calibri" w:cs="Arial"/>
                <w:b/>
                <w:sz w:val="18"/>
              </w:rPr>
            </w:pPr>
          </w:p>
          <w:p w:rsidR="00F443F3" w:rsidRPr="00F443F3" w:rsidRDefault="00F443F3" w:rsidP="00F443F3">
            <w:pPr>
              <w:ind w:left="15"/>
              <w:jc w:val="center"/>
              <w:rPr>
                <w:rFonts w:eastAsia="Calibri" w:cs="Arial"/>
                <w:b/>
                <w:sz w:val="18"/>
              </w:rPr>
            </w:pPr>
            <w:r w:rsidRPr="00F443F3">
              <w:rPr>
                <w:rFonts w:eastAsia="Calibri" w:cs="Arial"/>
                <w:b/>
                <w:w w:val="101"/>
                <w:sz w:val="18"/>
              </w:rPr>
              <w:t>x</w:t>
            </w:r>
          </w:p>
        </w:tc>
      </w:tr>
      <w:tr w:rsidR="00F443F3" w:rsidRPr="00F443F3" w:rsidTr="00F443F3">
        <w:trPr>
          <w:trHeight w:val="305"/>
        </w:trPr>
        <w:tc>
          <w:tcPr>
            <w:tcW w:w="1996" w:type="dxa"/>
            <w:vAlign w:val="center"/>
          </w:tcPr>
          <w:p w:rsidR="00F443F3" w:rsidRPr="00F443F3" w:rsidRDefault="00F443F3" w:rsidP="00F443F3">
            <w:pPr>
              <w:spacing w:before="7"/>
              <w:ind w:left="89" w:right="72"/>
              <w:jc w:val="center"/>
              <w:rPr>
                <w:rFonts w:eastAsia="Calibri" w:cs="Arial"/>
                <w:b/>
                <w:sz w:val="18"/>
              </w:rPr>
            </w:pPr>
            <w:r w:rsidRPr="00F443F3">
              <w:rPr>
                <w:rFonts w:eastAsia="Calibri" w:cs="Arial"/>
                <w:b/>
                <w:sz w:val="18"/>
              </w:rPr>
              <w:t>EL CONCEJO</w:t>
            </w:r>
          </w:p>
        </w:tc>
        <w:tc>
          <w:tcPr>
            <w:tcW w:w="1423" w:type="dxa"/>
            <w:vAlign w:val="center"/>
          </w:tcPr>
          <w:p w:rsidR="00F443F3" w:rsidRPr="00F443F3" w:rsidRDefault="00F443F3" w:rsidP="00F443F3">
            <w:pPr>
              <w:spacing w:line="260" w:lineRule="exact"/>
              <w:ind w:left="18"/>
              <w:jc w:val="center"/>
              <w:rPr>
                <w:rFonts w:eastAsia="Calibri" w:cs="Arial"/>
                <w:b/>
                <w:sz w:val="18"/>
              </w:rPr>
            </w:pPr>
            <w:r w:rsidRPr="00F443F3">
              <w:rPr>
                <w:rFonts w:eastAsia="Calibri" w:cs="Arial"/>
                <w:b/>
                <w:w w:val="101"/>
                <w:sz w:val="18"/>
              </w:rPr>
              <w:t>x</w:t>
            </w:r>
          </w:p>
        </w:tc>
        <w:tc>
          <w:tcPr>
            <w:tcW w:w="1843" w:type="dxa"/>
            <w:vAlign w:val="center"/>
          </w:tcPr>
          <w:p w:rsidR="00F443F3" w:rsidRPr="00F443F3" w:rsidRDefault="00F443F3" w:rsidP="00F443F3">
            <w:pPr>
              <w:spacing w:line="260" w:lineRule="exact"/>
              <w:ind w:left="17"/>
              <w:jc w:val="center"/>
              <w:rPr>
                <w:rFonts w:eastAsia="Calibri" w:cs="Arial"/>
                <w:b/>
                <w:sz w:val="18"/>
              </w:rPr>
            </w:pPr>
            <w:r w:rsidRPr="00F443F3">
              <w:rPr>
                <w:rFonts w:eastAsia="Calibri" w:cs="Arial"/>
                <w:b/>
                <w:w w:val="101"/>
                <w:sz w:val="18"/>
              </w:rPr>
              <w:t>x</w:t>
            </w:r>
          </w:p>
        </w:tc>
        <w:tc>
          <w:tcPr>
            <w:tcW w:w="1559" w:type="dxa"/>
            <w:vAlign w:val="center"/>
          </w:tcPr>
          <w:p w:rsidR="00F443F3" w:rsidRPr="00F443F3" w:rsidRDefault="00F443F3" w:rsidP="00F443F3">
            <w:pPr>
              <w:spacing w:line="260" w:lineRule="exact"/>
              <w:ind w:left="16"/>
              <w:jc w:val="center"/>
              <w:rPr>
                <w:rFonts w:eastAsia="Calibri" w:cs="Arial"/>
                <w:b/>
                <w:sz w:val="18"/>
              </w:rPr>
            </w:pPr>
            <w:r w:rsidRPr="00F443F3">
              <w:rPr>
                <w:rFonts w:eastAsia="Calibri" w:cs="Arial"/>
                <w:b/>
                <w:w w:val="101"/>
                <w:sz w:val="18"/>
              </w:rPr>
              <w:t>x</w:t>
            </w:r>
          </w:p>
        </w:tc>
        <w:tc>
          <w:tcPr>
            <w:tcW w:w="1418" w:type="dxa"/>
            <w:vAlign w:val="center"/>
          </w:tcPr>
          <w:p w:rsidR="00F443F3" w:rsidRPr="00F443F3" w:rsidRDefault="00F443F3" w:rsidP="00F443F3">
            <w:pPr>
              <w:spacing w:line="260" w:lineRule="exact"/>
              <w:jc w:val="center"/>
              <w:rPr>
                <w:rFonts w:eastAsia="Calibri" w:cs="Arial"/>
                <w:b/>
                <w:sz w:val="18"/>
              </w:rPr>
            </w:pPr>
            <w:r w:rsidRPr="00F443F3">
              <w:rPr>
                <w:rFonts w:eastAsia="Calibri" w:cs="Arial"/>
                <w:b/>
                <w:w w:val="101"/>
                <w:sz w:val="18"/>
              </w:rPr>
              <w:t>x</w:t>
            </w:r>
          </w:p>
        </w:tc>
        <w:tc>
          <w:tcPr>
            <w:tcW w:w="1701" w:type="dxa"/>
            <w:vAlign w:val="center"/>
          </w:tcPr>
          <w:p w:rsidR="00F443F3" w:rsidRPr="00F443F3" w:rsidRDefault="00F443F3" w:rsidP="00F443F3">
            <w:pPr>
              <w:spacing w:line="260" w:lineRule="exact"/>
              <w:ind w:left="15"/>
              <w:jc w:val="center"/>
              <w:rPr>
                <w:rFonts w:eastAsia="Calibri" w:cs="Arial"/>
                <w:b/>
                <w:sz w:val="18"/>
              </w:rPr>
            </w:pPr>
            <w:r w:rsidRPr="00F443F3">
              <w:rPr>
                <w:rFonts w:eastAsia="Calibri" w:cs="Arial"/>
                <w:b/>
                <w:w w:val="101"/>
                <w:sz w:val="18"/>
              </w:rPr>
              <w:t>x</w:t>
            </w:r>
          </w:p>
        </w:tc>
      </w:tr>
      <w:tr w:rsidR="00F443F3" w:rsidRPr="00F443F3" w:rsidTr="00F443F3">
        <w:trPr>
          <w:trHeight w:val="550"/>
        </w:trPr>
        <w:tc>
          <w:tcPr>
            <w:tcW w:w="1996" w:type="dxa"/>
            <w:vAlign w:val="center"/>
          </w:tcPr>
          <w:p w:rsidR="00F443F3" w:rsidRPr="00F443F3" w:rsidRDefault="00F443F3" w:rsidP="00F443F3">
            <w:pPr>
              <w:spacing w:line="234" w:lineRule="exact"/>
              <w:ind w:left="89" w:right="73"/>
              <w:jc w:val="center"/>
              <w:rPr>
                <w:rFonts w:eastAsia="Calibri" w:cs="Arial"/>
                <w:b/>
                <w:sz w:val="18"/>
              </w:rPr>
            </w:pPr>
            <w:r w:rsidRPr="00F443F3">
              <w:rPr>
                <w:rFonts w:eastAsia="Calibri" w:cs="Arial"/>
                <w:b/>
                <w:sz w:val="18"/>
              </w:rPr>
              <w:t>INSTITUCIONES ESTATALES</w:t>
            </w:r>
          </w:p>
        </w:tc>
        <w:tc>
          <w:tcPr>
            <w:tcW w:w="1423" w:type="dxa"/>
            <w:vAlign w:val="center"/>
          </w:tcPr>
          <w:p w:rsidR="00F443F3" w:rsidRPr="00F443F3" w:rsidRDefault="00F443F3" w:rsidP="00F443F3">
            <w:pPr>
              <w:jc w:val="center"/>
              <w:rPr>
                <w:rFonts w:eastAsia="Calibri" w:cs="Arial"/>
                <w:b/>
                <w:sz w:val="18"/>
              </w:rPr>
            </w:pPr>
          </w:p>
        </w:tc>
        <w:tc>
          <w:tcPr>
            <w:tcW w:w="1843" w:type="dxa"/>
            <w:vAlign w:val="center"/>
          </w:tcPr>
          <w:p w:rsidR="00F443F3" w:rsidRPr="00F443F3" w:rsidRDefault="00F443F3" w:rsidP="00F443F3">
            <w:pPr>
              <w:jc w:val="center"/>
              <w:rPr>
                <w:rFonts w:eastAsia="Calibri" w:cs="Arial"/>
                <w:b/>
                <w:sz w:val="18"/>
              </w:rPr>
            </w:pPr>
          </w:p>
        </w:tc>
        <w:tc>
          <w:tcPr>
            <w:tcW w:w="1559" w:type="dxa"/>
            <w:vAlign w:val="center"/>
          </w:tcPr>
          <w:p w:rsidR="00F443F3" w:rsidRPr="00F443F3" w:rsidRDefault="00F443F3" w:rsidP="00F443F3">
            <w:pPr>
              <w:jc w:val="center"/>
              <w:rPr>
                <w:rFonts w:eastAsia="Calibri" w:cs="Arial"/>
                <w:b/>
                <w:sz w:val="18"/>
              </w:rPr>
            </w:pPr>
          </w:p>
        </w:tc>
        <w:tc>
          <w:tcPr>
            <w:tcW w:w="1418" w:type="dxa"/>
            <w:vAlign w:val="center"/>
          </w:tcPr>
          <w:p w:rsidR="00F443F3" w:rsidRPr="00F443F3" w:rsidRDefault="00F443F3" w:rsidP="00F443F3">
            <w:pPr>
              <w:jc w:val="center"/>
              <w:rPr>
                <w:rFonts w:eastAsia="Calibri" w:cs="Arial"/>
                <w:b/>
                <w:sz w:val="18"/>
              </w:rPr>
            </w:pPr>
          </w:p>
        </w:tc>
        <w:tc>
          <w:tcPr>
            <w:tcW w:w="1701" w:type="dxa"/>
            <w:vAlign w:val="center"/>
          </w:tcPr>
          <w:p w:rsidR="00F443F3" w:rsidRPr="00F443F3" w:rsidRDefault="00F443F3" w:rsidP="00F443F3">
            <w:pPr>
              <w:jc w:val="center"/>
              <w:rPr>
                <w:rFonts w:eastAsia="Calibri" w:cs="Arial"/>
                <w:b/>
                <w:sz w:val="18"/>
              </w:rPr>
            </w:pPr>
          </w:p>
        </w:tc>
      </w:tr>
      <w:tr w:rsidR="00F443F3" w:rsidRPr="00F443F3" w:rsidTr="00F443F3">
        <w:trPr>
          <w:trHeight w:val="548"/>
        </w:trPr>
        <w:tc>
          <w:tcPr>
            <w:tcW w:w="1996" w:type="dxa"/>
            <w:vAlign w:val="center"/>
          </w:tcPr>
          <w:p w:rsidR="00F443F3" w:rsidRPr="00F443F3" w:rsidRDefault="00F443F3" w:rsidP="00F443F3">
            <w:pPr>
              <w:spacing w:before="108" w:line="278" w:lineRule="auto"/>
              <w:ind w:left="204" w:right="181"/>
              <w:jc w:val="center"/>
              <w:rPr>
                <w:rFonts w:eastAsia="Calibri" w:cs="Arial"/>
                <w:b/>
                <w:sz w:val="18"/>
              </w:rPr>
            </w:pPr>
            <w:r w:rsidRPr="00F443F3">
              <w:rPr>
                <w:rFonts w:eastAsia="Calibri" w:cs="Arial"/>
                <w:b/>
                <w:sz w:val="18"/>
              </w:rPr>
              <w:t>ENTIDADES</w:t>
            </w:r>
            <w:r w:rsidRPr="00F443F3">
              <w:rPr>
                <w:rFonts w:eastAsia="Calibri" w:cs="Arial"/>
                <w:b/>
                <w:spacing w:val="1"/>
                <w:sz w:val="18"/>
              </w:rPr>
              <w:t xml:space="preserve"> </w:t>
            </w:r>
            <w:r w:rsidRPr="00F443F3">
              <w:rPr>
                <w:rFonts w:eastAsia="Calibri" w:cs="Arial"/>
                <w:b/>
                <w:sz w:val="18"/>
              </w:rPr>
              <w:t>DE</w:t>
            </w:r>
            <w:r w:rsidRPr="00F443F3">
              <w:rPr>
                <w:rFonts w:eastAsia="Calibri" w:cs="Arial"/>
                <w:b/>
                <w:spacing w:val="1"/>
                <w:sz w:val="18"/>
              </w:rPr>
              <w:t xml:space="preserve"> </w:t>
            </w:r>
            <w:r w:rsidRPr="00F443F3">
              <w:rPr>
                <w:rFonts w:eastAsia="Calibri" w:cs="Arial"/>
                <w:b/>
                <w:sz w:val="18"/>
              </w:rPr>
              <w:t>ESCALA</w:t>
            </w:r>
            <w:r w:rsidRPr="00F443F3">
              <w:rPr>
                <w:rFonts w:eastAsia="Calibri" w:cs="Arial"/>
                <w:b/>
                <w:spacing w:val="-14"/>
                <w:sz w:val="18"/>
              </w:rPr>
              <w:t xml:space="preserve"> </w:t>
            </w:r>
            <w:r w:rsidRPr="00F443F3">
              <w:rPr>
                <w:rFonts w:eastAsia="Calibri" w:cs="Arial"/>
                <w:b/>
                <w:sz w:val="18"/>
              </w:rPr>
              <w:t>NACIONAL</w:t>
            </w:r>
          </w:p>
        </w:tc>
        <w:tc>
          <w:tcPr>
            <w:tcW w:w="1423" w:type="dxa"/>
            <w:vAlign w:val="center"/>
          </w:tcPr>
          <w:p w:rsidR="00F443F3" w:rsidRPr="00F443F3" w:rsidRDefault="00F443F3" w:rsidP="00F443F3">
            <w:pPr>
              <w:jc w:val="center"/>
              <w:rPr>
                <w:rFonts w:eastAsia="Calibri" w:cs="Arial"/>
                <w:b/>
                <w:sz w:val="18"/>
              </w:rPr>
            </w:pPr>
          </w:p>
        </w:tc>
        <w:tc>
          <w:tcPr>
            <w:tcW w:w="1843" w:type="dxa"/>
            <w:vAlign w:val="center"/>
          </w:tcPr>
          <w:p w:rsidR="00F443F3" w:rsidRPr="00F443F3" w:rsidRDefault="00F443F3" w:rsidP="00F443F3">
            <w:pPr>
              <w:spacing w:before="232"/>
              <w:ind w:left="17"/>
              <w:jc w:val="center"/>
              <w:rPr>
                <w:rFonts w:eastAsia="Calibri" w:cs="Arial"/>
                <w:b/>
                <w:sz w:val="18"/>
              </w:rPr>
            </w:pPr>
            <w:r w:rsidRPr="00F443F3">
              <w:rPr>
                <w:rFonts w:eastAsia="Calibri" w:cs="Arial"/>
                <w:b/>
                <w:w w:val="101"/>
                <w:sz w:val="18"/>
              </w:rPr>
              <w:t>x</w:t>
            </w:r>
          </w:p>
        </w:tc>
        <w:tc>
          <w:tcPr>
            <w:tcW w:w="1559" w:type="dxa"/>
            <w:vAlign w:val="center"/>
          </w:tcPr>
          <w:p w:rsidR="00F443F3" w:rsidRPr="00F443F3" w:rsidRDefault="00F443F3" w:rsidP="00F443F3">
            <w:pPr>
              <w:spacing w:before="232"/>
              <w:ind w:left="16"/>
              <w:jc w:val="center"/>
              <w:rPr>
                <w:rFonts w:eastAsia="Calibri" w:cs="Arial"/>
                <w:b/>
                <w:sz w:val="18"/>
              </w:rPr>
            </w:pPr>
            <w:r w:rsidRPr="00F443F3">
              <w:rPr>
                <w:rFonts w:eastAsia="Calibri" w:cs="Arial"/>
                <w:b/>
                <w:w w:val="101"/>
                <w:sz w:val="18"/>
              </w:rPr>
              <w:t>x</w:t>
            </w:r>
          </w:p>
        </w:tc>
        <w:tc>
          <w:tcPr>
            <w:tcW w:w="1418" w:type="dxa"/>
            <w:vAlign w:val="center"/>
          </w:tcPr>
          <w:p w:rsidR="00F443F3" w:rsidRPr="00F443F3" w:rsidRDefault="00F443F3" w:rsidP="00F443F3">
            <w:pPr>
              <w:spacing w:before="232"/>
              <w:jc w:val="center"/>
              <w:rPr>
                <w:rFonts w:eastAsia="Calibri" w:cs="Arial"/>
                <w:b/>
                <w:sz w:val="18"/>
              </w:rPr>
            </w:pPr>
            <w:r w:rsidRPr="00F443F3">
              <w:rPr>
                <w:rFonts w:eastAsia="Calibri" w:cs="Arial"/>
                <w:b/>
                <w:w w:val="101"/>
                <w:sz w:val="18"/>
              </w:rPr>
              <w:t>x</w:t>
            </w:r>
          </w:p>
        </w:tc>
        <w:tc>
          <w:tcPr>
            <w:tcW w:w="1701" w:type="dxa"/>
            <w:vAlign w:val="center"/>
          </w:tcPr>
          <w:p w:rsidR="00F443F3" w:rsidRPr="00F443F3" w:rsidRDefault="00F443F3" w:rsidP="00F443F3">
            <w:pPr>
              <w:jc w:val="center"/>
              <w:rPr>
                <w:rFonts w:eastAsia="Calibri" w:cs="Arial"/>
                <w:b/>
                <w:sz w:val="18"/>
              </w:rPr>
            </w:pPr>
          </w:p>
        </w:tc>
      </w:tr>
      <w:tr w:rsidR="00F443F3" w:rsidRPr="00F443F3" w:rsidTr="00F443F3">
        <w:trPr>
          <w:trHeight w:val="850"/>
        </w:trPr>
        <w:tc>
          <w:tcPr>
            <w:tcW w:w="1996" w:type="dxa"/>
            <w:vAlign w:val="center"/>
          </w:tcPr>
          <w:p w:rsidR="00F443F3" w:rsidRPr="00F443F3" w:rsidRDefault="00F443F3" w:rsidP="00F443F3">
            <w:pPr>
              <w:spacing w:before="86" w:line="273" w:lineRule="auto"/>
              <w:ind w:left="89" w:right="76"/>
              <w:jc w:val="center"/>
              <w:rPr>
                <w:rFonts w:eastAsia="Calibri" w:cs="Arial"/>
                <w:b/>
                <w:sz w:val="18"/>
              </w:rPr>
            </w:pPr>
            <w:r w:rsidRPr="00F443F3">
              <w:rPr>
                <w:rFonts w:eastAsia="Calibri" w:cs="Arial"/>
                <w:b/>
                <w:sz w:val="18"/>
              </w:rPr>
              <w:t>ENTIDADES</w:t>
            </w:r>
            <w:r w:rsidRPr="00F443F3">
              <w:rPr>
                <w:rFonts w:eastAsia="Calibri" w:cs="Arial"/>
                <w:b/>
                <w:spacing w:val="3"/>
                <w:sz w:val="18"/>
              </w:rPr>
              <w:t xml:space="preserve"> </w:t>
            </w:r>
            <w:r w:rsidRPr="00F443F3">
              <w:rPr>
                <w:rFonts w:eastAsia="Calibri" w:cs="Arial"/>
                <w:b/>
                <w:sz w:val="18"/>
              </w:rPr>
              <w:t>DEL</w:t>
            </w:r>
            <w:r w:rsidRPr="00F443F3">
              <w:rPr>
                <w:rFonts w:eastAsia="Calibri" w:cs="Arial"/>
                <w:b/>
                <w:spacing w:val="1"/>
                <w:sz w:val="18"/>
              </w:rPr>
              <w:t xml:space="preserve"> </w:t>
            </w:r>
            <w:r w:rsidRPr="00F443F3">
              <w:rPr>
                <w:rFonts w:eastAsia="Calibri" w:cs="Arial"/>
                <w:b/>
                <w:sz w:val="18"/>
              </w:rPr>
              <w:t>SISTEMA DISTRITAL</w:t>
            </w:r>
            <w:r w:rsidRPr="00F443F3">
              <w:rPr>
                <w:rFonts w:eastAsia="Calibri" w:cs="Arial"/>
                <w:b/>
                <w:spacing w:val="-60"/>
                <w:sz w:val="18"/>
              </w:rPr>
              <w:t xml:space="preserve"> </w:t>
            </w:r>
            <w:r w:rsidRPr="00F443F3">
              <w:rPr>
                <w:rFonts w:eastAsia="Calibri" w:cs="Arial"/>
                <w:b/>
                <w:sz w:val="18"/>
              </w:rPr>
              <w:t>DE</w:t>
            </w:r>
            <w:r w:rsidRPr="00F443F3">
              <w:rPr>
                <w:rFonts w:eastAsia="Calibri" w:cs="Arial"/>
                <w:b/>
                <w:spacing w:val="1"/>
                <w:sz w:val="18"/>
              </w:rPr>
              <w:t xml:space="preserve"> </w:t>
            </w:r>
            <w:r w:rsidRPr="00F443F3">
              <w:rPr>
                <w:rFonts w:eastAsia="Calibri" w:cs="Arial"/>
                <w:b/>
                <w:sz w:val="18"/>
              </w:rPr>
              <w:t>GESTIÓN</w:t>
            </w:r>
            <w:r w:rsidRPr="00F443F3">
              <w:rPr>
                <w:rFonts w:eastAsia="Calibri" w:cs="Arial"/>
                <w:b/>
                <w:spacing w:val="2"/>
                <w:sz w:val="18"/>
              </w:rPr>
              <w:t xml:space="preserve"> </w:t>
            </w:r>
            <w:r w:rsidRPr="00F443F3">
              <w:rPr>
                <w:rFonts w:eastAsia="Calibri" w:cs="Arial"/>
                <w:b/>
                <w:sz w:val="18"/>
              </w:rPr>
              <w:t>DEL</w:t>
            </w:r>
            <w:r w:rsidRPr="00F443F3">
              <w:rPr>
                <w:rFonts w:eastAsia="Calibri" w:cs="Arial"/>
                <w:b/>
                <w:spacing w:val="1"/>
                <w:sz w:val="18"/>
              </w:rPr>
              <w:t xml:space="preserve"> </w:t>
            </w:r>
            <w:r w:rsidRPr="00F443F3">
              <w:rPr>
                <w:rFonts w:eastAsia="Calibri" w:cs="Arial"/>
                <w:b/>
                <w:sz w:val="18"/>
              </w:rPr>
              <w:t>RIESGO</w:t>
            </w:r>
          </w:p>
        </w:tc>
        <w:tc>
          <w:tcPr>
            <w:tcW w:w="1423" w:type="dxa"/>
            <w:vAlign w:val="center"/>
          </w:tcPr>
          <w:p w:rsidR="00F443F3" w:rsidRPr="00F443F3" w:rsidRDefault="00F443F3" w:rsidP="00F443F3">
            <w:pPr>
              <w:jc w:val="center"/>
              <w:rPr>
                <w:rFonts w:eastAsia="Calibri" w:cs="Arial"/>
                <w:b/>
                <w:sz w:val="18"/>
              </w:rPr>
            </w:pPr>
          </w:p>
          <w:p w:rsidR="00F443F3" w:rsidRPr="00F443F3" w:rsidRDefault="00F443F3" w:rsidP="00F443F3">
            <w:pPr>
              <w:spacing w:before="178"/>
              <w:ind w:left="18"/>
              <w:jc w:val="center"/>
              <w:rPr>
                <w:rFonts w:eastAsia="Calibri" w:cs="Arial"/>
                <w:b/>
                <w:sz w:val="18"/>
              </w:rPr>
            </w:pPr>
            <w:r w:rsidRPr="00F443F3">
              <w:rPr>
                <w:rFonts w:eastAsia="Calibri" w:cs="Arial"/>
                <w:b/>
                <w:w w:val="101"/>
                <w:sz w:val="18"/>
              </w:rPr>
              <w:t>x</w:t>
            </w:r>
          </w:p>
        </w:tc>
        <w:tc>
          <w:tcPr>
            <w:tcW w:w="1843" w:type="dxa"/>
            <w:vAlign w:val="center"/>
          </w:tcPr>
          <w:p w:rsidR="00F443F3" w:rsidRPr="00F443F3" w:rsidRDefault="00F443F3" w:rsidP="00F443F3">
            <w:pPr>
              <w:jc w:val="center"/>
              <w:rPr>
                <w:rFonts w:eastAsia="Calibri" w:cs="Arial"/>
                <w:b/>
                <w:sz w:val="18"/>
              </w:rPr>
            </w:pPr>
          </w:p>
        </w:tc>
        <w:tc>
          <w:tcPr>
            <w:tcW w:w="1559" w:type="dxa"/>
            <w:vAlign w:val="center"/>
          </w:tcPr>
          <w:p w:rsidR="00F443F3" w:rsidRPr="00F443F3" w:rsidRDefault="00F443F3" w:rsidP="00F443F3">
            <w:pPr>
              <w:jc w:val="center"/>
              <w:rPr>
                <w:rFonts w:eastAsia="Calibri" w:cs="Arial"/>
                <w:b/>
                <w:sz w:val="18"/>
              </w:rPr>
            </w:pPr>
          </w:p>
        </w:tc>
        <w:tc>
          <w:tcPr>
            <w:tcW w:w="1418" w:type="dxa"/>
            <w:vAlign w:val="center"/>
          </w:tcPr>
          <w:p w:rsidR="00F443F3" w:rsidRPr="00F443F3" w:rsidRDefault="00F443F3" w:rsidP="00F443F3">
            <w:pPr>
              <w:jc w:val="center"/>
              <w:rPr>
                <w:rFonts w:eastAsia="Calibri" w:cs="Arial"/>
                <w:b/>
                <w:sz w:val="18"/>
              </w:rPr>
            </w:pPr>
          </w:p>
        </w:tc>
        <w:tc>
          <w:tcPr>
            <w:tcW w:w="1701" w:type="dxa"/>
            <w:vAlign w:val="center"/>
          </w:tcPr>
          <w:p w:rsidR="00F443F3" w:rsidRPr="00F443F3" w:rsidRDefault="00F443F3" w:rsidP="00F443F3">
            <w:pPr>
              <w:jc w:val="center"/>
              <w:rPr>
                <w:rFonts w:eastAsia="Calibri" w:cs="Arial"/>
                <w:b/>
                <w:sz w:val="18"/>
              </w:rPr>
            </w:pPr>
          </w:p>
          <w:p w:rsidR="00F443F3" w:rsidRPr="00F443F3" w:rsidRDefault="00F443F3" w:rsidP="00F443F3">
            <w:pPr>
              <w:spacing w:before="178"/>
              <w:ind w:left="15"/>
              <w:jc w:val="center"/>
              <w:rPr>
                <w:rFonts w:eastAsia="Calibri" w:cs="Arial"/>
                <w:b/>
                <w:sz w:val="18"/>
              </w:rPr>
            </w:pPr>
            <w:r w:rsidRPr="00F443F3">
              <w:rPr>
                <w:rFonts w:eastAsia="Calibri" w:cs="Arial"/>
                <w:b/>
                <w:w w:val="101"/>
                <w:sz w:val="18"/>
              </w:rPr>
              <w:t>x</w:t>
            </w:r>
          </w:p>
        </w:tc>
      </w:tr>
      <w:tr w:rsidR="00F443F3" w:rsidRPr="00F443F3" w:rsidTr="00F443F3">
        <w:trPr>
          <w:trHeight w:val="558"/>
        </w:trPr>
        <w:tc>
          <w:tcPr>
            <w:tcW w:w="1996" w:type="dxa"/>
            <w:vAlign w:val="center"/>
          </w:tcPr>
          <w:p w:rsidR="00F443F3" w:rsidRPr="00F443F3" w:rsidRDefault="00F443F3" w:rsidP="00F443F3">
            <w:pPr>
              <w:jc w:val="center"/>
              <w:rPr>
                <w:rFonts w:eastAsia="Calibri" w:cs="Arial"/>
                <w:b/>
                <w:sz w:val="18"/>
              </w:rPr>
            </w:pPr>
            <w:r w:rsidRPr="00F443F3">
              <w:rPr>
                <w:rFonts w:eastAsia="Calibri" w:cs="Arial"/>
                <w:b/>
                <w:sz w:val="18"/>
              </w:rPr>
              <w:t>INTITUCIONES      BOMBERILES</w:t>
            </w:r>
          </w:p>
        </w:tc>
        <w:tc>
          <w:tcPr>
            <w:tcW w:w="1423" w:type="dxa"/>
            <w:vAlign w:val="center"/>
          </w:tcPr>
          <w:p w:rsidR="00F443F3" w:rsidRPr="00F443F3" w:rsidRDefault="00F443F3" w:rsidP="00F443F3">
            <w:pPr>
              <w:jc w:val="center"/>
              <w:rPr>
                <w:rFonts w:eastAsia="Calibri" w:cs="Arial"/>
                <w:b/>
                <w:sz w:val="18"/>
              </w:rPr>
            </w:pPr>
          </w:p>
        </w:tc>
        <w:tc>
          <w:tcPr>
            <w:tcW w:w="1843" w:type="dxa"/>
            <w:vAlign w:val="center"/>
          </w:tcPr>
          <w:p w:rsidR="00F443F3" w:rsidRPr="00F443F3" w:rsidRDefault="00F443F3" w:rsidP="00F443F3">
            <w:pPr>
              <w:jc w:val="center"/>
              <w:rPr>
                <w:rFonts w:eastAsia="Calibri" w:cs="Arial"/>
                <w:b/>
                <w:sz w:val="18"/>
              </w:rPr>
            </w:pPr>
          </w:p>
        </w:tc>
        <w:tc>
          <w:tcPr>
            <w:tcW w:w="1559" w:type="dxa"/>
            <w:vAlign w:val="center"/>
          </w:tcPr>
          <w:p w:rsidR="00F443F3" w:rsidRPr="00F443F3" w:rsidRDefault="00F443F3" w:rsidP="00F443F3">
            <w:pPr>
              <w:spacing w:before="124"/>
              <w:ind w:left="16"/>
              <w:jc w:val="center"/>
              <w:rPr>
                <w:rFonts w:eastAsia="Calibri" w:cs="Arial"/>
                <w:b/>
                <w:sz w:val="18"/>
              </w:rPr>
            </w:pPr>
            <w:r w:rsidRPr="00F443F3">
              <w:rPr>
                <w:rFonts w:eastAsia="Calibri" w:cs="Arial"/>
                <w:b/>
                <w:w w:val="101"/>
                <w:sz w:val="18"/>
              </w:rPr>
              <w:t>x</w:t>
            </w:r>
          </w:p>
        </w:tc>
        <w:tc>
          <w:tcPr>
            <w:tcW w:w="1418" w:type="dxa"/>
            <w:vAlign w:val="center"/>
          </w:tcPr>
          <w:p w:rsidR="00F443F3" w:rsidRPr="00F443F3" w:rsidRDefault="00F443F3" w:rsidP="00F443F3">
            <w:pPr>
              <w:spacing w:before="124"/>
              <w:jc w:val="center"/>
              <w:rPr>
                <w:rFonts w:eastAsia="Calibri" w:cs="Arial"/>
                <w:b/>
                <w:sz w:val="18"/>
              </w:rPr>
            </w:pPr>
            <w:r w:rsidRPr="00F443F3">
              <w:rPr>
                <w:rFonts w:eastAsia="Calibri" w:cs="Arial"/>
                <w:b/>
                <w:w w:val="101"/>
                <w:sz w:val="18"/>
              </w:rPr>
              <w:t>x</w:t>
            </w:r>
          </w:p>
        </w:tc>
        <w:tc>
          <w:tcPr>
            <w:tcW w:w="1701" w:type="dxa"/>
            <w:vAlign w:val="center"/>
          </w:tcPr>
          <w:p w:rsidR="00F443F3" w:rsidRPr="00F443F3" w:rsidRDefault="00F443F3" w:rsidP="00F443F3">
            <w:pPr>
              <w:jc w:val="center"/>
              <w:rPr>
                <w:rFonts w:eastAsia="Calibri" w:cs="Arial"/>
                <w:b/>
                <w:sz w:val="18"/>
              </w:rPr>
            </w:pPr>
          </w:p>
        </w:tc>
      </w:tr>
      <w:tr w:rsidR="00F443F3" w:rsidRPr="00F443F3" w:rsidTr="00F443F3">
        <w:trPr>
          <w:trHeight w:val="986"/>
        </w:trPr>
        <w:tc>
          <w:tcPr>
            <w:tcW w:w="1996" w:type="dxa"/>
            <w:vAlign w:val="center"/>
          </w:tcPr>
          <w:p w:rsidR="00F443F3" w:rsidRPr="00F443F3" w:rsidRDefault="00F443F3" w:rsidP="00F443F3">
            <w:pPr>
              <w:ind w:right="365"/>
              <w:jc w:val="center"/>
              <w:rPr>
                <w:rFonts w:eastAsia="Calibri" w:cs="Arial"/>
                <w:b/>
                <w:sz w:val="18"/>
              </w:rPr>
            </w:pPr>
            <w:r w:rsidRPr="00F443F3">
              <w:rPr>
                <w:rFonts w:eastAsia="Calibri" w:cs="Arial"/>
                <w:b/>
                <w:sz w:val="18"/>
              </w:rPr>
              <w:t>DIRECCIÓN</w:t>
            </w:r>
            <w:r w:rsidRPr="00F443F3">
              <w:rPr>
                <w:rFonts w:eastAsia="Calibri" w:cs="Arial"/>
                <w:b/>
                <w:spacing w:val="1"/>
                <w:sz w:val="18"/>
              </w:rPr>
              <w:t xml:space="preserve"> </w:t>
            </w:r>
            <w:r w:rsidRPr="00F443F3">
              <w:rPr>
                <w:rFonts w:eastAsia="Calibri" w:cs="Arial"/>
                <w:b/>
                <w:sz w:val="18"/>
              </w:rPr>
              <w:t>NACIONAL DE BOMBEROS</w:t>
            </w:r>
            <w:r w:rsidRPr="00F443F3">
              <w:rPr>
                <w:rFonts w:eastAsia="Calibri" w:cs="Arial"/>
                <w:b/>
                <w:spacing w:val="-11"/>
                <w:sz w:val="18"/>
              </w:rPr>
              <w:t xml:space="preserve"> </w:t>
            </w:r>
            <w:r w:rsidRPr="00F443F3">
              <w:rPr>
                <w:rFonts w:eastAsia="Calibri" w:cs="Arial"/>
                <w:b/>
                <w:sz w:val="18"/>
              </w:rPr>
              <w:t>DE COLOMBIA</w:t>
            </w:r>
          </w:p>
        </w:tc>
        <w:tc>
          <w:tcPr>
            <w:tcW w:w="1423" w:type="dxa"/>
            <w:vAlign w:val="center"/>
          </w:tcPr>
          <w:p w:rsidR="00F443F3" w:rsidRPr="00F443F3" w:rsidRDefault="00F443F3" w:rsidP="00F443F3">
            <w:pPr>
              <w:jc w:val="center"/>
              <w:rPr>
                <w:rFonts w:eastAsia="Calibri" w:cs="Arial"/>
                <w:b/>
                <w:sz w:val="18"/>
              </w:rPr>
            </w:pPr>
          </w:p>
        </w:tc>
        <w:tc>
          <w:tcPr>
            <w:tcW w:w="1843" w:type="dxa"/>
            <w:vAlign w:val="center"/>
          </w:tcPr>
          <w:p w:rsidR="00F443F3" w:rsidRPr="00F443F3" w:rsidRDefault="00F443F3" w:rsidP="00F443F3">
            <w:pPr>
              <w:jc w:val="center"/>
              <w:rPr>
                <w:rFonts w:eastAsia="Calibri" w:cs="Arial"/>
                <w:b/>
                <w:sz w:val="18"/>
              </w:rPr>
            </w:pPr>
          </w:p>
        </w:tc>
        <w:tc>
          <w:tcPr>
            <w:tcW w:w="1559" w:type="dxa"/>
            <w:vAlign w:val="center"/>
          </w:tcPr>
          <w:p w:rsidR="00F443F3" w:rsidRPr="00F443F3" w:rsidRDefault="00F443F3" w:rsidP="00F443F3">
            <w:pPr>
              <w:spacing w:before="11"/>
              <w:jc w:val="center"/>
              <w:rPr>
                <w:rFonts w:eastAsia="Calibri" w:cs="Arial"/>
                <w:b/>
                <w:sz w:val="18"/>
              </w:rPr>
            </w:pPr>
          </w:p>
          <w:p w:rsidR="00F443F3" w:rsidRPr="00F443F3" w:rsidRDefault="00F443F3" w:rsidP="00F443F3">
            <w:pPr>
              <w:ind w:left="16"/>
              <w:jc w:val="center"/>
              <w:rPr>
                <w:rFonts w:eastAsia="Calibri" w:cs="Arial"/>
                <w:b/>
                <w:sz w:val="18"/>
              </w:rPr>
            </w:pPr>
            <w:r w:rsidRPr="00F443F3">
              <w:rPr>
                <w:rFonts w:eastAsia="Calibri" w:cs="Arial"/>
                <w:b/>
                <w:w w:val="101"/>
                <w:sz w:val="18"/>
              </w:rPr>
              <w:t>x</w:t>
            </w:r>
          </w:p>
        </w:tc>
        <w:tc>
          <w:tcPr>
            <w:tcW w:w="1418" w:type="dxa"/>
            <w:vAlign w:val="center"/>
          </w:tcPr>
          <w:p w:rsidR="00F443F3" w:rsidRPr="00F443F3" w:rsidRDefault="00F443F3" w:rsidP="00F443F3">
            <w:pPr>
              <w:spacing w:before="11"/>
              <w:jc w:val="center"/>
              <w:rPr>
                <w:rFonts w:eastAsia="Calibri" w:cs="Arial"/>
                <w:b/>
                <w:sz w:val="18"/>
              </w:rPr>
            </w:pPr>
          </w:p>
          <w:p w:rsidR="00F443F3" w:rsidRPr="00F443F3" w:rsidRDefault="00F443F3" w:rsidP="00F443F3">
            <w:pPr>
              <w:jc w:val="center"/>
              <w:rPr>
                <w:rFonts w:eastAsia="Calibri" w:cs="Arial"/>
                <w:b/>
                <w:sz w:val="18"/>
              </w:rPr>
            </w:pPr>
            <w:r w:rsidRPr="00F443F3">
              <w:rPr>
                <w:rFonts w:eastAsia="Calibri" w:cs="Arial"/>
                <w:b/>
                <w:w w:val="101"/>
                <w:sz w:val="18"/>
              </w:rPr>
              <w:t>x</w:t>
            </w:r>
          </w:p>
        </w:tc>
        <w:tc>
          <w:tcPr>
            <w:tcW w:w="1701" w:type="dxa"/>
            <w:vAlign w:val="center"/>
          </w:tcPr>
          <w:p w:rsidR="00F443F3" w:rsidRPr="00F443F3" w:rsidRDefault="00F443F3" w:rsidP="00F443F3">
            <w:pPr>
              <w:jc w:val="center"/>
              <w:rPr>
                <w:rFonts w:eastAsia="Calibri" w:cs="Arial"/>
                <w:b/>
                <w:sz w:val="18"/>
              </w:rPr>
            </w:pPr>
          </w:p>
        </w:tc>
      </w:tr>
      <w:tr w:rsidR="00F443F3" w:rsidRPr="00F443F3" w:rsidTr="00F443F3">
        <w:trPr>
          <w:trHeight w:val="731"/>
        </w:trPr>
        <w:tc>
          <w:tcPr>
            <w:tcW w:w="1996" w:type="dxa"/>
            <w:vAlign w:val="center"/>
          </w:tcPr>
          <w:p w:rsidR="00F443F3" w:rsidRPr="00F443F3" w:rsidRDefault="00F443F3" w:rsidP="00F443F3">
            <w:pPr>
              <w:spacing w:line="271" w:lineRule="auto"/>
              <w:ind w:right="376"/>
              <w:jc w:val="center"/>
              <w:rPr>
                <w:rFonts w:eastAsia="Calibri" w:cs="Arial"/>
                <w:b/>
                <w:sz w:val="18"/>
              </w:rPr>
            </w:pPr>
            <w:r w:rsidRPr="00F443F3">
              <w:rPr>
                <w:rFonts w:eastAsia="Calibri" w:cs="Arial"/>
                <w:b/>
                <w:sz w:val="18"/>
              </w:rPr>
              <w:t>SECRETARIA DISTRITAL</w:t>
            </w:r>
            <w:r w:rsidRPr="00F443F3">
              <w:rPr>
                <w:rFonts w:eastAsia="Calibri" w:cs="Arial"/>
                <w:b/>
                <w:spacing w:val="-5"/>
                <w:sz w:val="18"/>
              </w:rPr>
              <w:t xml:space="preserve"> </w:t>
            </w:r>
            <w:r w:rsidRPr="00F443F3">
              <w:rPr>
                <w:rFonts w:eastAsia="Calibri" w:cs="Arial"/>
                <w:b/>
                <w:sz w:val="18"/>
              </w:rPr>
              <w:t>DE EDUCACIÓN</w:t>
            </w:r>
          </w:p>
        </w:tc>
        <w:tc>
          <w:tcPr>
            <w:tcW w:w="1423" w:type="dxa"/>
            <w:vAlign w:val="center"/>
          </w:tcPr>
          <w:p w:rsidR="00F443F3" w:rsidRPr="00F443F3" w:rsidRDefault="00F443F3" w:rsidP="00F443F3">
            <w:pPr>
              <w:spacing w:before="2"/>
              <w:jc w:val="center"/>
              <w:rPr>
                <w:rFonts w:eastAsia="Calibri" w:cs="Arial"/>
                <w:b/>
                <w:sz w:val="18"/>
              </w:rPr>
            </w:pPr>
          </w:p>
          <w:p w:rsidR="00F443F3" w:rsidRPr="00F443F3" w:rsidRDefault="00F443F3" w:rsidP="00F443F3">
            <w:pPr>
              <w:ind w:left="18"/>
              <w:jc w:val="center"/>
              <w:rPr>
                <w:rFonts w:eastAsia="Calibri" w:cs="Arial"/>
                <w:b/>
                <w:sz w:val="18"/>
              </w:rPr>
            </w:pPr>
            <w:r w:rsidRPr="00F443F3">
              <w:rPr>
                <w:rFonts w:eastAsia="Calibri" w:cs="Arial"/>
                <w:b/>
                <w:w w:val="101"/>
                <w:sz w:val="18"/>
              </w:rPr>
              <w:t>x</w:t>
            </w:r>
          </w:p>
        </w:tc>
        <w:tc>
          <w:tcPr>
            <w:tcW w:w="1843" w:type="dxa"/>
            <w:vAlign w:val="center"/>
          </w:tcPr>
          <w:p w:rsidR="00F443F3" w:rsidRPr="00F443F3" w:rsidRDefault="00F443F3" w:rsidP="00F443F3">
            <w:pPr>
              <w:jc w:val="center"/>
              <w:rPr>
                <w:rFonts w:eastAsia="Calibri" w:cs="Arial"/>
                <w:b/>
                <w:sz w:val="18"/>
              </w:rPr>
            </w:pPr>
          </w:p>
        </w:tc>
        <w:tc>
          <w:tcPr>
            <w:tcW w:w="1559" w:type="dxa"/>
            <w:vAlign w:val="center"/>
          </w:tcPr>
          <w:p w:rsidR="00F443F3" w:rsidRPr="00F443F3" w:rsidRDefault="00F443F3" w:rsidP="00F443F3">
            <w:pPr>
              <w:jc w:val="center"/>
              <w:rPr>
                <w:rFonts w:eastAsia="Calibri" w:cs="Arial"/>
                <w:b/>
                <w:sz w:val="18"/>
              </w:rPr>
            </w:pPr>
          </w:p>
        </w:tc>
        <w:tc>
          <w:tcPr>
            <w:tcW w:w="1418" w:type="dxa"/>
            <w:vAlign w:val="center"/>
          </w:tcPr>
          <w:p w:rsidR="00F443F3" w:rsidRPr="00F443F3" w:rsidRDefault="00F443F3" w:rsidP="00F443F3">
            <w:pPr>
              <w:jc w:val="center"/>
              <w:rPr>
                <w:rFonts w:eastAsia="Calibri" w:cs="Arial"/>
                <w:b/>
                <w:sz w:val="18"/>
              </w:rPr>
            </w:pPr>
          </w:p>
        </w:tc>
        <w:tc>
          <w:tcPr>
            <w:tcW w:w="1701" w:type="dxa"/>
            <w:vAlign w:val="center"/>
          </w:tcPr>
          <w:p w:rsidR="00F443F3" w:rsidRPr="00F443F3" w:rsidRDefault="00F443F3" w:rsidP="00F443F3">
            <w:pPr>
              <w:spacing w:before="2"/>
              <w:jc w:val="center"/>
              <w:rPr>
                <w:rFonts w:eastAsia="Calibri" w:cs="Arial"/>
                <w:b/>
                <w:sz w:val="18"/>
              </w:rPr>
            </w:pPr>
          </w:p>
          <w:p w:rsidR="00F443F3" w:rsidRPr="00F443F3" w:rsidRDefault="00F443F3" w:rsidP="00F443F3">
            <w:pPr>
              <w:ind w:left="15"/>
              <w:jc w:val="center"/>
              <w:rPr>
                <w:rFonts w:eastAsia="Calibri" w:cs="Arial"/>
                <w:b/>
                <w:sz w:val="18"/>
              </w:rPr>
            </w:pPr>
            <w:r w:rsidRPr="00F443F3">
              <w:rPr>
                <w:rFonts w:eastAsia="Calibri" w:cs="Arial"/>
                <w:b/>
                <w:w w:val="101"/>
                <w:sz w:val="18"/>
              </w:rPr>
              <w:t>x</w:t>
            </w:r>
          </w:p>
        </w:tc>
      </w:tr>
      <w:tr w:rsidR="00F443F3" w:rsidRPr="00F443F3" w:rsidTr="00F443F3">
        <w:trPr>
          <w:trHeight w:val="587"/>
        </w:trPr>
        <w:tc>
          <w:tcPr>
            <w:tcW w:w="1996" w:type="dxa"/>
            <w:vAlign w:val="center"/>
          </w:tcPr>
          <w:p w:rsidR="00F443F3" w:rsidRPr="00F443F3" w:rsidRDefault="00F443F3" w:rsidP="00F443F3">
            <w:pPr>
              <w:spacing w:before="93"/>
              <w:ind w:left="89" w:right="76"/>
              <w:jc w:val="center"/>
              <w:rPr>
                <w:rFonts w:eastAsia="Calibri" w:cs="Arial"/>
                <w:b/>
                <w:sz w:val="18"/>
              </w:rPr>
            </w:pPr>
            <w:r w:rsidRPr="00F443F3">
              <w:rPr>
                <w:rFonts w:eastAsia="Calibri" w:cs="Arial"/>
                <w:b/>
                <w:sz w:val="18"/>
              </w:rPr>
              <w:t>UNIDAD NACIONAL</w:t>
            </w:r>
            <w:r w:rsidRPr="00F443F3">
              <w:rPr>
                <w:rFonts w:eastAsia="Calibri" w:cs="Arial"/>
                <w:b/>
                <w:spacing w:val="-60"/>
                <w:sz w:val="18"/>
              </w:rPr>
              <w:t xml:space="preserve"> </w:t>
            </w:r>
            <w:r w:rsidRPr="00F443F3">
              <w:rPr>
                <w:rFonts w:eastAsia="Calibri" w:cs="Arial"/>
                <w:b/>
                <w:sz w:val="18"/>
              </w:rPr>
              <w:t>DE GESTIÓN</w:t>
            </w:r>
            <w:r w:rsidRPr="00F443F3">
              <w:rPr>
                <w:rFonts w:eastAsia="Calibri" w:cs="Arial"/>
                <w:b/>
                <w:spacing w:val="2"/>
                <w:sz w:val="18"/>
              </w:rPr>
              <w:t xml:space="preserve"> </w:t>
            </w:r>
            <w:r w:rsidRPr="00F443F3">
              <w:rPr>
                <w:rFonts w:eastAsia="Calibri" w:cs="Arial"/>
                <w:b/>
                <w:sz w:val="18"/>
              </w:rPr>
              <w:t>DEL</w:t>
            </w:r>
            <w:r w:rsidRPr="00F443F3">
              <w:rPr>
                <w:rFonts w:eastAsia="Calibri" w:cs="Arial"/>
                <w:b/>
                <w:spacing w:val="1"/>
                <w:sz w:val="18"/>
              </w:rPr>
              <w:t xml:space="preserve"> </w:t>
            </w:r>
            <w:r w:rsidRPr="00F443F3">
              <w:rPr>
                <w:rFonts w:eastAsia="Calibri" w:cs="Arial"/>
                <w:b/>
                <w:sz w:val="18"/>
              </w:rPr>
              <w:t>RIESGO</w:t>
            </w:r>
          </w:p>
        </w:tc>
        <w:tc>
          <w:tcPr>
            <w:tcW w:w="1423" w:type="dxa"/>
            <w:vAlign w:val="center"/>
          </w:tcPr>
          <w:p w:rsidR="00F443F3" w:rsidRPr="00F443F3" w:rsidRDefault="00F443F3" w:rsidP="00F443F3">
            <w:pPr>
              <w:spacing w:before="11"/>
              <w:jc w:val="center"/>
              <w:rPr>
                <w:rFonts w:eastAsia="Calibri" w:cs="Arial"/>
                <w:b/>
                <w:sz w:val="18"/>
              </w:rPr>
            </w:pPr>
          </w:p>
          <w:p w:rsidR="00F443F3" w:rsidRPr="00F443F3" w:rsidRDefault="00F443F3" w:rsidP="00F443F3">
            <w:pPr>
              <w:ind w:left="18"/>
              <w:jc w:val="center"/>
              <w:rPr>
                <w:rFonts w:eastAsia="Calibri" w:cs="Arial"/>
                <w:b/>
                <w:sz w:val="18"/>
              </w:rPr>
            </w:pPr>
            <w:r w:rsidRPr="00F443F3">
              <w:rPr>
                <w:rFonts w:eastAsia="Calibri" w:cs="Arial"/>
                <w:b/>
                <w:w w:val="101"/>
                <w:sz w:val="18"/>
              </w:rPr>
              <w:t>x</w:t>
            </w:r>
          </w:p>
        </w:tc>
        <w:tc>
          <w:tcPr>
            <w:tcW w:w="1843" w:type="dxa"/>
            <w:vAlign w:val="center"/>
          </w:tcPr>
          <w:p w:rsidR="00F443F3" w:rsidRPr="00F443F3" w:rsidRDefault="00F443F3" w:rsidP="00F443F3">
            <w:pPr>
              <w:jc w:val="center"/>
              <w:rPr>
                <w:rFonts w:eastAsia="Calibri" w:cs="Arial"/>
                <w:b/>
                <w:sz w:val="18"/>
              </w:rPr>
            </w:pPr>
          </w:p>
        </w:tc>
        <w:tc>
          <w:tcPr>
            <w:tcW w:w="1559" w:type="dxa"/>
            <w:vAlign w:val="center"/>
          </w:tcPr>
          <w:p w:rsidR="00F443F3" w:rsidRPr="00F443F3" w:rsidRDefault="00F443F3" w:rsidP="00F443F3">
            <w:pPr>
              <w:jc w:val="center"/>
              <w:rPr>
                <w:rFonts w:eastAsia="Calibri" w:cs="Arial"/>
                <w:b/>
                <w:sz w:val="18"/>
              </w:rPr>
            </w:pPr>
          </w:p>
        </w:tc>
        <w:tc>
          <w:tcPr>
            <w:tcW w:w="1418" w:type="dxa"/>
            <w:vAlign w:val="center"/>
          </w:tcPr>
          <w:p w:rsidR="00F443F3" w:rsidRPr="00F443F3" w:rsidRDefault="00F443F3" w:rsidP="00F443F3">
            <w:pPr>
              <w:jc w:val="center"/>
              <w:rPr>
                <w:rFonts w:eastAsia="Calibri" w:cs="Arial"/>
                <w:b/>
                <w:sz w:val="18"/>
              </w:rPr>
            </w:pPr>
          </w:p>
        </w:tc>
        <w:tc>
          <w:tcPr>
            <w:tcW w:w="1701" w:type="dxa"/>
            <w:vAlign w:val="center"/>
          </w:tcPr>
          <w:p w:rsidR="00F443F3" w:rsidRPr="00F443F3" w:rsidRDefault="00F443F3" w:rsidP="00F443F3">
            <w:pPr>
              <w:jc w:val="center"/>
              <w:rPr>
                <w:rFonts w:eastAsia="Calibri" w:cs="Arial"/>
                <w:b/>
                <w:sz w:val="18"/>
              </w:rPr>
            </w:pPr>
          </w:p>
        </w:tc>
      </w:tr>
      <w:tr w:rsidR="00F443F3" w:rsidRPr="00F443F3" w:rsidTr="00F443F3">
        <w:trPr>
          <w:trHeight w:val="979"/>
        </w:trPr>
        <w:tc>
          <w:tcPr>
            <w:tcW w:w="1996" w:type="dxa"/>
            <w:vAlign w:val="center"/>
          </w:tcPr>
          <w:p w:rsidR="00F443F3" w:rsidRPr="00F443F3" w:rsidRDefault="00F443F3" w:rsidP="00F443F3">
            <w:pPr>
              <w:ind w:right="386"/>
              <w:jc w:val="center"/>
              <w:rPr>
                <w:rFonts w:eastAsia="Calibri" w:cs="Arial"/>
                <w:b/>
                <w:sz w:val="18"/>
              </w:rPr>
            </w:pPr>
            <w:r w:rsidRPr="00F443F3">
              <w:rPr>
                <w:rFonts w:eastAsia="Calibri" w:cs="Arial"/>
                <w:b/>
                <w:sz w:val="18"/>
              </w:rPr>
              <w:t>COMISIÓN DISTRITAL DE INCENDIOS FORESTALES</w:t>
            </w:r>
          </w:p>
        </w:tc>
        <w:tc>
          <w:tcPr>
            <w:tcW w:w="1423" w:type="dxa"/>
            <w:vAlign w:val="center"/>
          </w:tcPr>
          <w:p w:rsidR="00F443F3" w:rsidRPr="00F443F3" w:rsidRDefault="00F443F3" w:rsidP="00F443F3">
            <w:pPr>
              <w:jc w:val="center"/>
              <w:rPr>
                <w:rFonts w:eastAsia="Calibri" w:cs="Arial"/>
                <w:b/>
                <w:sz w:val="18"/>
              </w:rPr>
            </w:pPr>
          </w:p>
        </w:tc>
        <w:tc>
          <w:tcPr>
            <w:tcW w:w="1843" w:type="dxa"/>
            <w:vAlign w:val="center"/>
          </w:tcPr>
          <w:p w:rsidR="00F443F3" w:rsidRPr="00F443F3" w:rsidRDefault="00F443F3" w:rsidP="00F443F3">
            <w:pPr>
              <w:spacing w:before="11"/>
              <w:jc w:val="center"/>
              <w:rPr>
                <w:rFonts w:eastAsia="Calibri" w:cs="Arial"/>
                <w:b/>
                <w:sz w:val="18"/>
              </w:rPr>
            </w:pPr>
          </w:p>
          <w:p w:rsidR="00F443F3" w:rsidRPr="00F443F3" w:rsidRDefault="00F443F3" w:rsidP="00F443F3">
            <w:pPr>
              <w:ind w:left="17"/>
              <w:jc w:val="center"/>
              <w:rPr>
                <w:rFonts w:eastAsia="Calibri" w:cs="Arial"/>
                <w:b/>
                <w:sz w:val="18"/>
              </w:rPr>
            </w:pPr>
            <w:r w:rsidRPr="00F443F3">
              <w:rPr>
                <w:rFonts w:eastAsia="Calibri" w:cs="Arial"/>
                <w:b/>
                <w:w w:val="101"/>
                <w:sz w:val="18"/>
              </w:rPr>
              <w:t>x</w:t>
            </w:r>
          </w:p>
        </w:tc>
        <w:tc>
          <w:tcPr>
            <w:tcW w:w="1559" w:type="dxa"/>
            <w:vAlign w:val="center"/>
          </w:tcPr>
          <w:p w:rsidR="00F443F3" w:rsidRPr="00F443F3" w:rsidRDefault="00F443F3" w:rsidP="00F443F3">
            <w:pPr>
              <w:jc w:val="center"/>
              <w:rPr>
                <w:rFonts w:eastAsia="Calibri" w:cs="Arial"/>
                <w:b/>
                <w:sz w:val="18"/>
              </w:rPr>
            </w:pPr>
          </w:p>
        </w:tc>
        <w:tc>
          <w:tcPr>
            <w:tcW w:w="1418" w:type="dxa"/>
            <w:vAlign w:val="center"/>
          </w:tcPr>
          <w:p w:rsidR="00F443F3" w:rsidRPr="00F443F3" w:rsidRDefault="00F443F3" w:rsidP="00F443F3">
            <w:pPr>
              <w:jc w:val="center"/>
              <w:rPr>
                <w:rFonts w:eastAsia="Calibri" w:cs="Arial"/>
                <w:b/>
                <w:sz w:val="18"/>
              </w:rPr>
            </w:pPr>
          </w:p>
        </w:tc>
        <w:tc>
          <w:tcPr>
            <w:tcW w:w="1701" w:type="dxa"/>
            <w:vAlign w:val="center"/>
          </w:tcPr>
          <w:p w:rsidR="00F443F3" w:rsidRPr="00F443F3" w:rsidRDefault="00F443F3" w:rsidP="00F443F3">
            <w:pPr>
              <w:jc w:val="center"/>
              <w:rPr>
                <w:rFonts w:eastAsia="Calibri" w:cs="Arial"/>
                <w:b/>
                <w:sz w:val="18"/>
              </w:rPr>
            </w:pPr>
          </w:p>
        </w:tc>
      </w:tr>
    </w:tbl>
    <w:p w:rsidR="00F443F3" w:rsidRPr="00F443F3" w:rsidRDefault="00F443F3" w:rsidP="00F443F3">
      <w:pPr>
        <w:tabs>
          <w:tab w:val="left" w:pos="1002"/>
        </w:tabs>
        <w:jc w:val="both"/>
        <w:rPr>
          <w:rFonts w:eastAsia="Times New Roman" w:cs="Arial"/>
          <w:sz w:val="22"/>
        </w:rPr>
      </w:pPr>
    </w:p>
    <w:p w:rsidR="00F443F3" w:rsidRPr="004B3E1B" w:rsidRDefault="00F443F3" w:rsidP="004B3E1B">
      <w:pPr>
        <w:pStyle w:val="Ttulo3"/>
        <w:rPr>
          <w:sz w:val="24"/>
        </w:rPr>
      </w:pPr>
      <w:r w:rsidRPr="004B3E1B">
        <w:rPr>
          <w:sz w:val="24"/>
        </w:rPr>
        <w:t xml:space="preserve">Variable geográfica Capacitaciones </w:t>
      </w:r>
    </w:p>
    <w:p w:rsidR="00F443F3" w:rsidRPr="00F443F3" w:rsidRDefault="00F443F3" w:rsidP="00F443F3">
      <w:pPr>
        <w:tabs>
          <w:tab w:val="left" w:pos="1002"/>
        </w:tabs>
        <w:jc w:val="both"/>
        <w:rPr>
          <w:rFonts w:eastAsia="Times New Roman" w:cs="Arial"/>
          <w:sz w:val="24"/>
          <w:szCs w:val="24"/>
        </w:rPr>
      </w:pPr>
      <w:r w:rsidRPr="00F443F3">
        <w:rPr>
          <w:rFonts w:eastAsia="Times New Roman" w:cs="Arial"/>
          <w:sz w:val="24"/>
          <w:szCs w:val="24"/>
        </w:rPr>
        <w:t>Las localidades de Bogotá que concentran el mayor número</w:t>
      </w:r>
      <w:r w:rsidRPr="00F443F3">
        <w:rPr>
          <w:rFonts w:eastAsia="Calibri" w:cs="Arial"/>
          <w:sz w:val="24"/>
          <w:szCs w:val="24"/>
        </w:rPr>
        <w:t xml:space="preserve"> de usuarios o grupos de interés que requieren o necesitan acceder a los programas de capacitación que ofrece la UAECOB se encuentran reportadas en la siguiente grafica obtenida de acuerdo a los datos recopilados del sistema misional en los años 2019-2020. En la gráfica se identifica que la localidad de Engativá presenta una mayor solicitud de capacitaciones con un porcentaje del 18% del total de personas capacitadas. Así </w:t>
      </w:r>
      <w:r w:rsidRPr="00F443F3">
        <w:rPr>
          <w:rFonts w:eastAsia="Times New Roman" w:cs="Arial"/>
          <w:sz w:val="24"/>
          <w:szCs w:val="24"/>
        </w:rPr>
        <w:t>mismo, las localidades de Bosa, Fontibón y Kennedy resaltan en su participación.</w:t>
      </w:r>
    </w:p>
    <w:p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1</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demanda de capacitaciones por localidad</w:t>
      </w:r>
    </w:p>
    <w:p w:rsidR="00F443F3" w:rsidRPr="00F443F3" w:rsidRDefault="00F443F3" w:rsidP="004B3E1B">
      <w:pPr>
        <w:tabs>
          <w:tab w:val="left" w:pos="1002"/>
        </w:tabs>
        <w:jc w:val="center"/>
        <w:rPr>
          <w:rFonts w:eastAsia="Times New Roman" w:cs="Arial"/>
          <w:sz w:val="22"/>
        </w:rPr>
      </w:pPr>
      <w:r w:rsidRPr="00F443F3">
        <w:rPr>
          <w:rFonts w:eastAsia="Calibri" w:cs="Arial"/>
          <w:noProof/>
          <w:sz w:val="22"/>
          <w:lang w:eastAsia="es-CO"/>
        </w:rPr>
        <w:drawing>
          <wp:inline distT="0" distB="0" distL="0" distR="0" wp14:anchorId="6EFCAD44" wp14:editId="6E8FF034">
            <wp:extent cx="5414645" cy="4245997"/>
            <wp:effectExtent l="0" t="0" r="14605" b="2540"/>
            <wp:docPr id="1" name="Gráfico 1" descr="Se muestra la Distribución de la demanda de capacitaciones por localidad" title="Gráfica 1 Distribución demanda de capacitaciones por localidad">
              <a:extLst xmlns:a="http://schemas.openxmlformats.org/drawingml/2006/main">
                <a:ext uri="{FF2B5EF4-FFF2-40B4-BE49-F238E27FC236}">
                  <a16:creationId xmlns:a16="http://schemas.microsoft.com/office/drawing/2014/main" id="{1DA0F457-0AED-463D-A707-0D90B664F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F443F3" w:rsidRPr="00F443F3" w:rsidRDefault="00F443F3" w:rsidP="00F443F3">
      <w:pPr>
        <w:tabs>
          <w:tab w:val="left" w:pos="1002"/>
        </w:tabs>
        <w:jc w:val="both"/>
        <w:rPr>
          <w:rFonts w:eastAsia="Times New Roman" w:cs="Arial"/>
          <w:sz w:val="22"/>
        </w:rPr>
      </w:pPr>
    </w:p>
    <w:p w:rsidR="00F443F3" w:rsidRPr="004B3E1B" w:rsidRDefault="00F443F3" w:rsidP="004B3E1B">
      <w:pPr>
        <w:pStyle w:val="Ttulo3"/>
        <w:rPr>
          <w:sz w:val="24"/>
          <w:lang w:val="es-ES"/>
        </w:rPr>
      </w:pPr>
      <w:r w:rsidRPr="004B3E1B">
        <w:rPr>
          <w:sz w:val="24"/>
          <w:lang w:val="es-ES"/>
        </w:rPr>
        <w:t xml:space="preserve">Inspecciones Técnicas </w:t>
      </w:r>
    </w:p>
    <w:p w:rsidR="00F443F3" w:rsidRPr="00F443F3" w:rsidRDefault="00F443F3" w:rsidP="00F443F3">
      <w:pPr>
        <w:jc w:val="both"/>
        <w:rPr>
          <w:rFonts w:eastAsia="Calibri" w:cs="Arial"/>
          <w:sz w:val="22"/>
        </w:rPr>
      </w:pPr>
      <w:r w:rsidRPr="00F443F3">
        <w:rPr>
          <w:rFonts w:eastAsia="Calibri" w:cs="Arial"/>
          <w:sz w:val="22"/>
        </w:rPr>
        <w:t>Todas las edificaciones, establecimientos de comercio y lugares donde se encuentren personas de forma permanente y/o temporal, deben cumplir con las normativas de seguridad humana y protección contra incendios, por lo cual es importante que cuenten con el concepto de Bomberos, el cual indicará si cumplen o si deben generar acciones de mejora, propendiendo a la corresponsabilidad de la prevención y mitigación de riesgos.</w:t>
      </w:r>
    </w:p>
    <w:p w:rsidR="00F443F3" w:rsidRPr="00F443F3" w:rsidRDefault="00F443F3" w:rsidP="00F443F3">
      <w:pPr>
        <w:jc w:val="both"/>
        <w:rPr>
          <w:rFonts w:eastAsia="Calibri" w:cs="Arial"/>
          <w:sz w:val="22"/>
        </w:rPr>
      </w:pPr>
      <w:r w:rsidRPr="00F443F3">
        <w:rPr>
          <w:rFonts w:eastAsia="Calibri" w:cs="Arial"/>
          <w:sz w:val="22"/>
        </w:rPr>
        <w:t>Conforme al procedimiento de Revisiones técnicas los establecimientos de comercio se clasifican de acuerdo al grupo de uso de cada uno y en conformidad a su nivel de riesgo (Bajo, Moderado y alto).</w:t>
      </w: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12</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Definición niveles de riesgo</w:t>
      </w:r>
    </w:p>
    <w:tbl>
      <w:tblPr>
        <w:tblStyle w:val="TableNormal1"/>
        <w:tblW w:w="8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12 Definición niveles de riesgo"/>
      </w:tblPr>
      <w:tblGrid>
        <w:gridCol w:w="3538"/>
        <w:gridCol w:w="5296"/>
      </w:tblGrid>
      <w:tr w:rsidR="00F443F3" w:rsidRPr="00F443F3" w:rsidTr="00E42B10">
        <w:trPr>
          <w:trHeight w:val="530"/>
          <w:tblHeader/>
          <w:jc w:val="center"/>
        </w:trPr>
        <w:tc>
          <w:tcPr>
            <w:tcW w:w="3538" w:type="dxa"/>
            <w:vAlign w:val="center"/>
          </w:tcPr>
          <w:p w:rsidR="00F443F3" w:rsidRPr="00F443F3" w:rsidRDefault="00F443F3" w:rsidP="00F443F3">
            <w:pPr>
              <w:spacing w:line="266" w:lineRule="exact"/>
              <w:ind w:left="1184" w:right="456" w:hanging="714"/>
              <w:jc w:val="both"/>
              <w:rPr>
                <w:rFonts w:eastAsia="Calibri" w:cs="Arial"/>
                <w:b/>
                <w:sz w:val="22"/>
              </w:rPr>
            </w:pPr>
            <w:r w:rsidRPr="00F443F3">
              <w:rPr>
                <w:rFonts w:eastAsia="Calibri" w:cs="Arial"/>
                <w:b/>
                <w:color w:val="082A75"/>
                <w:sz w:val="22"/>
              </w:rPr>
              <w:t>PROCESO O SERVICIO</w:t>
            </w:r>
            <w:r w:rsidRPr="00F443F3">
              <w:rPr>
                <w:rFonts w:eastAsia="Calibri" w:cs="Arial"/>
                <w:b/>
                <w:color w:val="082A75"/>
                <w:spacing w:val="-62"/>
                <w:sz w:val="22"/>
              </w:rPr>
              <w:t xml:space="preserve"> </w:t>
            </w:r>
            <w:r w:rsidRPr="00F443F3">
              <w:rPr>
                <w:rFonts w:eastAsia="Calibri" w:cs="Arial"/>
                <w:b/>
                <w:color w:val="082A75"/>
                <w:sz w:val="22"/>
              </w:rPr>
              <w:t>MISIONAL</w:t>
            </w:r>
          </w:p>
        </w:tc>
        <w:tc>
          <w:tcPr>
            <w:tcW w:w="5296" w:type="dxa"/>
            <w:vAlign w:val="center"/>
          </w:tcPr>
          <w:p w:rsidR="00F443F3" w:rsidRPr="00F443F3" w:rsidRDefault="00F443F3" w:rsidP="00F443F3">
            <w:pPr>
              <w:spacing w:line="260" w:lineRule="exact"/>
              <w:ind w:left="1716"/>
              <w:jc w:val="both"/>
              <w:rPr>
                <w:rFonts w:eastAsia="Calibri" w:cs="Arial"/>
                <w:b/>
                <w:sz w:val="22"/>
              </w:rPr>
            </w:pPr>
            <w:r w:rsidRPr="00F443F3">
              <w:rPr>
                <w:rFonts w:eastAsia="Calibri" w:cs="Arial"/>
                <w:b/>
                <w:color w:val="082A75"/>
                <w:sz w:val="22"/>
              </w:rPr>
              <w:t>DENOMINACIÓN</w:t>
            </w:r>
          </w:p>
        </w:tc>
      </w:tr>
      <w:tr w:rsidR="00F443F3" w:rsidRPr="00F443F3" w:rsidTr="00F443F3">
        <w:trPr>
          <w:trHeight w:val="530"/>
          <w:jc w:val="center"/>
        </w:trPr>
        <w:tc>
          <w:tcPr>
            <w:tcW w:w="3538" w:type="dxa"/>
            <w:vAlign w:val="center"/>
          </w:tcPr>
          <w:p w:rsidR="00F443F3" w:rsidRPr="00F443F3" w:rsidRDefault="00F443F3" w:rsidP="00F443F3">
            <w:pPr>
              <w:spacing w:line="266" w:lineRule="exact"/>
              <w:ind w:left="1184" w:right="456" w:hanging="714"/>
              <w:jc w:val="both"/>
              <w:rPr>
                <w:rFonts w:eastAsia="Calibri" w:cs="Arial"/>
                <w:b/>
                <w:color w:val="082A75"/>
                <w:sz w:val="22"/>
              </w:rPr>
            </w:pPr>
            <w:r w:rsidRPr="00F443F3">
              <w:rPr>
                <w:rFonts w:eastAsia="Calibri" w:cs="Arial"/>
                <w:b/>
                <w:color w:val="082A75"/>
                <w:sz w:val="22"/>
              </w:rPr>
              <w:t>Riesgo bajo</w:t>
            </w:r>
          </w:p>
        </w:tc>
        <w:tc>
          <w:tcPr>
            <w:tcW w:w="5296" w:type="dxa"/>
          </w:tcPr>
          <w:p w:rsidR="00F443F3" w:rsidRPr="00F443F3" w:rsidRDefault="00F443F3" w:rsidP="00F443F3">
            <w:pPr>
              <w:spacing w:line="260" w:lineRule="exact"/>
              <w:jc w:val="both"/>
              <w:rPr>
                <w:rFonts w:eastAsia="Calibri" w:cs="Arial"/>
                <w:color w:val="082A75"/>
                <w:sz w:val="22"/>
              </w:rPr>
            </w:pPr>
            <w:r w:rsidRPr="00F443F3">
              <w:rPr>
                <w:rFonts w:eastAsia="Calibri" w:cs="Arial"/>
                <w:color w:val="000000"/>
                <w:sz w:val="22"/>
              </w:rPr>
              <w:t>Riesgo bajo se encuentran clasificados como aquellos  establecimientos que tienen tan baja combustibilidad, que debido a ello no puede ocurrir la autopropagación del fuego</w:t>
            </w:r>
          </w:p>
        </w:tc>
      </w:tr>
      <w:tr w:rsidR="00F443F3" w:rsidRPr="00F443F3" w:rsidTr="00F443F3">
        <w:trPr>
          <w:trHeight w:val="530"/>
          <w:jc w:val="center"/>
        </w:trPr>
        <w:tc>
          <w:tcPr>
            <w:tcW w:w="3538" w:type="dxa"/>
            <w:vAlign w:val="center"/>
          </w:tcPr>
          <w:p w:rsidR="00F443F3" w:rsidRPr="00F443F3" w:rsidRDefault="00F443F3" w:rsidP="00F443F3">
            <w:pPr>
              <w:spacing w:line="266" w:lineRule="exact"/>
              <w:ind w:left="1184" w:right="456" w:hanging="714"/>
              <w:jc w:val="both"/>
              <w:rPr>
                <w:rFonts w:eastAsia="Calibri" w:cs="Arial"/>
                <w:b/>
                <w:color w:val="082A75"/>
                <w:sz w:val="22"/>
              </w:rPr>
            </w:pPr>
            <w:r w:rsidRPr="00F443F3">
              <w:rPr>
                <w:rFonts w:eastAsia="Calibri" w:cs="Arial"/>
                <w:b/>
                <w:color w:val="082A75"/>
                <w:sz w:val="22"/>
              </w:rPr>
              <w:lastRenderedPageBreak/>
              <w:t>Riesgo Moderado</w:t>
            </w:r>
          </w:p>
        </w:tc>
        <w:tc>
          <w:tcPr>
            <w:tcW w:w="5296" w:type="dxa"/>
          </w:tcPr>
          <w:p w:rsidR="00F443F3" w:rsidRPr="00F443F3" w:rsidRDefault="00F443F3" w:rsidP="00F443F3">
            <w:pPr>
              <w:spacing w:line="260" w:lineRule="exact"/>
              <w:jc w:val="both"/>
              <w:rPr>
                <w:rFonts w:eastAsia="Calibri" w:cs="Arial"/>
                <w:color w:val="082A75"/>
                <w:sz w:val="22"/>
              </w:rPr>
            </w:pPr>
            <w:r w:rsidRPr="00F443F3">
              <w:rPr>
                <w:rFonts w:eastAsia="Calibri" w:cs="Arial"/>
                <w:color w:val="000000"/>
                <w:sz w:val="22"/>
              </w:rPr>
              <w:t>Riesgo moderado se encuentran clasificados como aquellos  establecimientos que tienen posibilidad de arder con moderada rapidez o de generar un volumen de humo considerable.</w:t>
            </w:r>
          </w:p>
        </w:tc>
      </w:tr>
      <w:tr w:rsidR="00F443F3" w:rsidRPr="00F443F3" w:rsidTr="00F443F3">
        <w:trPr>
          <w:trHeight w:val="337"/>
          <w:jc w:val="center"/>
        </w:trPr>
        <w:tc>
          <w:tcPr>
            <w:tcW w:w="3538" w:type="dxa"/>
            <w:vAlign w:val="center"/>
          </w:tcPr>
          <w:p w:rsidR="00F443F3" w:rsidRPr="00F443F3" w:rsidRDefault="00F443F3" w:rsidP="00F443F3">
            <w:pPr>
              <w:spacing w:line="266" w:lineRule="exact"/>
              <w:ind w:left="1184" w:right="456" w:hanging="714"/>
              <w:jc w:val="both"/>
              <w:rPr>
                <w:rFonts w:eastAsia="Calibri" w:cs="Arial"/>
                <w:b/>
                <w:color w:val="082A75"/>
                <w:sz w:val="22"/>
              </w:rPr>
            </w:pPr>
            <w:r w:rsidRPr="00F443F3">
              <w:rPr>
                <w:rFonts w:eastAsia="Calibri" w:cs="Arial"/>
                <w:b/>
                <w:color w:val="082A75"/>
                <w:sz w:val="22"/>
              </w:rPr>
              <w:t xml:space="preserve">Riesgo Alto </w:t>
            </w:r>
          </w:p>
        </w:tc>
        <w:tc>
          <w:tcPr>
            <w:tcW w:w="5296" w:type="dxa"/>
          </w:tcPr>
          <w:p w:rsidR="00F443F3" w:rsidRPr="00F443F3" w:rsidRDefault="00F443F3" w:rsidP="00F443F3">
            <w:pPr>
              <w:spacing w:line="260" w:lineRule="exact"/>
              <w:jc w:val="both"/>
              <w:rPr>
                <w:rFonts w:eastAsia="Calibri" w:cs="Arial"/>
                <w:color w:val="082A75"/>
                <w:sz w:val="22"/>
              </w:rPr>
            </w:pPr>
            <w:r w:rsidRPr="00F443F3">
              <w:rPr>
                <w:rFonts w:eastAsia="Calibri" w:cs="Arial"/>
                <w:color w:val="000000"/>
                <w:sz w:val="22"/>
              </w:rPr>
              <w:t>Riesgo alto se encuentran  clasificados como aquellos  establecimientos que tienen posibilidad de arder con extrema rapidez o de los cuales se pueden esperar explosiones.</w:t>
            </w:r>
          </w:p>
        </w:tc>
      </w:tr>
    </w:tbl>
    <w:p w:rsidR="00F443F3" w:rsidRPr="00F443F3" w:rsidRDefault="00F443F3" w:rsidP="00F443F3">
      <w:pPr>
        <w:jc w:val="both"/>
        <w:rPr>
          <w:rFonts w:eastAsia="Calibri" w:cs="Arial"/>
          <w:sz w:val="22"/>
        </w:rPr>
      </w:pPr>
    </w:p>
    <w:p w:rsidR="00F443F3" w:rsidRPr="004B3E1B" w:rsidRDefault="00F443F3" w:rsidP="005F1BA9">
      <w:pPr>
        <w:pStyle w:val="Ttulo3"/>
        <w:numPr>
          <w:ilvl w:val="2"/>
          <w:numId w:val="23"/>
        </w:numPr>
        <w:rPr>
          <w:sz w:val="24"/>
          <w:lang w:val="es-ES"/>
        </w:rPr>
      </w:pPr>
      <w:r w:rsidRPr="004B3E1B">
        <w:rPr>
          <w:sz w:val="24"/>
          <w:lang w:val="es-ES"/>
        </w:rPr>
        <w:t xml:space="preserve">Grupos de Valor y Partes Interesadas Asociadas a los Conceptos técnicos </w:t>
      </w: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jc w:val="both"/>
        <w:rPr>
          <w:rFonts w:eastAsia="Times New Roman" w:cs="Arial"/>
          <w:color w:val="0E0D29"/>
          <w:sz w:val="22"/>
          <w:lang w:val="es-ES"/>
        </w:rPr>
      </w:pPr>
      <w:r w:rsidRPr="00F443F3">
        <w:rPr>
          <w:rFonts w:eastAsia="Times New Roman" w:cs="Arial"/>
          <w:color w:val="0E0D29"/>
          <w:sz w:val="22"/>
          <w:lang w:val="es-ES"/>
        </w:rPr>
        <w:t>Teniendo en cuenta la metodología de caracterización de usuarios, es necesario definir los grupos de valor y partes interesadas de cada uno de los procesos misionales que enmarcan los conceptos técnicos. A continuación, se identifican los grupos de valor asociados a riesgo bajo, riesgo moderado y riesgo alto.</w:t>
      </w:r>
    </w:p>
    <w:p w:rsidR="00F443F3" w:rsidRPr="00F443F3" w:rsidRDefault="00F443F3" w:rsidP="00F443F3">
      <w:pPr>
        <w:jc w:val="both"/>
        <w:rPr>
          <w:rFonts w:eastAsia="Calibri" w:cs="Arial"/>
          <w:sz w:val="22"/>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13</w:t>
      </w:r>
      <w:r w:rsidRPr="00F443F3">
        <w:rPr>
          <w:rFonts w:ascii="Calibri" w:eastAsia="MS Mincho" w:hAnsi="Calibri" w:cs="Times New Roman"/>
          <w:b/>
          <w:i/>
          <w:iCs/>
          <w:color w:val="505046"/>
          <w:sz w:val="18"/>
          <w:szCs w:val="18"/>
          <w:lang w:val="es-ES"/>
        </w:rPr>
        <w:fldChar w:fldCharType="end"/>
      </w:r>
      <w:r w:rsidR="0051391E">
        <w:rPr>
          <w:rFonts w:ascii="Calibri" w:eastAsia="MS Mincho" w:hAnsi="Calibri" w:cs="Times New Roman"/>
          <w:b/>
          <w:i/>
          <w:iCs/>
          <w:color w:val="505046"/>
          <w:sz w:val="18"/>
          <w:szCs w:val="18"/>
          <w:lang w:val="es-ES"/>
        </w:rPr>
        <w:t xml:space="preserve"> </w:t>
      </w:r>
      <w:r w:rsidRPr="00F443F3">
        <w:rPr>
          <w:rFonts w:ascii="Calibri" w:eastAsia="MS Mincho" w:hAnsi="Calibri" w:cs="Times New Roman"/>
          <w:b/>
          <w:i/>
          <w:iCs/>
          <w:color w:val="505046"/>
          <w:sz w:val="18"/>
          <w:szCs w:val="18"/>
          <w:lang w:val="es-ES"/>
        </w:rPr>
        <w:t>Grupos de Valor y Partes Interesadas Asociadas a los Conceptos técnicos</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13 Grupos de Valor y Partes Interesadas Asociadas a los Conceptos técnicos"/>
      </w:tblPr>
      <w:tblGrid>
        <w:gridCol w:w="4370"/>
        <w:gridCol w:w="1424"/>
        <w:gridCol w:w="1426"/>
        <w:gridCol w:w="2273"/>
      </w:tblGrid>
      <w:tr w:rsidR="00F443F3" w:rsidRPr="00F443F3" w:rsidTr="00E42B10">
        <w:trPr>
          <w:trHeight w:val="609"/>
          <w:tblHeader/>
          <w:jc w:val="center"/>
        </w:trPr>
        <w:tc>
          <w:tcPr>
            <w:tcW w:w="4370" w:type="dxa"/>
            <w:vMerge w:val="restart"/>
            <w:shd w:val="clear" w:color="auto" w:fill="8DB4E1"/>
            <w:vAlign w:val="center"/>
          </w:tcPr>
          <w:p w:rsidR="00F443F3" w:rsidRPr="00F443F3" w:rsidRDefault="00F443F3" w:rsidP="00F443F3">
            <w:pPr>
              <w:jc w:val="both"/>
              <w:rPr>
                <w:rFonts w:eastAsia="Calibri" w:cs="Arial"/>
                <w:b/>
                <w:sz w:val="22"/>
              </w:rPr>
            </w:pPr>
          </w:p>
          <w:p w:rsidR="00F443F3" w:rsidRPr="00F443F3" w:rsidRDefault="00F443F3" w:rsidP="00F443F3">
            <w:pPr>
              <w:spacing w:line="280" w:lineRule="auto"/>
              <w:ind w:left="665" w:right="328" w:hanging="238"/>
              <w:jc w:val="both"/>
              <w:rPr>
                <w:rFonts w:eastAsia="Calibri" w:cs="Arial"/>
                <w:b/>
                <w:sz w:val="22"/>
              </w:rPr>
            </w:pPr>
            <w:r w:rsidRPr="00F443F3">
              <w:rPr>
                <w:rFonts w:eastAsia="Calibri" w:cs="Arial"/>
                <w:b/>
                <w:color w:val="0E0D29"/>
                <w:sz w:val="22"/>
              </w:rPr>
              <w:t>GRUPOS DE</w:t>
            </w:r>
            <w:r w:rsidRPr="00F443F3">
              <w:rPr>
                <w:rFonts w:eastAsia="Calibri" w:cs="Arial"/>
                <w:b/>
                <w:color w:val="0E0D29"/>
                <w:spacing w:val="-62"/>
                <w:sz w:val="22"/>
              </w:rPr>
              <w:t xml:space="preserve"> </w:t>
            </w:r>
            <w:r w:rsidRPr="00F443F3">
              <w:rPr>
                <w:rFonts w:eastAsia="Calibri" w:cs="Arial"/>
                <w:b/>
                <w:color w:val="0E0D29"/>
                <w:sz w:val="22"/>
              </w:rPr>
              <w:t>VALOR</w:t>
            </w:r>
          </w:p>
        </w:tc>
        <w:tc>
          <w:tcPr>
            <w:tcW w:w="5123" w:type="dxa"/>
            <w:gridSpan w:val="3"/>
            <w:shd w:val="clear" w:color="auto" w:fill="8DB4E1"/>
            <w:vAlign w:val="center"/>
          </w:tcPr>
          <w:p w:rsidR="00F443F3" w:rsidRPr="00F443F3" w:rsidRDefault="00F443F3" w:rsidP="00F443F3">
            <w:pPr>
              <w:spacing w:line="260" w:lineRule="exact"/>
              <w:ind w:left="562"/>
              <w:jc w:val="center"/>
              <w:rPr>
                <w:rFonts w:eastAsia="Calibri" w:cs="Arial"/>
                <w:b/>
                <w:sz w:val="22"/>
              </w:rPr>
            </w:pPr>
            <w:r w:rsidRPr="00F443F3">
              <w:rPr>
                <w:rFonts w:eastAsia="Calibri" w:cs="Arial"/>
                <w:b/>
                <w:sz w:val="22"/>
              </w:rPr>
              <w:t>INSPECCIONES TECNICAS</w:t>
            </w:r>
          </w:p>
        </w:tc>
      </w:tr>
      <w:tr w:rsidR="00F443F3" w:rsidRPr="00F443F3" w:rsidTr="00F443F3">
        <w:trPr>
          <w:trHeight w:val="685"/>
          <w:jc w:val="center"/>
        </w:trPr>
        <w:tc>
          <w:tcPr>
            <w:tcW w:w="4370" w:type="dxa"/>
            <w:vMerge/>
            <w:tcBorders>
              <w:top w:val="nil"/>
            </w:tcBorders>
            <w:shd w:val="clear" w:color="auto" w:fill="8DB4E1"/>
            <w:vAlign w:val="center"/>
          </w:tcPr>
          <w:p w:rsidR="00F443F3" w:rsidRPr="00F443F3" w:rsidRDefault="00F443F3" w:rsidP="00F443F3">
            <w:pPr>
              <w:jc w:val="both"/>
              <w:rPr>
                <w:rFonts w:eastAsia="Calibri" w:cs="Arial"/>
                <w:b/>
                <w:sz w:val="22"/>
              </w:rPr>
            </w:pPr>
          </w:p>
        </w:tc>
        <w:tc>
          <w:tcPr>
            <w:tcW w:w="1424" w:type="dxa"/>
            <w:shd w:val="clear" w:color="auto" w:fill="8DB4E1"/>
            <w:vAlign w:val="center"/>
          </w:tcPr>
          <w:p w:rsidR="00F443F3" w:rsidRPr="00F443F3" w:rsidRDefault="00F443F3" w:rsidP="00F443F3">
            <w:pPr>
              <w:spacing w:line="278" w:lineRule="auto"/>
              <w:ind w:right="37"/>
              <w:jc w:val="center"/>
              <w:rPr>
                <w:rFonts w:eastAsia="Calibri" w:cs="Arial"/>
                <w:b/>
                <w:sz w:val="22"/>
              </w:rPr>
            </w:pPr>
            <w:r w:rsidRPr="00F443F3">
              <w:rPr>
                <w:rFonts w:eastAsia="Calibri" w:cs="Arial"/>
                <w:b/>
                <w:sz w:val="22"/>
              </w:rPr>
              <w:t>RIESGO BAJO</w:t>
            </w:r>
          </w:p>
        </w:tc>
        <w:tc>
          <w:tcPr>
            <w:tcW w:w="1426" w:type="dxa"/>
            <w:shd w:val="clear" w:color="auto" w:fill="8DB4E1"/>
            <w:vAlign w:val="center"/>
          </w:tcPr>
          <w:p w:rsidR="00F443F3" w:rsidRPr="00F443F3" w:rsidRDefault="00F443F3" w:rsidP="00F443F3">
            <w:pPr>
              <w:ind w:right="49"/>
              <w:jc w:val="center"/>
              <w:rPr>
                <w:rFonts w:eastAsia="Calibri" w:cs="Arial"/>
                <w:b/>
                <w:sz w:val="22"/>
              </w:rPr>
            </w:pPr>
            <w:r w:rsidRPr="00F443F3">
              <w:rPr>
                <w:rFonts w:eastAsia="Calibri" w:cs="Arial"/>
                <w:b/>
                <w:sz w:val="22"/>
              </w:rPr>
              <w:t>RIESGO MODERADO</w:t>
            </w:r>
          </w:p>
        </w:tc>
        <w:tc>
          <w:tcPr>
            <w:tcW w:w="2273" w:type="dxa"/>
            <w:shd w:val="clear" w:color="auto" w:fill="8DB4E1"/>
            <w:vAlign w:val="center"/>
          </w:tcPr>
          <w:p w:rsidR="00F443F3" w:rsidRPr="00F443F3" w:rsidRDefault="00F443F3" w:rsidP="00F443F3">
            <w:pPr>
              <w:spacing w:before="137" w:line="273" w:lineRule="auto"/>
              <w:ind w:right="49"/>
              <w:jc w:val="center"/>
              <w:rPr>
                <w:rFonts w:eastAsia="Calibri" w:cs="Arial"/>
                <w:b/>
                <w:sz w:val="22"/>
              </w:rPr>
            </w:pPr>
            <w:r w:rsidRPr="00F443F3">
              <w:rPr>
                <w:rFonts w:eastAsia="Calibri" w:cs="Arial"/>
                <w:b/>
                <w:sz w:val="22"/>
              </w:rPr>
              <w:t>RIESGO ALTO</w:t>
            </w:r>
          </w:p>
        </w:tc>
      </w:tr>
      <w:tr w:rsidR="00F443F3" w:rsidRPr="00F443F3" w:rsidTr="00F443F3">
        <w:trPr>
          <w:trHeight w:val="306"/>
          <w:jc w:val="center"/>
        </w:trPr>
        <w:tc>
          <w:tcPr>
            <w:tcW w:w="4370" w:type="dxa"/>
            <w:vAlign w:val="center"/>
          </w:tcPr>
          <w:p w:rsidR="00F443F3" w:rsidRPr="00F443F3" w:rsidRDefault="00F443F3" w:rsidP="00F443F3">
            <w:pPr>
              <w:spacing w:before="14"/>
              <w:ind w:left="64" w:right="39"/>
              <w:jc w:val="center"/>
              <w:rPr>
                <w:rFonts w:eastAsia="Calibri" w:cs="Arial"/>
                <w:b/>
                <w:sz w:val="22"/>
              </w:rPr>
            </w:pPr>
            <w:r w:rsidRPr="00F443F3">
              <w:rPr>
                <w:rFonts w:eastAsia="Calibri" w:cs="Arial"/>
                <w:b/>
                <w:sz w:val="22"/>
              </w:rPr>
              <w:t>COMUNIDAD</w:t>
            </w:r>
          </w:p>
        </w:tc>
        <w:tc>
          <w:tcPr>
            <w:tcW w:w="1424" w:type="dxa"/>
            <w:vAlign w:val="center"/>
          </w:tcPr>
          <w:p w:rsidR="00F443F3" w:rsidRPr="00F443F3" w:rsidRDefault="00F443F3" w:rsidP="00F443F3">
            <w:pPr>
              <w:spacing w:before="1"/>
              <w:ind w:left="19"/>
              <w:jc w:val="center"/>
              <w:rPr>
                <w:rFonts w:eastAsia="Calibri" w:cs="Arial"/>
                <w:b/>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c>
          <w:tcPr>
            <w:tcW w:w="2273" w:type="dxa"/>
            <w:vAlign w:val="center"/>
          </w:tcPr>
          <w:p w:rsidR="00F443F3" w:rsidRPr="00F443F3" w:rsidRDefault="00F443F3" w:rsidP="00F443F3">
            <w:pPr>
              <w:jc w:val="center"/>
              <w:rPr>
                <w:rFonts w:eastAsia="Calibri" w:cs="Arial"/>
                <w:b/>
                <w:sz w:val="22"/>
              </w:rPr>
            </w:pPr>
          </w:p>
        </w:tc>
      </w:tr>
      <w:tr w:rsidR="00F443F3" w:rsidRPr="00F443F3" w:rsidTr="00F443F3">
        <w:trPr>
          <w:trHeight w:val="558"/>
          <w:jc w:val="center"/>
        </w:trPr>
        <w:tc>
          <w:tcPr>
            <w:tcW w:w="4370" w:type="dxa"/>
            <w:vAlign w:val="center"/>
          </w:tcPr>
          <w:p w:rsidR="00F443F3" w:rsidRPr="00F443F3" w:rsidRDefault="00F443F3" w:rsidP="00F443F3">
            <w:pPr>
              <w:spacing w:line="234" w:lineRule="exact"/>
              <w:ind w:left="58" w:right="50"/>
              <w:jc w:val="center"/>
              <w:rPr>
                <w:rFonts w:eastAsia="Calibri" w:cs="Arial"/>
                <w:b/>
                <w:sz w:val="22"/>
              </w:rPr>
            </w:pPr>
            <w:r w:rsidRPr="00F443F3">
              <w:rPr>
                <w:rFonts w:eastAsia="Calibri" w:cs="Arial"/>
                <w:b/>
                <w:sz w:val="22"/>
              </w:rPr>
              <w:t>ORGANIZACIONES</w:t>
            </w:r>
          </w:p>
          <w:p w:rsidR="00F443F3" w:rsidRPr="00F443F3" w:rsidRDefault="00F443F3" w:rsidP="00F443F3">
            <w:pPr>
              <w:spacing w:before="39"/>
              <w:ind w:left="64" w:right="42"/>
              <w:jc w:val="center"/>
              <w:rPr>
                <w:rFonts w:eastAsia="Calibri" w:cs="Arial"/>
                <w:b/>
                <w:sz w:val="22"/>
              </w:rPr>
            </w:pPr>
            <w:r w:rsidRPr="00F443F3">
              <w:rPr>
                <w:rFonts w:eastAsia="Calibri" w:cs="Arial"/>
                <w:b/>
                <w:sz w:val="22"/>
              </w:rPr>
              <w:t>COMUNITARIAS</w:t>
            </w:r>
          </w:p>
        </w:tc>
        <w:tc>
          <w:tcPr>
            <w:tcW w:w="1424" w:type="dxa"/>
            <w:vAlign w:val="center"/>
          </w:tcPr>
          <w:p w:rsidR="00F443F3" w:rsidRPr="00F443F3" w:rsidRDefault="00F443F3" w:rsidP="00F443F3">
            <w:pPr>
              <w:spacing w:before="5"/>
              <w:jc w:val="center"/>
              <w:rPr>
                <w:rFonts w:eastAsia="Calibri" w:cs="Arial"/>
                <w:b/>
                <w:sz w:val="22"/>
              </w:rPr>
            </w:pPr>
          </w:p>
          <w:p w:rsidR="00F443F3" w:rsidRPr="00F443F3" w:rsidRDefault="00F443F3" w:rsidP="00F443F3">
            <w:pPr>
              <w:ind w:left="19"/>
              <w:jc w:val="center"/>
              <w:rPr>
                <w:rFonts w:eastAsia="Calibri" w:cs="Arial"/>
                <w:b/>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c>
          <w:tcPr>
            <w:tcW w:w="2273" w:type="dxa"/>
            <w:vAlign w:val="center"/>
          </w:tcPr>
          <w:p w:rsidR="00F443F3" w:rsidRPr="00F443F3" w:rsidRDefault="00F443F3" w:rsidP="00F443F3">
            <w:pPr>
              <w:jc w:val="center"/>
              <w:rPr>
                <w:rFonts w:eastAsia="Calibri" w:cs="Arial"/>
                <w:b/>
                <w:sz w:val="22"/>
              </w:rPr>
            </w:pPr>
          </w:p>
        </w:tc>
      </w:tr>
      <w:tr w:rsidR="00F443F3" w:rsidRPr="00F443F3" w:rsidTr="00F443F3">
        <w:trPr>
          <w:trHeight w:val="440"/>
          <w:jc w:val="center"/>
        </w:trPr>
        <w:tc>
          <w:tcPr>
            <w:tcW w:w="4370" w:type="dxa"/>
            <w:vAlign w:val="center"/>
          </w:tcPr>
          <w:p w:rsidR="00F443F3" w:rsidRPr="00F443F3" w:rsidRDefault="00F443F3" w:rsidP="00F443F3">
            <w:pPr>
              <w:spacing w:before="116"/>
              <w:ind w:left="64" w:right="50"/>
              <w:jc w:val="center"/>
              <w:rPr>
                <w:rFonts w:eastAsia="Calibri" w:cs="Arial"/>
                <w:b/>
                <w:sz w:val="22"/>
              </w:rPr>
            </w:pPr>
            <w:r w:rsidRPr="00F443F3">
              <w:rPr>
                <w:rFonts w:eastAsia="Calibri" w:cs="Arial"/>
                <w:b/>
                <w:sz w:val="22"/>
              </w:rPr>
              <w:t>EL ALCALDE</w:t>
            </w:r>
          </w:p>
        </w:tc>
        <w:tc>
          <w:tcPr>
            <w:tcW w:w="1424"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vAlign w:val="center"/>
          </w:tcPr>
          <w:p w:rsidR="00F443F3" w:rsidRPr="00F443F3" w:rsidRDefault="00F443F3" w:rsidP="00F443F3">
            <w:pPr>
              <w:spacing w:before="211"/>
              <w:ind w:left="23"/>
              <w:jc w:val="center"/>
              <w:rPr>
                <w:rFonts w:eastAsia="Calibri" w:cs="Arial"/>
                <w:b/>
                <w:w w:val="101"/>
                <w:sz w:val="22"/>
              </w:rPr>
            </w:pPr>
          </w:p>
        </w:tc>
      </w:tr>
      <w:tr w:rsidR="00F443F3" w:rsidRPr="00F443F3" w:rsidTr="00F443F3">
        <w:trPr>
          <w:trHeight w:val="523"/>
          <w:jc w:val="center"/>
        </w:trPr>
        <w:tc>
          <w:tcPr>
            <w:tcW w:w="4370" w:type="dxa"/>
            <w:vAlign w:val="center"/>
          </w:tcPr>
          <w:p w:rsidR="00F443F3" w:rsidRPr="00F443F3" w:rsidRDefault="00F443F3" w:rsidP="00F443F3">
            <w:pPr>
              <w:spacing w:before="116"/>
              <w:ind w:left="64" w:right="50"/>
              <w:jc w:val="center"/>
              <w:rPr>
                <w:rFonts w:eastAsia="Calibri" w:cs="Arial"/>
                <w:b/>
                <w:sz w:val="22"/>
              </w:rPr>
            </w:pPr>
            <w:r w:rsidRPr="00F443F3">
              <w:rPr>
                <w:rFonts w:eastAsia="Calibri" w:cs="Arial"/>
                <w:b/>
                <w:sz w:val="22"/>
              </w:rPr>
              <w:t>ORGANIZACIONES SIN ANIMO DE LUCRO</w:t>
            </w:r>
          </w:p>
        </w:tc>
        <w:tc>
          <w:tcPr>
            <w:tcW w:w="1424"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rsidTr="00F443F3">
        <w:trPr>
          <w:trHeight w:val="644"/>
          <w:jc w:val="center"/>
        </w:trPr>
        <w:tc>
          <w:tcPr>
            <w:tcW w:w="4370" w:type="dxa"/>
            <w:vAlign w:val="center"/>
          </w:tcPr>
          <w:p w:rsidR="00F443F3" w:rsidRPr="00F443F3" w:rsidRDefault="00F443F3" w:rsidP="00F443F3">
            <w:pPr>
              <w:spacing w:before="116"/>
              <w:ind w:left="64" w:right="50"/>
              <w:jc w:val="center"/>
              <w:rPr>
                <w:rFonts w:eastAsia="Calibri" w:cs="Arial"/>
                <w:b/>
                <w:sz w:val="22"/>
              </w:rPr>
            </w:pPr>
            <w:r w:rsidRPr="00F443F3">
              <w:rPr>
                <w:rFonts w:eastAsia="Calibri" w:cs="Arial"/>
                <w:b/>
                <w:sz w:val="22"/>
              </w:rPr>
              <w:t>ENTES Y ORGANISMOS DE</w:t>
            </w:r>
            <w:r w:rsidRPr="00F443F3">
              <w:rPr>
                <w:rFonts w:eastAsia="Calibri" w:cs="Arial"/>
                <w:b/>
                <w:spacing w:val="-66"/>
                <w:sz w:val="22"/>
              </w:rPr>
              <w:t xml:space="preserve"> </w:t>
            </w:r>
            <w:r w:rsidRPr="00F443F3">
              <w:rPr>
                <w:rFonts w:eastAsia="Calibri" w:cs="Arial"/>
                <w:b/>
                <w:sz w:val="22"/>
              </w:rPr>
              <w:t>CONTROL</w:t>
            </w:r>
          </w:p>
        </w:tc>
        <w:tc>
          <w:tcPr>
            <w:tcW w:w="1424"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rsidTr="00F443F3">
        <w:trPr>
          <w:trHeight w:val="327"/>
          <w:jc w:val="center"/>
        </w:trPr>
        <w:tc>
          <w:tcPr>
            <w:tcW w:w="4370" w:type="dxa"/>
            <w:vAlign w:val="center"/>
          </w:tcPr>
          <w:p w:rsidR="00F443F3" w:rsidRPr="00F443F3" w:rsidRDefault="00F443F3" w:rsidP="00F443F3">
            <w:pPr>
              <w:spacing w:before="116"/>
              <w:ind w:left="64" w:right="50"/>
              <w:jc w:val="center"/>
              <w:rPr>
                <w:rFonts w:eastAsia="Calibri" w:cs="Arial"/>
                <w:b/>
                <w:sz w:val="22"/>
              </w:rPr>
            </w:pPr>
            <w:r w:rsidRPr="00F443F3">
              <w:rPr>
                <w:rFonts w:eastAsia="Calibri" w:cs="Arial"/>
                <w:b/>
                <w:sz w:val="22"/>
              </w:rPr>
              <w:t>EL CONCEJO</w:t>
            </w:r>
          </w:p>
        </w:tc>
        <w:tc>
          <w:tcPr>
            <w:tcW w:w="1424"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rsidTr="00F443F3">
        <w:trPr>
          <w:trHeight w:val="442"/>
          <w:jc w:val="center"/>
        </w:trPr>
        <w:tc>
          <w:tcPr>
            <w:tcW w:w="4370" w:type="dxa"/>
            <w:vAlign w:val="center"/>
          </w:tcPr>
          <w:p w:rsidR="00F443F3" w:rsidRPr="00F443F3" w:rsidRDefault="00F443F3" w:rsidP="00F443F3">
            <w:pPr>
              <w:spacing w:before="116"/>
              <w:ind w:left="64" w:right="50"/>
              <w:jc w:val="center"/>
              <w:rPr>
                <w:rFonts w:eastAsia="Calibri" w:cs="Arial"/>
                <w:b/>
                <w:sz w:val="22"/>
              </w:rPr>
            </w:pPr>
            <w:r w:rsidRPr="00F443F3">
              <w:rPr>
                <w:rFonts w:eastAsia="Calibri" w:cs="Arial"/>
                <w:b/>
                <w:sz w:val="22"/>
              </w:rPr>
              <w:t>INSTITUCIONES</w:t>
            </w:r>
            <w:r w:rsidRPr="00F443F3">
              <w:rPr>
                <w:rFonts w:eastAsia="Calibri" w:cs="Arial"/>
                <w:b/>
                <w:spacing w:val="-8"/>
                <w:sz w:val="22"/>
              </w:rPr>
              <w:t xml:space="preserve"> </w:t>
            </w:r>
            <w:r w:rsidRPr="00F443F3">
              <w:rPr>
                <w:rFonts w:eastAsia="Calibri" w:cs="Arial"/>
                <w:b/>
                <w:sz w:val="22"/>
              </w:rPr>
              <w:t>ESTATALES</w:t>
            </w:r>
          </w:p>
        </w:tc>
        <w:tc>
          <w:tcPr>
            <w:tcW w:w="1424"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rsidTr="00F443F3">
        <w:trPr>
          <w:trHeight w:val="523"/>
          <w:jc w:val="center"/>
        </w:trPr>
        <w:tc>
          <w:tcPr>
            <w:tcW w:w="4370" w:type="dxa"/>
            <w:vAlign w:val="center"/>
          </w:tcPr>
          <w:p w:rsidR="00F443F3" w:rsidRPr="00F443F3" w:rsidRDefault="00F443F3" w:rsidP="00F443F3">
            <w:pPr>
              <w:spacing w:before="116"/>
              <w:ind w:left="64" w:right="50"/>
              <w:jc w:val="center"/>
              <w:rPr>
                <w:rFonts w:eastAsia="Calibri" w:cs="Arial"/>
                <w:b/>
                <w:sz w:val="22"/>
              </w:rPr>
            </w:pPr>
            <w:r w:rsidRPr="00F443F3">
              <w:rPr>
                <w:rFonts w:eastAsia="Calibri" w:cs="Arial"/>
                <w:b/>
                <w:sz w:val="22"/>
              </w:rPr>
              <w:t xml:space="preserve">ENTIDADES DE ESCALA </w:t>
            </w:r>
            <w:r w:rsidRPr="00F443F3">
              <w:rPr>
                <w:rFonts w:eastAsia="Calibri" w:cs="Arial"/>
                <w:b/>
                <w:spacing w:val="-66"/>
                <w:sz w:val="22"/>
              </w:rPr>
              <w:t xml:space="preserve"> </w:t>
            </w:r>
            <w:r w:rsidRPr="00F443F3">
              <w:rPr>
                <w:rFonts w:eastAsia="Calibri" w:cs="Arial"/>
                <w:b/>
                <w:sz w:val="22"/>
              </w:rPr>
              <w:t>NACIONAL</w:t>
            </w:r>
          </w:p>
        </w:tc>
        <w:tc>
          <w:tcPr>
            <w:tcW w:w="1424"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rsidTr="00F443F3">
        <w:trPr>
          <w:trHeight w:val="523"/>
          <w:jc w:val="center"/>
        </w:trPr>
        <w:tc>
          <w:tcPr>
            <w:tcW w:w="4370" w:type="dxa"/>
            <w:vAlign w:val="center"/>
          </w:tcPr>
          <w:p w:rsidR="00F443F3" w:rsidRPr="00F443F3" w:rsidRDefault="00F443F3" w:rsidP="00F443F3">
            <w:pPr>
              <w:spacing w:before="116"/>
              <w:ind w:right="50"/>
              <w:jc w:val="center"/>
              <w:rPr>
                <w:rFonts w:eastAsia="Calibri" w:cs="Arial"/>
                <w:b/>
                <w:sz w:val="22"/>
              </w:rPr>
            </w:pPr>
            <w:r w:rsidRPr="00F443F3">
              <w:rPr>
                <w:rFonts w:eastAsia="Calibri" w:cs="Arial"/>
                <w:b/>
                <w:sz w:val="22"/>
              </w:rPr>
              <w:t>ENTIDADES DEL SISTEMA</w:t>
            </w:r>
            <w:r w:rsidRPr="00F443F3">
              <w:rPr>
                <w:rFonts w:eastAsia="Calibri" w:cs="Arial"/>
                <w:b/>
                <w:spacing w:val="1"/>
                <w:sz w:val="22"/>
              </w:rPr>
              <w:t xml:space="preserve"> </w:t>
            </w:r>
            <w:r w:rsidRPr="00F443F3">
              <w:rPr>
                <w:rFonts w:eastAsia="Calibri" w:cs="Arial"/>
                <w:b/>
                <w:sz w:val="22"/>
              </w:rPr>
              <w:t>DISTRITAL DE GESTIÓN DEL</w:t>
            </w:r>
            <w:r w:rsidRPr="00F443F3">
              <w:rPr>
                <w:rFonts w:eastAsia="Calibri" w:cs="Arial"/>
                <w:b/>
                <w:spacing w:val="-66"/>
                <w:sz w:val="22"/>
              </w:rPr>
              <w:t xml:space="preserve"> </w:t>
            </w:r>
            <w:r w:rsidRPr="00F443F3">
              <w:rPr>
                <w:rFonts w:eastAsia="Calibri" w:cs="Arial"/>
                <w:b/>
                <w:sz w:val="22"/>
              </w:rPr>
              <w:t>RIESGO</w:t>
            </w:r>
          </w:p>
        </w:tc>
        <w:tc>
          <w:tcPr>
            <w:tcW w:w="1424"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rsidTr="00F443F3">
        <w:trPr>
          <w:trHeight w:val="523"/>
          <w:jc w:val="center"/>
        </w:trPr>
        <w:tc>
          <w:tcPr>
            <w:tcW w:w="4370" w:type="dxa"/>
            <w:vAlign w:val="center"/>
          </w:tcPr>
          <w:p w:rsidR="00F443F3" w:rsidRPr="00F443F3" w:rsidRDefault="00F443F3" w:rsidP="00F443F3">
            <w:pPr>
              <w:spacing w:before="116"/>
              <w:ind w:left="64" w:right="50"/>
              <w:jc w:val="center"/>
              <w:rPr>
                <w:rFonts w:eastAsia="Calibri" w:cs="Arial"/>
                <w:b/>
                <w:sz w:val="22"/>
              </w:rPr>
            </w:pPr>
            <w:r w:rsidRPr="00F443F3">
              <w:rPr>
                <w:rFonts w:eastAsia="Calibri" w:cs="Arial"/>
                <w:b/>
                <w:sz w:val="22"/>
              </w:rPr>
              <w:t>INSTITUCIONES</w:t>
            </w:r>
            <w:r w:rsidRPr="00F443F3">
              <w:rPr>
                <w:rFonts w:eastAsia="Calibri" w:cs="Arial"/>
                <w:b/>
                <w:spacing w:val="-8"/>
                <w:sz w:val="22"/>
              </w:rPr>
              <w:t xml:space="preserve"> </w:t>
            </w:r>
            <w:r w:rsidRPr="00F443F3">
              <w:rPr>
                <w:rFonts w:eastAsia="Calibri" w:cs="Arial"/>
                <w:b/>
                <w:sz w:val="22"/>
              </w:rPr>
              <w:t>BOMBERILES</w:t>
            </w:r>
          </w:p>
        </w:tc>
        <w:tc>
          <w:tcPr>
            <w:tcW w:w="1424"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rsidTr="00F443F3">
        <w:trPr>
          <w:trHeight w:val="631"/>
          <w:jc w:val="center"/>
        </w:trPr>
        <w:tc>
          <w:tcPr>
            <w:tcW w:w="4370" w:type="dxa"/>
            <w:vAlign w:val="center"/>
          </w:tcPr>
          <w:p w:rsidR="00F443F3" w:rsidRPr="00F443F3" w:rsidRDefault="00F443F3" w:rsidP="00F443F3">
            <w:pPr>
              <w:spacing w:before="116"/>
              <w:ind w:left="64" w:right="50"/>
              <w:jc w:val="center"/>
              <w:rPr>
                <w:rFonts w:eastAsia="Calibri" w:cs="Arial"/>
                <w:b/>
                <w:sz w:val="22"/>
              </w:rPr>
            </w:pPr>
            <w:r w:rsidRPr="00F443F3">
              <w:rPr>
                <w:rFonts w:eastAsia="Calibri" w:cs="Arial"/>
                <w:b/>
                <w:sz w:val="22"/>
              </w:rPr>
              <w:lastRenderedPageBreak/>
              <w:t>DIRECCIÓN NACIONAL DE</w:t>
            </w:r>
            <w:r w:rsidRPr="00F443F3">
              <w:rPr>
                <w:rFonts w:eastAsia="Calibri" w:cs="Arial"/>
                <w:b/>
                <w:spacing w:val="-66"/>
                <w:sz w:val="22"/>
              </w:rPr>
              <w:t xml:space="preserve"> </w:t>
            </w:r>
            <w:r w:rsidRPr="00F443F3">
              <w:rPr>
                <w:rFonts w:eastAsia="Calibri" w:cs="Arial"/>
                <w:b/>
                <w:sz w:val="22"/>
              </w:rPr>
              <w:t>BOMBEROS</w:t>
            </w:r>
            <w:r w:rsidRPr="00F443F3">
              <w:rPr>
                <w:rFonts w:eastAsia="Calibri" w:cs="Arial"/>
                <w:b/>
                <w:spacing w:val="-7"/>
                <w:sz w:val="22"/>
              </w:rPr>
              <w:t xml:space="preserve"> </w:t>
            </w:r>
            <w:r w:rsidRPr="00F443F3">
              <w:rPr>
                <w:rFonts w:eastAsia="Calibri" w:cs="Arial"/>
                <w:b/>
                <w:sz w:val="22"/>
              </w:rPr>
              <w:t>DE</w:t>
            </w:r>
            <w:r w:rsidRPr="00F443F3">
              <w:rPr>
                <w:rFonts w:eastAsia="Calibri" w:cs="Arial"/>
                <w:b/>
                <w:spacing w:val="-7"/>
                <w:sz w:val="22"/>
              </w:rPr>
              <w:t xml:space="preserve"> </w:t>
            </w:r>
            <w:r w:rsidRPr="00F443F3">
              <w:rPr>
                <w:rFonts w:eastAsia="Calibri" w:cs="Arial"/>
                <w:b/>
                <w:sz w:val="22"/>
              </w:rPr>
              <w:t>COLOMBIA</w:t>
            </w:r>
          </w:p>
        </w:tc>
        <w:tc>
          <w:tcPr>
            <w:tcW w:w="1424"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rsidTr="00F443F3">
        <w:trPr>
          <w:trHeight w:val="413"/>
          <w:jc w:val="center"/>
        </w:trPr>
        <w:tc>
          <w:tcPr>
            <w:tcW w:w="4370" w:type="dxa"/>
            <w:vAlign w:val="center"/>
          </w:tcPr>
          <w:p w:rsidR="00F443F3" w:rsidRPr="00F443F3" w:rsidRDefault="00F443F3" w:rsidP="00F443F3">
            <w:pPr>
              <w:spacing w:before="116"/>
              <w:ind w:left="64" w:right="50"/>
              <w:jc w:val="center"/>
              <w:rPr>
                <w:rFonts w:eastAsia="Calibri" w:cs="Arial"/>
                <w:b/>
                <w:sz w:val="22"/>
              </w:rPr>
            </w:pPr>
            <w:r w:rsidRPr="00F443F3">
              <w:rPr>
                <w:rFonts w:eastAsia="Calibri" w:cs="Arial"/>
                <w:b/>
                <w:sz w:val="22"/>
              </w:rPr>
              <w:t>CAMARA DE COMERCIO</w:t>
            </w:r>
          </w:p>
        </w:tc>
        <w:tc>
          <w:tcPr>
            <w:tcW w:w="1424"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rsidTr="00F443F3">
        <w:trPr>
          <w:trHeight w:val="899"/>
          <w:jc w:val="center"/>
        </w:trPr>
        <w:tc>
          <w:tcPr>
            <w:tcW w:w="4370" w:type="dxa"/>
            <w:vAlign w:val="center"/>
          </w:tcPr>
          <w:p w:rsidR="00F443F3" w:rsidRPr="00F443F3" w:rsidRDefault="00F443F3" w:rsidP="00F443F3">
            <w:pPr>
              <w:spacing w:before="116"/>
              <w:ind w:left="64" w:right="50"/>
              <w:jc w:val="center"/>
              <w:rPr>
                <w:rFonts w:eastAsia="Calibri" w:cs="Arial"/>
                <w:b/>
                <w:sz w:val="22"/>
              </w:rPr>
            </w:pPr>
            <w:r w:rsidRPr="00F443F3">
              <w:rPr>
                <w:rFonts w:eastAsia="Calibri" w:cs="Arial"/>
                <w:b/>
                <w:sz w:val="22"/>
              </w:rPr>
              <w:t>UNIDAD NACIONAL DE</w:t>
            </w:r>
            <w:r w:rsidRPr="00F443F3">
              <w:rPr>
                <w:rFonts w:eastAsia="Calibri" w:cs="Arial"/>
                <w:b/>
                <w:spacing w:val="-66"/>
                <w:sz w:val="22"/>
              </w:rPr>
              <w:t xml:space="preserve"> </w:t>
            </w:r>
            <w:r w:rsidRPr="00F443F3">
              <w:rPr>
                <w:rFonts w:eastAsia="Calibri" w:cs="Arial"/>
                <w:b/>
                <w:sz w:val="22"/>
              </w:rPr>
              <w:t>GESTIÓN</w:t>
            </w:r>
            <w:r w:rsidRPr="00F443F3">
              <w:rPr>
                <w:rFonts w:eastAsia="Calibri" w:cs="Arial"/>
                <w:b/>
                <w:spacing w:val="-4"/>
                <w:sz w:val="22"/>
              </w:rPr>
              <w:t xml:space="preserve"> </w:t>
            </w:r>
            <w:r w:rsidRPr="00F443F3">
              <w:rPr>
                <w:rFonts w:eastAsia="Calibri" w:cs="Arial"/>
                <w:b/>
                <w:sz w:val="22"/>
              </w:rPr>
              <w:t>DEL</w:t>
            </w:r>
            <w:r w:rsidRPr="00F443F3">
              <w:rPr>
                <w:rFonts w:eastAsia="Calibri" w:cs="Arial"/>
                <w:b/>
                <w:spacing w:val="-2"/>
                <w:sz w:val="22"/>
              </w:rPr>
              <w:t xml:space="preserve"> </w:t>
            </w:r>
            <w:r w:rsidRPr="00F443F3">
              <w:rPr>
                <w:rFonts w:eastAsia="Calibri" w:cs="Arial"/>
                <w:b/>
                <w:sz w:val="22"/>
              </w:rPr>
              <w:t>RIESGO</w:t>
            </w:r>
          </w:p>
        </w:tc>
        <w:tc>
          <w:tcPr>
            <w:tcW w:w="1424"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rsidTr="00F443F3">
        <w:trPr>
          <w:trHeight w:val="334"/>
          <w:jc w:val="center"/>
        </w:trPr>
        <w:tc>
          <w:tcPr>
            <w:tcW w:w="4370" w:type="dxa"/>
            <w:vAlign w:val="center"/>
          </w:tcPr>
          <w:p w:rsidR="00F443F3" w:rsidRPr="00F443F3" w:rsidRDefault="00F443F3" w:rsidP="00F443F3">
            <w:pPr>
              <w:spacing w:before="116"/>
              <w:ind w:left="64" w:right="50"/>
              <w:jc w:val="center"/>
              <w:rPr>
                <w:rFonts w:eastAsia="Calibri" w:cs="Arial"/>
                <w:b/>
                <w:sz w:val="22"/>
              </w:rPr>
            </w:pPr>
            <w:r w:rsidRPr="00F443F3">
              <w:rPr>
                <w:rFonts w:eastAsia="Calibri" w:cs="Arial"/>
                <w:b/>
                <w:sz w:val="22"/>
              </w:rPr>
              <w:t>EMPRESAS PRIVADAS</w:t>
            </w:r>
          </w:p>
        </w:tc>
        <w:tc>
          <w:tcPr>
            <w:tcW w:w="1424"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rsidTr="00F443F3">
        <w:trPr>
          <w:trHeight w:val="523"/>
          <w:jc w:val="center"/>
        </w:trPr>
        <w:tc>
          <w:tcPr>
            <w:tcW w:w="4370" w:type="dxa"/>
            <w:vAlign w:val="center"/>
          </w:tcPr>
          <w:p w:rsidR="00F443F3" w:rsidRPr="00F443F3" w:rsidRDefault="00F443F3" w:rsidP="00F443F3">
            <w:pPr>
              <w:spacing w:before="116"/>
              <w:ind w:right="50"/>
              <w:jc w:val="center"/>
              <w:rPr>
                <w:rFonts w:eastAsia="Calibri" w:cs="Arial"/>
                <w:b/>
                <w:sz w:val="22"/>
              </w:rPr>
            </w:pPr>
            <w:r w:rsidRPr="00F443F3">
              <w:rPr>
                <w:rFonts w:eastAsia="Calibri" w:cs="Arial"/>
                <w:b/>
                <w:sz w:val="22"/>
              </w:rPr>
              <w:t>ASOCIACIONES DE RECREACION Y TURISMOS</w:t>
            </w:r>
          </w:p>
        </w:tc>
        <w:tc>
          <w:tcPr>
            <w:tcW w:w="1424"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rsidTr="00F443F3">
        <w:trPr>
          <w:trHeight w:val="523"/>
          <w:jc w:val="center"/>
        </w:trPr>
        <w:tc>
          <w:tcPr>
            <w:tcW w:w="4370" w:type="dxa"/>
            <w:vAlign w:val="center"/>
          </w:tcPr>
          <w:p w:rsidR="00F443F3" w:rsidRPr="00F443F3" w:rsidRDefault="00F443F3" w:rsidP="00F443F3">
            <w:pPr>
              <w:spacing w:before="116"/>
              <w:ind w:left="64" w:right="50"/>
              <w:jc w:val="center"/>
              <w:rPr>
                <w:rFonts w:eastAsia="Calibri" w:cs="Arial"/>
                <w:b/>
                <w:sz w:val="22"/>
              </w:rPr>
            </w:pPr>
            <w:r w:rsidRPr="00F443F3">
              <w:rPr>
                <w:rFonts w:eastAsia="Calibri" w:cs="Arial"/>
                <w:b/>
                <w:sz w:val="22"/>
              </w:rPr>
              <w:t>INSTUCIONES EDUCATIVAS</w:t>
            </w:r>
          </w:p>
        </w:tc>
        <w:tc>
          <w:tcPr>
            <w:tcW w:w="1424"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r w:rsidR="00F443F3" w:rsidRPr="00F443F3" w:rsidTr="00F443F3">
        <w:trPr>
          <w:trHeight w:val="523"/>
          <w:jc w:val="center"/>
        </w:trPr>
        <w:tc>
          <w:tcPr>
            <w:tcW w:w="4370" w:type="dxa"/>
            <w:vAlign w:val="center"/>
          </w:tcPr>
          <w:p w:rsidR="00F443F3" w:rsidRPr="00F443F3" w:rsidRDefault="00F443F3" w:rsidP="00F443F3">
            <w:pPr>
              <w:spacing w:before="116"/>
              <w:ind w:left="64" w:right="50"/>
              <w:jc w:val="center"/>
              <w:rPr>
                <w:rFonts w:eastAsia="Calibri" w:cs="Arial"/>
                <w:b/>
                <w:sz w:val="22"/>
              </w:rPr>
            </w:pPr>
            <w:r w:rsidRPr="00F443F3">
              <w:rPr>
                <w:rFonts w:eastAsia="Calibri" w:cs="Arial"/>
                <w:b/>
                <w:sz w:val="22"/>
              </w:rPr>
              <w:t>SECRETARIAS DISTRITALES</w:t>
            </w:r>
          </w:p>
        </w:tc>
        <w:tc>
          <w:tcPr>
            <w:tcW w:w="1424"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1426" w:type="dxa"/>
            <w:vAlign w:val="center"/>
          </w:tcPr>
          <w:p w:rsidR="00F443F3" w:rsidRPr="00F443F3" w:rsidRDefault="00F443F3" w:rsidP="00F443F3">
            <w:pPr>
              <w:jc w:val="center"/>
              <w:rPr>
                <w:rFonts w:eastAsia="Calibri" w:cs="Arial"/>
                <w:b/>
                <w:w w:val="101"/>
                <w:sz w:val="22"/>
              </w:rPr>
            </w:pPr>
            <w:r w:rsidRPr="00F443F3">
              <w:rPr>
                <w:rFonts w:eastAsia="Calibri" w:cs="Arial"/>
                <w:b/>
                <w:w w:val="101"/>
                <w:sz w:val="22"/>
              </w:rPr>
              <w:t>X</w:t>
            </w:r>
          </w:p>
        </w:tc>
        <w:tc>
          <w:tcPr>
            <w:tcW w:w="2273" w:type="dxa"/>
          </w:tcPr>
          <w:p w:rsidR="00F443F3" w:rsidRPr="00F443F3" w:rsidRDefault="00F443F3" w:rsidP="00F443F3">
            <w:pPr>
              <w:spacing w:before="211"/>
              <w:ind w:left="23"/>
              <w:jc w:val="center"/>
              <w:rPr>
                <w:rFonts w:eastAsia="Calibri" w:cs="Arial"/>
                <w:b/>
                <w:w w:val="101"/>
                <w:sz w:val="22"/>
              </w:rPr>
            </w:pPr>
            <w:r w:rsidRPr="00F443F3">
              <w:rPr>
                <w:rFonts w:eastAsia="Calibri" w:cs="Arial"/>
                <w:b/>
                <w:w w:val="101"/>
                <w:sz w:val="22"/>
              </w:rPr>
              <w:t>x</w:t>
            </w:r>
          </w:p>
        </w:tc>
      </w:tr>
    </w:tbl>
    <w:p w:rsidR="00F443F3" w:rsidRPr="00F443F3" w:rsidRDefault="00F443F3" w:rsidP="00F443F3">
      <w:pPr>
        <w:jc w:val="both"/>
        <w:rPr>
          <w:rFonts w:eastAsia="Calibri" w:cs="Arial"/>
          <w:sz w:val="22"/>
        </w:rPr>
      </w:pPr>
    </w:p>
    <w:p w:rsidR="00F443F3" w:rsidRPr="004B3E1B" w:rsidRDefault="00F443F3" w:rsidP="004B3E1B">
      <w:pPr>
        <w:pStyle w:val="Ttulo3"/>
        <w:rPr>
          <w:sz w:val="24"/>
          <w:lang w:val="es-ES"/>
        </w:rPr>
      </w:pPr>
      <w:r w:rsidRPr="004B3E1B">
        <w:rPr>
          <w:sz w:val="24"/>
          <w:lang w:val="es-ES"/>
        </w:rPr>
        <w:t xml:space="preserve">Variable geográfica Conceptos técnicos </w:t>
      </w:r>
    </w:p>
    <w:p w:rsidR="00F443F3" w:rsidRPr="00F443F3" w:rsidRDefault="00F443F3" w:rsidP="00F443F3">
      <w:pPr>
        <w:jc w:val="both"/>
        <w:rPr>
          <w:rFonts w:eastAsia="Calibri" w:cs="Arial"/>
          <w:sz w:val="22"/>
        </w:rPr>
      </w:pPr>
      <w:r w:rsidRPr="00F443F3">
        <w:rPr>
          <w:rFonts w:eastAsia="Calibri" w:cs="Arial"/>
          <w:sz w:val="22"/>
        </w:rPr>
        <w:t xml:space="preserve">Una vez categorizados y definidos los grupos de valor externo de la Entidad, se procede a identificar la variable geográfica que describe las características y necesidades de dichos grupos en relación a su ubicación geográfica. </w:t>
      </w:r>
    </w:p>
    <w:p w:rsidR="00F443F3" w:rsidRPr="00F443F3" w:rsidRDefault="00F443F3" w:rsidP="00F443F3">
      <w:pPr>
        <w:jc w:val="both"/>
        <w:rPr>
          <w:rFonts w:eastAsia="Times New Roman" w:cs="Arial"/>
          <w:sz w:val="22"/>
        </w:rPr>
      </w:pPr>
      <w:r w:rsidRPr="00F443F3">
        <w:rPr>
          <w:rFonts w:eastAsia="Calibri" w:cs="Arial"/>
          <w:sz w:val="22"/>
        </w:rPr>
        <w:t xml:space="preserve">Acorde a la información suministrada por el sistema de información misional, se identificó que la localidad con mayor solicitud de conceptos técnicos es suba con un porcentaje del 12% del total de conceptos emitidos. Así mismo, </w:t>
      </w:r>
      <w:r w:rsidRPr="00F443F3">
        <w:rPr>
          <w:rFonts w:eastAsia="Times New Roman" w:cs="Arial"/>
          <w:sz w:val="22"/>
        </w:rPr>
        <w:t>las localidades de Kennedy con 10%, Usaquén 9%, chapinero 8% y Engativá 8% presentan una alta solicitud de conceptos.</w:t>
      </w:r>
    </w:p>
    <w:p w:rsidR="00F443F3" w:rsidRPr="00F443F3" w:rsidRDefault="00F443F3" w:rsidP="00F443F3">
      <w:pPr>
        <w:jc w:val="both"/>
        <w:rPr>
          <w:rFonts w:eastAsia="Times New Roman" w:cs="Arial"/>
          <w:sz w:val="22"/>
        </w:rPr>
      </w:pPr>
    </w:p>
    <w:p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2</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solicitud de conceptos técnicos por localidad</w:t>
      </w:r>
    </w:p>
    <w:p w:rsidR="00F443F3" w:rsidRPr="00F443F3" w:rsidRDefault="00F443F3" w:rsidP="00F443F3">
      <w:pPr>
        <w:ind w:left="708"/>
        <w:jc w:val="both"/>
        <w:rPr>
          <w:rFonts w:eastAsia="Calibri" w:cs="Arial"/>
          <w:sz w:val="22"/>
        </w:rPr>
      </w:pPr>
      <w:r w:rsidRPr="00F443F3">
        <w:rPr>
          <w:rFonts w:eastAsia="Calibri" w:cs="Arial"/>
          <w:noProof/>
          <w:sz w:val="22"/>
          <w:lang w:eastAsia="es-CO"/>
        </w:rPr>
        <w:drawing>
          <wp:inline distT="0" distB="0" distL="0" distR="0" wp14:anchorId="22FEE750" wp14:editId="27FCBB9C">
            <wp:extent cx="5581650" cy="4659465"/>
            <wp:effectExtent l="0" t="0" r="0" b="8255"/>
            <wp:docPr id="18" name="Gráfico 18" title="Gráfica 2 Distribución solicitud de conceptos técnicos por localidad">
              <a:extLst xmlns:a="http://schemas.openxmlformats.org/drawingml/2006/main">
                <a:ext uri="{FF2B5EF4-FFF2-40B4-BE49-F238E27FC236}">
                  <a16:creationId xmlns:a16="http://schemas.microsoft.com/office/drawing/2014/main" id="{544808AE-FF57-45AB-AF54-CADC6F0CF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F443F3" w:rsidRPr="00F443F3" w:rsidRDefault="00F443F3" w:rsidP="00F443F3">
      <w:pPr>
        <w:jc w:val="both"/>
        <w:rPr>
          <w:rFonts w:eastAsia="Calibri" w:cs="Arial"/>
          <w:sz w:val="22"/>
          <w:lang w:val="es-ES"/>
        </w:rPr>
      </w:pPr>
    </w:p>
    <w:p w:rsidR="00F443F3" w:rsidRPr="004B3E1B" w:rsidRDefault="00F443F3" w:rsidP="004B3E1B">
      <w:pPr>
        <w:pStyle w:val="Ttulo3"/>
        <w:rPr>
          <w:sz w:val="24"/>
          <w:lang w:val="es-ES"/>
        </w:rPr>
      </w:pPr>
      <w:r w:rsidRPr="004B3E1B">
        <w:rPr>
          <w:sz w:val="24"/>
          <w:lang w:val="es-ES"/>
        </w:rPr>
        <w:t xml:space="preserve">Variables intrínsecas conceptos técnicos </w:t>
      </w:r>
    </w:p>
    <w:p w:rsidR="00F443F3" w:rsidRPr="00F443F3" w:rsidRDefault="00F443F3" w:rsidP="00F443F3">
      <w:pPr>
        <w:jc w:val="both"/>
        <w:rPr>
          <w:rFonts w:eastAsia="Calibri" w:cs="Arial"/>
          <w:sz w:val="22"/>
          <w:lang w:val="es-ES"/>
        </w:rPr>
      </w:pPr>
      <w:r w:rsidRPr="00F443F3">
        <w:rPr>
          <w:rFonts w:eastAsia="Calibri" w:cs="Arial"/>
          <w:sz w:val="22"/>
          <w:lang w:val="es-ES"/>
        </w:rPr>
        <w:t>De acuerdo a las estadísticas obtenidas del sistema  de información misional e</w:t>
      </w:r>
      <w:r w:rsidRPr="00F443F3">
        <w:rPr>
          <w:rFonts w:eastAsia="Calibri" w:cs="Arial"/>
          <w:color w:val="505046"/>
          <w:sz w:val="22"/>
          <w:bdr w:val="none" w:sz="0" w:space="0" w:color="auto" w:frame="1"/>
          <w:lang w:val="es-ES"/>
        </w:rPr>
        <w:t xml:space="preserve">s posible identificar que la mayoría de las solicitudes que se presentan son provenientes en su gran mayoría  de comercial de bienes (restaurantes, almacenes, tiendas, supermercados, centros comerciales , farmacias y panaderías) los cuales representan el 29 %  de los  conceptos técnicos emitidos  desde el 1 enero del 2019 al 31 de diciembre del 2020,  además  se observa que   la instituciones de salud, educación, servicios, recreación y servicios representan un porcentaje importante de  las solicitudes. </w:t>
      </w:r>
    </w:p>
    <w:p w:rsidR="00F443F3" w:rsidRPr="00F443F3" w:rsidRDefault="00F443F3" w:rsidP="00F443F3">
      <w:pPr>
        <w:jc w:val="both"/>
        <w:rPr>
          <w:rFonts w:eastAsia="Calibri" w:cs="Arial"/>
          <w:sz w:val="22"/>
          <w:lang w:val="es-ES"/>
        </w:rPr>
      </w:pPr>
    </w:p>
    <w:p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3</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conceptos técnicos por actividad económica</w:t>
      </w:r>
    </w:p>
    <w:p w:rsidR="00F443F3" w:rsidRPr="00F443F3" w:rsidRDefault="00F443F3" w:rsidP="00F443F3">
      <w:pPr>
        <w:spacing w:after="100" w:afterAutospacing="1"/>
        <w:jc w:val="both"/>
        <w:rPr>
          <w:rFonts w:eastAsia="Calibri" w:cs="Arial"/>
          <w:sz w:val="22"/>
          <w:lang w:val="es-ES"/>
        </w:rPr>
      </w:pPr>
      <w:r w:rsidRPr="00F443F3">
        <w:rPr>
          <w:rFonts w:eastAsia="Calibri" w:cs="Arial"/>
          <w:noProof/>
          <w:sz w:val="22"/>
          <w:lang w:eastAsia="es-CO"/>
        </w:rPr>
        <w:drawing>
          <wp:inline distT="0" distB="0" distL="0" distR="0" wp14:anchorId="25B61775" wp14:editId="55AE976E">
            <wp:extent cx="6162261" cy="5852160"/>
            <wp:effectExtent l="0" t="0" r="10160" b="15240"/>
            <wp:docPr id="19" name="Gráfico 19" title="Gráfica 3 Distribución conceptos técnicos por actividad económica">
              <a:extLst xmlns:a="http://schemas.openxmlformats.org/drawingml/2006/main">
                <a:ext uri="{FF2B5EF4-FFF2-40B4-BE49-F238E27FC236}">
                  <a16:creationId xmlns:a16="http://schemas.microsoft.com/office/drawing/2014/main" id="{30B1BEAD-9DCE-4CD6-9269-BD2325C02E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F443F3" w:rsidRPr="00F443F3" w:rsidRDefault="00F443F3" w:rsidP="00F443F3">
      <w:pPr>
        <w:jc w:val="both"/>
        <w:rPr>
          <w:rFonts w:eastAsia="Calibri" w:cs="Arial"/>
          <w:sz w:val="22"/>
        </w:rPr>
      </w:pPr>
    </w:p>
    <w:p w:rsidR="00F443F3" w:rsidRPr="004B3E1B" w:rsidRDefault="00F443F3" w:rsidP="004B3E1B">
      <w:pPr>
        <w:pStyle w:val="Ttulo3"/>
        <w:rPr>
          <w:sz w:val="24"/>
          <w:lang w:val="es-ES"/>
        </w:rPr>
      </w:pPr>
      <w:r w:rsidRPr="004B3E1B">
        <w:rPr>
          <w:sz w:val="24"/>
          <w:lang w:val="es-ES"/>
        </w:rPr>
        <w:t xml:space="preserve">Club Bomberitos </w:t>
      </w:r>
    </w:p>
    <w:p w:rsidR="00F443F3" w:rsidRPr="00F443F3" w:rsidRDefault="00F443F3" w:rsidP="00F443F3">
      <w:pPr>
        <w:jc w:val="both"/>
        <w:rPr>
          <w:rFonts w:eastAsia="Calibri" w:cs="Arial"/>
          <w:sz w:val="22"/>
        </w:rPr>
      </w:pPr>
      <w:r w:rsidRPr="00F443F3">
        <w:rPr>
          <w:rFonts w:eastAsia="Calibri" w:cs="Arial"/>
          <w:sz w:val="22"/>
        </w:rPr>
        <w:t xml:space="preserve">El club bomberitos es un programa de sensibilización y educación en prevención de incendios y emergencias conexas, con el propósito de sensibilizar a la comunidad infantil del distrito capital; en temas de prevención, reducción y generación de conocimiento desde su núcleo familiar hasta el educativo. </w:t>
      </w:r>
    </w:p>
    <w:p w:rsidR="00F443F3" w:rsidRPr="00F443F3" w:rsidRDefault="00F443F3" w:rsidP="00F443F3">
      <w:pPr>
        <w:jc w:val="both"/>
        <w:rPr>
          <w:rFonts w:eastAsia="Calibri" w:cs="Arial"/>
          <w:sz w:val="22"/>
        </w:rPr>
      </w:pPr>
      <w:r w:rsidRPr="00F443F3">
        <w:rPr>
          <w:rFonts w:eastAsia="Calibri" w:cs="Arial"/>
          <w:sz w:val="22"/>
        </w:rPr>
        <w:t xml:space="preserve">Objetivos </w:t>
      </w:r>
    </w:p>
    <w:p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lastRenderedPageBreak/>
        <w:t>Obtener en los niveles inicial, primario y secundario, prácticas educativas que transmitan valores de cuidados integrales y hábitos de autoprotección para el desarrollo de las niñas, niños y adolescentes en prevención.</w:t>
      </w:r>
    </w:p>
    <w:p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Incentivar en niños, niñas y adolescentes del distrito capital nuevas actitudes y comportamientos que les brinden seguridad y prevengan posibles circunstancias de riesgo.</w:t>
      </w:r>
    </w:p>
    <w:p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Formar conciencia de seguridad dirigida a la población infantil y juvenil donde se consiguen los resultados más productivos.</w:t>
      </w:r>
    </w:p>
    <w:p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Motivar en niños, niñas y adolescentes el tema de la Reducción del Riesgo para que continúen auto formándose en los campos de la protección contra incendios y accidentes y así generar hábitos que consoliden la cultura de la prevención.</w:t>
      </w:r>
    </w:p>
    <w:p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Desarrollar potencialidades en niños, niñas y adolescentes para su realización y mejoramiento de calidad de vida individual y social, mediante la práctica de hábitos en prevención.</w:t>
      </w:r>
    </w:p>
    <w:p w:rsidR="00F443F3" w:rsidRPr="00F443F3" w:rsidRDefault="00F443F3" w:rsidP="005F1BA9">
      <w:pPr>
        <w:numPr>
          <w:ilvl w:val="0"/>
          <w:numId w:val="21"/>
        </w:numPr>
        <w:spacing w:after="0" w:line="276" w:lineRule="auto"/>
        <w:contextualSpacing/>
        <w:jc w:val="both"/>
        <w:rPr>
          <w:rFonts w:eastAsia="Calibri" w:cs="Arial"/>
          <w:sz w:val="22"/>
        </w:rPr>
      </w:pPr>
      <w:r w:rsidRPr="00F443F3">
        <w:rPr>
          <w:rFonts w:eastAsia="Calibri" w:cs="Arial"/>
          <w:sz w:val="22"/>
        </w:rPr>
        <w:t>Generar responsabilidad, motivación y compromiso frente a los deberes y derechos hacia el cuidado del medio ambiente.</w:t>
      </w:r>
    </w:p>
    <w:p w:rsidR="00F443F3" w:rsidRPr="00F443F3" w:rsidRDefault="00F443F3" w:rsidP="00F443F3">
      <w:pPr>
        <w:ind w:left="720"/>
        <w:contextualSpacing/>
        <w:jc w:val="both"/>
        <w:rPr>
          <w:rFonts w:eastAsia="Calibri" w:cs="Arial"/>
          <w:sz w:val="22"/>
        </w:rPr>
      </w:pPr>
    </w:p>
    <w:p w:rsidR="00F443F3" w:rsidRPr="004B3E1B" w:rsidRDefault="00F443F3" w:rsidP="004B3E1B">
      <w:pPr>
        <w:pStyle w:val="Ttulo3"/>
        <w:rPr>
          <w:sz w:val="24"/>
          <w:lang w:val="es-ES"/>
        </w:rPr>
      </w:pPr>
      <w:r w:rsidRPr="004B3E1B">
        <w:rPr>
          <w:sz w:val="24"/>
          <w:lang w:val="es-ES"/>
        </w:rPr>
        <w:t>Bomberitos en el territorio</w:t>
      </w:r>
    </w:p>
    <w:p w:rsidR="00F443F3" w:rsidRPr="00F443F3" w:rsidRDefault="00F443F3" w:rsidP="00F443F3">
      <w:pPr>
        <w:jc w:val="both"/>
        <w:rPr>
          <w:rFonts w:eastAsia="Calibri" w:cs="Arial"/>
          <w:sz w:val="22"/>
        </w:rPr>
      </w:pPr>
      <w:r w:rsidRPr="00F443F3">
        <w:rPr>
          <w:rFonts w:eastAsia="Calibri" w:cs="Arial"/>
          <w:sz w:val="22"/>
        </w:rPr>
        <w:t>Bomberitos en el territorio es un programa que busca aprovechar los escenarios locales de aprendizaje lúdicos como ferias de exposición y de servicios, con el fin de intercambiar conocimientos en materia de prevención del riesgo en relación con el cambio climático, articulándose con las entidades de escala distrital y nacional, que integren población de niños, niñas, y adolescentes en las 20 localidades de Bogotá y en coordinación con las 17 estaciones de bomberos oficiales. </w:t>
      </w:r>
    </w:p>
    <w:p w:rsidR="00F443F3" w:rsidRPr="004B3E1B" w:rsidRDefault="00F443F3" w:rsidP="004B3E1B">
      <w:pPr>
        <w:pStyle w:val="Ttulo3"/>
        <w:rPr>
          <w:sz w:val="24"/>
          <w:lang w:val="es-ES"/>
        </w:rPr>
      </w:pPr>
      <w:r w:rsidRPr="004B3E1B">
        <w:rPr>
          <w:sz w:val="24"/>
          <w:lang w:val="es-ES"/>
        </w:rPr>
        <w:t>Bomberitos en el entorno educativo</w:t>
      </w:r>
    </w:p>
    <w:p w:rsidR="00F443F3" w:rsidRPr="00F443F3" w:rsidRDefault="00F443F3" w:rsidP="00F443F3">
      <w:pPr>
        <w:jc w:val="both"/>
        <w:rPr>
          <w:rFonts w:eastAsia="Calibri" w:cs="Arial"/>
          <w:sz w:val="22"/>
        </w:rPr>
      </w:pPr>
      <w:r w:rsidRPr="00F443F3">
        <w:rPr>
          <w:rFonts w:eastAsia="Calibri" w:cs="Arial"/>
          <w:sz w:val="22"/>
        </w:rPr>
        <w:t>Bomberitos en el territorio educativo es un programa que busca articularse con las instituciones educativas del Distrito Capital, con el fin de generar procesos de sensibilización en la población escolar, según solicitudes de los colegios y proyectos formulados desde la entidad. </w:t>
      </w:r>
    </w:p>
    <w:p w:rsidR="00F443F3" w:rsidRPr="004B3E1B" w:rsidRDefault="00F443F3" w:rsidP="004B3E1B">
      <w:pPr>
        <w:pStyle w:val="Ttulo3"/>
        <w:rPr>
          <w:sz w:val="24"/>
          <w:lang w:val="es-ES"/>
        </w:rPr>
      </w:pPr>
      <w:r w:rsidRPr="004B3E1B">
        <w:rPr>
          <w:sz w:val="24"/>
          <w:lang w:val="es-ES"/>
        </w:rPr>
        <w:t>Bomberitos en la estación</w:t>
      </w:r>
    </w:p>
    <w:p w:rsidR="00F443F3" w:rsidRPr="00F443F3" w:rsidRDefault="00F443F3" w:rsidP="00F443F3">
      <w:pPr>
        <w:jc w:val="both"/>
        <w:rPr>
          <w:rFonts w:eastAsia="Calibri" w:cs="Arial"/>
          <w:sz w:val="22"/>
        </w:rPr>
      </w:pPr>
      <w:r w:rsidRPr="00F443F3">
        <w:rPr>
          <w:rFonts w:eastAsia="Calibri" w:cs="Arial"/>
          <w:sz w:val="22"/>
        </w:rPr>
        <w:t>Bomberitos en las estaciones tiene como objetivo es fortalecer el reconocimiento de la profesión bomberil en los niños, niñas y adolescentes, a través de una experiencia vivencial en el entorno de la estación.</w:t>
      </w:r>
    </w:p>
    <w:p w:rsidR="00F443F3" w:rsidRPr="004B3E1B" w:rsidRDefault="00F443F3" w:rsidP="004B3E1B">
      <w:pPr>
        <w:pStyle w:val="Ttulo3"/>
        <w:rPr>
          <w:sz w:val="24"/>
          <w:lang w:val="es-ES"/>
        </w:rPr>
      </w:pPr>
      <w:r w:rsidRPr="004B3E1B">
        <w:rPr>
          <w:sz w:val="24"/>
          <w:lang w:val="es-ES"/>
        </w:rPr>
        <w:t>Bomberitos de corazón</w:t>
      </w:r>
    </w:p>
    <w:p w:rsidR="00F443F3" w:rsidRPr="00F443F3" w:rsidRDefault="00F443F3" w:rsidP="00F443F3">
      <w:pPr>
        <w:jc w:val="both"/>
        <w:rPr>
          <w:rFonts w:eastAsia="Calibri" w:cs="Arial"/>
          <w:sz w:val="22"/>
        </w:rPr>
      </w:pPr>
      <w:r w:rsidRPr="00F443F3">
        <w:rPr>
          <w:rFonts w:eastAsia="Calibri" w:cs="Arial"/>
          <w:sz w:val="22"/>
        </w:rPr>
        <w:t>Bomberitos de corazón es un programa que tiene como propósito generar espacios de aprendizaje incluyentes para los diferentes tipos de población en situación de discapacidad, en coherencia con los modelos existentes para ello y con las políticas públicas que determinan directrices sobre el tema.</w:t>
      </w:r>
    </w:p>
    <w:p w:rsidR="00F443F3" w:rsidRPr="004B3E1B" w:rsidRDefault="00F443F3" w:rsidP="004B3E1B">
      <w:pPr>
        <w:pStyle w:val="Ttulo3"/>
        <w:rPr>
          <w:sz w:val="24"/>
          <w:lang w:val="es-ES"/>
        </w:rPr>
      </w:pPr>
      <w:r w:rsidRPr="004B3E1B">
        <w:rPr>
          <w:sz w:val="24"/>
          <w:lang w:val="es-ES"/>
        </w:rPr>
        <w:t>Curso Nicolás Quevedo Rizo</w:t>
      </w:r>
    </w:p>
    <w:p w:rsidR="00F443F3" w:rsidRPr="00F443F3" w:rsidRDefault="00F443F3" w:rsidP="00F443F3">
      <w:pPr>
        <w:jc w:val="both"/>
        <w:rPr>
          <w:rFonts w:eastAsia="Calibri" w:cs="Arial"/>
          <w:sz w:val="22"/>
        </w:rPr>
      </w:pPr>
      <w:r w:rsidRPr="00F443F3">
        <w:rPr>
          <w:rFonts w:eastAsia="Calibri" w:cs="Arial"/>
          <w:sz w:val="22"/>
        </w:rPr>
        <w:t xml:space="preserve">Curso Nicolás Quevedo Rizo tiene como objetivo fortalecer el aprendizaje en prevención del riego en los hogares de Bogotá mediante diferentes escenarios que permitan Fortalecer el aprendizaje en prevención del Riesgo en los hogares de Bogotá, a través de un curso que contribuya a la </w:t>
      </w:r>
      <w:r w:rsidRPr="00F443F3">
        <w:rPr>
          <w:rFonts w:eastAsia="Calibri" w:cs="Arial"/>
          <w:sz w:val="22"/>
        </w:rPr>
        <w:lastRenderedPageBreak/>
        <w:t>formación de conciencia y adopción de actitudes de autoprotección y solidaridad frente a las diversas situaciones del riesgo.</w:t>
      </w:r>
    </w:p>
    <w:p w:rsidR="00F443F3" w:rsidRPr="00F443F3" w:rsidRDefault="00F443F3" w:rsidP="00F443F3">
      <w:pPr>
        <w:spacing w:after="0" w:line="240" w:lineRule="auto"/>
        <w:jc w:val="both"/>
        <w:rPr>
          <w:rFonts w:eastAsia="Times New Roman" w:cs="Arial"/>
          <w:sz w:val="22"/>
        </w:rPr>
      </w:pPr>
    </w:p>
    <w:p w:rsidR="00F443F3" w:rsidRPr="004B3E1B" w:rsidRDefault="00F443F3" w:rsidP="005F1BA9">
      <w:pPr>
        <w:pStyle w:val="Ttulo3"/>
        <w:numPr>
          <w:ilvl w:val="2"/>
          <w:numId w:val="23"/>
        </w:numPr>
        <w:ind w:left="284" w:firstLine="0"/>
        <w:rPr>
          <w:sz w:val="24"/>
          <w:lang w:val="es-ES"/>
        </w:rPr>
      </w:pPr>
      <w:r w:rsidRPr="004B3E1B">
        <w:rPr>
          <w:sz w:val="24"/>
          <w:lang w:val="es-ES"/>
        </w:rPr>
        <w:t xml:space="preserve">Grupos de Valor y Partes Interesadas Asociadas al club bomberitos </w:t>
      </w:r>
    </w:p>
    <w:p w:rsidR="00F443F3" w:rsidRPr="00F443F3" w:rsidRDefault="00F443F3" w:rsidP="00F443F3">
      <w:pPr>
        <w:spacing w:after="0" w:line="240" w:lineRule="auto"/>
        <w:jc w:val="both"/>
        <w:rPr>
          <w:rFonts w:eastAsia="Times New Roman" w:cs="Arial"/>
          <w:sz w:val="22"/>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14</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ab/>
        <w:t>Grupos de Valor y Partes Interesadas Asociadas al club bomberitos</w:t>
      </w:r>
    </w:p>
    <w:tbl>
      <w:tblPr>
        <w:tblStyle w:val="TableNormal1"/>
        <w:tblW w:w="9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14 Grupos de Valor y Partes Interesadas Asociadas al club bomberitos"/>
      </w:tblPr>
      <w:tblGrid>
        <w:gridCol w:w="1996"/>
        <w:gridCol w:w="1423"/>
        <w:gridCol w:w="1418"/>
        <w:gridCol w:w="1417"/>
        <w:gridCol w:w="1843"/>
        <w:gridCol w:w="1417"/>
      </w:tblGrid>
      <w:tr w:rsidR="00F443F3" w:rsidRPr="00F443F3" w:rsidTr="00E42B10">
        <w:trPr>
          <w:trHeight w:val="1328"/>
          <w:tblHeader/>
          <w:jc w:val="center"/>
        </w:trPr>
        <w:tc>
          <w:tcPr>
            <w:tcW w:w="1996" w:type="dxa"/>
            <w:tcBorders>
              <w:top w:val="nil"/>
            </w:tcBorders>
            <w:shd w:val="clear" w:color="auto" w:fill="8DB4E1"/>
            <w:vAlign w:val="center"/>
          </w:tcPr>
          <w:p w:rsidR="00F443F3" w:rsidRPr="00F443F3" w:rsidRDefault="00F443F3" w:rsidP="00F443F3">
            <w:pPr>
              <w:jc w:val="center"/>
              <w:rPr>
                <w:rFonts w:eastAsia="Calibri" w:cs="Arial"/>
                <w:b/>
                <w:bCs/>
                <w:szCs w:val="20"/>
              </w:rPr>
            </w:pPr>
            <w:r w:rsidRPr="00F443F3">
              <w:rPr>
                <w:rFonts w:eastAsia="Calibri" w:cs="Arial"/>
                <w:b/>
                <w:bCs/>
                <w:szCs w:val="20"/>
              </w:rPr>
              <w:t>GRUPOS DE  VALOR</w:t>
            </w:r>
          </w:p>
        </w:tc>
        <w:tc>
          <w:tcPr>
            <w:tcW w:w="1423" w:type="dxa"/>
            <w:shd w:val="clear" w:color="auto" w:fill="8DB4E1"/>
            <w:vAlign w:val="center"/>
          </w:tcPr>
          <w:p w:rsidR="00F443F3" w:rsidRPr="00F443F3" w:rsidRDefault="00F443F3" w:rsidP="00F443F3">
            <w:pPr>
              <w:jc w:val="center"/>
              <w:rPr>
                <w:rFonts w:eastAsia="Calibri" w:cs="Arial"/>
                <w:b/>
                <w:bCs/>
                <w:szCs w:val="20"/>
              </w:rPr>
            </w:pPr>
          </w:p>
          <w:p w:rsidR="00F443F3" w:rsidRPr="00F443F3" w:rsidRDefault="00F443F3" w:rsidP="00F443F3">
            <w:pPr>
              <w:jc w:val="center"/>
              <w:rPr>
                <w:rFonts w:eastAsia="Calibri" w:cs="Arial"/>
                <w:b/>
                <w:bCs/>
                <w:szCs w:val="20"/>
              </w:rPr>
            </w:pPr>
            <w:r w:rsidRPr="00F443F3">
              <w:rPr>
                <w:rFonts w:eastAsia="Calibri" w:cs="Arial"/>
                <w:b/>
                <w:bCs/>
                <w:szCs w:val="20"/>
              </w:rPr>
              <w:t>BOMBERITOS EN EL TERRITORIO</w:t>
            </w:r>
          </w:p>
        </w:tc>
        <w:tc>
          <w:tcPr>
            <w:tcW w:w="1418" w:type="dxa"/>
            <w:shd w:val="clear" w:color="auto" w:fill="8DB4E1"/>
            <w:vAlign w:val="center"/>
          </w:tcPr>
          <w:p w:rsidR="00F443F3" w:rsidRPr="00F443F3" w:rsidRDefault="00F443F3" w:rsidP="00F443F3">
            <w:pPr>
              <w:jc w:val="center"/>
              <w:rPr>
                <w:rFonts w:eastAsia="Calibri" w:cs="Arial"/>
                <w:b/>
                <w:bCs/>
                <w:szCs w:val="20"/>
              </w:rPr>
            </w:pPr>
            <w:r w:rsidRPr="00F443F3">
              <w:rPr>
                <w:rFonts w:eastAsia="Calibri" w:cs="Arial"/>
                <w:b/>
                <w:bCs/>
                <w:szCs w:val="20"/>
              </w:rPr>
              <w:t>BOMBERITOS EN EL ENTORNO EDUCATIVO</w:t>
            </w:r>
          </w:p>
        </w:tc>
        <w:tc>
          <w:tcPr>
            <w:tcW w:w="1417" w:type="dxa"/>
            <w:shd w:val="clear" w:color="auto" w:fill="8DB4E1"/>
            <w:vAlign w:val="center"/>
          </w:tcPr>
          <w:p w:rsidR="00F443F3" w:rsidRPr="00F443F3" w:rsidRDefault="00F443F3" w:rsidP="00F443F3">
            <w:pPr>
              <w:jc w:val="center"/>
              <w:rPr>
                <w:rFonts w:eastAsia="Calibri" w:cs="Arial"/>
                <w:b/>
                <w:bCs/>
                <w:szCs w:val="20"/>
              </w:rPr>
            </w:pPr>
            <w:r w:rsidRPr="00F443F3">
              <w:rPr>
                <w:rFonts w:eastAsia="Calibri" w:cs="Arial"/>
                <w:b/>
                <w:bCs/>
                <w:szCs w:val="20"/>
              </w:rPr>
              <w:t>BOMBERITOS EN LA ESTACIÓN</w:t>
            </w:r>
          </w:p>
        </w:tc>
        <w:tc>
          <w:tcPr>
            <w:tcW w:w="1843" w:type="dxa"/>
            <w:shd w:val="clear" w:color="auto" w:fill="8DB4E1"/>
            <w:vAlign w:val="center"/>
          </w:tcPr>
          <w:p w:rsidR="00F443F3" w:rsidRPr="00F443F3" w:rsidRDefault="00F443F3" w:rsidP="00F443F3">
            <w:pPr>
              <w:jc w:val="center"/>
              <w:rPr>
                <w:rFonts w:eastAsia="Calibri" w:cs="Arial"/>
                <w:b/>
                <w:bCs/>
                <w:szCs w:val="20"/>
              </w:rPr>
            </w:pPr>
            <w:r w:rsidRPr="00F443F3">
              <w:rPr>
                <w:rFonts w:eastAsia="Calibri" w:cs="Arial"/>
                <w:b/>
                <w:bCs/>
                <w:szCs w:val="20"/>
              </w:rPr>
              <w:t>BOMBERITOS DE CORAZÓN</w:t>
            </w:r>
          </w:p>
        </w:tc>
        <w:tc>
          <w:tcPr>
            <w:tcW w:w="1417" w:type="dxa"/>
            <w:shd w:val="clear" w:color="auto" w:fill="8DB4E1"/>
            <w:vAlign w:val="center"/>
          </w:tcPr>
          <w:p w:rsidR="00F443F3" w:rsidRPr="00F443F3" w:rsidRDefault="00F443F3" w:rsidP="00F443F3">
            <w:pPr>
              <w:jc w:val="center"/>
              <w:rPr>
                <w:rFonts w:eastAsia="Calibri" w:cs="Arial"/>
                <w:b/>
                <w:bCs/>
                <w:szCs w:val="20"/>
              </w:rPr>
            </w:pPr>
          </w:p>
          <w:p w:rsidR="00F443F3" w:rsidRPr="00F443F3" w:rsidRDefault="00F443F3" w:rsidP="00F443F3">
            <w:pPr>
              <w:jc w:val="center"/>
              <w:rPr>
                <w:rFonts w:eastAsia="Calibri" w:cs="Arial"/>
                <w:b/>
                <w:bCs/>
                <w:szCs w:val="20"/>
              </w:rPr>
            </w:pPr>
            <w:r w:rsidRPr="00F443F3">
              <w:rPr>
                <w:rFonts w:eastAsia="Calibri" w:cs="Arial"/>
                <w:b/>
                <w:bCs/>
                <w:szCs w:val="20"/>
              </w:rPr>
              <w:t>CURSO NICOLAS QUEVEDO RIZO</w:t>
            </w:r>
          </w:p>
        </w:tc>
      </w:tr>
      <w:tr w:rsidR="00F443F3" w:rsidRPr="00F443F3" w:rsidTr="00F443F3">
        <w:trPr>
          <w:trHeight w:val="305"/>
          <w:jc w:val="center"/>
        </w:trPr>
        <w:tc>
          <w:tcPr>
            <w:tcW w:w="1996" w:type="dxa"/>
            <w:vAlign w:val="center"/>
          </w:tcPr>
          <w:p w:rsidR="00F443F3" w:rsidRPr="00F443F3" w:rsidRDefault="00F443F3" w:rsidP="00F443F3">
            <w:pPr>
              <w:jc w:val="center"/>
              <w:rPr>
                <w:rFonts w:eastAsia="Calibri" w:cs="Arial"/>
                <w:b/>
                <w:bCs/>
                <w:szCs w:val="20"/>
              </w:rPr>
            </w:pPr>
            <w:r w:rsidRPr="00F443F3">
              <w:rPr>
                <w:rFonts w:eastAsia="Calibri" w:cs="Arial"/>
                <w:b/>
                <w:bCs/>
                <w:szCs w:val="20"/>
              </w:rPr>
              <w:t>COMUNIDAD</w:t>
            </w:r>
          </w:p>
        </w:tc>
        <w:tc>
          <w:tcPr>
            <w:tcW w:w="1423"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rsidTr="00F443F3">
        <w:trPr>
          <w:trHeight w:val="557"/>
          <w:jc w:val="center"/>
        </w:trPr>
        <w:tc>
          <w:tcPr>
            <w:tcW w:w="1996" w:type="dxa"/>
            <w:vAlign w:val="center"/>
          </w:tcPr>
          <w:p w:rsidR="00F443F3" w:rsidRPr="00F443F3" w:rsidRDefault="00F443F3" w:rsidP="00F443F3">
            <w:pPr>
              <w:jc w:val="center"/>
              <w:rPr>
                <w:rFonts w:eastAsia="Calibri" w:cs="Arial"/>
                <w:b/>
                <w:bCs/>
                <w:szCs w:val="20"/>
              </w:rPr>
            </w:pPr>
            <w:r w:rsidRPr="00F443F3">
              <w:rPr>
                <w:rFonts w:eastAsia="Calibri" w:cs="Arial"/>
                <w:b/>
                <w:bCs/>
                <w:szCs w:val="20"/>
              </w:rPr>
              <w:t>ORGANIZACIONES</w:t>
            </w:r>
          </w:p>
          <w:p w:rsidR="00F443F3" w:rsidRPr="00F443F3" w:rsidRDefault="00F443F3" w:rsidP="00F443F3">
            <w:pPr>
              <w:jc w:val="center"/>
              <w:rPr>
                <w:rFonts w:eastAsia="Calibri" w:cs="Arial"/>
                <w:b/>
                <w:bCs/>
                <w:szCs w:val="20"/>
              </w:rPr>
            </w:pPr>
            <w:r w:rsidRPr="00F443F3">
              <w:rPr>
                <w:rFonts w:eastAsia="Calibri" w:cs="Arial"/>
                <w:b/>
                <w:bCs/>
                <w:szCs w:val="20"/>
              </w:rPr>
              <w:t>COMUNITARIAS</w:t>
            </w:r>
          </w:p>
        </w:tc>
        <w:tc>
          <w:tcPr>
            <w:tcW w:w="1423" w:type="dxa"/>
            <w:vAlign w:val="center"/>
          </w:tcPr>
          <w:p w:rsidR="00F443F3" w:rsidRPr="00F443F3" w:rsidRDefault="00F443F3" w:rsidP="00F443F3">
            <w:pPr>
              <w:jc w:val="center"/>
              <w:rPr>
                <w:rFonts w:eastAsia="Calibri" w:cs="Arial"/>
                <w:b/>
                <w:bCs/>
                <w:sz w:val="22"/>
              </w:rPr>
            </w:pPr>
          </w:p>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rsidR="00F443F3" w:rsidRPr="00F443F3" w:rsidRDefault="00F443F3" w:rsidP="00F443F3">
            <w:pPr>
              <w:jc w:val="center"/>
              <w:rPr>
                <w:rFonts w:eastAsia="Calibri" w:cs="Arial"/>
                <w:b/>
                <w:bCs/>
                <w:sz w:val="22"/>
              </w:rPr>
            </w:pPr>
          </w:p>
        </w:tc>
        <w:tc>
          <w:tcPr>
            <w:tcW w:w="1417"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rsidTr="00F443F3">
        <w:trPr>
          <w:trHeight w:val="998"/>
          <w:jc w:val="center"/>
        </w:trPr>
        <w:tc>
          <w:tcPr>
            <w:tcW w:w="1996" w:type="dxa"/>
            <w:vAlign w:val="center"/>
          </w:tcPr>
          <w:p w:rsidR="00F443F3" w:rsidRPr="00F443F3" w:rsidRDefault="00F443F3" w:rsidP="00F443F3">
            <w:pPr>
              <w:jc w:val="center"/>
              <w:rPr>
                <w:rFonts w:eastAsia="Calibri" w:cs="Arial"/>
                <w:b/>
                <w:bCs/>
                <w:szCs w:val="20"/>
              </w:rPr>
            </w:pPr>
            <w:r w:rsidRPr="00F443F3">
              <w:rPr>
                <w:rFonts w:eastAsia="Calibri" w:cs="Arial"/>
                <w:b/>
                <w:bCs/>
                <w:szCs w:val="20"/>
              </w:rPr>
              <w:t>SERVIDORES PÚBLICOS (FUNCIONARIOS Y CONTRATISTAS)</w:t>
            </w:r>
          </w:p>
        </w:tc>
        <w:tc>
          <w:tcPr>
            <w:tcW w:w="1423" w:type="dxa"/>
            <w:vAlign w:val="center"/>
          </w:tcPr>
          <w:p w:rsidR="00F443F3" w:rsidRPr="00F443F3" w:rsidRDefault="00F443F3" w:rsidP="00F443F3">
            <w:pPr>
              <w:jc w:val="center"/>
              <w:rPr>
                <w:rFonts w:eastAsia="Calibri" w:cs="Arial"/>
                <w:b/>
                <w:bCs/>
                <w:sz w:val="22"/>
              </w:rPr>
            </w:pPr>
          </w:p>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rsidR="00F443F3" w:rsidRPr="00F443F3" w:rsidRDefault="00F443F3" w:rsidP="00F443F3">
            <w:pPr>
              <w:jc w:val="center"/>
              <w:rPr>
                <w:rFonts w:eastAsia="Calibri" w:cs="Arial"/>
                <w:b/>
                <w:bCs/>
                <w:sz w:val="22"/>
              </w:rPr>
            </w:pPr>
          </w:p>
          <w:p w:rsidR="00F443F3" w:rsidRPr="00F443F3" w:rsidRDefault="00F443F3" w:rsidP="00F443F3">
            <w:pPr>
              <w:jc w:val="center"/>
              <w:rPr>
                <w:rFonts w:eastAsia="Calibri" w:cs="Arial"/>
                <w:b/>
                <w:bCs/>
                <w:sz w:val="22"/>
              </w:rPr>
            </w:pPr>
          </w:p>
        </w:tc>
        <w:tc>
          <w:tcPr>
            <w:tcW w:w="1417" w:type="dxa"/>
            <w:vAlign w:val="center"/>
          </w:tcPr>
          <w:p w:rsidR="00F443F3" w:rsidRPr="00F443F3" w:rsidRDefault="00F443F3" w:rsidP="00F443F3">
            <w:pPr>
              <w:jc w:val="center"/>
              <w:rPr>
                <w:rFonts w:eastAsia="Calibri" w:cs="Arial"/>
                <w:b/>
                <w:bCs/>
                <w:sz w:val="22"/>
              </w:rPr>
            </w:pPr>
          </w:p>
          <w:p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rsidR="00F443F3" w:rsidRPr="00F443F3" w:rsidRDefault="00F443F3" w:rsidP="00F443F3">
            <w:pPr>
              <w:jc w:val="center"/>
              <w:rPr>
                <w:rFonts w:eastAsia="Calibri" w:cs="Arial"/>
                <w:b/>
                <w:bCs/>
                <w:sz w:val="22"/>
              </w:rPr>
            </w:pPr>
          </w:p>
          <w:p w:rsidR="00F443F3" w:rsidRPr="00F443F3" w:rsidRDefault="00F443F3" w:rsidP="00F443F3">
            <w:pPr>
              <w:jc w:val="center"/>
              <w:rPr>
                <w:rFonts w:eastAsia="Calibri" w:cs="Arial"/>
                <w:b/>
                <w:bCs/>
                <w:sz w:val="22"/>
              </w:rPr>
            </w:pPr>
          </w:p>
        </w:tc>
        <w:tc>
          <w:tcPr>
            <w:tcW w:w="1417" w:type="dxa"/>
            <w:vAlign w:val="center"/>
          </w:tcPr>
          <w:p w:rsidR="00F443F3" w:rsidRPr="00F443F3" w:rsidRDefault="00F443F3" w:rsidP="00F443F3">
            <w:pPr>
              <w:jc w:val="center"/>
              <w:rPr>
                <w:rFonts w:eastAsia="Calibri" w:cs="Arial"/>
                <w:b/>
                <w:bCs/>
                <w:sz w:val="22"/>
              </w:rPr>
            </w:pPr>
          </w:p>
          <w:p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rsidTr="00F443F3">
        <w:trPr>
          <w:trHeight w:val="831"/>
          <w:jc w:val="center"/>
        </w:trPr>
        <w:tc>
          <w:tcPr>
            <w:tcW w:w="1996" w:type="dxa"/>
            <w:vAlign w:val="center"/>
          </w:tcPr>
          <w:p w:rsidR="00F443F3" w:rsidRPr="00F443F3" w:rsidRDefault="00F443F3" w:rsidP="00F443F3">
            <w:pPr>
              <w:jc w:val="center"/>
              <w:rPr>
                <w:rFonts w:eastAsia="Calibri" w:cs="Arial"/>
                <w:b/>
                <w:bCs/>
                <w:szCs w:val="20"/>
              </w:rPr>
            </w:pPr>
            <w:r w:rsidRPr="00F443F3">
              <w:rPr>
                <w:rFonts w:eastAsia="Calibri" w:cs="Arial"/>
                <w:b/>
                <w:bCs/>
                <w:szCs w:val="20"/>
              </w:rPr>
              <w:t>INSTITUCIONES EDUCATIVAS DEL</w:t>
            </w:r>
          </w:p>
          <w:p w:rsidR="00F443F3" w:rsidRPr="00F443F3" w:rsidRDefault="00F443F3" w:rsidP="00F443F3">
            <w:pPr>
              <w:jc w:val="center"/>
              <w:rPr>
                <w:rFonts w:eastAsia="Calibri" w:cs="Arial"/>
                <w:b/>
                <w:bCs/>
                <w:szCs w:val="20"/>
              </w:rPr>
            </w:pPr>
            <w:r w:rsidRPr="00F443F3">
              <w:rPr>
                <w:rFonts w:eastAsia="Calibri" w:cs="Arial"/>
                <w:b/>
                <w:bCs/>
                <w:szCs w:val="20"/>
              </w:rPr>
              <w:t>ORDEN DISTRITAL</w:t>
            </w:r>
          </w:p>
        </w:tc>
        <w:tc>
          <w:tcPr>
            <w:tcW w:w="1423" w:type="dxa"/>
            <w:vAlign w:val="center"/>
          </w:tcPr>
          <w:p w:rsidR="00F443F3" w:rsidRPr="00F443F3" w:rsidRDefault="00F443F3" w:rsidP="00F443F3">
            <w:pPr>
              <w:jc w:val="center"/>
              <w:rPr>
                <w:rFonts w:eastAsia="Calibri" w:cs="Arial"/>
                <w:b/>
                <w:bCs/>
                <w:sz w:val="22"/>
              </w:rPr>
            </w:pPr>
          </w:p>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rsidR="00F443F3" w:rsidRPr="00F443F3" w:rsidRDefault="00F443F3" w:rsidP="00F443F3">
            <w:pPr>
              <w:jc w:val="center"/>
              <w:rPr>
                <w:rFonts w:eastAsia="Calibri" w:cs="Arial"/>
                <w:b/>
                <w:bCs/>
                <w:sz w:val="22"/>
              </w:rPr>
            </w:pPr>
          </w:p>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rsidR="00F443F3" w:rsidRPr="00F443F3" w:rsidRDefault="00F443F3" w:rsidP="00F443F3">
            <w:pPr>
              <w:jc w:val="center"/>
              <w:rPr>
                <w:rFonts w:eastAsia="Calibri" w:cs="Arial"/>
                <w:b/>
                <w:bCs/>
                <w:sz w:val="22"/>
              </w:rPr>
            </w:pPr>
          </w:p>
          <w:p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rsidR="00F443F3" w:rsidRPr="00F443F3" w:rsidRDefault="00F443F3" w:rsidP="00F443F3">
            <w:pPr>
              <w:jc w:val="center"/>
              <w:rPr>
                <w:rFonts w:eastAsia="Calibri" w:cs="Arial"/>
                <w:b/>
                <w:bCs/>
                <w:sz w:val="22"/>
              </w:rPr>
            </w:pPr>
          </w:p>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rsidR="00F443F3" w:rsidRPr="00F443F3" w:rsidRDefault="00F443F3" w:rsidP="00F443F3">
            <w:pPr>
              <w:jc w:val="center"/>
              <w:rPr>
                <w:rFonts w:eastAsia="Calibri" w:cs="Arial"/>
                <w:b/>
                <w:bCs/>
                <w:sz w:val="22"/>
              </w:rPr>
            </w:pPr>
          </w:p>
          <w:p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rsidTr="00F443F3">
        <w:trPr>
          <w:trHeight w:val="558"/>
          <w:jc w:val="center"/>
        </w:trPr>
        <w:tc>
          <w:tcPr>
            <w:tcW w:w="1996" w:type="dxa"/>
            <w:vAlign w:val="center"/>
          </w:tcPr>
          <w:p w:rsidR="00F443F3" w:rsidRPr="00F443F3" w:rsidRDefault="00F443F3" w:rsidP="00F443F3">
            <w:pPr>
              <w:jc w:val="center"/>
              <w:rPr>
                <w:rFonts w:eastAsia="Calibri" w:cs="Arial"/>
                <w:b/>
                <w:bCs/>
                <w:szCs w:val="20"/>
              </w:rPr>
            </w:pPr>
            <w:r w:rsidRPr="00F443F3">
              <w:rPr>
                <w:rFonts w:eastAsia="Calibri" w:cs="Arial"/>
                <w:b/>
                <w:bCs/>
                <w:szCs w:val="20"/>
              </w:rPr>
              <w:t>JARDINES INFANTILES</w:t>
            </w:r>
          </w:p>
        </w:tc>
        <w:tc>
          <w:tcPr>
            <w:tcW w:w="1423"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rsidTr="00F443F3">
        <w:trPr>
          <w:trHeight w:val="550"/>
          <w:jc w:val="center"/>
        </w:trPr>
        <w:tc>
          <w:tcPr>
            <w:tcW w:w="1996" w:type="dxa"/>
            <w:vAlign w:val="center"/>
          </w:tcPr>
          <w:p w:rsidR="00F443F3" w:rsidRPr="00F443F3" w:rsidRDefault="00F443F3" w:rsidP="00F443F3">
            <w:pPr>
              <w:jc w:val="center"/>
              <w:rPr>
                <w:rFonts w:eastAsia="Calibri" w:cs="Arial"/>
                <w:b/>
                <w:bCs/>
                <w:szCs w:val="20"/>
              </w:rPr>
            </w:pPr>
            <w:r w:rsidRPr="00F443F3">
              <w:rPr>
                <w:rFonts w:eastAsia="Calibri" w:cs="Arial"/>
                <w:b/>
                <w:bCs/>
                <w:szCs w:val="20"/>
              </w:rPr>
              <w:t>INSTITUCIONES ESTATALES</w:t>
            </w:r>
          </w:p>
        </w:tc>
        <w:tc>
          <w:tcPr>
            <w:tcW w:w="1423"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rsidTr="00F443F3">
        <w:trPr>
          <w:trHeight w:val="850"/>
          <w:jc w:val="center"/>
        </w:trPr>
        <w:tc>
          <w:tcPr>
            <w:tcW w:w="1996" w:type="dxa"/>
            <w:vAlign w:val="center"/>
          </w:tcPr>
          <w:p w:rsidR="00F443F3" w:rsidRPr="00F443F3" w:rsidRDefault="00F443F3" w:rsidP="00F443F3">
            <w:pPr>
              <w:jc w:val="center"/>
              <w:rPr>
                <w:rFonts w:eastAsia="Calibri" w:cs="Arial"/>
                <w:b/>
                <w:bCs/>
                <w:szCs w:val="20"/>
              </w:rPr>
            </w:pPr>
            <w:r w:rsidRPr="00F443F3">
              <w:rPr>
                <w:rFonts w:eastAsia="Calibri" w:cs="Arial"/>
                <w:b/>
                <w:bCs/>
                <w:szCs w:val="20"/>
              </w:rPr>
              <w:t>ENTIDADES DEL SISTEMA DISTRITAL     DE GESTIÓN DEL RIESGO</w:t>
            </w:r>
          </w:p>
        </w:tc>
        <w:tc>
          <w:tcPr>
            <w:tcW w:w="1423" w:type="dxa"/>
            <w:vAlign w:val="center"/>
          </w:tcPr>
          <w:p w:rsidR="00F443F3" w:rsidRPr="00F443F3" w:rsidRDefault="00F443F3" w:rsidP="00F443F3">
            <w:pPr>
              <w:jc w:val="center"/>
              <w:rPr>
                <w:rFonts w:eastAsia="Calibri" w:cs="Arial"/>
                <w:b/>
                <w:bCs/>
                <w:sz w:val="22"/>
              </w:rPr>
            </w:pPr>
          </w:p>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rsidR="00F443F3" w:rsidRPr="00F443F3" w:rsidRDefault="00F443F3" w:rsidP="00F443F3">
            <w:pPr>
              <w:jc w:val="center"/>
              <w:rPr>
                <w:rFonts w:eastAsia="Calibri" w:cs="Arial"/>
                <w:b/>
                <w:bCs/>
                <w:sz w:val="22"/>
              </w:rPr>
            </w:pPr>
          </w:p>
        </w:tc>
        <w:tc>
          <w:tcPr>
            <w:tcW w:w="1417"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rsidR="00F443F3" w:rsidRPr="00F443F3" w:rsidRDefault="00F443F3" w:rsidP="00F443F3">
            <w:pPr>
              <w:jc w:val="center"/>
              <w:rPr>
                <w:rFonts w:eastAsia="Calibri" w:cs="Arial"/>
                <w:b/>
                <w:bCs/>
                <w:sz w:val="22"/>
              </w:rPr>
            </w:pPr>
          </w:p>
        </w:tc>
        <w:tc>
          <w:tcPr>
            <w:tcW w:w="1417" w:type="dxa"/>
            <w:vAlign w:val="center"/>
          </w:tcPr>
          <w:p w:rsidR="00F443F3" w:rsidRPr="00F443F3" w:rsidRDefault="00F443F3" w:rsidP="00F443F3">
            <w:pPr>
              <w:jc w:val="center"/>
              <w:rPr>
                <w:rFonts w:eastAsia="Calibri" w:cs="Arial"/>
                <w:b/>
                <w:bCs/>
                <w:sz w:val="22"/>
              </w:rPr>
            </w:pPr>
          </w:p>
          <w:p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rsidTr="00F443F3">
        <w:trPr>
          <w:trHeight w:val="986"/>
          <w:jc w:val="center"/>
        </w:trPr>
        <w:tc>
          <w:tcPr>
            <w:tcW w:w="1996" w:type="dxa"/>
            <w:vAlign w:val="center"/>
          </w:tcPr>
          <w:p w:rsidR="00F443F3" w:rsidRPr="00F443F3" w:rsidRDefault="00F443F3" w:rsidP="00F443F3">
            <w:pPr>
              <w:jc w:val="center"/>
              <w:rPr>
                <w:rFonts w:eastAsia="Calibri" w:cs="Arial"/>
                <w:b/>
                <w:bCs/>
                <w:szCs w:val="20"/>
              </w:rPr>
            </w:pPr>
            <w:r w:rsidRPr="00F443F3">
              <w:rPr>
                <w:rFonts w:eastAsia="Calibri" w:cs="Arial"/>
                <w:b/>
                <w:bCs/>
                <w:szCs w:val="20"/>
              </w:rPr>
              <w:t>DIRECCIÓN NACIONAL DE BOMBEROS DE COLOMBIA</w:t>
            </w:r>
          </w:p>
        </w:tc>
        <w:tc>
          <w:tcPr>
            <w:tcW w:w="1423"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rsidR="00F443F3" w:rsidRPr="00F443F3" w:rsidRDefault="00F443F3" w:rsidP="00F443F3">
            <w:pPr>
              <w:jc w:val="center"/>
              <w:rPr>
                <w:rFonts w:eastAsia="Calibri" w:cs="Arial"/>
                <w:b/>
                <w:bCs/>
                <w:sz w:val="22"/>
              </w:rPr>
            </w:pPr>
          </w:p>
          <w:p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r>
      <w:tr w:rsidR="00F443F3" w:rsidRPr="00F443F3" w:rsidTr="00F443F3">
        <w:trPr>
          <w:trHeight w:val="731"/>
          <w:jc w:val="center"/>
        </w:trPr>
        <w:tc>
          <w:tcPr>
            <w:tcW w:w="1996" w:type="dxa"/>
            <w:vAlign w:val="center"/>
          </w:tcPr>
          <w:p w:rsidR="00F443F3" w:rsidRPr="00F443F3" w:rsidRDefault="00F443F3" w:rsidP="00F443F3">
            <w:pPr>
              <w:jc w:val="center"/>
              <w:rPr>
                <w:rFonts w:eastAsia="Calibri" w:cs="Arial"/>
                <w:b/>
                <w:bCs/>
                <w:szCs w:val="20"/>
              </w:rPr>
            </w:pPr>
            <w:r w:rsidRPr="00F443F3">
              <w:rPr>
                <w:rFonts w:eastAsia="Calibri" w:cs="Arial"/>
                <w:b/>
                <w:bCs/>
                <w:szCs w:val="20"/>
              </w:rPr>
              <w:t>SECRETARIA DISTRITAL DE EDUCACIÓN</w:t>
            </w:r>
          </w:p>
        </w:tc>
        <w:tc>
          <w:tcPr>
            <w:tcW w:w="1423" w:type="dxa"/>
            <w:vAlign w:val="center"/>
          </w:tcPr>
          <w:p w:rsidR="00F443F3" w:rsidRPr="00F443F3" w:rsidRDefault="00F443F3" w:rsidP="00F443F3">
            <w:pPr>
              <w:jc w:val="center"/>
              <w:rPr>
                <w:rFonts w:eastAsia="Calibri" w:cs="Arial"/>
                <w:b/>
                <w:bCs/>
                <w:sz w:val="22"/>
              </w:rPr>
            </w:pPr>
          </w:p>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8"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843" w:type="dxa"/>
            <w:vAlign w:val="center"/>
          </w:tcPr>
          <w:p w:rsidR="00F443F3" w:rsidRPr="00F443F3" w:rsidRDefault="00F443F3" w:rsidP="00F443F3">
            <w:pPr>
              <w:jc w:val="center"/>
              <w:rPr>
                <w:rFonts w:eastAsia="Calibri" w:cs="Arial"/>
                <w:b/>
                <w:bCs/>
                <w:sz w:val="22"/>
              </w:rPr>
            </w:pPr>
            <w:r w:rsidRPr="00F443F3">
              <w:rPr>
                <w:rFonts w:eastAsia="Calibri" w:cs="Arial"/>
                <w:b/>
                <w:bCs/>
                <w:sz w:val="22"/>
              </w:rPr>
              <w:t>x</w:t>
            </w:r>
          </w:p>
        </w:tc>
        <w:tc>
          <w:tcPr>
            <w:tcW w:w="1417" w:type="dxa"/>
            <w:vAlign w:val="center"/>
          </w:tcPr>
          <w:p w:rsidR="00F443F3" w:rsidRPr="00F443F3" w:rsidRDefault="00F443F3" w:rsidP="00F443F3">
            <w:pPr>
              <w:jc w:val="center"/>
              <w:rPr>
                <w:rFonts w:eastAsia="Calibri" w:cs="Arial"/>
                <w:b/>
                <w:bCs/>
                <w:sz w:val="22"/>
              </w:rPr>
            </w:pPr>
          </w:p>
          <w:p w:rsidR="00F443F3" w:rsidRPr="00F443F3" w:rsidRDefault="00F443F3" w:rsidP="00F443F3">
            <w:pPr>
              <w:jc w:val="center"/>
              <w:rPr>
                <w:rFonts w:eastAsia="Calibri" w:cs="Arial"/>
                <w:b/>
                <w:bCs/>
                <w:sz w:val="22"/>
              </w:rPr>
            </w:pPr>
            <w:r w:rsidRPr="00F443F3">
              <w:rPr>
                <w:rFonts w:eastAsia="Calibri" w:cs="Arial"/>
                <w:b/>
                <w:bCs/>
                <w:sz w:val="22"/>
              </w:rPr>
              <w:t>x</w:t>
            </w:r>
          </w:p>
        </w:tc>
      </w:tr>
    </w:tbl>
    <w:p w:rsidR="00F443F3" w:rsidRPr="00F443F3" w:rsidRDefault="00F443F3" w:rsidP="00F443F3">
      <w:pPr>
        <w:jc w:val="both"/>
        <w:rPr>
          <w:rFonts w:eastAsia="Calibri" w:cs="Arial"/>
          <w:sz w:val="22"/>
          <w:lang w:val="es-ES"/>
        </w:rPr>
      </w:pPr>
    </w:p>
    <w:p w:rsidR="00F443F3" w:rsidRPr="00F443F3" w:rsidRDefault="00F443F3" w:rsidP="00F443F3">
      <w:pPr>
        <w:spacing w:after="0" w:line="240" w:lineRule="auto"/>
        <w:ind w:right="-1"/>
        <w:contextualSpacing/>
        <w:jc w:val="both"/>
        <w:rPr>
          <w:rFonts w:eastAsia="Calibri" w:cs="Arial"/>
          <w:sz w:val="22"/>
        </w:rPr>
      </w:pPr>
      <w:r w:rsidRPr="00F443F3">
        <w:rPr>
          <w:rFonts w:eastAsia="Calibri" w:cs="Arial"/>
          <w:sz w:val="22"/>
        </w:rPr>
        <w:t>El  club bomberito está  dirigido a la población infantil y adolescente de la ciudad de Bogotá  con un total 1487140 niños, niñas y adolescente que se encuentran en  las 20 localidades de la ciudad, con el fin  de llegar  a toda la población infantil se han desarrollado  cinco programas que  abarca diferentes edades; desde  los 2 a 17 años  se cuenta  con el programa bomberitos en el entorno educativo, para los otros programas  se abarca las edades de los 5 a 17 años  y el curso Nicolás Quevedo Rizo está orientado a una población infantil de 7 a 11 años de edad.</w:t>
      </w:r>
    </w:p>
    <w:p w:rsidR="00F443F3" w:rsidRPr="00F443F3" w:rsidRDefault="00F443F3" w:rsidP="00F443F3">
      <w:pPr>
        <w:spacing w:after="0" w:line="240" w:lineRule="auto"/>
        <w:ind w:right="-1"/>
        <w:contextualSpacing/>
        <w:jc w:val="both"/>
        <w:rPr>
          <w:rFonts w:eastAsia="Calibri" w:cs="Arial"/>
          <w:sz w:val="22"/>
        </w:rPr>
      </w:pPr>
    </w:p>
    <w:p w:rsidR="00F443F3" w:rsidRPr="00F443F3" w:rsidRDefault="00F443F3" w:rsidP="00F443F3">
      <w:pPr>
        <w:spacing w:after="0" w:line="240" w:lineRule="auto"/>
        <w:ind w:right="-1"/>
        <w:contextualSpacing/>
        <w:jc w:val="both"/>
        <w:rPr>
          <w:rFonts w:eastAsia="Calibri" w:cs="Arial"/>
          <w:sz w:val="22"/>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15</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Edades de participantes por programa de bomberitos</w:t>
      </w:r>
    </w:p>
    <w:tbl>
      <w:tblPr>
        <w:tblW w:w="8485" w:type="dxa"/>
        <w:tblInd w:w="-25" w:type="dxa"/>
        <w:tblCellMar>
          <w:left w:w="70" w:type="dxa"/>
          <w:right w:w="70" w:type="dxa"/>
        </w:tblCellMar>
        <w:tblLook w:val="04A0" w:firstRow="1" w:lastRow="0" w:firstColumn="1" w:lastColumn="0" w:noHBand="0" w:noVBand="1"/>
      </w:tblPr>
      <w:tblGrid>
        <w:gridCol w:w="4240"/>
        <w:gridCol w:w="776"/>
        <w:gridCol w:w="850"/>
        <w:gridCol w:w="776"/>
        <w:gridCol w:w="850"/>
        <w:gridCol w:w="993"/>
      </w:tblGrid>
      <w:tr w:rsidR="00F443F3" w:rsidRPr="00F443F3" w:rsidTr="00F443F3">
        <w:trPr>
          <w:trHeight w:val="300"/>
        </w:trPr>
        <w:tc>
          <w:tcPr>
            <w:tcW w:w="424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PROGRAMAS</w:t>
            </w:r>
          </w:p>
        </w:tc>
        <w:tc>
          <w:tcPr>
            <w:tcW w:w="4245" w:type="dxa"/>
            <w:gridSpan w:val="5"/>
            <w:tcBorders>
              <w:top w:val="single" w:sz="8" w:space="0" w:color="auto"/>
              <w:left w:val="nil"/>
              <w:bottom w:val="single" w:sz="4" w:space="0" w:color="auto"/>
              <w:right w:val="single" w:sz="8" w:space="0" w:color="000000"/>
            </w:tcBorders>
            <w:shd w:val="clear" w:color="auto" w:fill="auto"/>
            <w:noWrap/>
            <w:vAlign w:val="bottom"/>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EDADES</w:t>
            </w:r>
          </w:p>
        </w:tc>
      </w:tr>
      <w:tr w:rsidR="00F443F3" w:rsidRPr="00F443F3" w:rsidTr="00F443F3">
        <w:trPr>
          <w:trHeight w:val="300"/>
        </w:trPr>
        <w:tc>
          <w:tcPr>
            <w:tcW w:w="4240" w:type="dxa"/>
            <w:vMerge/>
            <w:tcBorders>
              <w:top w:val="single" w:sz="8" w:space="0" w:color="auto"/>
              <w:left w:val="single" w:sz="8" w:space="0" w:color="auto"/>
              <w:bottom w:val="single" w:sz="4" w:space="0" w:color="auto"/>
              <w:right w:val="single" w:sz="4" w:space="0" w:color="auto"/>
            </w:tcBorders>
            <w:vAlign w:val="center"/>
            <w:hideMark/>
          </w:tcPr>
          <w:p w:rsidR="00F443F3" w:rsidRPr="00F443F3" w:rsidRDefault="00F443F3" w:rsidP="00F443F3">
            <w:pPr>
              <w:spacing w:after="0" w:line="240" w:lineRule="auto"/>
              <w:jc w:val="both"/>
              <w:rPr>
                <w:rFonts w:eastAsia="Times New Roman" w:cs="Arial"/>
                <w:b/>
                <w:bCs/>
                <w:color w:val="000000"/>
                <w:sz w:val="22"/>
                <w:lang w:eastAsia="es-CO"/>
              </w:rPr>
            </w:pPr>
          </w:p>
        </w:tc>
        <w:tc>
          <w:tcPr>
            <w:tcW w:w="776"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b/>
                <w:bCs/>
                <w:color w:val="000000"/>
                <w:sz w:val="22"/>
                <w:lang w:eastAsia="es-CO"/>
              </w:rPr>
            </w:pPr>
            <w:r w:rsidRPr="00F443F3">
              <w:rPr>
                <w:rFonts w:eastAsia="Times New Roman" w:cs="Arial"/>
                <w:b/>
                <w:bCs/>
                <w:color w:val="000000"/>
                <w:sz w:val="22"/>
                <w:lang w:eastAsia="es-CO"/>
              </w:rPr>
              <w:t>2 - 4 AÑOS</w:t>
            </w:r>
          </w:p>
        </w:tc>
        <w:tc>
          <w:tcPr>
            <w:tcW w:w="85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b/>
                <w:bCs/>
                <w:color w:val="000000"/>
                <w:sz w:val="22"/>
                <w:lang w:eastAsia="es-CO"/>
              </w:rPr>
            </w:pPr>
            <w:r w:rsidRPr="00F443F3">
              <w:rPr>
                <w:rFonts w:eastAsia="Times New Roman" w:cs="Arial"/>
                <w:b/>
                <w:bCs/>
                <w:color w:val="000000"/>
                <w:sz w:val="22"/>
                <w:lang w:eastAsia="es-CO"/>
              </w:rPr>
              <w:t>5 - 7 AÑOS</w:t>
            </w:r>
          </w:p>
        </w:tc>
        <w:tc>
          <w:tcPr>
            <w:tcW w:w="776"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b/>
                <w:bCs/>
                <w:color w:val="000000"/>
                <w:sz w:val="22"/>
                <w:lang w:eastAsia="es-CO"/>
              </w:rPr>
            </w:pPr>
            <w:r w:rsidRPr="00F443F3">
              <w:rPr>
                <w:rFonts w:eastAsia="Times New Roman" w:cs="Arial"/>
                <w:b/>
                <w:bCs/>
                <w:color w:val="000000"/>
                <w:sz w:val="22"/>
                <w:lang w:eastAsia="es-CO"/>
              </w:rPr>
              <w:t>8 - 11 AÑOS</w:t>
            </w:r>
          </w:p>
        </w:tc>
        <w:tc>
          <w:tcPr>
            <w:tcW w:w="85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b/>
                <w:bCs/>
                <w:color w:val="000000"/>
                <w:sz w:val="22"/>
                <w:lang w:eastAsia="es-CO"/>
              </w:rPr>
            </w:pPr>
            <w:r w:rsidRPr="00F443F3">
              <w:rPr>
                <w:rFonts w:eastAsia="Times New Roman" w:cs="Arial"/>
                <w:b/>
                <w:bCs/>
                <w:color w:val="000000"/>
                <w:sz w:val="22"/>
                <w:lang w:eastAsia="es-CO"/>
              </w:rPr>
              <w:t>12 - 14 AÑOS</w:t>
            </w:r>
          </w:p>
        </w:tc>
        <w:tc>
          <w:tcPr>
            <w:tcW w:w="993" w:type="dxa"/>
            <w:tcBorders>
              <w:top w:val="nil"/>
              <w:left w:val="nil"/>
              <w:bottom w:val="single" w:sz="4" w:space="0" w:color="auto"/>
              <w:right w:val="single" w:sz="8"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b/>
                <w:bCs/>
                <w:color w:val="000000"/>
                <w:sz w:val="22"/>
                <w:lang w:eastAsia="es-CO"/>
              </w:rPr>
            </w:pPr>
            <w:r w:rsidRPr="00F443F3">
              <w:rPr>
                <w:rFonts w:eastAsia="Times New Roman" w:cs="Arial"/>
                <w:b/>
                <w:bCs/>
                <w:color w:val="000000"/>
                <w:sz w:val="22"/>
                <w:lang w:eastAsia="es-CO"/>
              </w:rPr>
              <w:t>14 - 17 AÑOS</w:t>
            </w:r>
          </w:p>
        </w:tc>
      </w:tr>
      <w:tr w:rsidR="00F443F3" w:rsidRPr="00F443F3" w:rsidTr="00F443F3">
        <w:trPr>
          <w:trHeight w:val="544"/>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EN EL TERRITORIO</w:t>
            </w:r>
          </w:p>
        </w:tc>
        <w:tc>
          <w:tcPr>
            <w:tcW w:w="776"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p>
        </w:tc>
        <w:tc>
          <w:tcPr>
            <w:tcW w:w="850"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p>
        </w:tc>
        <w:tc>
          <w:tcPr>
            <w:tcW w:w="776"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r>
      <w:tr w:rsidR="00F443F3" w:rsidRPr="00F443F3" w:rsidTr="00F443F3">
        <w:trPr>
          <w:trHeight w:val="693"/>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EN SU ENTORNO EDUCATIVO</w:t>
            </w:r>
          </w:p>
        </w:tc>
        <w:tc>
          <w:tcPr>
            <w:tcW w:w="776"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776"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r>
      <w:tr w:rsidR="00F443F3" w:rsidRPr="00F443F3" w:rsidTr="00F443F3">
        <w:trPr>
          <w:trHeight w:val="562"/>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EN LA ESTACIÓN</w:t>
            </w:r>
          </w:p>
        </w:tc>
        <w:tc>
          <w:tcPr>
            <w:tcW w:w="776"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p>
        </w:tc>
        <w:tc>
          <w:tcPr>
            <w:tcW w:w="850"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776"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p>
        </w:tc>
      </w:tr>
      <w:tr w:rsidR="00F443F3" w:rsidRPr="00F443F3" w:rsidTr="00F443F3">
        <w:trPr>
          <w:trHeight w:val="556"/>
        </w:trPr>
        <w:tc>
          <w:tcPr>
            <w:tcW w:w="4240"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DE CORAZÓN</w:t>
            </w:r>
          </w:p>
        </w:tc>
        <w:tc>
          <w:tcPr>
            <w:tcW w:w="776"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776"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r>
      <w:tr w:rsidR="00F443F3" w:rsidRPr="00F443F3" w:rsidTr="00F443F3">
        <w:trPr>
          <w:trHeight w:val="691"/>
        </w:trPr>
        <w:tc>
          <w:tcPr>
            <w:tcW w:w="42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bCs/>
                <w:color w:val="000000"/>
                <w:sz w:val="22"/>
                <w:lang w:eastAsia="es-CO"/>
              </w:rPr>
            </w:pPr>
            <w:r w:rsidRPr="00F443F3">
              <w:rPr>
                <w:rFonts w:eastAsia="Times New Roman" w:cs="Arial"/>
                <w:bCs/>
                <w:color w:val="000000"/>
                <w:sz w:val="22"/>
                <w:lang w:eastAsia="es-CO"/>
              </w:rPr>
              <w:t>BOMBERITOS NICOLAS QUEVEDO RIZO</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r w:rsidRPr="00F443F3">
              <w:rPr>
                <w:rFonts w:eastAsia="Times New Roman" w:cs="Arial"/>
                <w:b/>
                <w:bCs/>
                <w:color w:val="000000"/>
                <w:sz w:val="22"/>
                <w:lang w:eastAsia="es-CO"/>
              </w:rPr>
              <w:t>x</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bCs/>
                <w:color w:val="000000"/>
                <w:sz w:val="22"/>
                <w:lang w:eastAsia="es-CO"/>
              </w:rPr>
            </w:pPr>
          </w:p>
        </w:tc>
      </w:tr>
    </w:tbl>
    <w:p w:rsidR="00F443F3" w:rsidRPr="00F443F3" w:rsidRDefault="00F443F3" w:rsidP="00F443F3">
      <w:pPr>
        <w:jc w:val="both"/>
        <w:rPr>
          <w:rFonts w:eastAsia="Calibri" w:cs="Arial"/>
          <w:sz w:val="22"/>
          <w:lang w:val="es-ES"/>
        </w:rPr>
      </w:pPr>
    </w:p>
    <w:p w:rsidR="00F443F3" w:rsidRPr="00F443F3" w:rsidRDefault="00F443F3" w:rsidP="00F443F3">
      <w:pPr>
        <w:jc w:val="both"/>
        <w:rPr>
          <w:rFonts w:ascii="Calibri" w:eastAsia="MS Mincho" w:hAnsi="Calibri" w:cs="Times New Roman"/>
          <w:b/>
          <w:color w:val="505046"/>
          <w:sz w:val="28"/>
          <w:lang w:val="es-ES"/>
        </w:rPr>
      </w:pPr>
      <w:r w:rsidRPr="00F443F3">
        <w:rPr>
          <w:rFonts w:eastAsia="Calibri" w:cs="Arial"/>
          <w:sz w:val="22"/>
          <w:lang w:val="es-ES"/>
        </w:rPr>
        <w:t xml:space="preserve">                 </w:t>
      </w:r>
    </w:p>
    <w:p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4</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Población beneficiada por programa de bomberitos 2016 - 2019</w:t>
      </w:r>
    </w:p>
    <w:p w:rsidR="00F443F3" w:rsidRPr="00F443F3" w:rsidRDefault="00F443F3" w:rsidP="00F443F3">
      <w:pPr>
        <w:jc w:val="both"/>
        <w:rPr>
          <w:rFonts w:eastAsia="Calibri" w:cs="Arial"/>
          <w:sz w:val="22"/>
          <w:lang w:val="es-ES"/>
        </w:rPr>
      </w:pPr>
      <w:r w:rsidRPr="00F443F3">
        <w:rPr>
          <w:rFonts w:eastAsia="Calibri" w:cs="Arial"/>
          <w:noProof/>
          <w:sz w:val="28"/>
          <w:lang w:eastAsia="es-CO"/>
        </w:rPr>
        <w:drawing>
          <wp:inline distT="0" distB="0" distL="0" distR="0" wp14:anchorId="25F42C15" wp14:editId="234BE24B">
            <wp:extent cx="5490472" cy="3295650"/>
            <wp:effectExtent l="0" t="0" r="0" b="0"/>
            <wp:docPr id="3" name="Imagen 3" title="Gráfica 4 Población beneficiada por programa de bomberitos 2016 -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496132" cy="3299048"/>
                    </a:xfrm>
                    <a:prstGeom prst="rect">
                      <a:avLst/>
                    </a:prstGeom>
                  </pic:spPr>
                </pic:pic>
              </a:graphicData>
            </a:graphic>
          </wp:inline>
        </w:drawing>
      </w:r>
    </w:p>
    <w:p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5</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Población beneficiada por programa 2016 - 2019</w:t>
      </w:r>
    </w:p>
    <w:p w:rsidR="00F443F3" w:rsidRPr="00F443F3" w:rsidRDefault="00F443F3" w:rsidP="00F443F3">
      <w:pPr>
        <w:jc w:val="both"/>
        <w:rPr>
          <w:rFonts w:eastAsia="Calibri" w:cs="Arial"/>
          <w:sz w:val="22"/>
          <w:lang w:val="es-ES"/>
        </w:rPr>
      </w:pPr>
      <w:r w:rsidRPr="00F443F3">
        <w:rPr>
          <w:rFonts w:eastAsia="Calibri" w:cs="Arial"/>
          <w:noProof/>
          <w:sz w:val="22"/>
          <w:lang w:eastAsia="es-CO"/>
        </w:rPr>
        <w:drawing>
          <wp:inline distT="0" distB="0" distL="0" distR="0" wp14:anchorId="313527B8" wp14:editId="5F419AD4">
            <wp:extent cx="5612130" cy="3269615"/>
            <wp:effectExtent l="0" t="0" r="7620" b="6985"/>
            <wp:docPr id="12" name="Imagen 12" descr="Se presenta el dato de población beneficiada por cada programa de bomberitos de cada año: 2016, 2017, 2018 y 2019" title="Gráfica 5 Población beneficiada por programa 2016 -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612130" cy="3269615"/>
                    </a:xfrm>
                    <a:prstGeom prst="rect">
                      <a:avLst/>
                    </a:prstGeom>
                  </pic:spPr>
                </pic:pic>
              </a:graphicData>
            </a:graphic>
          </wp:inline>
        </w:drawing>
      </w:r>
    </w:p>
    <w:p w:rsidR="00F443F3" w:rsidRPr="00963932" w:rsidRDefault="00F443F3" w:rsidP="00963932">
      <w:pPr>
        <w:pStyle w:val="Ttulo3"/>
        <w:rPr>
          <w:sz w:val="24"/>
          <w:lang w:val="es-ES"/>
        </w:rPr>
      </w:pPr>
      <w:r w:rsidRPr="00963932">
        <w:rPr>
          <w:sz w:val="24"/>
          <w:lang w:val="es-ES"/>
        </w:rPr>
        <w:t>Variable geográfica</w:t>
      </w:r>
    </w:p>
    <w:p w:rsidR="00F443F3" w:rsidRPr="00F443F3" w:rsidRDefault="00F443F3" w:rsidP="00F443F3">
      <w:pPr>
        <w:jc w:val="both"/>
        <w:rPr>
          <w:rFonts w:eastAsia="Calibri" w:cs="Arial"/>
          <w:sz w:val="22"/>
          <w:lang w:val="es-ES"/>
        </w:rPr>
      </w:pPr>
      <w:r w:rsidRPr="00F443F3">
        <w:rPr>
          <w:rFonts w:eastAsia="Calibri" w:cs="Arial"/>
          <w:sz w:val="22"/>
          <w:lang w:val="es-ES"/>
        </w:rPr>
        <w:t>En el ejercicio de caracterización realizado al proceso misional del club bomberitos se identificó la variable geográfica la cual nos muestra las localidades en donde se presenta una mayor participación en los diferentes programas del club de bomberitos, siendo la localidad con mayor niños inscritos Kennedy con un 9% seguido de suba con el 8% y Fontibón con 7%.</w:t>
      </w:r>
    </w:p>
    <w:p w:rsidR="00F443F3" w:rsidRPr="00F443F3" w:rsidRDefault="00F443F3" w:rsidP="00F443F3">
      <w:pPr>
        <w:jc w:val="both"/>
        <w:rPr>
          <w:rFonts w:eastAsia="Calibri" w:cs="Arial"/>
          <w:sz w:val="22"/>
          <w:lang w:val="es-ES"/>
        </w:rPr>
      </w:pPr>
      <w:r w:rsidRPr="00F443F3">
        <w:rPr>
          <w:rFonts w:eastAsia="Calibri" w:cs="Arial"/>
          <w:sz w:val="22"/>
          <w:lang w:val="es-ES"/>
        </w:rPr>
        <w:t>Además, se observa que a pesar de que las localidades anteriormente descritas presentan el más alto índice de niñas, niños y adolescentes inscritos encontramos que en promedio la participación por localidades se encuentra alrededor del 5% demostrando así que los programas del club bomberitos presentan una buena acogida en todas las localidades.</w:t>
      </w:r>
    </w:p>
    <w:p w:rsidR="0051391E" w:rsidRDefault="0051391E" w:rsidP="0051391E">
      <w:pPr>
        <w:pStyle w:val="Descripcin"/>
        <w:keepNext/>
        <w:jc w:val="both"/>
      </w:pPr>
      <w:r>
        <w:lastRenderedPageBreak/>
        <w:t xml:space="preserve">Gráfica </w:t>
      </w:r>
      <w:r>
        <w:fldChar w:fldCharType="begin"/>
      </w:r>
      <w:r>
        <w:instrText xml:space="preserve"> SEQ Gráfica \* ARABIC </w:instrText>
      </w:r>
      <w:r>
        <w:fldChar w:fldCharType="separate"/>
      </w:r>
      <w:r>
        <w:rPr>
          <w:noProof/>
        </w:rPr>
        <w:t>6</w:t>
      </w:r>
      <w:r>
        <w:fldChar w:fldCharType="end"/>
      </w:r>
      <w:r>
        <w:t xml:space="preserve"> Porcentaje Distribución de participantes del club bomberitos por Localidad</w:t>
      </w:r>
    </w:p>
    <w:p w:rsidR="00F443F3" w:rsidRPr="00F443F3" w:rsidRDefault="00F443F3" w:rsidP="00F443F3">
      <w:pPr>
        <w:jc w:val="both"/>
        <w:rPr>
          <w:rFonts w:eastAsia="Calibri" w:cs="Arial"/>
          <w:sz w:val="22"/>
          <w:lang w:val="es-ES"/>
        </w:rPr>
      </w:pPr>
      <w:r w:rsidRPr="00F443F3">
        <w:rPr>
          <w:rFonts w:eastAsia="Calibri" w:cs="Arial"/>
          <w:noProof/>
          <w:sz w:val="22"/>
          <w:lang w:eastAsia="es-CO"/>
        </w:rPr>
        <w:drawing>
          <wp:inline distT="0" distB="0" distL="0" distR="0" wp14:anchorId="72DDA0D0" wp14:editId="3B6F37AF">
            <wp:extent cx="5494352" cy="3188473"/>
            <wp:effectExtent l="0" t="0" r="11430" b="12065"/>
            <wp:docPr id="20" name="Gráfico 20" title="Gráfica 6 Porcentaje Distribución de participantes del club bomberitos por Localidad">
              <a:extLst xmlns:a="http://schemas.openxmlformats.org/drawingml/2006/main">
                <a:ext uri="{FF2B5EF4-FFF2-40B4-BE49-F238E27FC236}">
                  <a16:creationId xmlns:a16="http://schemas.microsoft.com/office/drawing/2014/main" id="{94AD1E3A-B973-49D8-B9CA-500738CE27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F443F3" w:rsidRPr="00F443F3" w:rsidRDefault="00F443F3" w:rsidP="00F443F3">
      <w:pPr>
        <w:jc w:val="both"/>
        <w:rPr>
          <w:rFonts w:eastAsia="Calibri" w:cs="Arial"/>
          <w:sz w:val="22"/>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16</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Niños inscritos en Bomberitos por localidad</w:t>
      </w:r>
    </w:p>
    <w:tbl>
      <w:tblPr>
        <w:tblW w:w="4665" w:type="dxa"/>
        <w:jc w:val="center"/>
        <w:tblCellMar>
          <w:left w:w="70" w:type="dxa"/>
          <w:right w:w="70" w:type="dxa"/>
        </w:tblCellMar>
        <w:tblLook w:val="04A0" w:firstRow="1" w:lastRow="0" w:firstColumn="1" w:lastColumn="0" w:noHBand="0" w:noVBand="1"/>
      </w:tblPr>
      <w:tblGrid>
        <w:gridCol w:w="3545"/>
        <w:gridCol w:w="1120"/>
      </w:tblGrid>
      <w:tr w:rsidR="00F443F3" w:rsidRPr="00F443F3" w:rsidTr="00F443F3">
        <w:trPr>
          <w:trHeight w:val="674"/>
          <w:jc w:val="center"/>
        </w:trPr>
        <w:tc>
          <w:tcPr>
            <w:tcW w:w="3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b/>
                <w:color w:val="000000"/>
                <w:sz w:val="22"/>
                <w:lang w:eastAsia="es-CO"/>
              </w:rPr>
            </w:pPr>
            <w:r w:rsidRPr="00F443F3">
              <w:rPr>
                <w:rFonts w:eastAsia="Times New Roman" w:cs="Arial"/>
                <w:b/>
                <w:color w:val="000000"/>
                <w:sz w:val="22"/>
                <w:lang w:eastAsia="es-CO"/>
              </w:rPr>
              <w:t>LOCALIDADES</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b/>
                <w:color w:val="000000"/>
                <w:sz w:val="22"/>
                <w:lang w:eastAsia="es-CO"/>
              </w:rPr>
            </w:pPr>
            <w:r w:rsidRPr="00F443F3">
              <w:rPr>
                <w:rFonts w:eastAsia="Times New Roman" w:cs="Arial"/>
                <w:b/>
                <w:color w:val="000000"/>
                <w:sz w:val="22"/>
                <w:lang w:eastAsia="es-CO"/>
              </w:rPr>
              <w:t xml:space="preserve">NIÑOS </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Usaquén</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153</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Chapinero</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160</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Santa Fe</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235</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San Cristóbal</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214</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Usme</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153</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Tunjuelito</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226</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Bosa</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275</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Kennedy</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393</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Fontibón</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312</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Engativá</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173</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Suba</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380</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Barrios Unidos</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215</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Teusaquillo</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90</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Los Mártires</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162</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Antonio Nariño</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259</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Puente Aranda</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206</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La Candelaria</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255</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Rafael Uribe Uribe</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220</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Ciudad Bolívar</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290</w:t>
            </w:r>
          </w:p>
        </w:tc>
      </w:tr>
      <w:tr w:rsidR="00F443F3" w:rsidRPr="00F443F3" w:rsidTr="00F443F3">
        <w:trPr>
          <w:trHeight w:val="285"/>
          <w:jc w:val="center"/>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lastRenderedPageBreak/>
              <w:t>Sumapaz</w:t>
            </w:r>
          </w:p>
        </w:tc>
        <w:tc>
          <w:tcPr>
            <w:tcW w:w="112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138</w:t>
            </w:r>
          </w:p>
        </w:tc>
      </w:tr>
    </w:tbl>
    <w:p w:rsidR="00F443F3" w:rsidRPr="00F443F3" w:rsidRDefault="00F443F3" w:rsidP="00F443F3">
      <w:pPr>
        <w:keepNext/>
        <w:keepLines/>
        <w:spacing w:before="40" w:after="0" w:line="276" w:lineRule="auto"/>
        <w:outlineLvl w:val="4"/>
        <w:rPr>
          <w:rFonts w:eastAsia="MS Gothic" w:cs="Times New Roman"/>
          <w:b/>
          <w:color w:val="B43412"/>
          <w:sz w:val="24"/>
          <w:szCs w:val="24"/>
          <w:lang w:val="es-ES"/>
        </w:rPr>
      </w:pPr>
    </w:p>
    <w:p w:rsidR="00F443F3" w:rsidRPr="00963932" w:rsidRDefault="00F443F3" w:rsidP="00963932">
      <w:pPr>
        <w:pStyle w:val="Ttulo3"/>
        <w:rPr>
          <w:sz w:val="24"/>
          <w:lang w:val="es-ES"/>
        </w:rPr>
      </w:pPr>
      <w:r w:rsidRPr="00963932">
        <w:rPr>
          <w:sz w:val="24"/>
          <w:lang w:val="es-ES"/>
        </w:rPr>
        <w:t xml:space="preserve">Variables demográficas </w:t>
      </w:r>
    </w:p>
    <w:p w:rsidR="00F443F3" w:rsidRPr="00F443F3" w:rsidRDefault="00F443F3" w:rsidP="00F443F3">
      <w:pPr>
        <w:jc w:val="both"/>
        <w:rPr>
          <w:rFonts w:eastAsia="Calibri" w:cs="Arial"/>
          <w:sz w:val="22"/>
          <w:lang w:val="es-ES"/>
        </w:rPr>
      </w:pPr>
      <w:r w:rsidRPr="00F443F3">
        <w:rPr>
          <w:rFonts w:eastAsia="Calibri" w:cs="Arial"/>
          <w:sz w:val="22"/>
          <w:lang w:val="es-ES"/>
        </w:rPr>
        <w:t>De acuerdo a los datos recopilados en los formularios de inscripción de los diferentes programas que ofrece   el club bomberitos logramos identificar el rango de edad predomínate, la cual se encuentra en la población infantil de 8 a 11 años con un porcentaje de participación del 36% del total de inscritos, seguido por el rango de 5- 7 años con un porcentaje del 35% y de 12- 14 con 17%.</w:t>
      </w:r>
    </w:p>
    <w:p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7</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bomberitos por rango de edad</w:t>
      </w:r>
    </w:p>
    <w:p w:rsidR="00F443F3" w:rsidRPr="00F443F3" w:rsidRDefault="00F443F3" w:rsidP="00F443F3">
      <w:pPr>
        <w:jc w:val="center"/>
        <w:rPr>
          <w:rFonts w:eastAsia="Calibri" w:cs="Arial"/>
          <w:sz w:val="22"/>
          <w:lang w:val="es-ES"/>
        </w:rPr>
      </w:pPr>
      <w:r w:rsidRPr="00F443F3">
        <w:rPr>
          <w:rFonts w:eastAsia="Calibri" w:cs="Arial"/>
          <w:b/>
          <w:noProof/>
          <w:sz w:val="22"/>
          <w:lang w:eastAsia="es-CO"/>
        </w:rPr>
        <w:drawing>
          <wp:inline distT="0" distB="0" distL="0" distR="0" wp14:anchorId="34B8129C" wp14:editId="14AEC2F1">
            <wp:extent cx="5143500" cy="2743200"/>
            <wp:effectExtent l="38100" t="0" r="0" b="0"/>
            <wp:docPr id="21" name="Gráfico 21" descr="Se muestra el porcentaje de participación de bomberitos por rango de edad en gráfico de torta" title="Distribución bomberitos por rango de edad">
              <a:extLst xmlns:a="http://schemas.openxmlformats.org/drawingml/2006/main">
                <a:ext uri="{FF2B5EF4-FFF2-40B4-BE49-F238E27FC236}">
                  <a16:creationId xmlns:a16="http://schemas.microsoft.com/office/drawing/2014/main" id="{97DA712C-41DE-4458-B2A8-DE341E587B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17</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Bomberitos por rangos de edad</w:t>
      </w:r>
    </w:p>
    <w:tbl>
      <w:tblPr>
        <w:tblW w:w="4108" w:type="dxa"/>
        <w:jc w:val="center"/>
        <w:tblCellMar>
          <w:left w:w="70" w:type="dxa"/>
          <w:right w:w="70" w:type="dxa"/>
        </w:tblCellMar>
        <w:tblLook w:val="04A0" w:firstRow="1" w:lastRow="0" w:firstColumn="1" w:lastColumn="0" w:noHBand="0" w:noVBand="1"/>
      </w:tblPr>
      <w:tblGrid>
        <w:gridCol w:w="2454"/>
        <w:gridCol w:w="1654"/>
      </w:tblGrid>
      <w:tr w:rsidR="00F443F3" w:rsidRPr="00F443F3" w:rsidTr="00F443F3">
        <w:trPr>
          <w:trHeight w:val="545"/>
          <w:jc w:val="center"/>
        </w:trPr>
        <w:tc>
          <w:tcPr>
            <w:tcW w:w="245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b/>
                <w:color w:val="000000"/>
                <w:sz w:val="22"/>
                <w:lang w:eastAsia="es-CO"/>
              </w:rPr>
            </w:pPr>
            <w:r w:rsidRPr="00F443F3">
              <w:rPr>
                <w:rFonts w:eastAsia="Times New Roman" w:cs="Arial"/>
                <w:b/>
                <w:color w:val="000000"/>
                <w:sz w:val="22"/>
                <w:lang w:eastAsia="es-CO"/>
              </w:rPr>
              <w:t xml:space="preserve">EDADES </w:t>
            </w:r>
          </w:p>
        </w:tc>
        <w:tc>
          <w:tcPr>
            <w:tcW w:w="1654" w:type="dxa"/>
            <w:tcBorders>
              <w:top w:val="single" w:sz="8" w:space="0" w:color="auto"/>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b/>
                <w:color w:val="000000"/>
                <w:sz w:val="22"/>
                <w:lang w:eastAsia="es-CO"/>
              </w:rPr>
            </w:pPr>
            <w:r w:rsidRPr="00F443F3">
              <w:rPr>
                <w:rFonts w:eastAsia="Times New Roman" w:cs="Arial"/>
                <w:b/>
                <w:color w:val="000000"/>
                <w:sz w:val="22"/>
                <w:lang w:eastAsia="es-CO"/>
              </w:rPr>
              <w:t xml:space="preserve">NIÑOS </w:t>
            </w:r>
          </w:p>
        </w:tc>
      </w:tr>
      <w:tr w:rsidR="00F443F3" w:rsidRPr="00F443F3" w:rsidTr="00F443F3">
        <w:trPr>
          <w:trHeight w:val="310"/>
          <w:jc w:val="center"/>
        </w:trPr>
        <w:tc>
          <w:tcPr>
            <w:tcW w:w="2454"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 xml:space="preserve">2-4 años </w:t>
            </w:r>
          </w:p>
        </w:tc>
        <w:tc>
          <w:tcPr>
            <w:tcW w:w="1654"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315,63</w:t>
            </w:r>
          </w:p>
        </w:tc>
      </w:tr>
      <w:tr w:rsidR="00F443F3" w:rsidRPr="00F443F3" w:rsidTr="00F443F3">
        <w:trPr>
          <w:trHeight w:val="310"/>
          <w:jc w:val="center"/>
        </w:trPr>
        <w:tc>
          <w:tcPr>
            <w:tcW w:w="2454"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5 - 7 años</w:t>
            </w:r>
          </w:p>
        </w:tc>
        <w:tc>
          <w:tcPr>
            <w:tcW w:w="1654"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1578,15</w:t>
            </w:r>
          </w:p>
        </w:tc>
      </w:tr>
      <w:tr w:rsidR="00F443F3" w:rsidRPr="00F443F3" w:rsidTr="00F443F3">
        <w:trPr>
          <w:trHeight w:val="310"/>
          <w:jc w:val="center"/>
        </w:trPr>
        <w:tc>
          <w:tcPr>
            <w:tcW w:w="2454"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8 - 11 años</w:t>
            </w:r>
          </w:p>
        </w:tc>
        <w:tc>
          <w:tcPr>
            <w:tcW w:w="1654"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1623,24</w:t>
            </w:r>
          </w:p>
        </w:tc>
      </w:tr>
      <w:tr w:rsidR="00F443F3" w:rsidRPr="00F443F3" w:rsidTr="00F443F3">
        <w:trPr>
          <w:trHeight w:val="310"/>
          <w:jc w:val="center"/>
        </w:trPr>
        <w:tc>
          <w:tcPr>
            <w:tcW w:w="2454"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12 - 14 años</w:t>
            </w:r>
          </w:p>
        </w:tc>
        <w:tc>
          <w:tcPr>
            <w:tcW w:w="1654"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766,53</w:t>
            </w:r>
          </w:p>
        </w:tc>
      </w:tr>
      <w:tr w:rsidR="00F443F3" w:rsidRPr="00F443F3" w:rsidTr="00F443F3">
        <w:trPr>
          <w:trHeight w:val="326"/>
          <w:jc w:val="center"/>
        </w:trPr>
        <w:tc>
          <w:tcPr>
            <w:tcW w:w="2454" w:type="dxa"/>
            <w:tcBorders>
              <w:top w:val="nil"/>
              <w:left w:val="single" w:sz="8" w:space="0" w:color="auto"/>
              <w:bottom w:val="single" w:sz="8"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14 - 17 años</w:t>
            </w:r>
          </w:p>
        </w:tc>
        <w:tc>
          <w:tcPr>
            <w:tcW w:w="1654" w:type="dxa"/>
            <w:tcBorders>
              <w:top w:val="nil"/>
              <w:left w:val="nil"/>
              <w:bottom w:val="single" w:sz="8"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225,45</w:t>
            </w:r>
          </w:p>
        </w:tc>
      </w:tr>
    </w:tbl>
    <w:p w:rsidR="00F443F3" w:rsidRPr="00F443F3" w:rsidRDefault="00F443F3" w:rsidP="00F443F3">
      <w:pPr>
        <w:suppressAutoHyphens/>
        <w:spacing w:after="0" w:line="240" w:lineRule="auto"/>
        <w:jc w:val="both"/>
        <w:rPr>
          <w:rFonts w:eastAsia="Times New Roman" w:cs="Arial"/>
          <w:sz w:val="22"/>
          <w:lang w:val="es-ES" w:eastAsia="ar-SA"/>
        </w:rPr>
      </w:pPr>
    </w:p>
    <w:p w:rsidR="00F443F3" w:rsidRPr="00F443F3" w:rsidRDefault="00F443F3" w:rsidP="00F443F3">
      <w:pPr>
        <w:suppressAutoHyphens/>
        <w:spacing w:after="0" w:line="240" w:lineRule="auto"/>
        <w:jc w:val="both"/>
        <w:rPr>
          <w:rFonts w:eastAsia="Times New Roman" w:cs="Arial"/>
          <w:sz w:val="22"/>
          <w:lang w:val="es-ES" w:eastAsia="ar-SA"/>
        </w:rPr>
      </w:pPr>
      <w:r w:rsidRPr="00F443F3">
        <w:rPr>
          <w:rFonts w:eastAsia="Times New Roman" w:cs="Arial"/>
          <w:sz w:val="22"/>
          <w:lang w:val="es-ES" w:eastAsia="ar-SA"/>
        </w:rPr>
        <w:t xml:space="preserve">En el club bomberitos encontramos que uno de los grupos de valor importantes son las instituciones educativas, las cuales representan el mayor porcentaje de participación equivalente 60%, debido a que en estos lugares se presenta una mayor concentración de niños, niñas y adolescentes. </w:t>
      </w:r>
    </w:p>
    <w:p w:rsidR="00F443F3" w:rsidRPr="00F443F3" w:rsidRDefault="00F443F3" w:rsidP="00F443F3">
      <w:pPr>
        <w:suppressAutoHyphens/>
        <w:spacing w:after="0" w:line="240" w:lineRule="auto"/>
        <w:jc w:val="both"/>
        <w:rPr>
          <w:rFonts w:eastAsia="Times New Roman" w:cs="Arial"/>
          <w:sz w:val="22"/>
          <w:lang w:val="es-ES" w:eastAsia="ar-SA"/>
        </w:rPr>
      </w:pPr>
    </w:p>
    <w:p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18</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Bomberitos en entorno educativo por año</w:t>
      </w:r>
    </w:p>
    <w:p w:rsidR="00F443F3" w:rsidRPr="00F443F3" w:rsidRDefault="00F443F3" w:rsidP="00F443F3">
      <w:pPr>
        <w:suppressAutoHyphens/>
        <w:spacing w:after="0" w:line="240" w:lineRule="auto"/>
        <w:jc w:val="center"/>
        <w:rPr>
          <w:rFonts w:eastAsia="Times New Roman" w:cs="Arial"/>
          <w:sz w:val="22"/>
          <w:lang w:val="es-ES" w:eastAsia="ar-SA"/>
        </w:rPr>
      </w:pPr>
      <w:r w:rsidRPr="00F443F3">
        <w:rPr>
          <w:rFonts w:eastAsia="Calibri" w:cs="Arial"/>
          <w:noProof/>
          <w:sz w:val="22"/>
          <w:lang w:eastAsia="es-CO"/>
        </w:rPr>
        <w:drawing>
          <wp:inline distT="0" distB="0" distL="0" distR="0" wp14:anchorId="0F7949FB" wp14:editId="3B17DF07">
            <wp:extent cx="4552950" cy="2790825"/>
            <wp:effectExtent l="0" t="0" r="0" b="9525"/>
            <wp:docPr id="10" name="Imagen 10" descr="Gráfico de barras para mostral el dato de bomberitos participantes en el programa bomberitos en entorno educativo para los años 2013-2017-2018 y 2019" title="Tabla 18 Bomberitos en entorno educativo por 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552950" cy="2790825"/>
                    </a:xfrm>
                    <a:prstGeom prst="rect">
                      <a:avLst/>
                    </a:prstGeom>
                  </pic:spPr>
                </pic:pic>
              </a:graphicData>
            </a:graphic>
          </wp:inline>
        </w:drawing>
      </w:r>
    </w:p>
    <w:p w:rsidR="00F443F3" w:rsidRPr="00F443F3" w:rsidRDefault="00F443F3" w:rsidP="00F443F3">
      <w:pPr>
        <w:suppressAutoHyphens/>
        <w:spacing w:after="0" w:line="240" w:lineRule="auto"/>
        <w:jc w:val="both"/>
        <w:rPr>
          <w:rFonts w:eastAsia="Times New Roman" w:cs="Arial"/>
          <w:sz w:val="22"/>
          <w:lang w:val="es-ES" w:eastAsia="ar-SA"/>
        </w:rPr>
      </w:pPr>
    </w:p>
    <w:p w:rsidR="00F443F3" w:rsidRPr="00963932" w:rsidRDefault="00F443F3" w:rsidP="00963932">
      <w:pPr>
        <w:pStyle w:val="Ttulo3"/>
        <w:rPr>
          <w:sz w:val="24"/>
          <w:lang w:val="es-ES"/>
        </w:rPr>
      </w:pPr>
      <w:r w:rsidRPr="00963932">
        <w:rPr>
          <w:sz w:val="24"/>
          <w:lang w:val="es-ES"/>
        </w:rPr>
        <w:t>Gestión de Aglomeración de Público</w:t>
      </w:r>
    </w:p>
    <w:p w:rsidR="00F443F3" w:rsidRPr="00F443F3" w:rsidRDefault="00F443F3" w:rsidP="00F443F3">
      <w:pPr>
        <w:jc w:val="both"/>
        <w:rPr>
          <w:rFonts w:eastAsia="Calibri" w:cs="Arial"/>
          <w:color w:val="666666"/>
          <w:sz w:val="22"/>
          <w:shd w:val="clear" w:color="auto" w:fill="FFFFFF"/>
        </w:rPr>
      </w:pPr>
      <w:r w:rsidRPr="00F443F3">
        <w:rPr>
          <w:rFonts w:eastAsia="Calibri" w:cs="Arial"/>
          <w:color w:val="666666"/>
          <w:sz w:val="22"/>
          <w:shd w:val="clear" w:color="auto" w:fill="FFFFFF"/>
        </w:rPr>
        <w:t>Asesoría en la definición del Plan de Emergencias, contingencias y la emisión de un concepto técnico para actividades de naturaleza casual, económica, social, cultural, deportiva o política que tienen como característica común el gran número de personas que cada una de ellas reúne aglomeraciones en público.</w:t>
      </w:r>
    </w:p>
    <w:p w:rsidR="00F443F3" w:rsidRPr="00F443F3" w:rsidRDefault="00F443F3" w:rsidP="00F443F3">
      <w:pPr>
        <w:jc w:val="both"/>
        <w:rPr>
          <w:rFonts w:eastAsia="Calibri" w:cs="Arial"/>
          <w:color w:val="666666"/>
          <w:sz w:val="22"/>
          <w:shd w:val="clear" w:color="auto" w:fill="FFFFFF"/>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19</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Definición de tipología de conceptos técnicos</w:t>
      </w:r>
    </w:p>
    <w:tbl>
      <w:tblPr>
        <w:tblW w:w="9938" w:type="dxa"/>
        <w:tblInd w:w="-25" w:type="dxa"/>
        <w:tblCellMar>
          <w:left w:w="70" w:type="dxa"/>
          <w:right w:w="70" w:type="dxa"/>
        </w:tblCellMar>
        <w:tblLook w:val="04A0" w:firstRow="1" w:lastRow="0" w:firstColumn="1" w:lastColumn="0" w:noHBand="0" w:noVBand="1"/>
      </w:tblPr>
      <w:tblGrid>
        <w:gridCol w:w="3701"/>
        <w:gridCol w:w="6237"/>
      </w:tblGrid>
      <w:tr w:rsidR="00F443F3" w:rsidRPr="00F443F3" w:rsidTr="00F443F3">
        <w:trPr>
          <w:trHeight w:val="300"/>
        </w:trPr>
        <w:tc>
          <w:tcPr>
            <w:tcW w:w="370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color w:val="000000"/>
                <w:sz w:val="22"/>
                <w:lang w:eastAsia="es-CO"/>
              </w:rPr>
            </w:pPr>
            <w:r w:rsidRPr="00F443F3">
              <w:rPr>
                <w:rFonts w:eastAsia="Times New Roman" w:cs="Arial"/>
                <w:b/>
                <w:color w:val="000000"/>
                <w:sz w:val="22"/>
                <w:lang w:eastAsia="es-CO"/>
              </w:rPr>
              <w:t>PROCESO O SERIVICIO MISIONAL</w:t>
            </w:r>
          </w:p>
        </w:tc>
        <w:tc>
          <w:tcPr>
            <w:tcW w:w="6237" w:type="dxa"/>
            <w:tcBorders>
              <w:top w:val="single" w:sz="8" w:space="0" w:color="auto"/>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center"/>
              <w:rPr>
                <w:rFonts w:eastAsia="Times New Roman" w:cs="Arial"/>
                <w:b/>
                <w:color w:val="000000"/>
                <w:sz w:val="22"/>
                <w:lang w:eastAsia="es-CO"/>
              </w:rPr>
            </w:pPr>
            <w:r w:rsidRPr="00F443F3">
              <w:rPr>
                <w:rFonts w:eastAsia="Times New Roman" w:cs="Arial"/>
                <w:b/>
                <w:color w:val="000000"/>
                <w:sz w:val="22"/>
                <w:lang w:eastAsia="es-CO"/>
              </w:rPr>
              <w:t>DENOMINACION</w:t>
            </w:r>
          </w:p>
        </w:tc>
      </w:tr>
      <w:tr w:rsidR="00F443F3" w:rsidRPr="00F443F3" w:rsidTr="00F443F3">
        <w:trPr>
          <w:trHeight w:val="1791"/>
        </w:trPr>
        <w:tc>
          <w:tcPr>
            <w:tcW w:w="3701" w:type="dxa"/>
            <w:tcBorders>
              <w:top w:val="nil"/>
              <w:left w:val="single" w:sz="8" w:space="0" w:color="auto"/>
              <w:bottom w:val="single" w:sz="4" w:space="0" w:color="auto"/>
              <w:right w:val="single" w:sz="4" w:space="0" w:color="auto"/>
            </w:tcBorders>
            <w:shd w:val="clear" w:color="auto" w:fill="auto"/>
            <w:vAlign w:val="center"/>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 xml:space="preserve">Concepto técnico de aglomeración de público </w:t>
            </w:r>
          </w:p>
        </w:tc>
        <w:tc>
          <w:tcPr>
            <w:tcW w:w="6237" w:type="dxa"/>
            <w:tcBorders>
              <w:top w:val="nil"/>
              <w:left w:val="nil"/>
              <w:bottom w:val="single" w:sz="4" w:space="0" w:color="auto"/>
              <w:right w:val="single" w:sz="8" w:space="0" w:color="auto"/>
            </w:tcBorders>
            <w:shd w:val="clear" w:color="auto" w:fill="auto"/>
            <w:vAlign w:val="center"/>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Asesoría en la definición del Plan de Emergencias, contingencias y la emisión de un concepto técnico para actividades de naturaleza casual, económica, social, cultural, deportiva o política que tienen como característica común el gran número de personas que cada una de ellas reúne aglomeraciones en público.</w:t>
            </w:r>
          </w:p>
        </w:tc>
      </w:tr>
      <w:tr w:rsidR="00F443F3" w:rsidRPr="00F443F3" w:rsidTr="00F443F3">
        <w:trPr>
          <w:trHeight w:val="1135"/>
        </w:trPr>
        <w:tc>
          <w:tcPr>
            <w:tcW w:w="3701" w:type="dxa"/>
            <w:tcBorders>
              <w:top w:val="nil"/>
              <w:left w:val="single" w:sz="8" w:space="0" w:color="auto"/>
              <w:bottom w:val="single" w:sz="8" w:space="0" w:color="auto"/>
              <w:right w:val="single" w:sz="4" w:space="0" w:color="auto"/>
            </w:tcBorders>
            <w:shd w:val="clear" w:color="auto" w:fill="auto"/>
            <w:vAlign w:val="center"/>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Concepto técnico de pirotecnia</w:t>
            </w:r>
          </w:p>
        </w:tc>
        <w:tc>
          <w:tcPr>
            <w:tcW w:w="6237" w:type="dxa"/>
            <w:tcBorders>
              <w:top w:val="nil"/>
              <w:left w:val="nil"/>
              <w:bottom w:val="single" w:sz="8" w:space="0" w:color="auto"/>
              <w:right w:val="single" w:sz="8" w:space="0" w:color="auto"/>
            </w:tcBorders>
            <w:shd w:val="clear" w:color="auto" w:fill="auto"/>
            <w:vAlign w:val="bottom"/>
            <w:hideMark/>
          </w:tcPr>
          <w:p w:rsidR="00F443F3" w:rsidRPr="00F443F3" w:rsidRDefault="00F443F3" w:rsidP="00F443F3">
            <w:pPr>
              <w:spacing w:after="0" w:line="240" w:lineRule="auto"/>
              <w:jc w:val="both"/>
              <w:rPr>
                <w:rFonts w:eastAsia="Times New Roman" w:cs="Arial"/>
                <w:color w:val="000000"/>
                <w:sz w:val="22"/>
                <w:lang w:eastAsia="es-CO"/>
              </w:rPr>
            </w:pPr>
            <w:r w:rsidRPr="00F443F3">
              <w:rPr>
                <w:rFonts w:eastAsia="Times New Roman" w:cs="Arial"/>
                <w:color w:val="000000"/>
                <w:sz w:val="22"/>
                <w:lang w:eastAsia="es-CO"/>
              </w:rPr>
              <w:t>Emisión de Concepto técnico para actividades que involucran material pirotécnicos  con fines recreativos, garantizando  las condiciones de seguridad adecuadas antes, durante y después de actividades con estos elementos.</w:t>
            </w:r>
          </w:p>
        </w:tc>
      </w:tr>
    </w:tbl>
    <w:p w:rsidR="00F443F3" w:rsidRPr="00F443F3" w:rsidRDefault="00F443F3" w:rsidP="00F443F3">
      <w:pPr>
        <w:tabs>
          <w:tab w:val="left" w:pos="1002"/>
        </w:tabs>
        <w:jc w:val="both"/>
        <w:rPr>
          <w:rFonts w:eastAsia="Times New Roman" w:cs="Arial"/>
          <w:sz w:val="22"/>
        </w:rPr>
      </w:pPr>
    </w:p>
    <w:p w:rsidR="00F443F3" w:rsidRPr="00963932" w:rsidRDefault="00F443F3" w:rsidP="005F1BA9">
      <w:pPr>
        <w:pStyle w:val="Ttulo3"/>
        <w:numPr>
          <w:ilvl w:val="2"/>
          <w:numId w:val="23"/>
        </w:numPr>
        <w:rPr>
          <w:sz w:val="24"/>
          <w:lang w:val="es-ES"/>
        </w:rPr>
      </w:pPr>
      <w:r w:rsidRPr="00963932">
        <w:rPr>
          <w:sz w:val="24"/>
          <w:lang w:val="es-ES"/>
        </w:rPr>
        <w:t xml:space="preserve">Grupos de Valor y Partes Interesadas Asociadas al club bomberitos </w:t>
      </w:r>
    </w:p>
    <w:p w:rsidR="00F443F3" w:rsidRPr="00F443F3" w:rsidRDefault="00F443F3" w:rsidP="00F443F3">
      <w:pPr>
        <w:tabs>
          <w:tab w:val="left" w:pos="1002"/>
        </w:tabs>
        <w:jc w:val="both"/>
        <w:rPr>
          <w:rFonts w:eastAsia="Times New Roman" w:cs="Arial"/>
          <w:sz w:val="22"/>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20</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w:t>
      </w:r>
      <w:r w:rsidRPr="00F443F3">
        <w:rPr>
          <w:rFonts w:ascii="Calibri" w:eastAsia="MS Mincho" w:hAnsi="Calibri" w:cs="Times New Roman"/>
          <w:b/>
          <w:i/>
          <w:iCs/>
          <w:color w:val="505046"/>
          <w:sz w:val="18"/>
          <w:szCs w:val="18"/>
          <w:lang w:val="es-ES"/>
        </w:rPr>
        <w:tab/>
        <w:t>Grupos de Valor y Partes Interesadas Asociadas al club bomberitos</w:t>
      </w:r>
    </w:p>
    <w:tbl>
      <w:tblPr>
        <w:tblStyle w:val="TableNormal1"/>
        <w:tblW w:w="952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0  Grupos de Valor y Partes Interesadas Asociadas al club bomberitos"/>
      </w:tblPr>
      <w:tblGrid>
        <w:gridCol w:w="5092"/>
        <w:gridCol w:w="2533"/>
        <w:gridCol w:w="1900"/>
      </w:tblGrid>
      <w:tr w:rsidR="00F443F3" w:rsidRPr="00F443F3" w:rsidTr="00E42B10">
        <w:trPr>
          <w:trHeight w:val="1057"/>
          <w:tblHeader/>
        </w:trPr>
        <w:tc>
          <w:tcPr>
            <w:tcW w:w="5092" w:type="dxa"/>
            <w:tcBorders>
              <w:top w:val="nil"/>
            </w:tcBorders>
            <w:shd w:val="clear" w:color="auto" w:fill="8DB4E1"/>
            <w:vAlign w:val="center"/>
          </w:tcPr>
          <w:p w:rsidR="00F443F3" w:rsidRPr="00F443F3" w:rsidRDefault="00F443F3" w:rsidP="00F443F3">
            <w:pPr>
              <w:tabs>
                <w:tab w:val="left" w:pos="2417"/>
              </w:tabs>
              <w:jc w:val="center"/>
              <w:rPr>
                <w:rFonts w:eastAsia="Calibri" w:cs="Arial"/>
                <w:b/>
                <w:sz w:val="22"/>
              </w:rPr>
            </w:pPr>
            <w:r w:rsidRPr="00F443F3">
              <w:rPr>
                <w:rFonts w:eastAsia="Calibri" w:cs="Arial"/>
                <w:b/>
                <w:sz w:val="22"/>
              </w:rPr>
              <w:t>GRUPOS DE VALOR</w:t>
            </w:r>
          </w:p>
        </w:tc>
        <w:tc>
          <w:tcPr>
            <w:tcW w:w="2533" w:type="dxa"/>
            <w:shd w:val="clear" w:color="auto" w:fill="8DB4E1"/>
            <w:vAlign w:val="center"/>
          </w:tcPr>
          <w:p w:rsidR="00F443F3" w:rsidRPr="00F443F3" w:rsidRDefault="00F443F3" w:rsidP="00F443F3">
            <w:pPr>
              <w:jc w:val="center"/>
              <w:rPr>
                <w:rFonts w:eastAsia="Calibri" w:cs="Arial"/>
                <w:b/>
                <w:sz w:val="22"/>
              </w:rPr>
            </w:pPr>
            <w:r w:rsidRPr="00F443F3">
              <w:rPr>
                <w:rFonts w:eastAsia="Calibri" w:cs="Arial"/>
                <w:b/>
                <w:color w:val="000000"/>
                <w:sz w:val="22"/>
                <w:lang w:eastAsia="es-CO"/>
              </w:rPr>
              <w:t>CONCEPTO  TÉCNICO DE AGLOMERACIÓN DE PUBLICO</w:t>
            </w:r>
          </w:p>
        </w:tc>
        <w:tc>
          <w:tcPr>
            <w:tcW w:w="1900" w:type="dxa"/>
            <w:shd w:val="clear" w:color="auto" w:fill="8DB4E1"/>
            <w:vAlign w:val="center"/>
          </w:tcPr>
          <w:p w:rsidR="00F443F3" w:rsidRPr="00F443F3" w:rsidRDefault="00F443F3" w:rsidP="00F443F3">
            <w:pPr>
              <w:jc w:val="center"/>
              <w:rPr>
                <w:rFonts w:eastAsia="Calibri" w:cs="Arial"/>
                <w:b/>
                <w:sz w:val="22"/>
              </w:rPr>
            </w:pPr>
            <w:r w:rsidRPr="00F443F3">
              <w:rPr>
                <w:rFonts w:eastAsia="Calibri" w:cs="Arial"/>
                <w:b/>
                <w:color w:val="000000"/>
                <w:sz w:val="22"/>
                <w:lang w:eastAsia="es-CO"/>
              </w:rPr>
              <w:t>CONCEPTO TÉCNICO DE PIROTECNIA</w:t>
            </w:r>
          </w:p>
        </w:tc>
      </w:tr>
      <w:tr w:rsidR="00F443F3" w:rsidRPr="00F443F3" w:rsidTr="00F443F3">
        <w:trPr>
          <w:trHeight w:val="303"/>
        </w:trPr>
        <w:tc>
          <w:tcPr>
            <w:tcW w:w="5092" w:type="dxa"/>
            <w:vAlign w:val="center"/>
          </w:tcPr>
          <w:p w:rsidR="00F443F3" w:rsidRPr="00F443F3" w:rsidRDefault="00F443F3" w:rsidP="00F443F3">
            <w:pPr>
              <w:spacing w:before="14"/>
              <w:ind w:left="64" w:right="39"/>
              <w:jc w:val="center"/>
              <w:rPr>
                <w:rFonts w:eastAsia="Calibri" w:cs="Arial"/>
                <w:b/>
                <w:sz w:val="22"/>
              </w:rPr>
            </w:pPr>
            <w:r w:rsidRPr="00F443F3">
              <w:rPr>
                <w:rFonts w:eastAsia="Calibri" w:cs="Arial"/>
                <w:b/>
                <w:sz w:val="22"/>
              </w:rPr>
              <w:t>COMUNIDAD</w:t>
            </w:r>
          </w:p>
        </w:tc>
        <w:tc>
          <w:tcPr>
            <w:tcW w:w="2533" w:type="dxa"/>
            <w:vAlign w:val="center"/>
          </w:tcPr>
          <w:p w:rsidR="00F443F3" w:rsidRPr="00F443F3" w:rsidRDefault="00F443F3" w:rsidP="00F443F3">
            <w:pPr>
              <w:spacing w:before="1"/>
              <w:ind w:left="19"/>
              <w:jc w:val="center"/>
              <w:rPr>
                <w:rFonts w:eastAsia="Calibri" w:cs="Arial"/>
                <w:b/>
                <w:sz w:val="22"/>
              </w:rPr>
            </w:pPr>
            <w:r w:rsidRPr="00F443F3">
              <w:rPr>
                <w:rFonts w:eastAsia="Calibri" w:cs="Arial"/>
                <w:b/>
                <w:w w:val="101"/>
                <w:sz w:val="22"/>
              </w:rPr>
              <w:t>x</w:t>
            </w:r>
          </w:p>
        </w:tc>
        <w:tc>
          <w:tcPr>
            <w:tcW w:w="1900"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rsidTr="00F443F3">
        <w:trPr>
          <w:trHeight w:val="555"/>
        </w:trPr>
        <w:tc>
          <w:tcPr>
            <w:tcW w:w="5092" w:type="dxa"/>
            <w:vAlign w:val="center"/>
          </w:tcPr>
          <w:p w:rsidR="00F443F3" w:rsidRPr="00F443F3" w:rsidRDefault="00F443F3" w:rsidP="00F443F3">
            <w:pPr>
              <w:spacing w:line="234" w:lineRule="exact"/>
              <w:ind w:left="58" w:right="50"/>
              <w:jc w:val="center"/>
              <w:rPr>
                <w:rFonts w:eastAsia="Calibri" w:cs="Arial"/>
                <w:b/>
                <w:sz w:val="22"/>
              </w:rPr>
            </w:pPr>
            <w:r w:rsidRPr="00F443F3">
              <w:rPr>
                <w:rFonts w:eastAsia="Calibri" w:cs="Arial"/>
                <w:b/>
                <w:sz w:val="22"/>
              </w:rPr>
              <w:t>ORGANIZACIONES COMUNITARIAS</w:t>
            </w:r>
          </w:p>
        </w:tc>
        <w:tc>
          <w:tcPr>
            <w:tcW w:w="2533" w:type="dxa"/>
            <w:vAlign w:val="center"/>
          </w:tcPr>
          <w:p w:rsidR="00F443F3" w:rsidRPr="00F443F3" w:rsidRDefault="00F443F3" w:rsidP="00F443F3">
            <w:pPr>
              <w:spacing w:before="5"/>
              <w:jc w:val="center"/>
              <w:rPr>
                <w:rFonts w:eastAsia="Calibri" w:cs="Arial"/>
                <w:b/>
                <w:sz w:val="22"/>
              </w:rPr>
            </w:pPr>
          </w:p>
          <w:p w:rsidR="00F443F3" w:rsidRPr="00F443F3" w:rsidRDefault="00F443F3" w:rsidP="00F443F3">
            <w:pPr>
              <w:ind w:left="19"/>
              <w:jc w:val="center"/>
              <w:rPr>
                <w:rFonts w:eastAsia="Calibri" w:cs="Arial"/>
                <w:b/>
                <w:sz w:val="22"/>
              </w:rPr>
            </w:pPr>
            <w:r w:rsidRPr="00F443F3">
              <w:rPr>
                <w:rFonts w:eastAsia="Calibri" w:cs="Arial"/>
                <w:b/>
                <w:w w:val="101"/>
                <w:sz w:val="22"/>
              </w:rPr>
              <w:t>x</w:t>
            </w:r>
          </w:p>
        </w:tc>
        <w:tc>
          <w:tcPr>
            <w:tcW w:w="1900" w:type="dxa"/>
            <w:vAlign w:val="center"/>
          </w:tcPr>
          <w:p w:rsidR="00F443F3" w:rsidRPr="00F443F3" w:rsidRDefault="00F443F3" w:rsidP="00F443F3">
            <w:pPr>
              <w:jc w:val="center"/>
              <w:rPr>
                <w:rFonts w:eastAsia="Calibri" w:cs="Arial"/>
                <w:b/>
                <w:sz w:val="22"/>
              </w:rPr>
            </w:pPr>
          </w:p>
        </w:tc>
      </w:tr>
      <w:tr w:rsidR="00F443F3" w:rsidRPr="00F443F3" w:rsidTr="00F443F3">
        <w:trPr>
          <w:trHeight w:val="520"/>
        </w:trPr>
        <w:tc>
          <w:tcPr>
            <w:tcW w:w="5092" w:type="dxa"/>
            <w:vAlign w:val="center"/>
          </w:tcPr>
          <w:p w:rsidR="00F443F3" w:rsidRPr="00F443F3" w:rsidRDefault="00F443F3" w:rsidP="00F443F3">
            <w:pPr>
              <w:spacing w:before="116"/>
              <w:ind w:left="64" w:right="50"/>
              <w:jc w:val="center"/>
              <w:rPr>
                <w:rFonts w:eastAsia="Calibri" w:cs="Arial"/>
                <w:b/>
                <w:sz w:val="22"/>
              </w:rPr>
            </w:pPr>
            <w:r w:rsidRPr="00F443F3">
              <w:rPr>
                <w:rFonts w:eastAsia="Calibri" w:cs="Arial"/>
                <w:b/>
                <w:sz w:val="22"/>
              </w:rPr>
              <w:t>EMPRESAS</w:t>
            </w:r>
            <w:r w:rsidRPr="00F443F3">
              <w:rPr>
                <w:rFonts w:eastAsia="Calibri" w:cs="Arial"/>
                <w:b/>
                <w:spacing w:val="-7"/>
                <w:sz w:val="22"/>
              </w:rPr>
              <w:t xml:space="preserve"> </w:t>
            </w:r>
            <w:r w:rsidRPr="00F443F3">
              <w:rPr>
                <w:rFonts w:eastAsia="Calibri" w:cs="Arial"/>
                <w:b/>
                <w:sz w:val="22"/>
              </w:rPr>
              <w:t>PRIVADAS</w:t>
            </w:r>
          </w:p>
        </w:tc>
        <w:tc>
          <w:tcPr>
            <w:tcW w:w="2533"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rsidTr="00F443F3">
        <w:trPr>
          <w:trHeight w:val="304"/>
        </w:trPr>
        <w:tc>
          <w:tcPr>
            <w:tcW w:w="5092" w:type="dxa"/>
            <w:vAlign w:val="center"/>
          </w:tcPr>
          <w:p w:rsidR="00F443F3" w:rsidRPr="00F443F3" w:rsidRDefault="00F443F3" w:rsidP="00F443F3">
            <w:pPr>
              <w:spacing w:before="8"/>
              <w:ind w:left="89" w:right="72"/>
              <w:jc w:val="center"/>
              <w:rPr>
                <w:rFonts w:eastAsia="Calibri" w:cs="Arial"/>
                <w:b/>
                <w:sz w:val="22"/>
              </w:rPr>
            </w:pPr>
            <w:r w:rsidRPr="00F443F3">
              <w:rPr>
                <w:rFonts w:eastAsia="Calibri" w:cs="Arial"/>
                <w:b/>
                <w:sz w:val="22"/>
              </w:rPr>
              <w:t>EL</w:t>
            </w:r>
            <w:r w:rsidRPr="00F443F3">
              <w:rPr>
                <w:rFonts w:eastAsia="Calibri" w:cs="Arial"/>
                <w:b/>
                <w:spacing w:val="1"/>
                <w:sz w:val="22"/>
              </w:rPr>
              <w:t xml:space="preserve"> </w:t>
            </w:r>
            <w:r w:rsidRPr="00F443F3">
              <w:rPr>
                <w:rFonts w:eastAsia="Calibri" w:cs="Arial"/>
                <w:b/>
                <w:sz w:val="22"/>
              </w:rPr>
              <w:t>ALCALDE</w:t>
            </w:r>
          </w:p>
        </w:tc>
        <w:tc>
          <w:tcPr>
            <w:tcW w:w="2533" w:type="dxa"/>
            <w:vAlign w:val="center"/>
          </w:tcPr>
          <w:p w:rsidR="00F443F3" w:rsidRPr="00F443F3" w:rsidRDefault="00F443F3" w:rsidP="00F443F3">
            <w:pPr>
              <w:spacing w:line="261" w:lineRule="exact"/>
              <w:ind w:left="18"/>
              <w:jc w:val="center"/>
              <w:rPr>
                <w:rFonts w:eastAsia="Calibri" w:cs="Arial"/>
                <w:b/>
                <w:sz w:val="22"/>
              </w:rPr>
            </w:pPr>
            <w:r w:rsidRPr="00F443F3">
              <w:rPr>
                <w:rFonts w:eastAsia="Calibri" w:cs="Arial"/>
                <w:b/>
                <w:w w:val="101"/>
                <w:sz w:val="22"/>
              </w:rPr>
              <w:t>x</w:t>
            </w:r>
          </w:p>
        </w:tc>
        <w:tc>
          <w:tcPr>
            <w:tcW w:w="1900" w:type="dxa"/>
            <w:vAlign w:val="center"/>
          </w:tcPr>
          <w:p w:rsidR="00F443F3" w:rsidRPr="00F443F3" w:rsidRDefault="00F443F3" w:rsidP="00F443F3">
            <w:pPr>
              <w:spacing w:line="261" w:lineRule="exact"/>
              <w:ind w:left="17"/>
              <w:jc w:val="center"/>
              <w:rPr>
                <w:rFonts w:eastAsia="Calibri" w:cs="Arial"/>
                <w:b/>
                <w:sz w:val="22"/>
              </w:rPr>
            </w:pPr>
            <w:r w:rsidRPr="00F443F3">
              <w:rPr>
                <w:rFonts w:eastAsia="Calibri" w:cs="Arial"/>
                <w:b/>
                <w:w w:val="101"/>
                <w:sz w:val="22"/>
              </w:rPr>
              <w:t>x</w:t>
            </w:r>
          </w:p>
        </w:tc>
      </w:tr>
      <w:tr w:rsidR="00F443F3" w:rsidRPr="00F443F3" w:rsidTr="00F443F3">
        <w:trPr>
          <w:trHeight w:val="835"/>
        </w:trPr>
        <w:tc>
          <w:tcPr>
            <w:tcW w:w="5092" w:type="dxa"/>
            <w:vAlign w:val="center"/>
          </w:tcPr>
          <w:p w:rsidR="00F443F3" w:rsidRPr="00F443F3" w:rsidRDefault="00F443F3" w:rsidP="00F443F3">
            <w:pPr>
              <w:spacing w:before="50"/>
              <w:ind w:left="89" w:right="77"/>
              <w:jc w:val="center"/>
              <w:rPr>
                <w:rFonts w:eastAsia="Calibri" w:cs="Arial"/>
                <w:b/>
                <w:sz w:val="22"/>
              </w:rPr>
            </w:pPr>
            <w:r w:rsidRPr="00F443F3">
              <w:rPr>
                <w:rFonts w:eastAsia="Calibri" w:cs="Arial"/>
                <w:b/>
                <w:sz w:val="22"/>
              </w:rPr>
              <w:t>INSTITUCIONES CON</w:t>
            </w:r>
            <w:r w:rsidRPr="00F443F3">
              <w:rPr>
                <w:rFonts w:eastAsia="Calibri" w:cs="Arial"/>
                <w:b/>
                <w:spacing w:val="-60"/>
                <w:sz w:val="22"/>
              </w:rPr>
              <w:t xml:space="preserve"> </w:t>
            </w:r>
            <w:r w:rsidRPr="00F443F3">
              <w:rPr>
                <w:rFonts w:eastAsia="Calibri" w:cs="Arial"/>
                <w:b/>
                <w:sz w:val="22"/>
              </w:rPr>
              <w:t>FUNCIONES DE</w:t>
            </w:r>
            <w:r w:rsidRPr="00F443F3">
              <w:rPr>
                <w:rFonts w:eastAsia="Calibri" w:cs="Arial"/>
                <w:b/>
                <w:spacing w:val="1"/>
                <w:sz w:val="22"/>
              </w:rPr>
              <w:t xml:space="preserve"> </w:t>
            </w:r>
            <w:r w:rsidRPr="00F443F3">
              <w:rPr>
                <w:rFonts w:eastAsia="Calibri" w:cs="Arial"/>
                <w:b/>
                <w:sz w:val="22"/>
              </w:rPr>
              <w:t>FORMACIÓN Y</w:t>
            </w:r>
            <w:r w:rsidRPr="00F443F3">
              <w:rPr>
                <w:rFonts w:eastAsia="Calibri" w:cs="Arial"/>
                <w:b/>
                <w:spacing w:val="1"/>
                <w:sz w:val="22"/>
              </w:rPr>
              <w:t xml:space="preserve"> </w:t>
            </w:r>
            <w:r w:rsidRPr="00F443F3">
              <w:rPr>
                <w:rFonts w:eastAsia="Calibri" w:cs="Arial"/>
                <w:b/>
                <w:sz w:val="22"/>
              </w:rPr>
              <w:t>CAPACITACIÓN</w:t>
            </w:r>
            <w:r w:rsidRPr="00F443F3">
              <w:rPr>
                <w:rFonts w:eastAsia="Calibri" w:cs="Arial"/>
                <w:b/>
                <w:spacing w:val="3"/>
                <w:sz w:val="22"/>
              </w:rPr>
              <w:t xml:space="preserve"> </w:t>
            </w:r>
            <w:r w:rsidRPr="00F443F3">
              <w:rPr>
                <w:rFonts w:eastAsia="Calibri" w:cs="Arial"/>
                <w:b/>
                <w:sz w:val="22"/>
              </w:rPr>
              <w:t>DE</w:t>
            </w:r>
            <w:r w:rsidRPr="00F443F3">
              <w:rPr>
                <w:rFonts w:eastAsia="Calibri" w:cs="Arial"/>
                <w:b/>
                <w:spacing w:val="1"/>
                <w:sz w:val="22"/>
              </w:rPr>
              <w:t xml:space="preserve"> </w:t>
            </w:r>
            <w:r w:rsidRPr="00F443F3">
              <w:rPr>
                <w:rFonts w:eastAsia="Calibri" w:cs="Arial"/>
                <w:b/>
                <w:sz w:val="22"/>
              </w:rPr>
              <w:t>GESTIÓN</w:t>
            </w:r>
            <w:r w:rsidRPr="00F443F3">
              <w:rPr>
                <w:rFonts w:eastAsia="Calibri" w:cs="Arial"/>
                <w:b/>
                <w:spacing w:val="2"/>
                <w:sz w:val="22"/>
              </w:rPr>
              <w:t xml:space="preserve"> </w:t>
            </w:r>
            <w:r w:rsidRPr="00F443F3">
              <w:rPr>
                <w:rFonts w:eastAsia="Calibri" w:cs="Arial"/>
                <w:b/>
                <w:sz w:val="22"/>
              </w:rPr>
              <w:t>INTEGRAL</w:t>
            </w:r>
            <w:r w:rsidRPr="00F443F3">
              <w:rPr>
                <w:rFonts w:eastAsia="Calibri" w:cs="Arial"/>
                <w:b/>
                <w:spacing w:val="1"/>
                <w:sz w:val="22"/>
              </w:rPr>
              <w:t xml:space="preserve"> </w:t>
            </w:r>
            <w:r w:rsidRPr="00F443F3">
              <w:rPr>
                <w:rFonts w:eastAsia="Calibri" w:cs="Arial"/>
                <w:b/>
                <w:sz w:val="22"/>
              </w:rPr>
              <w:t>DE RIESGO CONTRA</w:t>
            </w:r>
            <w:r w:rsidRPr="00F443F3">
              <w:rPr>
                <w:rFonts w:eastAsia="Calibri" w:cs="Arial"/>
                <w:b/>
                <w:spacing w:val="1"/>
                <w:sz w:val="22"/>
              </w:rPr>
              <w:t xml:space="preserve"> </w:t>
            </w:r>
            <w:r w:rsidRPr="00F443F3">
              <w:rPr>
                <w:rFonts w:eastAsia="Calibri" w:cs="Arial"/>
                <w:b/>
                <w:sz w:val="22"/>
              </w:rPr>
              <w:t>INCENDIOS</w:t>
            </w:r>
          </w:p>
        </w:tc>
        <w:tc>
          <w:tcPr>
            <w:tcW w:w="2533" w:type="dxa"/>
            <w:vAlign w:val="center"/>
          </w:tcPr>
          <w:p w:rsidR="00F443F3" w:rsidRPr="00F443F3" w:rsidRDefault="00F443F3" w:rsidP="00F443F3">
            <w:pPr>
              <w:jc w:val="center"/>
              <w:rPr>
                <w:rFonts w:eastAsia="Calibri" w:cs="Arial"/>
                <w:b/>
                <w:sz w:val="22"/>
              </w:rPr>
            </w:pPr>
          </w:p>
          <w:p w:rsidR="00F443F3" w:rsidRPr="00F443F3" w:rsidRDefault="00F443F3" w:rsidP="00F443F3">
            <w:pPr>
              <w:jc w:val="center"/>
              <w:rPr>
                <w:rFonts w:eastAsia="Calibri" w:cs="Arial"/>
                <w:b/>
                <w:sz w:val="22"/>
              </w:rPr>
            </w:pPr>
          </w:p>
          <w:p w:rsidR="00F443F3" w:rsidRPr="00F443F3" w:rsidRDefault="00F443F3" w:rsidP="00F443F3">
            <w:pPr>
              <w:spacing w:before="4"/>
              <w:jc w:val="center"/>
              <w:rPr>
                <w:rFonts w:eastAsia="Calibri" w:cs="Arial"/>
                <w:b/>
                <w:sz w:val="22"/>
              </w:rPr>
            </w:pPr>
          </w:p>
          <w:p w:rsidR="00F443F3" w:rsidRPr="00F443F3" w:rsidRDefault="00F443F3" w:rsidP="00F443F3">
            <w:pPr>
              <w:ind w:left="18"/>
              <w:jc w:val="center"/>
              <w:rPr>
                <w:rFonts w:eastAsia="Calibri" w:cs="Arial"/>
                <w:b/>
                <w:sz w:val="22"/>
              </w:rPr>
            </w:pPr>
            <w:r w:rsidRPr="00F443F3">
              <w:rPr>
                <w:rFonts w:eastAsia="Calibri" w:cs="Arial"/>
                <w:b/>
                <w:w w:val="101"/>
                <w:sz w:val="22"/>
              </w:rPr>
              <w:t>x</w:t>
            </w:r>
          </w:p>
        </w:tc>
        <w:tc>
          <w:tcPr>
            <w:tcW w:w="1900" w:type="dxa"/>
            <w:vAlign w:val="center"/>
          </w:tcPr>
          <w:p w:rsidR="00F443F3" w:rsidRPr="00F443F3" w:rsidRDefault="00F443F3" w:rsidP="00F443F3">
            <w:pPr>
              <w:jc w:val="center"/>
              <w:rPr>
                <w:rFonts w:eastAsia="Calibri" w:cs="Arial"/>
                <w:b/>
                <w:sz w:val="22"/>
              </w:rPr>
            </w:pPr>
          </w:p>
          <w:p w:rsidR="00F443F3" w:rsidRPr="00F443F3" w:rsidRDefault="00F443F3" w:rsidP="00F443F3">
            <w:pPr>
              <w:jc w:val="center"/>
              <w:rPr>
                <w:rFonts w:eastAsia="Calibri" w:cs="Arial"/>
                <w:b/>
                <w:sz w:val="22"/>
              </w:rPr>
            </w:pPr>
          </w:p>
          <w:p w:rsidR="00F443F3" w:rsidRPr="00F443F3" w:rsidRDefault="00F443F3" w:rsidP="00F443F3">
            <w:pPr>
              <w:spacing w:before="4"/>
              <w:jc w:val="center"/>
              <w:rPr>
                <w:rFonts w:eastAsia="Calibri" w:cs="Arial"/>
                <w:b/>
                <w:sz w:val="22"/>
              </w:rPr>
            </w:pPr>
          </w:p>
          <w:p w:rsidR="00F443F3" w:rsidRPr="00F443F3" w:rsidRDefault="00F443F3" w:rsidP="00F443F3">
            <w:pPr>
              <w:ind w:left="17"/>
              <w:jc w:val="center"/>
              <w:rPr>
                <w:rFonts w:eastAsia="Calibri" w:cs="Arial"/>
                <w:b/>
                <w:sz w:val="22"/>
              </w:rPr>
            </w:pPr>
            <w:r w:rsidRPr="00F443F3">
              <w:rPr>
                <w:rFonts w:eastAsia="Calibri" w:cs="Arial"/>
                <w:b/>
                <w:w w:val="101"/>
                <w:sz w:val="22"/>
              </w:rPr>
              <w:t>x</w:t>
            </w:r>
          </w:p>
        </w:tc>
      </w:tr>
      <w:tr w:rsidR="00F443F3" w:rsidRPr="00F443F3" w:rsidTr="00F443F3">
        <w:trPr>
          <w:trHeight w:val="563"/>
        </w:trPr>
        <w:tc>
          <w:tcPr>
            <w:tcW w:w="5092" w:type="dxa"/>
            <w:vAlign w:val="center"/>
          </w:tcPr>
          <w:p w:rsidR="00F443F3" w:rsidRPr="00F443F3" w:rsidRDefault="00F443F3" w:rsidP="00F443F3">
            <w:pPr>
              <w:spacing w:line="234" w:lineRule="exact"/>
              <w:ind w:left="89" w:right="73"/>
              <w:jc w:val="center"/>
              <w:rPr>
                <w:rFonts w:eastAsia="Calibri" w:cs="Arial"/>
                <w:b/>
                <w:sz w:val="22"/>
              </w:rPr>
            </w:pPr>
            <w:r w:rsidRPr="00F443F3">
              <w:rPr>
                <w:rFonts w:eastAsia="Calibri" w:cs="Arial"/>
                <w:b/>
                <w:sz w:val="22"/>
              </w:rPr>
              <w:t>ENTES</w:t>
            </w:r>
            <w:r w:rsidRPr="00F443F3">
              <w:rPr>
                <w:rFonts w:eastAsia="Calibri" w:cs="Arial"/>
                <w:b/>
                <w:spacing w:val="3"/>
                <w:sz w:val="22"/>
              </w:rPr>
              <w:t xml:space="preserve"> </w:t>
            </w:r>
            <w:r w:rsidRPr="00F443F3">
              <w:rPr>
                <w:rFonts w:eastAsia="Calibri" w:cs="Arial"/>
                <w:b/>
                <w:sz w:val="22"/>
              </w:rPr>
              <w:t>Y ORGANISMOS DE</w:t>
            </w:r>
            <w:r w:rsidRPr="00F443F3">
              <w:rPr>
                <w:rFonts w:eastAsia="Calibri" w:cs="Arial"/>
                <w:b/>
                <w:spacing w:val="-60"/>
                <w:sz w:val="22"/>
              </w:rPr>
              <w:t xml:space="preserve"> </w:t>
            </w:r>
            <w:r w:rsidRPr="00F443F3">
              <w:rPr>
                <w:rFonts w:eastAsia="Calibri" w:cs="Arial"/>
                <w:b/>
                <w:sz w:val="22"/>
              </w:rPr>
              <w:t>CONTROL</w:t>
            </w:r>
          </w:p>
        </w:tc>
        <w:tc>
          <w:tcPr>
            <w:tcW w:w="2533" w:type="dxa"/>
            <w:vAlign w:val="center"/>
          </w:tcPr>
          <w:p w:rsidR="00F443F3" w:rsidRPr="00F443F3" w:rsidRDefault="00F443F3" w:rsidP="00F443F3">
            <w:pPr>
              <w:spacing w:before="7"/>
              <w:jc w:val="center"/>
              <w:rPr>
                <w:rFonts w:eastAsia="Calibri" w:cs="Arial"/>
                <w:b/>
                <w:sz w:val="22"/>
              </w:rPr>
            </w:pPr>
          </w:p>
          <w:p w:rsidR="00F443F3" w:rsidRPr="00F443F3" w:rsidRDefault="00F443F3" w:rsidP="00F443F3">
            <w:pPr>
              <w:ind w:left="18"/>
              <w:jc w:val="center"/>
              <w:rPr>
                <w:rFonts w:eastAsia="Calibri" w:cs="Arial"/>
                <w:b/>
                <w:sz w:val="22"/>
              </w:rPr>
            </w:pPr>
            <w:r w:rsidRPr="00F443F3">
              <w:rPr>
                <w:rFonts w:eastAsia="Calibri" w:cs="Arial"/>
                <w:b/>
                <w:w w:val="101"/>
                <w:sz w:val="22"/>
              </w:rPr>
              <w:t>x</w:t>
            </w:r>
          </w:p>
        </w:tc>
        <w:tc>
          <w:tcPr>
            <w:tcW w:w="1900" w:type="dxa"/>
            <w:vAlign w:val="center"/>
          </w:tcPr>
          <w:p w:rsidR="00F443F3" w:rsidRPr="00F443F3" w:rsidRDefault="00F443F3" w:rsidP="00F443F3">
            <w:pPr>
              <w:spacing w:before="7"/>
              <w:jc w:val="center"/>
              <w:rPr>
                <w:rFonts w:eastAsia="Calibri" w:cs="Arial"/>
                <w:b/>
                <w:sz w:val="22"/>
              </w:rPr>
            </w:pPr>
          </w:p>
          <w:p w:rsidR="00F443F3" w:rsidRPr="00F443F3" w:rsidRDefault="00F443F3" w:rsidP="00F443F3">
            <w:pPr>
              <w:ind w:left="17"/>
              <w:jc w:val="center"/>
              <w:rPr>
                <w:rFonts w:eastAsia="Calibri" w:cs="Arial"/>
                <w:b/>
                <w:sz w:val="22"/>
              </w:rPr>
            </w:pPr>
            <w:r w:rsidRPr="00F443F3">
              <w:rPr>
                <w:rFonts w:eastAsia="Calibri" w:cs="Arial"/>
                <w:b/>
                <w:w w:val="101"/>
                <w:sz w:val="22"/>
              </w:rPr>
              <w:t>x</w:t>
            </w:r>
          </w:p>
        </w:tc>
      </w:tr>
      <w:tr w:rsidR="00F443F3" w:rsidRPr="00F443F3" w:rsidTr="00F443F3">
        <w:trPr>
          <w:trHeight w:val="303"/>
        </w:trPr>
        <w:tc>
          <w:tcPr>
            <w:tcW w:w="5092" w:type="dxa"/>
            <w:vAlign w:val="center"/>
          </w:tcPr>
          <w:p w:rsidR="00F443F3" w:rsidRPr="00F443F3" w:rsidRDefault="00F443F3" w:rsidP="00F443F3">
            <w:pPr>
              <w:spacing w:before="7"/>
              <w:ind w:left="89" w:right="72"/>
              <w:jc w:val="center"/>
              <w:rPr>
                <w:rFonts w:eastAsia="Calibri" w:cs="Arial"/>
                <w:b/>
                <w:sz w:val="22"/>
              </w:rPr>
            </w:pPr>
            <w:r w:rsidRPr="00F443F3">
              <w:rPr>
                <w:rFonts w:eastAsia="Calibri" w:cs="Arial"/>
                <w:b/>
                <w:sz w:val="22"/>
              </w:rPr>
              <w:t>EL CONCEJO</w:t>
            </w:r>
          </w:p>
        </w:tc>
        <w:tc>
          <w:tcPr>
            <w:tcW w:w="2533" w:type="dxa"/>
            <w:vAlign w:val="center"/>
          </w:tcPr>
          <w:p w:rsidR="00F443F3" w:rsidRPr="00F443F3" w:rsidRDefault="00F443F3" w:rsidP="00F443F3">
            <w:pPr>
              <w:spacing w:line="260" w:lineRule="exact"/>
              <w:ind w:left="18"/>
              <w:jc w:val="center"/>
              <w:rPr>
                <w:rFonts w:eastAsia="Calibri" w:cs="Arial"/>
                <w:b/>
                <w:sz w:val="22"/>
              </w:rPr>
            </w:pPr>
            <w:r w:rsidRPr="00F443F3">
              <w:rPr>
                <w:rFonts w:eastAsia="Calibri" w:cs="Arial"/>
                <w:b/>
                <w:w w:val="101"/>
                <w:sz w:val="22"/>
              </w:rPr>
              <w:t>x</w:t>
            </w:r>
          </w:p>
        </w:tc>
        <w:tc>
          <w:tcPr>
            <w:tcW w:w="1900" w:type="dxa"/>
            <w:vAlign w:val="center"/>
          </w:tcPr>
          <w:p w:rsidR="00F443F3" w:rsidRPr="00F443F3" w:rsidRDefault="00F443F3" w:rsidP="00F443F3">
            <w:pPr>
              <w:spacing w:line="260" w:lineRule="exact"/>
              <w:ind w:left="17"/>
              <w:jc w:val="center"/>
              <w:rPr>
                <w:rFonts w:eastAsia="Calibri" w:cs="Arial"/>
                <w:b/>
                <w:sz w:val="22"/>
              </w:rPr>
            </w:pPr>
            <w:r w:rsidRPr="00F443F3">
              <w:rPr>
                <w:rFonts w:eastAsia="Calibri" w:cs="Arial"/>
                <w:b/>
                <w:w w:val="101"/>
                <w:sz w:val="22"/>
              </w:rPr>
              <w:t>x</w:t>
            </w:r>
          </w:p>
        </w:tc>
      </w:tr>
      <w:tr w:rsidR="00F443F3" w:rsidRPr="00F443F3" w:rsidTr="00F443F3">
        <w:trPr>
          <w:trHeight w:val="548"/>
        </w:trPr>
        <w:tc>
          <w:tcPr>
            <w:tcW w:w="5092" w:type="dxa"/>
            <w:vAlign w:val="center"/>
          </w:tcPr>
          <w:p w:rsidR="00F443F3" w:rsidRPr="00F443F3" w:rsidRDefault="00F443F3" w:rsidP="00F443F3">
            <w:pPr>
              <w:spacing w:line="234" w:lineRule="exact"/>
              <w:ind w:left="89" w:right="73"/>
              <w:jc w:val="center"/>
              <w:rPr>
                <w:rFonts w:eastAsia="Calibri" w:cs="Arial"/>
                <w:b/>
                <w:sz w:val="22"/>
              </w:rPr>
            </w:pPr>
            <w:r w:rsidRPr="00F443F3">
              <w:rPr>
                <w:rFonts w:eastAsia="Calibri" w:cs="Arial"/>
                <w:b/>
                <w:sz w:val="22"/>
              </w:rPr>
              <w:t>INSTITUCIONES ESTATALES</w:t>
            </w:r>
          </w:p>
        </w:tc>
        <w:tc>
          <w:tcPr>
            <w:tcW w:w="2533"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rsidTr="00F443F3">
        <w:trPr>
          <w:trHeight w:val="546"/>
        </w:trPr>
        <w:tc>
          <w:tcPr>
            <w:tcW w:w="5092" w:type="dxa"/>
            <w:vAlign w:val="center"/>
          </w:tcPr>
          <w:p w:rsidR="00F443F3" w:rsidRPr="00F443F3" w:rsidRDefault="00F443F3" w:rsidP="00F443F3">
            <w:pPr>
              <w:spacing w:before="108" w:line="278" w:lineRule="auto"/>
              <w:ind w:left="204" w:right="181" w:firstLine="158"/>
              <w:jc w:val="center"/>
              <w:rPr>
                <w:rFonts w:eastAsia="Calibri" w:cs="Arial"/>
                <w:b/>
                <w:sz w:val="22"/>
              </w:rPr>
            </w:pPr>
            <w:r w:rsidRPr="00F443F3">
              <w:rPr>
                <w:rFonts w:eastAsia="Calibri" w:cs="Arial"/>
                <w:b/>
                <w:sz w:val="22"/>
              </w:rPr>
              <w:t>ENTIDADES</w:t>
            </w:r>
            <w:r w:rsidRPr="00F443F3">
              <w:rPr>
                <w:rFonts w:eastAsia="Calibri" w:cs="Arial"/>
                <w:b/>
                <w:spacing w:val="1"/>
                <w:sz w:val="22"/>
              </w:rPr>
              <w:t xml:space="preserve"> </w:t>
            </w:r>
            <w:r w:rsidRPr="00F443F3">
              <w:rPr>
                <w:rFonts w:eastAsia="Calibri" w:cs="Arial"/>
                <w:b/>
                <w:sz w:val="22"/>
              </w:rPr>
              <w:t>DE</w:t>
            </w:r>
            <w:r w:rsidRPr="00F443F3">
              <w:rPr>
                <w:rFonts w:eastAsia="Calibri" w:cs="Arial"/>
                <w:b/>
                <w:spacing w:val="1"/>
                <w:sz w:val="22"/>
              </w:rPr>
              <w:t xml:space="preserve"> </w:t>
            </w:r>
            <w:r w:rsidRPr="00F443F3">
              <w:rPr>
                <w:rFonts w:eastAsia="Calibri" w:cs="Arial"/>
                <w:b/>
                <w:sz w:val="22"/>
              </w:rPr>
              <w:t>ESCALA</w:t>
            </w:r>
            <w:r w:rsidRPr="00F443F3">
              <w:rPr>
                <w:rFonts w:eastAsia="Calibri" w:cs="Arial"/>
                <w:b/>
                <w:spacing w:val="-14"/>
                <w:sz w:val="22"/>
              </w:rPr>
              <w:t xml:space="preserve"> </w:t>
            </w:r>
            <w:r w:rsidRPr="00F443F3">
              <w:rPr>
                <w:rFonts w:eastAsia="Calibri" w:cs="Arial"/>
                <w:b/>
                <w:sz w:val="22"/>
              </w:rPr>
              <w:t>NACIONAL</w:t>
            </w:r>
          </w:p>
        </w:tc>
        <w:tc>
          <w:tcPr>
            <w:tcW w:w="2533"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rsidR="00F443F3" w:rsidRPr="00F443F3" w:rsidRDefault="00F443F3" w:rsidP="00F443F3">
            <w:pPr>
              <w:spacing w:before="232"/>
              <w:ind w:left="17"/>
              <w:jc w:val="center"/>
              <w:rPr>
                <w:rFonts w:eastAsia="Calibri" w:cs="Arial"/>
                <w:b/>
                <w:sz w:val="22"/>
              </w:rPr>
            </w:pPr>
            <w:r w:rsidRPr="00F443F3">
              <w:rPr>
                <w:rFonts w:eastAsia="Calibri" w:cs="Arial"/>
                <w:b/>
                <w:w w:val="101"/>
                <w:sz w:val="22"/>
              </w:rPr>
              <w:t>x</w:t>
            </w:r>
          </w:p>
        </w:tc>
      </w:tr>
      <w:tr w:rsidR="00F443F3" w:rsidRPr="00F443F3" w:rsidTr="00F443F3">
        <w:trPr>
          <w:trHeight w:val="847"/>
        </w:trPr>
        <w:tc>
          <w:tcPr>
            <w:tcW w:w="5092" w:type="dxa"/>
            <w:vAlign w:val="center"/>
          </w:tcPr>
          <w:p w:rsidR="00F443F3" w:rsidRPr="00F443F3" w:rsidRDefault="00F443F3" w:rsidP="00F443F3">
            <w:pPr>
              <w:spacing w:before="86" w:line="273" w:lineRule="auto"/>
              <w:ind w:left="89" w:right="76"/>
              <w:jc w:val="center"/>
              <w:rPr>
                <w:rFonts w:eastAsia="Calibri" w:cs="Arial"/>
                <w:b/>
                <w:spacing w:val="-60"/>
                <w:sz w:val="22"/>
              </w:rPr>
            </w:pPr>
            <w:r w:rsidRPr="00F443F3">
              <w:rPr>
                <w:rFonts w:eastAsia="Calibri" w:cs="Arial"/>
                <w:b/>
                <w:sz w:val="22"/>
              </w:rPr>
              <w:t>ENTIDADES</w:t>
            </w:r>
            <w:r w:rsidRPr="00F443F3">
              <w:rPr>
                <w:rFonts w:eastAsia="Calibri" w:cs="Arial"/>
                <w:b/>
                <w:spacing w:val="3"/>
                <w:sz w:val="22"/>
              </w:rPr>
              <w:t xml:space="preserve"> </w:t>
            </w:r>
            <w:r w:rsidRPr="00F443F3">
              <w:rPr>
                <w:rFonts w:eastAsia="Calibri" w:cs="Arial"/>
                <w:b/>
                <w:sz w:val="22"/>
              </w:rPr>
              <w:t>DEL</w:t>
            </w:r>
            <w:r w:rsidRPr="00F443F3">
              <w:rPr>
                <w:rFonts w:eastAsia="Calibri" w:cs="Arial"/>
                <w:b/>
                <w:spacing w:val="1"/>
                <w:sz w:val="22"/>
              </w:rPr>
              <w:t xml:space="preserve"> </w:t>
            </w:r>
            <w:r w:rsidRPr="00F443F3">
              <w:rPr>
                <w:rFonts w:eastAsia="Calibri" w:cs="Arial"/>
                <w:b/>
                <w:sz w:val="22"/>
              </w:rPr>
              <w:t>SISTEMA DISTRITAL</w:t>
            </w:r>
            <w:r w:rsidRPr="00F443F3">
              <w:rPr>
                <w:rFonts w:eastAsia="Calibri" w:cs="Arial"/>
                <w:b/>
                <w:spacing w:val="-60"/>
                <w:sz w:val="22"/>
              </w:rPr>
              <w:t xml:space="preserve">              </w:t>
            </w:r>
            <w:r w:rsidRPr="00F443F3">
              <w:rPr>
                <w:rFonts w:eastAsia="Calibri" w:cs="Arial"/>
                <w:b/>
                <w:sz w:val="22"/>
              </w:rPr>
              <w:t>DE</w:t>
            </w:r>
            <w:r w:rsidRPr="00F443F3">
              <w:rPr>
                <w:rFonts w:eastAsia="Calibri" w:cs="Arial"/>
                <w:b/>
                <w:spacing w:val="1"/>
                <w:sz w:val="22"/>
              </w:rPr>
              <w:t xml:space="preserve"> </w:t>
            </w:r>
            <w:r w:rsidRPr="00F443F3">
              <w:rPr>
                <w:rFonts w:eastAsia="Calibri" w:cs="Arial"/>
                <w:b/>
                <w:sz w:val="22"/>
              </w:rPr>
              <w:t>GESTIÓN</w:t>
            </w:r>
            <w:r w:rsidRPr="00F443F3">
              <w:rPr>
                <w:rFonts w:eastAsia="Calibri" w:cs="Arial"/>
                <w:b/>
                <w:spacing w:val="2"/>
                <w:sz w:val="22"/>
              </w:rPr>
              <w:t xml:space="preserve"> </w:t>
            </w:r>
            <w:r w:rsidRPr="00F443F3">
              <w:rPr>
                <w:rFonts w:eastAsia="Calibri" w:cs="Arial"/>
                <w:b/>
                <w:sz w:val="22"/>
              </w:rPr>
              <w:t>DEL</w:t>
            </w:r>
            <w:r w:rsidRPr="00F443F3">
              <w:rPr>
                <w:rFonts w:eastAsia="Calibri" w:cs="Arial"/>
                <w:b/>
                <w:spacing w:val="1"/>
                <w:sz w:val="22"/>
              </w:rPr>
              <w:t xml:space="preserve"> </w:t>
            </w:r>
            <w:r w:rsidRPr="00F443F3">
              <w:rPr>
                <w:rFonts w:eastAsia="Calibri" w:cs="Arial"/>
                <w:b/>
                <w:sz w:val="22"/>
              </w:rPr>
              <w:t>RIESGO</w:t>
            </w:r>
          </w:p>
        </w:tc>
        <w:tc>
          <w:tcPr>
            <w:tcW w:w="2533" w:type="dxa"/>
            <w:vAlign w:val="center"/>
          </w:tcPr>
          <w:p w:rsidR="00F443F3" w:rsidRPr="00F443F3" w:rsidRDefault="00F443F3" w:rsidP="00F443F3">
            <w:pPr>
              <w:jc w:val="center"/>
              <w:rPr>
                <w:rFonts w:eastAsia="Calibri" w:cs="Arial"/>
                <w:b/>
                <w:sz w:val="22"/>
              </w:rPr>
            </w:pPr>
          </w:p>
          <w:p w:rsidR="00F443F3" w:rsidRPr="00F443F3" w:rsidRDefault="00F443F3" w:rsidP="00F443F3">
            <w:pPr>
              <w:spacing w:before="178"/>
              <w:ind w:left="18"/>
              <w:jc w:val="center"/>
              <w:rPr>
                <w:rFonts w:eastAsia="Calibri" w:cs="Arial"/>
                <w:b/>
                <w:sz w:val="22"/>
              </w:rPr>
            </w:pPr>
            <w:r w:rsidRPr="00F443F3">
              <w:rPr>
                <w:rFonts w:eastAsia="Calibri" w:cs="Arial"/>
                <w:b/>
                <w:w w:val="101"/>
                <w:sz w:val="22"/>
              </w:rPr>
              <w:t>x</w:t>
            </w:r>
          </w:p>
        </w:tc>
        <w:tc>
          <w:tcPr>
            <w:tcW w:w="1900"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rsidTr="00F443F3">
        <w:trPr>
          <w:trHeight w:val="556"/>
        </w:trPr>
        <w:tc>
          <w:tcPr>
            <w:tcW w:w="5092" w:type="dxa"/>
            <w:vAlign w:val="center"/>
          </w:tcPr>
          <w:p w:rsidR="00F443F3" w:rsidRPr="00F443F3" w:rsidRDefault="00F443F3" w:rsidP="00F443F3">
            <w:pPr>
              <w:ind w:left="377"/>
              <w:jc w:val="center"/>
              <w:rPr>
                <w:rFonts w:eastAsia="Calibri" w:cs="Arial"/>
                <w:b/>
                <w:sz w:val="22"/>
              </w:rPr>
            </w:pPr>
            <w:r w:rsidRPr="00F443F3">
              <w:rPr>
                <w:rFonts w:eastAsia="Calibri" w:cs="Arial"/>
                <w:b/>
                <w:sz w:val="22"/>
              </w:rPr>
              <w:t>INTITUCIONES BOMBERILES</w:t>
            </w:r>
          </w:p>
        </w:tc>
        <w:tc>
          <w:tcPr>
            <w:tcW w:w="2533"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rsidTr="00F443F3">
        <w:trPr>
          <w:trHeight w:val="982"/>
        </w:trPr>
        <w:tc>
          <w:tcPr>
            <w:tcW w:w="5092" w:type="dxa"/>
            <w:vAlign w:val="center"/>
          </w:tcPr>
          <w:p w:rsidR="00F443F3" w:rsidRPr="00F443F3" w:rsidRDefault="00F443F3" w:rsidP="00F443F3">
            <w:pPr>
              <w:ind w:left="377" w:right="365" w:firstLine="7"/>
              <w:jc w:val="center"/>
              <w:rPr>
                <w:rFonts w:eastAsia="Calibri" w:cs="Arial"/>
                <w:b/>
                <w:sz w:val="22"/>
              </w:rPr>
            </w:pPr>
            <w:r w:rsidRPr="00F443F3">
              <w:rPr>
                <w:rFonts w:eastAsia="Calibri" w:cs="Arial"/>
                <w:b/>
                <w:sz w:val="22"/>
              </w:rPr>
              <w:t>DIRECCIÓN</w:t>
            </w:r>
            <w:r w:rsidRPr="00F443F3">
              <w:rPr>
                <w:rFonts w:eastAsia="Calibri" w:cs="Arial"/>
                <w:b/>
                <w:spacing w:val="1"/>
                <w:sz w:val="22"/>
              </w:rPr>
              <w:t xml:space="preserve"> </w:t>
            </w:r>
            <w:r w:rsidRPr="00F443F3">
              <w:rPr>
                <w:rFonts w:eastAsia="Calibri" w:cs="Arial"/>
                <w:b/>
                <w:sz w:val="22"/>
              </w:rPr>
              <w:t>NACIONAL DE</w:t>
            </w:r>
            <w:r w:rsidRPr="00F443F3">
              <w:rPr>
                <w:rFonts w:eastAsia="Calibri" w:cs="Arial"/>
                <w:b/>
                <w:spacing w:val="1"/>
                <w:sz w:val="22"/>
              </w:rPr>
              <w:t xml:space="preserve"> </w:t>
            </w:r>
            <w:r w:rsidRPr="00F443F3">
              <w:rPr>
                <w:rFonts w:eastAsia="Calibri" w:cs="Arial"/>
                <w:b/>
                <w:sz w:val="22"/>
              </w:rPr>
              <w:t>BOMBEROS</w:t>
            </w:r>
            <w:r w:rsidRPr="00F443F3">
              <w:rPr>
                <w:rFonts w:eastAsia="Calibri" w:cs="Arial"/>
                <w:b/>
                <w:spacing w:val="-11"/>
                <w:sz w:val="22"/>
              </w:rPr>
              <w:t xml:space="preserve"> </w:t>
            </w:r>
            <w:r w:rsidRPr="00F443F3">
              <w:rPr>
                <w:rFonts w:eastAsia="Calibri" w:cs="Arial"/>
                <w:b/>
                <w:sz w:val="22"/>
              </w:rPr>
              <w:t>DE COLOMBIA</w:t>
            </w:r>
          </w:p>
        </w:tc>
        <w:tc>
          <w:tcPr>
            <w:tcW w:w="2533"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c>
          <w:tcPr>
            <w:tcW w:w="1900"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rsidTr="00F443F3">
        <w:trPr>
          <w:trHeight w:val="584"/>
        </w:trPr>
        <w:tc>
          <w:tcPr>
            <w:tcW w:w="5092" w:type="dxa"/>
            <w:vAlign w:val="center"/>
          </w:tcPr>
          <w:p w:rsidR="00F443F3" w:rsidRPr="00F443F3" w:rsidRDefault="00F443F3" w:rsidP="00F443F3">
            <w:pPr>
              <w:spacing w:before="93"/>
              <w:ind w:left="89" w:right="76"/>
              <w:jc w:val="center"/>
              <w:rPr>
                <w:rFonts w:eastAsia="Calibri" w:cs="Arial"/>
                <w:b/>
                <w:sz w:val="22"/>
              </w:rPr>
            </w:pPr>
            <w:r w:rsidRPr="00F443F3">
              <w:rPr>
                <w:rFonts w:eastAsia="Calibri" w:cs="Arial"/>
                <w:b/>
                <w:sz w:val="22"/>
              </w:rPr>
              <w:t>UNIDAD NACIONAL</w:t>
            </w:r>
            <w:r w:rsidRPr="00F443F3">
              <w:rPr>
                <w:rFonts w:eastAsia="Calibri" w:cs="Arial"/>
                <w:b/>
                <w:spacing w:val="-60"/>
                <w:sz w:val="22"/>
              </w:rPr>
              <w:t xml:space="preserve">  </w:t>
            </w:r>
            <w:r w:rsidRPr="00F443F3">
              <w:rPr>
                <w:rFonts w:eastAsia="Calibri" w:cs="Arial"/>
                <w:b/>
                <w:sz w:val="22"/>
              </w:rPr>
              <w:t>DE GESTIÓN</w:t>
            </w:r>
            <w:r w:rsidRPr="00F443F3">
              <w:rPr>
                <w:rFonts w:eastAsia="Calibri" w:cs="Arial"/>
                <w:b/>
                <w:spacing w:val="2"/>
                <w:sz w:val="22"/>
              </w:rPr>
              <w:t xml:space="preserve"> </w:t>
            </w:r>
            <w:r w:rsidRPr="00F443F3">
              <w:rPr>
                <w:rFonts w:eastAsia="Calibri" w:cs="Arial"/>
                <w:b/>
                <w:sz w:val="22"/>
              </w:rPr>
              <w:t>DEL</w:t>
            </w:r>
            <w:r w:rsidRPr="00F443F3">
              <w:rPr>
                <w:rFonts w:eastAsia="Calibri" w:cs="Arial"/>
                <w:b/>
                <w:spacing w:val="1"/>
                <w:sz w:val="22"/>
              </w:rPr>
              <w:t xml:space="preserve"> </w:t>
            </w:r>
            <w:r w:rsidRPr="00F443F3">
              <w:rPr>
                <w:rFonts w:eastAsia="Calibri" w:cs="Arial"/>
                <w:b/>
                <w:sz w:val="22"/>
              </w:rPr>
              <w:t>RIESGO</w:t>
            </w:r>
          </w:p>
        </w:tc>
        <w:tc>
          <w:tcPr>
            <w:tcW w:w="2533" w:type="dxa"/>
            <w:vAlign w:val="center"/>
          </w:tcPr>
          <w:p w:rsidR="00F443F3" w:rsidRPr="00F443F3" w:rsidRDefault="00F443F3" w:rsidP="00F443F3">
            <w:pPr>
              <w:spacing w:before="11"/>
              <w:jc w:val="center"/>
              <w:rPr>
                <w:rFonts w:eastAsia="Calibri" w:cs="Arial"/>
                <w:b/>
                <w:sz w:val="22"/>
              </w:rPr>
            </w:pPr>
          </w:p>
          <w:p w:rsidR="00F443F3" w:rsidRPr="00F443F3" w:rsidRDefault="00F443F3" w:rsidP="00F443F3">
            <w:pPr>
              <w:ind w:left="18"/>
              <w:jc w:val="center"/>
              <w:rPr>
                <w:rFonts w:eastAsia="Calibri" w:cs="Arial"/>
                <w:b/>
                <w:sz w:val="22"/>
              </w:rPr>
            </w:pPr>
            <w:r w:rsidRPr="00F443F3">
              <w:rPr>
                <w:rFonts w:eastAsia="Calibri" w:cs="Arial"/>
                <w:b/>
                <w:w w:val="101"/>
                <w:sz w:val="22"/>
              </w:rPr>
              <w:t>x</w:t>
            </w:r>
          </w:p>
        </w:tc>
        <w:tc>
          <w:tcPr>
            <w:tcW w:w="1900"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r>
    </w:tbl>
    <w:p w:rsidR="00F443F3" w:rsidRPr="00F443F3" w:rsidRDefault="00F443F3" w:rsidP="00F443F3">
      <w:pPr>
        <w:ind w:left="708"/>
        <w:jc w:val="both"/>
        <w:rPr>
          <w:rFonts w:eastAsia="Calibri" w:cs="Arial"/>
          <w:sz w:val="22"/>
        </w:rPr>
      </w:pPr>
    </w:p>
    <w:p w:rsidR="00F443F3" w:rsidRPr="00963932" w:rsidRDefault="00F443F3" w:rsidP="00963932">
      <w:pPr>
        <w:pStyle w:val="Ttulo3"/>
        <w:rPr>
          <w:sz w:val="24"/>
          <w:lang w:val="es-ES"/>
        </w:rPr>
      </w:pPr>
      <w:r w:rsidRPr="00963932">
        <w:rPr>
          <w:sz w:val="24"/>
          <w:lang w:val="es-ES"/>
        </w:rPr>
        <w:t>Variable Geográfica</w:t>
      </w:r>
    </w:p>
    <w:p w:rsidR="00F443F3" w:rsidRPr="00F443F3" w:rsidRDefault="00F443F3" w:rsidP="00F443F3">
      <w:pPr>
        <w:jc w:val="both"/>
        <w:rPr>
          <w:rFonts w:eastAsia="Times New Roman" w:cs="Arial"/>
          <w:color w:val="000000"/>
          <w:sz w:val="22"/>
          <w:lang w:eastAsia="es-CO"/>
        </w:rPr>
      </w:pPr>
      <w:r w:rsidRPr="00F443F3">
        <w:rPr>
          <w:rFonts w:eastAsia="Calibri" w:cs="Arial"/>
          <w:sz w:val="22"/>
          <w:lang w:val="es-ES"/>
        </w:rPr>
        <w:t>En la caracterización geográfica realizada al proceso misional de gestión de aglomeración de público se identificó la cantidad de usuarios por localidades en donde se generan solicitudes de conceptos técnicos</w:t>
      </w:r>
      <w:r w:rsidRPr="00F443F3">
        <w:rPr>
          <w:rFonts w:eastAsia="Times New Roman" w:cs="Arial"/>
          <w:color w:val="000000"/>
          <w:sz w:val="22"/>
          <w:lang w:eastAsia="es-CO"/>
        </w:rPr>
        <w:t xml:space="preserve"> de aglomeración de público y conceptos técnicos de pirotecnia, dando como resultado una mayor participación en la localidad de Teusaquillo con 233 solicitudes. </w:t>
      </w:r>
    </w:p>
    <w:p w:rsidR="00F443F3" w:rsidRPr="00F443F3" w:rsidRDefault="00F443F3" w:rsidP="00F443F3">
      <w:pPr>
        <w:keepNext/>
        <w:spacing w:after="200" w:line="240" w:lineRule="auto"/>
        <w:jc w:val="both"/>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8</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de solicitudes de conceptos de aglomeraciones por localidad</w:t>
      </w:r>
    </w:p>
    <w:p w:rsidR="00F443F3" w:rsidRPr="00F443F3" w:rsidRDefault="00F443F3" w:rsidP="00F443F3">
      <w:pPr>
        <w:tabs>
          <w:tab w:val="left" w:pos="1002"/>
        </w:tabs>
        <w:jc w:val="center"/>
        <w:rPr>
          <w:rFonts w:eastAsia="Times New Roman" w:cs="Arial"/>
          <w:sz w:val="22"/>
        </w:rPr>
      </w:pPr>
      <w:r w:rsidRPr="00F443F3">
        <w:rPr>
          <w:rFonts w:eastAsia="Calibri" w:cs="Arial"/>
          <w:noProof/>
          <w:sz w:val="22"/>
          <w:lang w:eastAsia="es-CO"/>
        </w:rPr>
        <w:drawing>
          <wp:inline distT="0" distB="0" distL="0" distR="0" wp14:anchorId="1DD3D5E7" wp14:editId="62C1C7E5">
            <wp:extent cx="6162675" cy="3170711"/>
            <wp:effectExtent l="0" t="0" r="9525" b="10795"/>
            <wp:docPr id="22" name="Gráfico 22" descr="Gráfico de torta que muestra el porcentaje de conceptos de aglomeraciones solicitados por localidad" title="Gráfica 8 Distribución de solicitudes de conceptos de aglomeraciones por localidad">
              <a:extLst xmlns:a="http://schemas.openxmlformats.org/drawingml/2006/main">
                <a:ext uri="{FF2B5EF4-FFF2-40B4-BE49-F238E27FC236}">
                  <a16:creationId xmlns:a16="http://schemas.microsoft.com/office/drawing/2014/main" id="{90CF9DD0-233F-46AE-848F-6A318E694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21</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Solicitudes de conceptos de aglomeraciones por localidad</w:t>
      </w:r>
    </w:p>
    <w:tbl>
      <w:tblPr>
        <w:tblW w:w="5777" w:type="dxa"/>
        <w:jc w:val="center"/>
        <w:tblCellMar>
          <w:left w:w="70" w:type="dxa"/>
          <w:right w:w="70" w:type="dxa"/>
        </w:tblCellMar>
        <w:tblLook w:val="04A0" w:firstRow="1" w:lastRow="0" w:firstColumn="1" w:lastColumn="0" w:noHBand="0" w:noVBand="1"/>
      </w:tblPr>
      <w:tblGrid>
        <w:gridCol w:w="3881"/>
        <w:gridCol w:w="1896"/>
      </w:tblGrid>
      <w:tr w:rsidR="00F443F3" w:rsidRPr="00F443F3" w:rsidTr="00F443F3">
        <w:trPr>
          <w:trHeight w:val="546"/>
          <w:jc w:val="center"/>
        </w:trPr>
        <w:tc>
          <w:tcPr>
            <w:tcW w:w="388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b/>
                <w:sz w:val="22"/>
                <w:lang w:eastAsia="es-CO"/>
              </w:rPr>
            </w:pPr>
            <w:r w:rsidRPr="00F443F3">
              <w:rPr>
                <w:rFonts w:eastAsia="Times New Roman" w:cs="Arial"/>
                <w:b/>
                <w:sz w:val="22"/>
                <w:lang w:eastAsia="es-CO"/>
              </w:rPr>
              <w:t>LOCALIDAD</w:t>
            </w:r>
          </w:p>
        </w:tc>
        <w:tc>
          <w:tcPr>
            <w:tcW w:w="1896" w:type="dxa"/>
            <w:tcBorders>
              <w:top w:val="single" w:sz="8" w:space="0" w:color="auto"/>
              <w:left w:val="nil"/>
              <w:bottom w:val="single" w:sz="8"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b/>
                <w:sz w:val="22"/>
                <w:lang w:eastAsia="es-CO"/>
              </w:rPr>
            </w:pPr>
            <w:r w:rsidRPr="00F443F3">
              <w:rPr>
                <w:rFonts w:eastAsia="Times New Roman" w:cs="Arial"/>
                <w:b/>
                <w:sz w:val="22"/>
                <w:lang w:eastAsia="es-CO"/>
              </w:rPr>
              <w:t xml:space="preserve">EVENTOS </w:t>
            </w:r>
          </w:p>
        </w:tc>
      </w:tr>
      <w:tr w:rsidR="00F443F3" w:rsidRPr="00F443F3" w:rsidTr="00F443F3">
        <w:trPr>
          <w:trHeight w:val="398"/>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 xml:space="preserve"> TEUSAQUILLO</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5</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ANTONIO NARIÑO</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17</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BARRIOS UNIDOS</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81</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BOSA</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CANDELARIA</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13</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CHAPINERO</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203</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ENGATIVA</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10</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FONTIBÓN</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4</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KENNEDY</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22</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LA CANDELARIA</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46</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LOS MÁRTIRES</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5</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PUENTE ARANDA</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12</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RAFAEL URIBE</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SAN CRISTÓBAL</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SANTA FE</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142</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SUBA</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147</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TEUSAQUILLO</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233</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 xml:space="preserve">TUNJUELITO </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w:t>
            </w:r>
          </w:p>
        </w:tc>
      </w:tr>
      <w:tr w:rsidR="00F443F3" w:rsidRPr="00F443F3" w:rsidTr="00F443F3">
        <w:trPr>
          <w:trHeight w:val="265"/>
          <w:jc w:val="center"/>
        </w:trPr>
        <w:tc>
          <w:tcPr>
            <w:tcW w:w="3881"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USAQUEN</w:t>
            </w:r>
          </w:p>
        </w:tc>
        <w:tc>
          <w:tcPr>
            <w:tcW w:w="1896"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101</w:t>
            </w:r>
          </w:p>
        </w:tc>
      </w:tr>
      <w:tr w:rsidR="00F443F3" w:rsidRPr="00F443F3" w:rsidTr="00F443F3">
        <w:trPr>
          <w:trHeight w:val="281"/>
          <w:jc w:val="center"/>
        </w:trPr>
        <w:tc>
          <w:tcPr>
            <w:tcW w:w="3881" w:type="dxa"/>
            <w:tcBorders>
              <w:top w:val="nil"/>
              <w:left w:val="single" w:sz="8" w:space="0" w:color="auto"/>
              <w:bottom w:val="single" w:sz="8"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USME</w:t>
            </w:r>
          </w:p>
        </w:tc>
        <w:tc>
          <w:tcPr>
            <w:tcW w:w="1896" w:type="dxa"/>
            <w:tcBorders>
              <w:top w:val="nil"/>
              <w:left w:val="nil"/>
              <w:bottom w:val="single" w:sz="8"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9</w:t>
            </w:r>
          </w:p>
        </w:tc>
      </w:tr>
    </w:tbl>
    <w:p w:rsidR="00F443F3" w:rsidRPr="00F443F3" w:rsidRDefault="00F443F3" w:rsidP="00F443F3">
      <w:pPr>
        <w:jc w:val="both"/>
        <w:rPr>
          <w:rFonts w:eastAsia="Calibri" w:cs="Arial"/>
          <w:sz w:val="22"/>
          <w:lang w:val="es-ES"/>
        </w:rPr>
      </w:pPr>
    </w:p>
    <w:p w:rsidR="00F443F3" w:rsidRPr="00963932" w:rsidRDefault="00F443F3" w:rsidP="00963932">
      <w:pPr>
        <w:pStyle w:val="Ttulo3"/>
        <w:rPr>
          <w:sz w:val="24"/>
          <w:lang w:val="es-ES"/>
        </w:rPr>
      </w:pPr>
      <w:r w:rsidRPr="00963932">
        <w:rPr>
          <w:sz w:val="24"/>
          <w:lang w:val="es-ES"/>
        </w:rPr>
        <w:lastRenderedPageBreak/>
        <w:t>Expedición de constancias de servicios de emergencias</w:t>
      </w:r>
    </w:p>
    <w:p w:rsidR="00F443F3" w:rsidRDefault="00F443F3" w:rsidP="00F443F3">
      <w:pPr>
        <w:jc w:val="both"/>
        <w:rPr>
          <w:rFonts w:eastAsia="Calibri" w:cs="Arial"/>
          <w:sz w:val="24"/>
          <w:szCs w:val="24"/>
        </w:rPr>
      </w:pPr>
      <w:r w:rsidRPr="00F443F3">
        <w:rPr>
          <w:rFonts w:eastAsia="Calibri" w:cs="Arial"/>
          <w:sz w:val="24"/>
          <w:szCs w:val="24"/>
        </w:rPr>
        <w:t>Generar y expedir la “CONSTANCIA DE ATENCIÓN DE SERVICIOS O INCIDENTES” en el sitio de la emergencia por parte del comandante de incidente y/o el “INFORME DE SERVICIOS DE EMERGENCIA” donde La Unidad Administrativa Especial Cuerpo Oficial de Bomberos de Bogotá, D.C. Hace constar que personal y equipo asignado a esta unidad atendió el servicio de emergencia, previa solicitud escrita del solicitante.</w:t>
      </w:r>
    </w:p>
    <w:p w:rsidR="00963932" w:rsidRPr="00F443F3" w:rsidRDefault="00963932" w:rsidP="00F443F3">
      <w:pPr>
        <w:jc w:val="both"/>
        <w:rPr>
          <w:rFonts w:eastAsia="Calibri" w:cs="Arial"/>
          <w:sz w:val="24"/>
          <w:szCs w:val="24"/>
        </w:rPr>
      </w:pPr>
    </w:p>
    <w:p w:rsidR="00F443F3" w:rsidRPr="00F443F3" w:rsidRDefault="00F443F3" w:rsidP="00F443F3">
      <w:pPr>
        <w:jc w:val="both"/>
        <w:rPr>
          <w:rFonts w:eastAsia="Calibri" w:cs="Arial"/>
          <w:sz w:val="24"/>
          <w:szCs w:val="24"/>
        </w:rPr>
      </w:pPr>
    </w:p>
    <w:p w:rsidR="00F443F3" w:rsidRPr="00963932" w:rsidRDefault="00F443F3" w:rsidP="005F1BA9">
      <w:pPr>
        <w:pStyle w:val="Ttulo3"/>
        <w:numPr>
          <w:ilvl w:val="2"/>
          <w:numId w:val="23"/>
        </w:numPr>
        <w:ind w:left="709" w:hanging="709"/>
        <w:rPr>
          <w:sz w:val="24"/>
          <w:lang w:val="es-ES"/>
        </w:rPr>
      </w:pPr>
      <w:r w:rsidRPr="00963932">
        <w:rPr>
          <w:sz w:val="24"/>
          <w:lang w:val="es-ES"/>
        </w:rPr>
        <w:t xml:space="preserve">Grupos de Valor y Partes Interesadas Asociadas a constancias de servicios de emergencias </w:t>
      </w:r>
    </w:p>
    <w:p w:rsidR="00F443F3" w:rsidRPr="00F443F3" w:rsidRDefault="0051391E" w:rsidP="00F443F3">
      <w:pPr>
        <w:keepNext/>
        <w:spacing w:after="200" w:line="240" w:lineRule="auto"/>
        <w:rPr>
          <w:rFonts w:ascii="Calibri" w:eastAsia="MS Mincho" w:hAnsi="Calibri" w:cs="Times New Roman"/>
          <w:b/>
          <w:i/>
          <w:iCs/>
          <w:color w:val="505046"/>
          <w:sz w:val="18"/>
          <w:szCs w:val="18"/>
          <w:lang w:val="es-ES"/>
        </w:rPr>
      </w:pPr>
      <w:r>
        <w:rPr>
          <w:rFonts w:ascii="Calibri" w:eastAsia="MS Mincho" w:hAnsi="Calibri" w:cs="Times New Roman"/>
          <w:b/>
          <w:i/>
          <w:iCs/>
          <w:color w:val="505046"/>
          <w:sz w:val="18"/>
          <w:szCs w:val="18"/>
          <w:lang w:val="es-ES"/>
        </w:rPr>
        <w:t xml:space="preserve"> </w:t>
      </w:r>
    </w:p>
    <w:tbl>
      <w:tblPr>
        <w:tblStyle w:val="TableNormal1"/>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2 Grupos de Valor y Partes Interesadas Asociadas a constancias de servicios de emergencias"/>
      </w:tblPr>
      <w:tblGrid>
        <w:gridCol w:w="7508"/>
        <w:gridCol w:w="2432"/>
      </w:tblGrid>
      <w:tr w:rsidR="00F443F3" w:rsidRPr="00F443F3" w:rsidTr="00E42B10">
        <w:trPr>
          <w:trHeight w:val="807"/>
          <w:tblHeader/>
          <w:jc w:val="center"/>
        </w:trPr>
        <w:tc>
          <w:tcPr>
            <w:tcW w:w="7508" w:type="dxa"/>
            <w:tcBorders>
              <w:top w:val="nil"/>
            </w:tcBorders>
            <w:shd w:val="clear" w:color="auto" w:fill="8DB4E1"/>
            <w:vAlign w:val="center"/>
          </w:tcPr>
          <w:p w:rsidR="00F443F3" w:rsidRPr="00F443F3" w:rsidRDefault="00F443F3" w:rsidP="00F443F3">
            <w:pPr>
              <w:jc w:val="center"/>
              <w:rPr>
                <w:rFonts w:eastAsia="Calibri" w:cs="Arial"/>
                <w:b/>
                <w:sz w:val="22"/>
              </w:rPr>
            </w:pPr>
            <w:r w:rsidRPr="00F443F3">
              <w:rPr>
                <w:rFonts w:eastAsia="Calibri" w:cs="Arial"/>
                <w:b/>
                <w:sz w:val="22"/>
              </w:rPr>
              <w:t>GRUPOS  DE VALOR</w:t>
            </w:r>
          </w:p>
        </w:tc>
        <w:tc>
          <w:tcPr>
            <w:tcW w:w="2432" w:type="dxa"/>
            <w:shd w:val="clear" w:color="auto" w:fill="8DB4E1"/>
            <w:vAlign w:val="center"/>
          </w:tcPr>
          <w:p w:rsidR="00F443F3" w:rsidRPr="00F443F3" w:rsidRDefault="00F443F3" w:rsidP="00F443F3">
            <w:pPr>
              <w:jc w:val="center"/>
              <w:rPr>
                <w:rFonts w:eastAsia="Calibri" w:cs="Arial"/>
                <w:b/>
                <w:sz w:val="22"/>
              </w:rPr>
            </w:pPr>
            <w:r w:rsidRPr="00F443F3">
              <w:rPr>
                <w:rFonts w:eastAsia="Calibri" w:cs="Arial"/>
                <w:b/>
                <w:sz w:val="22"/>
              </w:rPr>
              <w:t>EXPEDICIÓN DE CONTANCIAS DE SERVICIOS DE EMERGENCIAS</w:t>
            </w:r>
          </w:p>
        </w:tc>
      </w:tr>
      <w:tr w:rsidR="00F443F3" w:rsidRPr="00F443F3" w:rsidTr="00F443F3">
        <w:trPr>
          <w:trHeight w:val="305"/>
          <w:jc w:val="center"/>
        </w:trPr>
        <w:tc>
          <w:tcPr>
            <w:tcW w:w="7508" w:type="dxa"/>
            <w:vAlign w:val="center"/>
          </w:tcPr>
          <w:p w:rsidR="00F443F3" w:rsidRPr="00F443F3" w:rsidRDefault="00F443F3" w:rsidP="00F443F3">
            <w:pPr>
              <w:spacing w:before="14"/>
              <w:ind w:left="64" w:right="39"/>
              <w:jc w:val="center"/>
              <w:rPr>
                <w:rFonts w:eastAsia="Calibri" w:cs="Arial"/>
                <w:sz w:val="22"/>
              </w:rPr>
            </w:pPr>
            <w:r w:rsidRPr="00F443F3">
              <w:rPr>
                <w:rFonts w:eastAsia="Calibri" w:cs="Arial"/>
                <w:sz w:val="22"/>
              </w:rPr>
              <w:t>COMUNIDAD</w:t>
            </w:r>
          </w:p>
        </w:tc>
        <w:tc>
          <w:tcPr>
            <w:tcW w:w="2432" w:type="dxa"/>
            <w:vAlign w:val="center"/>
          </w:tcPr>
          <w:p w:rsidR="00F443F3" w:rsidRPr="00F443F3" w:rsidRDefault="00F443F3" w:rsidP="00F443F3">
            <w:pPr>
              <w:spacing w:before="1"/>
              <w:ind w:left="19"/>
              <w:jc w:val="center"/>
              <w:rPr>
                <w:rFonts w:eastAsia="Calibri" w:cs="Arial"/>
                <w:b/>
                <w:sz w:val="22"/>
              </w:rPr>
            </w:pPr>
            <w:r w:rsidRPr="00F443F3">
              <w:rPr>
                <w:rFonts w:eastAsia="Calibri" w:cs="Arial"/>
                <w:b/>
                <w:w w:val="101"/>
                <w:sz w:val="22"/>
              </w:rPr>
              <w:t>x</w:t>
            </w:r>
          </w:p>
        </w:tc>
      </w:tr>
      <w:tr w:rsidR="00F443F3" w:rsidRPr="00F443F3" w:rsidTr="00F443F3">
        <w:trPr>
          <w:trHeight w:val="344"/>
          <w:jc w:val="center"/>
        </w:trPr>
        <w:tc>
          <w:tcPr>
            <w:tcW w:w="7508" w:type="dxa"/>
            <w:vAlign w:val="center"/>
          </w:tcPr>
          <w:p w:rsidR="00F443F3" w:rsidRPr="00F443F3" w:rsidRDefault="00F443F3" w:rsidP="00F443F3">
            <w:pPr>
              <w:spacing w:line="234" w:lineRule="exact"/>
              <w:ind w:left="58" w:right="50"/>
              <w:jc w:val="center"/>
              <w:rPr>
                <w:rFonts w:eastAsia="Calibri" w:cs="Arial"/>
                <w:sz w:val="22"/>
              </w:rPr>
            </w:pPr>
            <w:r w:rsidRPr="00F443F3">
              <w:rPr>
                <w:rFonts w:eastAsia="Calibri" w:cs="Arial"/>
                <w:sz w:val="22"/>
              </w:rPr>
              <w:t>ORGANIZACIONES COMUNITARIAS</w:t>
            </w:r>
          </w:p>
        </w:tc>
        <w:tc>
          <w:tcPr>
            <w:tcW w:w="2432" w:type="dxa"/>
            <w:vAlign w:val="center"/>
          </w:tcPr>
          <w:p w:rsidR="00F443F3" w:rsidRPr="00F443F3" w:rsidRDefault="00F443F3" w:rsidP="00F443F3">
            <w:pPr>
              <w:ind w:left="19"/>
              <w:jc w:val="center"/>
              <w:rPr>
                <w:rFonts w:eastAsia="Calibri" w:cs="Arial"/>
                <w:b/>
                <w:sz w:val="22"/>
              </w:rPr>
            </w:pPr>
            <w:r w:rsidRPr="00F443F3">
              <w:rPr>
                <w:rFonts w:eastAsia="Calibri" w:cs="Arial"/>
                <w:b/>
                <w:w w:val="101"/>
                <w:sz w:val="22"/>
              </w:rPr>
              <w:t>x</w:t>
            </w:r>
          </w:p>
        </w:tc>
      </w:tr>
      <w:tr w:rsidR="00F443F3" w:rsidRPr="00F443F3" w:rsidTr="00F443F3">
        <w:trPr>
          <w:trHeight w:val="522"/>
          <w:jc w:val="center"/>
        </w:trPr>
        <w:tc>
          <w:tcPr>
            <w:tcW w:w="7508" w:type="dxa"/>
            <w:vAlign w:val="center"/>
          </w:tcPr>
          <w:p w:rsidR="00F443F3" w:rsidRPr="00F443F3" w:rsidRDefault="00F443F3" w:rsidP="00F443F3">
            <w:pPr>
              <w:spacing w:before="116"/>
              <w:ind w:left="64" w:right="50"/>
              <w:jc w:val="center"/>
              <w:rPr>
                <w:rFonts w:eastAsia="Calibri" w:cs="Arial"/>
                <w:sz w:val="22"/>
              </w:rPr>
            </w:pPr>
            <w:r w:rsidRPr="00F443F3">
              <w:rPr>
                <w:rFonts w:eastAsia="Calibri" w:cs="Arial"/>
                <w:sz w:val="22"/>
              </w:rPr>
              <w:t>EMPRESAS</w:t>
            </w:r>
            <w:r w:rsidRPr="00F443F3">
              <w:rPr>
                <w:rFonts w:eastAsia="Calibri" w:cs="Arial"/>
                <w:spacing w:val="-7"/>
                <w:sz w:val="22"/>
              </w:rPr>
              <w:t xml:space="preserve"> </w:t>
            </w:r>
            <w:r w:rsidRPr="00F443F3">
              <w:rPr>
                <w:rFonts w:eastAsia="Calibri" w:cs="Arial"/>
                <w:sz w:val="22"/>
              </w:rPr>
              <w:t>PRIVADAS</w:t>
            </w:r>
          </w:p>
        </w:tc>
        <w:tc>
          <w:tcPr>
            <w:tcW w:w="2432"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rsidTr="00F443F3">
        <w:trPr>
          <w:trHeight w:val="306"/>
          <w:jc w:val="center"/>
        </w:trPr>
        <w:tc>
          <w:tcPr>
            <w:tcW w:w="7508" w:type="dxa"/>
            <w:vAlign w:val="center"/>
          </w:tcPr>
          <w:p w:rsidR="00F443F3" w:rsidRPr="00F443F3" w:rsidRDefault="00F443F3" w:rsidP="00F443F3">
            <w:pPr>
              <w:spacing w:before="8"/>
              <w:ind w:left="89" w:right="72"/>
              <w:jc w:val="center"/>
              <w:rPr>
                <w:rFonts w:eastAsia="Calibri" w:cs="Arial"/>
                <w:sz w:val="22"/>
              </w:rPr>
            </w:pPr>
            <w:r w:rsidRPr="00F443F3">
              <w:rPr>
                <w:rFonts w:eastAsia="Calibri" w:cs="Arial"/>
                <w:sz w:val="22"/>
              </w:rPr>
              <w:t>EL</w:t>
            </w:r>
            <w:r w:rsidRPr="00F443F3">
              <w:rPr>
                <w:rFonts w:eastAsia="Calibri" w:cs="Arial"/>
                <w:spacing w:val="1"/>
                <w:sz w:val="22"/>
              </w:rPr>
              <w:t xml:space="preserve"> </w:t>
            </w:r>
            <w:r w:rsidRPr="00F443F3">
              <w:rPr>
                <w:rFonts w:eastAsia="Calibri" w:cs="Arial"/>
                <w:sz w:val="22"/>
              </w:rPr>
              <w:t>ALCALDE</w:t>
            </w:r>
          </w:p>
        </w:tc>
        <w:tc>
          <w:tcPr>
            <w:tcW w:w="2432" w:type="dxa"/>
            <w:vAlign w:val="center"/>
          </w:tcPr>
          <w:p w:rsidR="00F443F3" w:rsidRPr="00F443F3" w:rsidRDefault="00F443F3" w:rsidP="00F443F3">
            <w:pPr>
              <w:spacing w:line="261" w:lineRule="exact"/>
              <w:ind w:left="18"/>
              <w:jc w:val="center"/>
              <w:rPr>
                <w:rFonts w:eastAsia="Calibri" w:cs="Arial"/>
                <w:b/>
                <w:sz w:val="22"/>
              </w:rPr>
            </w:pPr>
            <w:r w:rsidRPr="00F443F3">
              <w:rPr>
                <w:rFonts w:eastAsia="Calibri" w:cs="Arial"/>
                <w:b/>
                <w:w w:val="101"/>
                <w:sz w:val="22"/>
              </w:rPr>
              <w:t>x</w:t>
            </w:r>
          </w:p>
        </w:tc>
      </w:tr>
      <w:tr w:rsidR="00F443F3" w:rsidRPr="00F443F3" w:rsidTr="00F443F3">
        <w:trPr>
          <w:trHeight w:val="697"/>
          <w:jc w:val="center"/>
        </w:trPr>
        <w:tc>
          <w:tcPr>
            <w:tcW w:w="7508" w:type="dxa"/>
            <w:vAlign w:val="center"/>
          </w:tcPr>
          <w:p w:rsidR="00F443F3" w:rsidRPr="00F443F3" w:rsidRDefault="00F443F3" w:rsidP="00F443F3">
            <w:pPr>
              <w:spacing w:before="50"/>
              <w:ind w:left="89" w:right="77"/>
              <w:jc w:val="center"/>
              <w:rPr>
                <w:rFonts w:eastAsia="Calibri" w:cs="Arial"/>
                <w:sz w:val="22"/>
              </w:rPr>
            </w:pPr>
            <w:r w:rsidRPr="00F443F3">
              <w:rPr>
                <w:rFonts w:eastAsia="Calibri" w:cs="Arial"/>
                <w:sz w:val="22"/>
              </w:rPr>
              <w:t>INSTITUCIONES CON</w:t>
            </w:r>
            <w:r w:rsidRPr="00F443F3">
              <w:rPr>
                <w:rFonts w:eastAsia="Calibri" w:cs="Arial"/>
                <w:spacing w:val="-60"/>
                <w:sz w:val="22"/>
              </w:rPr>
              <w:t xml:space="preserve"> </w:t>
            </w:r>
            <w:r w:rsidRPr="00F443F3">
              <w:rPr>
                <w:rFonts w:eastAsia="Calibri" w:cs="Arial"/>
                <w:sz w:val="22"/>
              </w:rPr>
              <w:t>FUNCIONES DE</w:t>
            </w:r>
            <w:r w:rsidRPr="00F443F3">
              <w:rPr>
                <w:rFonts w:eastAsia="Calibri" w:cs="Arial"/>
                <w:spacing w:val="1"/>
                <w:sz w:val="22"/>
              </w:rPr>
              <w:t xml:space="preserve"> </w:t>
            </w:r>
            <w:r w:rsidRPr="00F443F3">
              <w:rPr>
                <w:rFonts w:eastAsia="Calibri" w:cs="Arial"/>
                <w:sz w:val="22"/>
              </w:rPr>
              <w:t>FORMACIÓN Y</w:t>
            </w:r>
            <w:r w:rsidRPr="00F443F3">
              <w:rPr>
                <w:rFonts w:eastAsia="Calibri" w:cs="Arial"/>
                <w:spacing w:val="1"/>
                <w:sz w:val="22"/>
              </w:rPr>
              <w:t xml:space="preserve"> </w:t>
            </w:r>
            <w:r w:rsidRPr="00F443F3">
              <w:rPr>
                <w:rFonts w:eastAsia="Calibri" w:cs="Arial"/>
                <w:sz w:val="22"/>
              </w:rPr>
              <w:t>CAPACITACIÓN</w:t>
            </w:r>
            <w:r w:rsidRPr="00F443F3">
              <w:rPr>
                <w:rFonts w:eastAsia="Calibri" w:cs="Arial"/>
                <w:spacing w:val="3"/>
                <w:sz w:val="22"/>
              </w:rPr>
              <w:t xml:space="preserve"> </w:t>
            </w:r>
            <w:r w:rsidRPr="00F443F3">
              <w:rPr>
                <w:rFonts w:eastAsia="Calibri" w:cs="Arial"/>
                <w:sz w:val="22"/>
              </w:rPr>
              <w:t>DE</w:t>
            </w:r>
            <w:r w:rsidRPr="00F443F3">
              <w:rPr>
                <w:rFonts w:eastAsia="Calibri" w:cs="Arial"/>
                <w:spacing w:val="1"/>
                <w:sz w:val="22"/>
              </w:rPr>
              <w:t xml:space="preserve"> </w:t>
            </w:r>
            <w:r w:rsidRPr="00F443F3">
              <w:rPr>
                <w:rFonts w:eastAsia="Calibri" w:cs="Arial"/>
                <w:sz w:val="22"/>
              </w:rPr>
              <w:t>GESTIÓN</w:t>
            </w:r>
            <w:r w:rsidRPr="00F443F3">
              <w:rPr>
                <w:rFonts w:eastAsia="Calibri" w:cs="Arial"/>
                <w:spacing w:val="2"/>
                <w:sz w:val="22"/>
              </w:rPr>
              <w:t xml:space="preserve"> </w:t>
            </w:r>
            <w:r w:rsidRPr="00F443F3">
              <w:rPr>
                <w:rFonts w:eastAsia="Calibri" w:cs="Arial"/>
                <w:sz w:val="22"/>
              </w:rPr>
              <w:t>INTEGRAL</w:t>
            </w:r>
            <w:r w:rsidRPr="00F443F3">
              <w:rPr>
                <w:rFonts w:eastAsia="Calibri" w:cs="Arial"/>
                <w:spacing w:val="1"/>
                <w:sz w:val="22"/>
              </w:rPr>
              <w:t xml:space="preserve"> </w:t>
            </w:r>
            <w:r w:rsidRPr="00F443F3">
              <w:rPr>
                <w:rFonts w:eastAsia="Calibri" w:cs="Arial"/>
                <w:sz w:val="22"/>
              </w:rPr>
              <w:t>DE RIESGO CONTRA</w:t>
            </w:r>
            <w:r w:rsidRPr="00F443F3">
              <w:rPr>
                <w:rFonts w:eastAsia="Calibri" w:cs="Arial"/>
                <w:spacing w:val="1"/>
                <w:sz w:val="22"/>
              </w:rPr>
              <w:t xml:space="preserve"> </w:t>
            </w:r>
            <w:r w:rsidRPr="00F443F3">
              <w:rPr>
                <w:rFonts w:eastAsia="Calibri" w:cs="Arial"/>
                <w:sz w:val="22"/>
              </w:rPr>
              <w:t>INCENDIOS</w:t>
            </w:r>
          </w:p>
        </w:tc>
        <w:tc>
          <w:tcPr>
            <w:tcW w:w="2432" w:type="dxa"/>
            <w:vAlign w:val="center"/>
          </w:tcPr>
          <w:p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rsidTr="00F443F3">
        <w:trPr>
          <w:trHeight w:val="397"/>
          <w:jc w:val="center"/>
        </w:trPr>
        <w:tc>
          <w:tcPr>
            <w:tcW w:w="7508" w:type="dxa"/>
            <w:vAlign w:val="center"/>
          </w:tcPr>
          <w:p w:rsidR="00F443F3" w:rsidRPr="00F443F3" w:rsidRDefault="00F443F3" w:rsidP="00F443F3">
            <w:pPr>
              <w:ind w:right="196"/>
              <w:jc w:val="center"/>
              <w:rPr>
                <w:rFonts w:eastAsia="Calibri" w:cs="Arial"/>
                <w:sz w:val="22"/>
              </w:rPr>
            </w:pPr>
            <w:r w:rsidRPr="00F443F3">
              <w:rPr>
                <w:rFonts w:eastAsia="Calibri" w:cs="Arial"/>
                <w:sz w:val="22"/>
              </w:rPr>
              <w:t>SERVIDORES</w:t>
            </w:r>
            <w:r w:rsidRPr="00F443F3">
              <w:rPr>
                <w:rFonts w:eastAsia="Calibri" w:cs="Arial"/>
                <w:spacing w:val="1"/>
                <w:sz w:val="22"/>
              </w:rPr>
              <w:t xml:space="preserve"> </w:t>
            </w:r>
            <w:r w:rsidRPr="00F443F3">
              <w:rPr>
                <w:rFonts w:eastAsia="Calibri" w:cs="Arial"/>
                <w:sz w:val="22"/>
              </w:rPr>
              <w:t>PÚBLICOS</w:t>
            </w:r>
            <w:r w:rsidRPr="00F443F3">
              <w:rPr>
                <w:rFonts w:eastAsia="Calibri" w:cs="Arial"/>
                <w:spacing w:val="1"/>
                <w:sz w:val="22"/>
              </w:rPr>
              <w:t xml:space="preserve"> </w:t>
            </w:r>
            <w:r w:rsidRPr="00F443F3">
              <w:rPr>
                <w:rFonts w:eastAsia="Calibri" w:cs="Arial"/>
                <w:sz w:val="22"/>
              </w:rPr>
              <w:t>(FUNCIONARIOS</w:t>
            </w:r>
            <w:r w:rsidRPr="00F443F3">
              <w:rPr>
                <w:rFonts w:eastAsia="Calibri" w:cs="Arial"/>
                <w:spacing w:val="-12"/>
                <w:sz w:val="22"/>
              </w:rPr>
              <w:t xml:space="preserve"> </w:t>
            </w:r>
            <w:r w:rsidRPr="00F443F3">
              <w:rPr>
                <w:rFonts w:eastAsia="Calibri" w:cs="Arial"/>
                <w:sz w:val="22"/>
              </w:rPr>
              <w:t>Y CONTRATISTAS)</w:t>
            </w:r>
          </w:p>
        </w:tc>
        <w:tc>
          <w:tcPr>
            <w:tcW w:w="2432" w:type="dxa"/>
            <w:vAlign w:val="center"/>
          </w:tcPr>
          <w:p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rsidTr="00F443F3">
        <w:trPr>
          <w:trHeight w:val="476"/>
          <w:jc w:val="center"/>
        </w:trPr>
        <w:tc>
          <w:tcPr>
            <w:tcW w:w="7508" w:type="dxa"/>
            <w:vAlign w:val="center"/>
          </w:tcPr>
          <w:p w:rsidR="00F443F3" w:rsidRPr="00F443F3" w:rsidRDefault="00F443F3" w:rsidP="00F443F3">
            <w:pPr>
              <w:spacing w:line="271" w:lineRule="auto"/>
              <w:jc w:val="center"/>
              <w:rPr>
                <w:rFonts w:eastAsia="Calibri" w:cs="Arial"/>
                <w:sz w:val="22"/>
              </w:rPr>
            </w:pPr>
            <w:r w:rsidRPr="00F443F3">
              <w:rPr>
                <w:rFonts w:eastAsia="Calibri" w:cs="Arial"/>
                <w:sz w:val="22"/>
              </w:rPr>
              <w:t>INSTITUCIONES</w:t>
            </w:r>
            <w:r w:rsidRPr="00F443F3">
              <w:rPr>
                <w:rFonts w:eastAsia="Calibri" w:cs="Arial"/>
                <w:spacing w:val="1"/>
                <w:sz w:val="22"/>
              </w:rPr>
              <w:t xml:space="preserve"> </w:t>
            </w:r>
            <w:r w:rsidRPr="00F443F3">
              <w:rPr>
                <w:rFonts w:eastAsia="Calibri" w:cs="Arial"/>
                <w:sz w:val="22"/>
              </w:rPr>
              <w:t>EDUCATIVAS</w:t>
            </w:r>
            <w:r w:rsidRPr="00F443F3">
              <w:rPr>
                <w:rFonts w:eastAsia="Calibri" w:cs="Arial"/>
                <w:spacing w:val="-14"/>
                <w:sz w:val="22"/>
              </w:rPr>
              <w:t xml:space="preserve"> </w:t>
            </w:r>
            <w:r w:rsidRPr="00F443F3">
              <w:rPr>
                <w:rFonts w:eastAsia="Calibri" w:cs="Arial"/>
                <w:sz w:val="22"/>
              </w:rPr>
              <w:t>DEL ORDEN</w:t>
            </w:r>
            <w:r w:rsidRPr="00F443F3">
              <w:rPr>
                <w:rFonts w:eastAsia="Calibri" w:cs="Arial"/>
                <w:spacing w:val="-8"/>
                <w:sz w:val="22"/>
              </w:rPr>
              <w:t xml:space="preserve"> </w:t>
            </w:r>
            <w:r w:rsidRPr="00F443F3">
              <w:rPr>
                <w:rFonts w:eastAsia="Calibri" w:cs="Arial"/>
                <w:sz w:val="22"/>
              </w:rPr>
              <w:t>DISTRITAL</w:t>
            </w:r>
          </w:p>
        </w:tc>
        <w:tc>
          <w:tcPr>
            <w:tcW w:w="2432" w:type="dxa"/>
            <w:vAlign w:val="center"/>
          </w:tcPr>
          <w:p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rsidTr="00F443F3">
        <w:trPr>
          <w:trHeight w:val="414"/>
          <w:jc w:val="center"/>
        </w:trPr>
        <w:tc>
          <w:tcPr>
            <w:tcW w:w="7508" w:type="dxa"/>
            <w:vAlign w:val="center"/>
          </w:tcPr>
          <w:p w:rsidR="00F443F3" w:rsidRPr="00F443F3" w:rsidRDefault="00F443F3" w:rsidP="00F443F3">
            <w:pPr>
              <w:ind w:left="600"/>
              <w:jc w:val="center"/>
              <w:rPr>
                <w:rFonts w:eastAsia="Calibri" w:cs="Arial"/>
                <w:sz w:val="22"/>
              </w:rPr>
            </w:pPr>
            <w:r w:rsidRPr="00F443F3">
              <w:rPr>
                <w:rFonts w:eastAsia="Calibri" w:cs="Arial"/>
                <w:sz w:val="22"/>
              </w:rPr>
              <w:t>JARDINES INFANTILES</w:t>
            </w:r>
          </w:p>
        </w:tc>
        <w:tc>
          <w:tcPr>
            <w:tcW w:w="2432" w:type="dxa"/>
            <w:vAlign w:val="center"/>
          </w:tcPr>
          <w:p w:rsidR="00F443F3" w:rsidRPr="00F443F3" w:rsidRDefault="00F443F3" w:rsidP="00F443F3">
            <w:pPr>
              <w:spacing w:before="124"/>
              <w:ind w:left="18"/>
              <w:jc w:val="center"/>
              <w:rPr>
                <w:rFonts w:eastAsia="Calibri" w:cs="Arial"/>
                <w:b/>
                <w:sz w:val="22"/>
              </w:rPr>
            </w:pPr>
            <w:r w:rsidRPr="00F443F3">
              <w:rPr>
                <w:rFonts w:eastAsia="Calibri" w:cs="Arial"/>
                <w:b/>
                <w:w w:val="101"/>
                <w:sz w:val="22"/>
              </w:rPr>
              <w:t>x</w:t>
            </w:r>
          </w:p>
        </w:tc>
      </w:tr>
      <w:tr w:rsidR="00F443F3" w:rsidRPr="00F443F3" w:rsidTr="00F443F3">
        <w:trPr>
          <w:trHeight w:val="530"/>
          <w:jc w:val="center"/>
        </w:trPr>
        <w:tc>
          <w:tcPr>
            <w:tcW w:w="7508" w:type="dxa"/>
            <w:vAlign w:val="center"/>
          </w:tcPr>
          <w:p w:rsidR="00F443F3" w:rsidRPr="00F443F3" w:rsidRDefault="00F443F3" w:rsidP="00F443F3">
            <w:pPr>
              <w:spacing w:line="234" w:lineRule="exact"/>
              <w:ind w:left="89" w:right="73"/>
              <w:jc w:val="center"/>
              <w:rPr>
                <w:rFonts w:eastAsia="Calibri" w:cs="Arial"/>
                <w:sz w:val="22"/>
              </w:rPr>
            </w:pPr>
            <w:r w:rsidRPr="00F443F3">
              <w:rPr>
                <w:rFonts w:eastAsia="Calibri" w:cs="Arial"/>
                <w:sz w:val="22"/>
              </w:rPr>
              <w:t>ENTES</w:t>
            </w:r>
            <w:r w:rsidRPr="00F443F3">
              <w:rPr>
                <w:rFonts w:eastAsia="Calibri" w:cs="Arial"/>
                <w:spacing w:val="3"/>
                <w:sz w:val="22"/>
              </w:rPr>
              <w:t xml:space="preserve"> </w:t>
            </w:r>
            <w:r w:rsidRPr="00F443F3">
              <w:rPr>
                <w:rFonts w:eastAsia="Calibri" w:cs="Arial"/>
                <w:sz w:val="22"/>
              </w:rPr>
              <w:t>Y ORGANISMOS DE</w:t>
            </w:r>
            <w:r w:rsidRPr="00F443F3">
              <w:rPr>
                <w:rFonts w:eastAsia="Calibri" w:cs="Arial"/>
                <w:spacing w:val="-60"/>
                <w:sz w:val="22"/>
              </w:rPr>
              <w:t xml:space="preserve"> </w:t>
            </w:r>
            <w:r w:rsidRPr="00F443F3">
              <w:rPr>
                <w:rFonts w:eastAsia="Calibri" w:cs="Arial"/>
                <w:sz w:val="22"/>
              </w:rPr>
              <w:t>CONTROL</w:t>
            </w:r>
          </w:p>
        </w:tc>
        <w:tc>
          <w:tcPr>
            <w:tcW w:w="2432" w:type="dxa"/>
            <w:vAlign w:val="center"/>
          </w:tcPr>
          <w:p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rsidTr="00F443F3">
        <w:trPr>
          <w:trHeight w:val="305"/>
          <w:jc w:val="center"/>
        </w:trPr>
        <w:tc>
          <w:tcPr>
            <w:tcW w:w="7508" w:type="dxa"/>
            <w:vAlign w:val="center"/>
          </w:tcPr>
          <w:p w:rsidR="00F443F3" w:rsidRPr="00F443F3" w:rsidRDefault="00F443F3" w:rsidP="00F443F3">
            <w:pPr>
              <w:spacing w:before="7"/>
              <w:ind w:left="89" w:right="72"/>
              <w:jc w:val="center"/>
              <w:rPr>
                <w:rFonts w:eastAsia="Calibri" w:cs="Arial"/>
                <w:sz w:val="22"/>
              </w:rPr>
            </w:pPr>
            <w:r w:rsidRPr="00F443F3">
              <w:rPr>
                <w:rFonts w:eastAsia="Calibri" w:cs="Arial"/>
                <w:sz w:val="22"/>
              </w:rPr>
              <w:t>EL CONCEJO</w:t>
            </w:r>
          </w:p>
        </w:tc>
        <w:tc>
          <w:tcPr>
            <w:tcW w:w="2432" w:type="dxa"/>
            <w:vAlign w:val="center"/>
          </w:tcPr>
          <w:p w:rsidR="00F443F3" w:rsidRPr="00F443F3" w:rsidRDefault="00F443F3" w:rsidP="00F443F3">
            <w:pPr>
              <w:spacing w:line="260" w:lineRule="exact"/>
              <w:ind w:left="18"/>
              <w:jc w:val="center"/>
              <w:rPr>
                <w:rFonts w:eastAsia="Calibri" w:cs="Arial"/>
                <w:b/>
                <w:sz w:val="22"/>
              </w:rPr>
            </w:pPr>
            <w:r w:rsidRPr="00F443F3">
              <w:rPr>
                <w:rFonts w:eastAsia="Calibri" w:cs="Arial"/>
                <w:b/>
                <w:w w:val="101"/>
                <w:sz w:val="22"/>
              </w:rPr>
              <w:t>x</w:t>
            </w:r>
          </w:p>
        </w:tc>
      </w:tr>
      <w:tr w:rsidR="00F443F3" w:rsidRPr="00F443F3" w:rsidTr="00F443F3">
        <w:trPr>
          <w:trHeight w:val="421"/>
          <w:jc w:val="center"/>
        </w:trPr>
        <w:tc>
          <w:tcPr>
            <w:tcW w:w="7508" w:type="dxa"/>
            <w:vAlign w:val="center"/>
          </w:tcPr>
          <w:p w:rsidR="00F443F3" w:rsidRPr="00F443F3" w:rsidRDefault="00F443F3" w:rsidP="00F443F3">
            <w:pPr>
              <w:spacing w:line="234" w:lineRule="exact"/>
              <w:ind w:left="89" w:right="73"/>
              <w:jc w:val="center"/>
              <w:rPr>
                <w:rFonts w:eastAsia="Calibri" w:cs="Arial"/>
                <w:sz w:val="22"/>
              </w:rPr>
            </w:pPr>
            <w:r w:rsidRPr="00F443F3">
              <w:rPr>
                <w:rFonts w:eastAsia="Calibri" w:cs="Arial"/>
                <w:sz w:val="22"/>
              </w:rPr>
              <w:t>INSTITUCIONES ESTATALES</w:t>
            </w:r>
          </w:p>
        </w:tc>
        <w:tc>
          <w:tcPr>
            <w:tcW w:w="2432"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rsidTr="00F443F3">
        <w:trPr>
          <w:trHeight w:val="412"/>
          <w:jc w:val="center"/>
        </w:trPr>
        <w:tc>
          <w:tcPr>
            <w:tcW w:w="7508" w:type="dxa"/>
            <w:vAlign w:val="center"/>
          </w:tcPr>
          <w:p w:rsidR="00F443F3" w:rsidRPr="00F443F3" w:rsidRDefault="00F443F3" w:rsidP="00F443F3">
            <w:pPr>
              <w:spacing w:before="108" w:line="278" w:lineRule="auto"/>
              <w:ind w:left="204" w:right="181" w:firstLine="158"/>
              <w:jc w:val="center"/>
              <w:rPr>
                <w:rFonts w:eastAsia="Calibri" w:cs="Arial"/>
                <w:sz w:val="22"/>
              </w:rPr>
            </w:pPr>
            <w:r w:rsidRPr="00F443F3">
              <w:rPr>
                <w:rFonts w:eastAsia="Calibri" w:cs="Arial"/>
                <w:sz w:val="22"/>
              </w:rPr>
              <w:t>ENTIDADES</w:t>
            </w:r>
            <w:r w:rsidRPr="00F443F3">
              <w:rPr>
                <w:rFonts w:eastAsia="Calibri" w:cs="Arial"/>
                <w:spacing w:val="1"/>
                <w:sz w:val="22"/>
              </w:rPr>
              <w:t xml:space="preserve"> </w:t>
            </w:r>
            <w:r w:rsidRPr="00F443F3">
              <w:rPr>
                <w:rFonts w:eastAsia="Calibri" w:cs="Arial"/>
                <w:sz w:val="22"/>
              </w:rPr>
              <w:t>DE</w:t>
            </w:r>
            <w:r w:rsidRPr="00F443F3">
              <w:rPr>
                <w:rFonts w:eastAsia="Calibri" w:cs="Arial"/>
                <w:spacing w:val="1"/>
                <w:sz w:val="22"/>
              </w:rPr>
              <w:t xml:space="preserve"> </w:t>
            </w:r>
            <w:r w:rsidRPr="00F443F3">
              <w:rPr>
                <w:rFonts w:eastAsia="Calibri" w:cs="Arial"/>
                <w:sz w:val="22"/>
              </w:rPr>
              <w:t>ESCALA</w:t>
            </w:r>
            <w:r w:rsidRPr="00F443F3">
              <w:rPr>
                <w:rFonts w:eastAsia="Calibri" w:cs="Arial"/>
                <w:spacing w:val="-14"/>
                <w:sz w:val="22"/>
              </w:rPr>
              <w:t xml:space="preserve"> </w:t>
            </w:r>
            <w:r w:rsidRPr="00F443F3">
              <w:rPr>
                <w:rFonts w:eastAsia="Calibri" w:cs="Arial"/>
                <w:sz w:val="22"/>
              </w:rPr>
              <w:t>NACIONAL</w:t>
            </w:r>
          </w:p>
        </w:tc>
        <w:tc>
          <w:tcPr>
            <w:tcW w:w="2432"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rsidTr="00F443F3">
        <w:trPr>
          <w:trHeight w:val="730"/>
          <w:jc w:val="center"/>
        </w:trPr>
        <w:tc>
          <w:tcPr>
            <w:tcW w:w="7508" w:type="dxa"/>
            <w:vAlign w:val="center"/>
          </w:tcPr>
          <w:p w:rsidR="00F443F3" w:rsidRPr="00F443F3" w:rsidRDefault="00F443F3" w:rsidP="00F443F3">
            <w:pPr>
              <w:spacing w:before="86" w:line="273" w:lineRule="auto"/>
              <w:ind w:left="89" w:right="76"/>
              <w:jc w:val="center"/>
              <w:rPr>
                <w:rFonts w:eastAsia="Calibri" w:cs="Arial"/>
                <w:sz w:val="22"/>
              </w:rPr>
            </w:pPr>
            <w:r w:rsidRPr="00F443F3">
              <w:rPr>
                <w:rFonts w:eastAsia="Calibri" w:cs="Arial"/>
                <w:sz w:val="22"/>
              </w:rPr>
              <w:t>ENTIDADES</w:t>
            </w:r>
            <w:r w:rsidRPr="00F443F3">
              <w:rPr>
                <w:rFonts w:eastAsia="Calibri" w:cs="Arial"/>
                <w:spacing w:val="3"/>
                <w:sz w:val="22"/>
              </w:rPr>
              <w:t xml:space="preserve"> </w:t>
            </w:r>
            <w:r w:rsidRPr="00F443F3">
              <w:rPr>
                <w:rFonts w:eastAsia="Calibri" w:cs="Arial"/>
                <w:sz w:val="22"/>
              </w:rPr>
              <w:t>DEL</w:t>
            </w:r>
            <w:r w:rsidRPr="00F443F3">
              <w:rPr>
                <w:rFonts w:eastAsia="Calibri" w:cs="Arial"/>
                <w:spacing w:val="1"/>
                <w:sz w:val="22"/>
              </w:rPr>
              <w:t xml:space="preserve"> </w:t>
            </w:r>
            <w:r w:rsidRPr="00F443F3">
              <w:rPr>
                <w:rFonts w:eastAsia="Calibri" w:cs="Arial"/>
                <w:sz w:val="22"/>
              </w:rPr>
              <w:t>SISTEMA DISTRITAL</w:t>
            </w:r>
            <w:r w:rsidRPr="00F443F3">
              <w:rPr>
                <w:rFonts w:eastAsia="Calibri" w:cs="Arial"/>
                <w:spacing w:val="-60"/>
                <w:sz w:val="22"/>
              </w:rPr>
              <w:t xml:space="preserve"> </w:t>
            </w:r>
            <w:r w:rsidRPr="00F443F3">
              <w:rPr>
                <w:rFonts w:eastAsia="Calibri" w:cs="Arial"/>
                <w:sz w:val="22"/>
              </w:rPr>
              <w:t>DE</w:t>
            </w:r>
            <w:r w:rsidRPr="00F443F3">
              <w:rPr>
                <w:rFonts w:eastAsia="Calibri" w:cs="Arial"/>
                <w:spacing w:val="1"/>
                <w:sz w:val="22"/>
              </w:rPr>
              <w:t xml:space="preserve"> </w:t>
            </w:r>
            <w:r w:rsidRPr="00F443F3">
              <w:rPr>
                <w:rFonts w:eastAsia="Calibri" w:cs="Arial"/>
                <w:sz w:val="22"/>
              </w:rPr>
              <w:t>GESTIÓN</w:t>
            </w:r>
            <w:r w:rsidRPr="00F443F3">
              <w:rPr>
                <w:rFonts w:eastAsia="Calibri" w:cs="Arial"/>
                <w:spacing w:val="2"/>
                <w:sz w:val="22"/>
              </w:rPr>
              <w:t xml:space="preserve"> </w:t>
            </w:r>
            <w:r w:rsidRPr="00F443F3">
              <w:rPr>
                <w:rFonts w:eastAsia="Calibri" w:cs="Arial"/>
                <w:sz w:val="22"/>
              </w:rPr>
              <w:t>DEL</w:t>
            </w:r>
            <w:r w:rsidRPr="00F443F3">
              <w:rPr>
                <w:rFonts w:eastAsia="Calibri" w:cs="Arial"/>
                <w:spacing w:val="1"/>
                <w:sz w:val="22"/>
              </w:rPr>
              <w:t xml:space="preserve"> </w:t>
            </w:r>
            <w:r w:rsidRPr="00F443F3">
              <w:rPr>
                <w:rFonts w:eastAsia="Calibri" w:cs="Arial"/>
                <w:sz w:val="22"/>
              </w:rPr>
              <w:t>RIESGO</w:t>
            </w:r>
          </w:p>
        </w:tc>
        <w:tc>
          <w:tcPr>
            <w:tcW w:w="2432" w:type="dxa"/>
            <w:vAlign w:val="center"/>
          </w:tcPr>
          <w:p w:rsidR="00F443F3" w:rsidRPr="00F443F3" w:rsidRDefault="00F443F3" w:rsidP="00F443F3">
            <w:pPr>
              <w:spacing w:before="178"/>
              <w:ind w:left="18"/>
              <w:jc w:val="center"/>
              <w:rPr>
                <w:rFonts w:eastAsia="Calibri" w:cs="Arial"/>
                <w:b/>
                <w:sz w:val="22"/>
              </w:rPr>
            </w:pPr>
            <w:r w:rsidRPr="00F443F3">
              <w:rPr>
                <w:rFonts w:eastAsia="Calibri" w:cs="Arial"/>
                <w:b/>
                <w:w w:val="101"/>
                <w:sz w:val="22"/>
              </w:rPr>
              <w:t>x</w:t>
            </w:r>
          </w:p>
        </w:tc>
      </w:tr>
      <w:tr w:rsidR="00F443F3" w:rsidRPr="00F443F3" w:rsidTr="00F443F3">
        <w:trPr>
          <w:trHeight w:val="558"/>
          <w:jc w:val="center"/>
        </w:trPr>
        <w:tc>
          <w:tcPr>
            <w:tcW w:w="7508" w:type="dxa"/>
            <w:vAlign w:val="center"/>
          </w:tcPr>
          <w:p w:rsidR="00F443F3" w:rsidRPr="00F443F3" w:rsidRDefault="00F443F3" w:rsidP="00F443F3">
            <w:pPr>
              <w:ind w:left="377"/>
              <w:jc w:val="center"/>
              <w:rPr>
                <w:rFonts w:eastAsia="Calibri" w:cs="Arial"/>
                <w:sz w:val="22"/>
              </w:rPr>
            </w:pPr>
            <w:r w:rsidRPr="00F443F3">
              <w:rPr>
                <w:rFonts w:eastAsia="Calibri" w:cs="Arial"/>
                <w:sz w:val="22"/>
              </w:rPr>
              <w:t>INSTITUCIONES BOMBERILES</w:t>
            </w:r>
          </w:p>
        </w:tc>
        <w:tc>
          <w:tcPr>
            <w:tcW w:w="2432"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rsidTr="00F443F3">
        <w:trPr>
          <w:trHeight w:val="686"/>
          <w:jc w:val="center"/>
        </w:trPr>
        <w:tc>
          <w:tcPr>
            <w:tcW w:w="7508" w:type="dxa"/>
            <w:vAlign w:val="center"/>
          </w:tcPr>
          <w:p w:rsidR="00F443F3" w:rsidRPr="00F443F3" w:rsidRDefault="00F443F3" w:rsidP="00F443F3">
            <w:pPr>
              <w:ind w:left="377" w:right="365" w:firstLine="7"/>
              <w:jc w:val="center"/>
              <w:rPr>
                <w:rFonts w:eastAsia="Calibri" w:cs="Arial"/>
                <w:sz w:val="22"/>
              </w:rPr>
            </w:pPr>
            <w:r w:rsidRPr="00F443F3">
              <w:rPr>
                <w:rFonts w:eastAsia="Calibri" w:cs="Arial"/>
                <w:sz w:val="22"/>
              </w:rPr>
              <w:t>DIRECCIÓN</w:t>
            </w:r>
            <w:r w:rsidRPr="00F443F3">
              <w:rPr>
                <w:rFonts w:eastAsia="Calibri" w:cs="Arial"/>
                <w:spacing w:val="1"/>
                <w:sz w:val="22"/>
              </w:rPr>
              <w:t xml:space="preserve"> </w:t>
            </w:r>
            <w:r w:rsidRPr="00F443F3">
              <w:rPr>
                <w:rFonts w:eastAsia="Calibri" w:cs="Arial"/>
                <w:sz w:val="22"/>
              </w:rPr>
              <w:t>NACIONAL DE</w:t>
            </w:r>
            <w:r w:rsidRPr="00F443F3">
              <w:rPr>
                <w:rFonts w:eastAsia="Calibri" w:cs="Arial"/>
                <w:spacing w:val="1"/>
                <w:sz w:val="22"/>
              </w:rPr>
              <w:t xml:space="preserve"> </w:t>
            </w:r>
            <w:r w:rsidRPr="00F443F3">
              <w:rPr>
                <w:rFonts w:eastAsia="Calibri" w:cs="Arial"/>
                <w:sz w:val="22"/>
              </w:rPr>
              <w:t>BOMBEROS</w:t>
            </w:r>
            <w:r w:rsidRPr="00F443F3">
              <w:rPr>
                <w:rFonts w:eastAsia="Calibri" w:cs="Arial"/>
                <w:spacing w:val="-11"/>
                <w:sz w:val="22"/>
              </w:rPr>
              <w:t xml:space="preserve"> </w:t>
            </w:r>
            <w:r w:rsidRPr="00F443F3">
              <w:rPr>
                <w:rFonts w:eastAsia="Calibri" w:cs="Arial"/>
                <w:sz w:val="22"/>
              </w:rPr>
              <w:t>DE COLOMBIA</w:t>
            </w:r>
          </w:p>
        </w:tc>
        <w:tc>
          <w:tcPr>
            <w:tcW w:w="2432" w:type="dxa"/>
            <w:vAlign w:val="center"/>
          </w:tcPr>
          <w:p w:rsidR="00F443F3" w:rsidRPr="00F443F3" w:rsidRDefault="00F443F3" w:rsidP="00F443F3">
            <w:pPr>
              <w:jc w:val="center"/>
              <w:rPr>
                <w:rFonts w:eastAsia="Calibri" w:cs="Arial"/>
                <w:b/>
                <w:sz w:val="22"/>
              </w:rPr>
            </w:pPr>
            <w:r w:rsidRPr="00F443F3">
              <w:rPr>
                <w:rFonts w:eastAsia="Calibri" w:cs="Arial"/>
                <w:b/>
                <w:w w:val="101"/>
                <w:sz w:val="22"/>
              </w:rPr>
              <w:t>x</w:t>
            </w:r>
          </w:p>
        </w:tc>
      </w:tr>
      <w:tr w:rsidR="00F443F3" w:rsidRPr="00F443F3" w:rsidTr="00F443F3">
        <w:trPr>
          <w:trHeight w:val="731"/>
          <w:jc w:val="center"/>
        </w:trPr>
        <w:tc>
          <w:tcPr>
            <w:tcW w:w="7508" w:type="dxa"/>
            <w:vAlign w:val="center"/>
          </w:tcPr>
          <w:p w:rsidR="00F443F3" w:rsidRPr="00F443F3" w:rsidRDefault="00F443F3" w:rsidP="00F443F3">
            <w:pPr>
              <w:spacing w:line="271" w:lineRule="auto"/>
              <w:ind w:left="405" w:right="376" w:firstLine="72"/>
              <w:jc w:val="center"/>
              <w:rPr>
                <w:rFonts w:eastAsia="Calibri" w:cs="Arial"/>
                <w:sz w:val="22"/>
              </w:rPr>
            </w:pPr>
            <w:r w:rsidRPr="00F443F3">
              <w:rPr>
                <w:rFonts w:eastAsia="Calibri" w:cs="Arial"/>
                <w:sz w:val="22"/>
              </w:rPr>
              <w:t>SECRETARIA</w:t>
            </w:r>
            <w:r w:rsidRPr="00F443F3">
              <w:rPr>
                <w:rFonts w:eastAsia="Calibri" w:cs="Arial"/>
                <w:spacing w:val="1"/>
                <w:sz w:val="22"/>
              </w:rPr>
              <w:t xml:space="preserve"> </w:t>
            </w:r>
            <w:r w:rsidRPr="00F443F3">
              <w:rPr>
                <w:rFonts w:eastAsia="Calibri" w:cs="Arial"/>
                <w:sz w:val="22"/>
              </w:rPr>
              <w:t>DISTRITAL</w:t>
            </w:r>
            <w:r w:rsidRPr="00F443F3">
              <w:rPr>
                <w:rFonts w:eastAsia="Calibri" w:cs="Arial"/>
                <w:spacing w:val="-5"/>
                <w:sz w:val="22"/>
              </w:rPr>
              <w:t xml:space="preserve"> </w:t>
            </w:r>
            <w:r w:rsidRPr="00F443F3">
              <w:rPr>
                <w:rFonts w:eastAsia="Calibri" w:cs="Arial"/>
                <w:sz w:val="22"/>
              </w:rPr>
              <w:t>DE EDUCACIÓN</w:t>
            </w:r>
          </w:p>
        </w:tc>
        <w:tc>
          <w:tcPr>
            <w:tcW w:w="2432" w:type="dxa"/>
            <w:vAlign w:val="center"/>
          </w:tcPr>
          <w:p w:rsidR="00F443F3" w:rsidRPr="00F443F3" w:rsidRDefault="00F443F3" w:rsidP="00F443F3">
            <w:pPr>
              <w:ind w:left="18"/>
              <w:jc w:val="center"/>
              <w:rPr>
                <w:rFonts w:eastAsia="Calibri" w:cs="Arial"/>
                <w:b/>
                <w:sz w:val="22"/>
              </w:rPr>
            </w:pPr>
            <w:r w:rsidRPr="00F443F3">
              <w:rPr>
                <w:rFonts w:eastAsia="Calibri" w:cs="Arial"/>
                <w:b/>
                <w:w w:val="101"/>
                <w:sz w:val="22"/>
              </w:rPr>
              <w:t>x</w:t>
            </w:r>
          </w:p>
        </w:tc>
      </w:tr>
      <w:tr w:rsidR="00F443F3" w:rsidRPr="00F443F3" w:rsidTr="00F443F3">
        <w:trPr>
          <w:trHeight w:val="587"/>
          <w:jc w:val="center"/>
        </w:trPr>
        <w:tc>
          <w:tcPr>
            <w:tcW w:w="7508" w:type="dxa"/>
            <w:vAlign w:val="center"/>
          </w:tcPr>
          <w:p w:rsidR="00F443F3" w:rsidRPr="00F443F3" w:rsidRDefault="00F443F3" w:rsidP="00F443F3">
            <w:pPr>
              <w:spacing w:before="93"/>
              <w:ind w:left="89" w:right="76"/>
              <w:jc w:val="center"/>
              <w:rPr>
                <w:rFonts w:eastAsia="Calibri" w:cs="Arial"/>
                <w:sz w:val="22"/>
              </w:rPr>
            </w:pPr>
            <w:r w:rsidRPr="00F443F3">
              <w:rPr>
                <w:rFonts w:eastAsia="Calibri" w:cs="Arial"/>
                <w:sz w:val="22"/>
              </w:rPr>
              <w:lastRenderedPageBreak/>
              <w:t>UNIDAD NACIONAL</w:t>
            </w:r>
            <w:r w:rsidRPr="00F443F3">
              <w:rPr>
                <w:rFonts w:eastAsia="Calibri" w:cs="Arial"/>
                <w:spacing w:val="-60"/>
                <w:sz w:val="22"/>
              </w:rPr>
              <w:t xml:space="preserve"> </w:t>
            </w:r>
            <w:r w:rsidRPr="00F443F3">
              <w:rPr>
                <w:rFonts w:eastAsia="Calibri" w:cs="Arial"/>
                <w:sz w:val="22"/>
              </w:rPr>
              <w:t>DE GESTIÓN</w:t>
            </w:r>
            <w:r w:rsidRPr="00F443F3">
              <w:rPr>
                <w:rFonts w:eastAsia="Calibri" w:cs="Arial"/>
                <w:spacing w:val="2"/>
                <w:sz w:val="22"/>
              </w:rPr>
              <w:t xml:space="preserve"> </w:t>
            </w:r>
            <w:r w:rsidRPr="00F443F3">
              <w:rPr>
                <w:rFonts w:eastAsia="Calibri" w:cs="Arial"/>
                <w:sz w:val="22"/>
              </w:rPr>
              <w:t>DEL</w:t>
            </w:r>
            <w:r w:rsidRPr="00F443F3">
              <w:rPr>
                <w:rFonts w:eastAsia="Calibri" w:cs="Arial"/>
                <w:spacing w:val="1"/>
                <w:sz w:val="22"/>
              </w:rPr>
              <w:t xml:space="preserve"> </w:t>
            </w:r>
            <w:r w:rsidRPr="00F443F3">
              <w:rPr>
                <w:rFonts w:eastAsia="Calibri" w:cs="Arial"/>
                <w:sz w:val="22"/>
              </w:rPr>
              <w:t>RIESGO</w:t>
            </w:r>
          </w:p>
        </w:tc>
        <w:tc>
          <w:tcPr>
            <w:tcW w:w="2432" w:type="dxa"/>
            <w:vAlign w:val="center"/>
          </w:tcPr>
          <w:p w:rsidR="00F443F3" w:rsidRPr="00F443F3" w:rsidRDefault="00F443F3" w:rsidP="00F443F3">
            <w:pPr>
              <w:ind w:left="18"/>
              <w:jc w:val="center"/>
              <w:rPr>
                <w:rFonts w:eastAsia="Calibri" w:cs="Arial"/>
                <w:b/>
                <w:sz w:val="22"/>
              </w:rPr>
            </w:pPr>
            <w:r w:rsidRPr="00F443F3">
              <w:rPr>
                <w:rFonts w:eastAsia="Calibri" w:cs="Arial"/>
                <w:b/>
                <w:w w:val="101"/>
                <w:sz w:val="22"/>
              </w:rPr>
              <w:t>x</w:t>
            </w:r>
          </w:p>
        </w:tc>
      </w:tr>
    </w:tbl>
    <w:p w:rsidR="00963932" w:rsidRDefault="00963932" w:rsidP="00F443F3">
      <w:pPr>
        <w:jc w:val="both"/>
        <w:rPr>
          <w:rFonts w:eastAsia="Calibri" w:cs="Arial"/>
          <w:sz w:val="24"/>
          <w:szCs w:val="24"/>
          <w:lang w:val="es-MX"/>
        </w:rPr>
      </w:pPr>
    </w:p>
    <w:p w:rsidR="00F443F3" w:rsidRPr="00F443F3" w:rsidRDefault="00F443F3" w:rsidP="00F443F3">
      <w:pPr>
        <w:jc w:val="both"/>
        <w:rPr>
          <w:rFonts w:eastAsia="Calibri" w:cs="Arial"/>
          <w:sz w:val="24"/>
          <w:szCs w:val="24"/>
          <w:lang w:val="es-MX"/>
        </w:rPr>
      </w:pPr>
      <w:r w:rsidRPr="00F443F3">
        <w:rPr>
          <w:rFonts w:eastAsia="Calibri" w:cs="Arial"/>
          <w:sz w:val="24"/>
          <w:szCs w:val="24"/>
          <w:lang w:val="es-MX"/>
        </w:rPr>
        <w:t>En la expedición de constancias de emergencias la caracterización nos arroja que los ciudadanos   entre sus solicitudes el tipo que mayor porcentaje    son los informes de servicios de emergencia que equivalen al 73% de las solicitudes que realizan los ciudadanos, además encontramos que la causa de emergencia más recurrente es incendios estructurales que representa el 52% de todas las constancias.</w:t>
      </w: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23</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Expedición de constancias de emergencias por tipo</w:t>
      </w:r>
    </w:p>
    <w:tbl>
      <w:tblPr>
        <w:tblW w:w="7326" w:type="dxa"/>
        <w:jc w:val="center"/>
        <w:tblCellMar>
          <w:left w:w="70" w:type="dxa"/>
          <w:right w:w="70" w:type="dxa"/>
        </w:tblCellMar>
        <w:tblLook w:val="04A0" w:firstRow="1" w:lastRow="0" w:firstColumn="1" w:lastColumn="0" w:noHBand="0" w:noVBand="1"/>
      </w:tblPr>
      <w:tblGrid>
        <w:gridCol w:w="5980"/>
        <w:gridCol w:w="674"/>
        <w:gridCol w:w="754"/>
      </w:tblGrid>
      <w:tr w:rsidR="00F443F3" w:rsidRPr="00F443F3" w:rsidTr="00F443F3">
        <w:trPr>
          <w:trHeight w:val="572"/>
          <w:jc w:val="center"/>
        </w:trPr>
        <w:tc>
          <w:tcPr>
            <w:tcW w:w="7326" w:type="dxa"/>
            <w:gridSpan w:val="3"/>
            <w:tcBorders>
              <w:top w:val="single" w:sz="8" w:space="0" w:color="auto"/>
              <w:left w:val="single" w:sz="8" w:space="0" w:color="auto"/>
              <w:bottom w:val="single" w:sz="4" w:space="0" w:color="FFFFFF"/>
              <w:right w:val="single" w:sz="8" w:space="0" w:color="000000"/>
            </w:tcBorders>
            <w:shd w:val="clear" w:color="000000" w:fill="000000"/>
            <w:noWrap/>
            <w:vAlign w:val="center"/>
            <w:hideMark/>
          </w:tcPr>
          <w:p w:rsidR="00F443F3" w:rsidRPr="00F443F3" w:rsidRDefault="00F443F3" w:rsidP="00F443F3">
            <w:pPr>
              <w:spacing w:after="0" w:line="240" w:lineRule="auto"/>
              <w:jc w:val="center"/>
              <w:rPr>
                <w:rFonts w:eastAsia="Times New Roman" w:cs="Arial"/>
                <w:b/>
                <w:color w:val="FFFFFF"/>
                <w:sz w:val="24"/>
                <w:szCs w:val="24"/>
                <w:lang w:eastAsia="es-CO"/>
              </w:rPr>
            </w:pPr>
            <w:r w:rsidRPr="00F443F3">
              <w:rPr>
                <w:rFonts w:eastAsia="Times New Roman" w:cs="Arial"/>
                <w:b/>
                <w:color w:val="FFFFFF"/>
                <w:sz w:val="24"/>
                <w:szCs w:val="24"/>
                <w:lang w:eastAsia="es-CO"/>
              </w:rPr>
              <w:t>POR RESPUESTA</w:t>
            </w:r>
          </w:p>
        </w:tc>
      </w:tr>
      <w:tr w:rsidR="00F443F3" w:rsidRPr="00F443F3" w:rsidTr="00F443F3">
        <w:trPr>
          <w:trHeight w:val="285"/>
          <w:jc w:val="center"/>
        </w:trPr>
        <w:tc>
          <w:tcPr>
            <w:tcW w:w="5980" w:type="dxa"/>
            <w:tcBorders>
              <w:top w:val="nil"/>
              <w:left w:val="single" w:sz="8" w:space="0" w:color="auto"/>
              <w:bottom w:val="nil"/>
              <w:right w:val="single" w:sz="4" w:space="0" w:color="FFFFFF"/>
            </w:tcBorders>
            <w:shd w:val="clear" w:color="000000" w:fill="000000"/>
            <w:noWrap/>
            <w:vAlign w:val="bottom"/>
            <w:hideMark/>
          </w:tcPr>
          <w:p w:rsidR="00F443F3" w:rsidRPr="00F443F3" w:rsidRDefault="00F443F3" w:rsidP="00F443F3">
            <w:pPr>
              <w:spacing w:after="0" w:line="240" w:lineRule="auto"/>
              <w:jc w:val="both"/>
              <w:rPr>
                <w:rFonts w:eastAsia="Times New Roman" w:cs="Arial"/>
                <w:b/>
                <w:color w:val="FFFFFF"/>
                <w:sz w:val="24"/>
                <w:szCs w:val="24"/>
                <w:lang w:eastAsia="es-CO"/>
              </w:rPr>
            </w:pPr>
            <w:r w:rsidRPr="00F443F3">
              <w:rPr>
                <w:rFonts w:eastAsia="Times New Roman" w:cs="Arial"/>
                <w:b/>
                <w:color w:val="FFFFFF"/>
                <w:sz w:val="24"/>
                <w:szCs w:val="24"/>
                <w:lang w:eastAsia="es-CO"/>
              </w:rPr>
              <w:t>TIPO</w:t>
            </w:r>
          </w:p>
        </w:tc>
        <w:tc>
          <w:tcPr>
            <w:tcW w:w="630" w:type="dxa"/>
            <w:tcBorders>
              <w:top w:val="nil"/>
              <w:left w:val="nil"/>
              <w:bottom w:val="nil"/>
              <w:right w:val="single" w:sz="4" w:space="0" w:color="FFFFFF"/>
            </w:tcBorders>
            <w:shd w:val="clear" w:color="000000" w:fill="000000"/>
            <w:noWrap/>
            <w:vAlign w:val="bottom"/>
            <w:hideMark/>
          </w:tcPr>
          <w:p w:rsidR="00F443F3" w:rsidRPr="00F443F3" w:rsidRDefault="00F443F3" w:rsidP="00F443F3">
            <w:pPr>
              <w:spacing w:after="0" w:line="240" w:lineRule="auto"/>
              <w:jc w:val="center"/>
              <w:rPr>
                <w:rFonts w:eastAsia="Times New Roman" w:cs="Arial"/>
                <w:b/>
                <w:color w:val="FFFFFF"/>
                <w:sz w:val="24"/>
                <w:szCs w:val="24"/>
                <w:lang w:eastAsia="es-CO"/>
              </w:rPr>
            </w:pPr>
            <w:r w:rsidRPr="00F443F3">
              <w:rPr>
                <w:rFonts w:eastAsia="Times New Roman" w:cs="Arial"/>
                <w:b/>
                <w:color w:val="FFFFFF"/>
                <w:sz w:val="24"/>
                <w:szCs w:val="24"/>
                <w:lang w:eastAsia="es-CO"/>
              </w:rPr>
              <w:t>Nº</w:t>
            </w:r>
          </w:p>
        </w:tc>
        <w:tc>
          <w:tcPr>
            <w:tcW w:w="716" w:type="dxa"/>
            <w:tcBorders>
              <w:top w:val="nil"/>
              <w:left w:val="nil"/>
              <w:bottom w:val="nil"/>
              <w:right w:val="single" w:sz="8" w:space="0" w:color="auto"/>
            </w:tcBorders>
            <w:shd w:val="clear" w:color="000000" w:fill="000000"/>
            <w:noWrap/>
            <w:vAlign w:val="bottom"/>
            <w:hideMark/>
          </w:tcPr>
          <w:p w:rsidR="00F443F3" w:rsidRPr="00F443F3" w:rsidRDefault="00F443F3" w:rsidP="00F443F3">
            <w:pPr>
              <w:spacing w:after="0" w:line="240" w:lineRule="auto"/>
              <w:jc w:val="center"/>
              <w:rPr>
                <w:rFonts w:eastAsia="Times New Roman" w:cs="Arial"/>
                <w:b/>
                <w:color w:val="FFFFFF"/>
                <w:sz w:val="24"/>
                <w:szCs w:val="24"/>
                <w:lang w:eastAsia="es-CO"/>
              </w:rPr>
            </w:pPr>
            <w:r w:rsidRPr="00F443F3">
              <w:rPr>
                <w:rFonts w:eastAsia="Times New Roman" w:cs="Arial"/>
                <w:b/>
                <w:color w:val="FFFFFF"/>
                <w:sz w:val="24"/>
                <w:szCs w:val="24"/>
                <w:lang w:eastAsia="es-CO"/>
              </w:rPr>
              <w:t>%</w:t>
            </w:r>
          </w:p>
        </w:tc>
      </w:tr>
      <w:tr w:rsidR="00F443F3" w:rsidRPr="00F443F3" w:rsidTr="00F443F3">
        <w:trPr>
          <w:trHeight w:val="285"/>
          <w:jc w:val="center"/>
        </w:trPr>
        <w:tc>
          <w:tcPr>
            <w:tcW w:w="59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Informe de servicio de emergencia</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775</w:t>
            </w:r>
          </w:p>
        </w:tc>
        <w:tc>
          <w:tcPr>
            <w:tcW w:w="716" w:type="dxa"/>
            <w:tcBorders>
              <w:top w:val="single" w:sz="4" w:space="0" w:color="auto"/>
              <w:left w:val="nil"/>
              <w:bottom w:val="single" w:sz="4" w:space="0" w:color="auto"/>
              <w:right w:val="single" w:sz="8"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73%</w:t>
            </w:r>
          </w:p>
        </w:tc>
      </w:tr>
      <w:tr w:rsidR="00F443F3" w:rsidRPr="00F443F3" w:rsidTr="00F443F3">
        <w:trPr>
          <w:trHeight w:val="285"/>
          <w:jc w:val="center"/>
        </w:trPr>
        <w:tc>
          <w:tcPr>
            <w:tcW w:w="5980" w:type="dxa"/>
            <w:tcBorders>
              <w:top w:val="nil"/>
              <w:left w:val="single" w:sz="8"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Información</w:t>
            </w:r>
          </w:p>
        </w:tc>
        <w:tc>
          <w:tcPr>
            <w:tcW w:w="63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222</w:t>
            </w:r>
          </w:p>
        </w:tc>
        <w:tc>
          <w:tcPr>
            <w:tcW w:w="716" w:type="dxa"/>
            <w:tcBorders>
              <w:top w:val="nil"/>
              <w:left w:val="nil"/>
              <w:bottom w:val="single" w:sz="4" w:space="0" w:color="auto"/>
              <w:right w:val="single" w:sz="8"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17%</w:t>
            </w:r>
          </w:p>
        </w:tc>
      </w:tr>
      <w:tr w:rsidR="00F443F3" w:rsidRPr="00F443F3" w:rsidTr="00F443F3">
        <w:trPr>
          <w:trHeight w:val="285"/>
          <w:jc w:val="center"/>
        </w:trPr>
        <w:tc>
          <w:tcPr>
            <w:tcW w:w="5980" w:type="dxa"/>
            <w:tcBorders>
              <w:top w:val="nil"/>
              <w:left w:val="single" w:sz="8"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 xml:space="preserve">Informe </w:t>
            </w:r>
          </w:p>
        </w:tc>
        <w:tc>
          <w:tcPr>
            <w:tcW w:w="63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4</w:t>
            </w:r>
          </w:p>
        </w:tc>
        <w:tc>
          <w:tcPr>
            <w:tcW w:w="716" w:type="dxa"/>
            <w:tcBorders>
              <w:top w:val="nil"/>
              <w:left w:val="nil"/>
              <w:bottom w:val="single" w:sz="4" w:space="0" w:color="auto"/>
              <w:right w:val="single" w:sz="8"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1%</w:t>
            </w:r>
          </w:p>
        </w:tc>
      </w:tr>
      <w:tr w:rsidR="00F443F3" w:rsidRPr="00F443F3" w:rsidTr="00F443F3">
        <w:trPr>
          <w:trHeight w:val="285"/>
          <w:jc w:val="center"/>
        </w:trPr>
        <w:tc>
          <w:tcPr>
            <w:tcW w:w="5980" w:type="dxa"/>
            <w:tcBorders>
              <w:top w:val="nil"/>
              <w:left w:val="single" w:sz="8" w:space="0" w:color="auto"/>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Derecho Petición</w:t>
            </w:r>
          </w:p>
        </w:tc>
        <w:tc>
          <w:tcPr>
            <w:tcW w:w="630" w:type="dxa"/>
            <w:tcBorders>
              <w:top w:val="nil"/>
              <w:left w:val="nil"/>
              <w:bottom w:val="single" w:sz="4" w:space="0" w:color="auto"/>
              <w:right w:val="single" w:sz="4"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91</w:t>
            </w:r>
          </w:p>
        </w:tc>
        <w:tc>
          <w:tcPr>
            <w:tcW w:w="716" w:type="dxa"/>
            <w:tcBorders>
              <w:top w:val="nil"/>
              <w:left w:val="nil"/>
              <w:bottom w:val="single" w:sz="4" w:space="0" w:color="auto"/>
              <w:right w:val="single" w:sz="8" w:space="0" w:color="auto"/>
            </w:tcBorders>
            <w:shd w:val="clear" w:color="auto" w:fill="auto"/>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9%</w:t>
            </w:r>
          </w:p>
        </w:tc>
      </w:tr>
      <w:tr w:rsidR="00F443F3" w:rsidRPr="00F443F3" w:rsidTr="00F443F3">
        <w:trPr>
          <w:trHeight w:val="300"/>
          <w:jc w:val="center"/>
        </w:trPr>
        <w:tc>
          <w:tcPr>
            <w:tcW w:w="5980" w:type="dxa"/>
            <w:tcBorders>
              <w:top w:val="nil"/>
              <w:left w:val="single" w:sz="8" w:space="0" w:color="auto"/>
              <w:bottom w:val="single" w:sz="8" w:space="0" w:color="auto"/>
              <w:right w:val="nil"/>
            </w:tcBorders>
            <w:shd w:val="clear" w:color="000000" w:fill="000000"/>
            <w:noWrap/>
            <w:vAlign w:val="center"/>
            <w:hideMark/>
          </w:tcPr>
          <w:p w:rsidR="00F443F3" w:rsidRPr="00F443F3" w:rsidRDefault="00F443F3" w:rsidP="00F443F3">
            <w:pPr>
              <w:spacing w:after="0" w:line="240" w:lineRule="auto"/>
              <w:jc w:val="both"/>
              <w:rPr>
                <w:rFonts w:eastAsia="Times New Roman" w:cs="Arial"/>
                <w:b/>
                <w:color w:val="FFFFFF"/>
                <w:sz w:val="24"/>
                <w:szCs w:val="24"/>
                <w:lang w:eastAsia="es-CO"/>
              </w:rPr>
            </w:pPr>
            <w:r w:rsidRPr="00F443F3">
              <w:rPr>
                <w:rFonts w:eastAsia="Times New Roman" w:cs="Arial"/>
                <w:b/>
                <w:color w:val="FFFFFF"/>
                <w:sz w:val="24"/>
                <w:szCs w:val="24"/>
                <w:lang w:eastAsia="es-CO"/>
              </w:rPr>
              <w:t>TOTAL</w:t>
            </w:r>
          </w:p>
        </w:tc>
        <w:tc>
          <w:tcPr>
            <w:tcW w:w="630" w:type="dxa"/>
            <w:tcBorders>
              <w:top w:val="nil"/>
              <w:left w:val="nil"/>
              <w:bottom w:val="single" w:sz="8" w:space="0" w:color="auto"/>
              <w:right w:val="nil"/>
            </w:tcBorders>
            <w:shd w:val="clear" w:color="000000" w:fill="000000"/>
            <w:noWrap/>
            <w:vAlign w:val="center"/>
            <w:hideMark/>
          </w:tcPr>
          <w:p w:rsidR="00F443F3" w:rsidRPr="00F443F3" w:rsidRDefault="00F443F3" w:rsidP="00F443F3">
            <w:pPr>
              <w:spacing w:after="0" w:line="240" w:lineRule="auto"/>
              <w:jc w:val="both"/>
              <w:rPr>
                <w:rFonts w:eastAsia="Times New Roman" w:cs="Arial"/>
                <w:b/>
                <w:color w:val="FFFFFF"/>
                <w:sz w:val="24"/>
                <w:szCs w:val="24"/>
                <w:lang w:eastAsia="es-CO"/>
              </w:rPr>
            </w:pPr>
            <w:r w:rsidRPr="00F443F3">
              <w:rPr>
                <w:rFonts w:eastAsia="Times New Roman" w:cs="Arial"/>
                <w:b/>
                <w:color w:val="FFFFFF"/>
                <w:sz w:val="24"/>
                <w:szCs w:val="24"/>
                <w:lang w:eastAsia="es-CO"/>
              </w:rPr>
              <w:t>1092</w:t>
            </w:r>
          </w:p>
        </w:tc>
        <w:tc>
          <w:tcPr>
            <w:tcW w:w="716" w:type="dxa"/>
            <w:tcBorders>
              <w:top w:val="nil"/>
              <w:left w:val="nil"/>
              <w:bottom w:val="single" w:sz="8" w:space="0" w:color="auto"/>
              <w:right w:val="single" w:sz="8" w:space="0" w:color="auto"/>
            </w:tcBorders>
            <w:shd w:val="clear" w:color="000000" w:fill="000000"/>
            <w:noWrap/>
            <w:vAlign w:val="center"/>
            <w:hideMark/>
          </w:tcPr>
          <w:p w:rsidR="00F443F3" w:rsidRPr="00F443F3" w:rsidRDefault="00F443F3" w:rsidP="00F443F3">
            <w:pPr>
              <w:spacing w:after="0" w:line="240" w:lineRule="auto"/>
              <w:jc w:val="both"/>
              <w:rPr>
                <w:rFonts w:eastAsia="Times New Roman" w:cs="Arial"/>
                <w:b/>
                <w:color w:val="FFFFFF"/>
                <w:sz w:val="24"/>
                <w:szCs w:val="24"/>
                <w:lang w:eastAsia="es-CO"/>
              </w:rPr>
            </w:pPr>
            <w:r w:rsidRPr="00F443F3">
              <w:rPr>
                <w:rFonts w:eastAsia="Times New Roman" w:cs="Arial"/>
                <w:b/>
                <w:color w:val="FFFFFF"/>
                <w:sz w:val="24"/>
                <w:szCs w:val="24"/>
                <w:lang w:eastAsia="es-CO"/>
              </w:rPr>
              <w:t>100%</w:t>
            </w:r>
          </w:p>
        </w:tc>
      </w:tr>
      <w:tr w:rsidR="00F443F3" w:rsidRPr="00F443F3" w:rsidTr="00F443F3">
        <w:trPr>
          <w:trHeight w:val="60"/>
          <w:jc w:val="center"/>
        </w:trPr>
        <w:tc>
          <w:tcPr>
            <w:tcW w:w="5980" w:type="dxa"/>
            <w:tcBorders>
              <w:top w:val="nil"/>
              <w:left w:val="single" w:sz="8" w:space="0" w:color="auto"/>
              <w:bottom w:val="single" w:sz="8" w:space="0" w:color="auto"/>
              <w:right w:val="nil"/>
            </w:tcBorders>
            <w:shd w:val="clear" w:color="000000" w:fill="000000"/>
            <w:noWrap/>
            <w:vAlign w:val="bottom"/>
          </w:tcPr>
          <w:p w:rsidR="00F443F3" w:rsidRPr="00F443F3" w:rsidRDefault="00F443F3" w:rsidP="00F443F3">
            <w:pPr>
              <w:spacing w:after="0" w:line="240" w:lineRule="auto"/>
              <w:jc w:val="both"/>
              <w:rPr>
                <w:rFonts w:eastAsia="Times New Roman" w:cs="Arial"/>
                <w:color w:val="FFFFFF"/>
                <w:sz w:val="22"/>
                <w:lang w:eastAsia="es-CO"/>
              </w:rPr>
            </w:pPr>
          </w:p>
        </w:tc>
        <w:tc>
          <w:tcPr>
            <w:tcW w:w="630" w:type="dxa"/>
            <w:tcBorders>
              <w:top w:val="nil"/>
              <w:left w:val="nil"/>
              <w:bottom w:val="single" w:sz="8" w:space="0" w:color="auto"/>
              <w:right w:val="nil"/>
            </w:tcBorders>
            <w:shd w:val="clear" w:color="000000" w:fill="000000"/>
            <w:noWrap/>
            <w:vAlign w:val="bottom"/>
          </w:tcPr>
          <w:p w:rsidR="00F443F3" w:rsidRPr="00F443F3" w:rsidRDefault="00F443F3" w:rsidP="00F443F3">
            <w:pPr>
              <w:spacing w:after="0" w:line="240" w:lineRule="auto"/>
              <w:jc w:val="both"/>
              <w:rPr>
                <w:rFonts w:eastAsia="Times New Roman" w:cs="Arial"/>
                <w:color w:val="FFFFFF"/>
                <w:sz w:val="22"/>
                <w:lang w:eastAsia="es-CO"/>
              </w:rPr>
            </w:pPr>
          </w:p>
        </w:tc>
        <w:tc>
          <w:tcPr>
            <w:tcW w:w="716" w:type="dxa"/>
            <w:tcBorders>
              <w:top w:val="nil"/>
              <w:left w:val="nil"/>
              <w:bottom w:val="single" w:sz="8" w:space="0" w:color="auto"/>
              <w:right w:val="single" w:sz="8" w:space="0" w:color="auto"/>
            </w:tcBorders>
            <w:shd w:val="clear" w:color="000000" w:fill="000000"/>
            <w:noWrap/>
            <w:vAlign w:val="bottom"/>
          </w:tcPr>
          <w:p w:rsidR="00F443F3" w:rsidRPr="00F443F3" w:rsidRDefault="00F443F3" w:rsidP="00F443F3">
            <w:pPr>
              <w:spacing w:after="0" w:line="240" w:lineRule="auto"/>
              <w:jc w:val="both"/>
              <w:rPr>
                <w:rFonts w:eastAsia="Times New Roman" w:cs="Arial"/>
                <w:color w:val="FFFFFF"/>
                <w:sz w:val="22"/>
                <w:lang w:eastAsia="es-CO"/>
              </w:rPr>
            </w:pPr>
          </w:p>
        </w:tc>
      </w:tr>
    </w:tbl>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24</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Expedición de constancias de emergencias por causa</w:t>
      </w:r>
    </w:p>
    <w:tbl>
      <w:tblPr>
        <w:tblpPr w:leftFromText="141" w:rightFromText="141" w:vertAnchor="text" w:horzAnchor="margin" w:tblpXSpec="center" w:tblpY="-46"/>
        <w:tblW w:w="7322" w:type="dxa"/>
        <w:tblCellMar>
          <w:left w:w="70" w:type="dxa"/>
          <w:right w:w="70" w:type="dxa"/>
        </w:tblCellMar>
        <w:tblLook w:val="04A0" w:firstRow="1" w:lastRow="0" w:firstColumn="1" w:lastColumn="0" w:noHBand="0" w:noVBand="1"/>
      </w:tblPr>
      <w:tblGrid>
        <w:gridCol w:w="5874"/>
        <w:gridCol w:w="677"/>
        <w:gridCol w:w="771"/>
      </w:tblGrid>
      <w:tr w:rsidR="00F443F3" w:rsidRPr="00F443F3" w:rsidTr="00F443F3">
        <w:trPr>
          <w:trHeight w:val="549"/>
        </w:trPr>
        <w:tc>
          <w:tcPr>
            <w:tcW w:w="7322" w:type="dxa"/>
            <w:gridSpan w:val="3"/>
            <w:tcBorders>
              <w:top w:val="single" w:sz="8" w:space="0" w:color="auto"/>
              <w:left w:val="single" w:sz="8" w:space="0" w:color="auto"/>
              <w:bottom w:val="single" w:sz="4" w:space="0" w:color="FFFFFF"/>
              <w:right w:val="single" w:sz="8" w:space="0" w:color="000000"/>
            </w:tcBorders>
            <w:shd w:val="clear" w:color="000000" w:fill="000000"/>
            <w:noWrap/>
            <w:vAlign w:val="center"/>
            <w:hideMark/>
          </w:tcPr>
          <w:p w:rsidR="00F443F3" w:rsidRPr="00F443F3" w:rsidRDefault="00F443F3" w:rsidP="00F443F3">
            <w:pPr>
              <w:spacing w:after="0" w:line="240" w:lineRule="auto"/>
              <w:jc w:val="center"/>
              <w:rPr>
                <w:rFonts w:eastAsia="Times New Roman" w:cs="Arial"/>
                <w:b/>
                <w:color w:val="FFFFFF"/>
                <w:sz w:val="24"/>
                <w:szCs w:val="24"/>
                <w:lang w:eastAsia="es-CO"/>
              </w:rPr>
            </w:pPr>
            <w:r w:rsidRPr="00F443F3">
              <w:rPr>
                <w:rFonts w:eastAsia="Times New Roman" w:cs="Arial"/>
                <w:b/>
                <w:color w:val="FFFFFF"/>
                <w:sz w:val="24"/>
                <w:szCs w:val="24"/>
                <w:lang w:eastAsia="es-CO"/>
              </w:rPr>
              <w:t>POR CAUSA</w:t>
            </w:r>
          </w:p>
        </w:tc>
      </w:tr>
      <w:tr w:rsidR="00F443F3" w:rsidRPr="00F443F3" w:rsidTr="00F443F3">
        <w:trPr>
          <w:trHeight w:val="287"/>
        </w:trPr>
        <w:tc>
          <w:tcPr>
            <w:tcW w:w="5874" w:type="dxa"/>
            <w:tcBorders>
              <w:top w:val="nil"/>
              <w:left w:val="single" w:sz="8" w:space="0" w:color="auto"/>
              <w:bottom w:val="single" w:sz="4" w:space="0" w:color="FFFFFF"/>
              <w:right w:val="single" w:sz="4" w:space="0" w:color="FFFFFF"/>
            </w:tcBorders>
            <w:shd w:val="clear" w:color="000000" w:fill="000000"/>
            <w:noWrap/>
            <w:vAlign w:val="bottom"/>
            <w:hideMark/>
          </w:tcPr>
          <w:p w:rsidR="00F443F3" w:rsidRPr="00F443F3" w:rsidRDefault="00F443F3" w:rsidP="00F443F3">
            <w:pPr>
              <w:spacing w:after="0" w:line="240" w:lineRule="auto"/>
              <w:jc w:val="both"/>
              <w:rPr>
                <w:rFonts w:eastAsia="Times New Roman" w:cs="Arial"/>
                <w:b/>
                <w:color w:val="FFFFFF"/>
                <w:sz w:val="24"/>
                <w:szCs w:val="24"/>
                <w:lang w:eastAsia="es-CO"/>
              </w:rPr>
            </w:pPr>
            <w:r w:rsidRPr="00F443F3">
              <w:rPr>
                <w:rFonts w:eastAsia="Times New Roman" w:cs="Arial"/>
                <w:b/>
                <w:color w:val="FFFFFF"/>
                <w:sz w:val="24"/>
                <w:szCs w:val="24"/>
                <w:lang w:eastAsia="es-CO"/>
              </w:rPr>
              <w:t>CAUSA</w:t>
            </w:r>
          </w:p>
        </w:tc>
        <w:tc>
          <w:tcPr>
            <w:tcW w:w="677" w:type="dxa"/>
            <w:tcBorders>
              <w:top w:val="nil"/>
              <w:left w:val="nil"/>
              <w:bottom w:val="single" w:sz="4" w:space="0" w:color="FFFFFF"/>
              <w:right w:val="single" w:sz="4" w:space="0" w:color="FFFFFF"/>
            </w:tcBorders>
            <w:shd w:val="clear" w:color="000000" w:fill="000000"/>
            <w:noWrap/>
            <w:vAlign w:val="bottom"/>
            <w:hideMark/>
          </w:tcPr>
          <w:p w:rsidR="00F443F3" w:rsidRPr="00F443F3" w:rsidRDefault="00F443F3" w:rsidP="00F443F3">
            <w:pPr>
              <w:spacing w:after="0" w:line="240" w:lineRule="auto"/>
              <w:jc w:val="center"/>
              <w:rPr>
                <w:rFonts w:eastAsia="Times New Roman" w:cs="Arial"/>
                <w:b/>
                <w:color w:val="FFFFFF"/>
                <w:sz w:val="24"/>
                <w:szCs w:val="24"/>
                <w:lang w:eastAsia="es-CO"/>
              </w:rPr>
            </w:pPr>
            <w:r w:rsidRPr="00F443F3">
              <w:rPr>
                <w:rFonts w:eastAsia="Times New Roman" w:cs="Arial"/>
                <w:b/>
                <w:color w:val="FFFFFF"/>
                <w:sz w:val="24"/>
                <w:szCs w:val="24"/>
                <w:lang w:eastAsia="es-CO"/>
              </w:rPr>
              <w:t>Nº</w:t>
            </w:r>
          </w:p>
        </w:tc>
        <w:tc>
          <w:tcPr>
            <w:tcW w:w="771" w:type="dxa"/>
            <w:tcBorders>
              <w:top w:val="nil"/>
              <w:left w:val="nil"/>
              <w:bottom w:val="single" w:sz="4" w:space="0" w:color="FFFFFF"/>
              <w:right w:val="single" w:sz="8" w:space="0" w:color="auto"/>
            </w:tcBorders>
            <w:shd w:val="clear" w:color="000000" w:fill="000000"/>
            <w:noWrap/>
            <w:vAlign w:val="bottom"/>
            <w:hideMark/>
          </w:tcPr>
          <w:p w:rsidR="00F443F3" w:rsidRPr="00F443F3" w:rsidRDefault="00F443F3" w:rsidP="00F443F3">
            <w:pPr>
              <w:spacing w:after="0" w:line="240" w:lineRule="auto"/>
              <w:jc w:val="center"/>
              <w:rPr>
                <w:rFonts w:eastAsia="Times New Roman" w:cs="Arial"/>
                <w:b/>
                <w:color w:val="FFFFFF"/>
                <w:sz w:val="24"/>
                <w:szCs w:val="24"/>
                <w:lang w:eastAsia="es-CO"/>
              </w:rPr>
            </w:pPr>
            <w:r w:rsidRPr="00F443F3">
              <w:rPr>
                <w:rFonts w:eastAsia="Times New Roman" w:cs="Arial"/>
                <w:b/>
                <w:color w:val="FFFFFF"/>
                <w:sz w:val="24"/>
                <w:szCs w:val="24"/>
                <w:lang w:eastAsia="es-CO"/>
              </w:rPr>
              <w:t>%</w:t>
            </w:r>
          </w:p>
        </w:tc>
      </w:tr>
      <w:tr w:rsidR="00F443F3" w:rsidRPr="00F443F3"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Incendio Estructural</w:t>
            </w:r>
          </w:p>
        </w:tc>
        <w:tc>
          <w:tcPr>
            <w:tcW w:w="677" w:type="dxa"/>
            <w:tcBorders>
              <w:top w:val="nil"/>
              <w:left w:val="nil"/>
              <w:bottom w:val="single" w:sz="4" w:space="0" w:color="auto"/>
              <w:right w:val="single" w:sz="4" w:space="0" w:color="auto"/>
            </w:tcBorders>
            <w:shd w:val="clear" w:color="000000" w:fill="FFFFFF"/>
            <w:noWrap/>
            <w:vAlign w:val="bottom"/>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567</w:t>
            </w:r>
          </w:p>
        </w:tc>
        <w:tc>
          <w:tcPr>
            <w:tcW w:w="771" w:type="dxa"/>
            <w:tcBorders>
              <w:top w:val="nil"/>
              <w:left w:val="nil"/>
              <w:bottom w:val="single" w:sz="4" w:space="0" w:color="auto"/>
              <w:right w:val="single" w:sz="8"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52%</w:t>
            </w:r>
          </w:p>
        </w:tc>
      </w:tr>
      <w:tr w:rsidR="00F443F3" w:rsidRPr="00F443F3"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Incendio en Vehículo</w:t>
            </w:r>
          </w:p>
        </w:tc>
        <w:tc>
          <w:tcPr>
            <w:tcW w:w="677" w:type="dxa"/>
            <w:tcBorders>
              <w:top w:val="nil"/>
              <w:left w:val="nil"/>
              <w:bottom w:val="single" w:sz="4" w:space="0" w:color="auto"/>
              <w:right w:val="single" w:sz="4" w:space="0" w:color="auto"/>
            </w:tcBorders>
            <w:shd w:val="clear" w:color="000000" w:fill="FFFFFF"/>
            <w:noWrap/>
            <w:vAlign w:val="bottom"/>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102</w:t>
            </w:r>
          </w:p>
        </w:tc>
        <w:tc>
          <w:tcPr>
            <w:tcW w:w="771" w:type="dxa"/>
            <w:tcBorders>
              <w:top w:val="nil"/>
              <w:left w:val="nil"/>
              <w:bottom w:val="single" w:sz="4" w:space="0" w:color="auto"/>
              <w:right w:val="single" w:sz="8"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9%</w:t>
            </w:r>
          </w:p>
        </w:tc>
      </w:tr>
      <w:tr w:rsidR="00F443F3" w:rsidRPr="00F443F3"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Incendio Forestal</w:t>
            </w:r>
          </w:p>
        </w:tc>
        <w:tc>
          <w:tcPr>
            <w:tcW w:w="677" w:type="dxa"/>
            <w:tcBorders>
              <w:top w:val="nil"/>
              <w:left w:val="nil"/>
              <w:bottom w:val="single" w:sz="4" w:space="0" w:color="auto"/>
              <w:right w:val="single" w:sz="4" w:space="0" w:color="auto"/>
            </w:tcBorders>
            <w:shd w:val="clear" w:color="000000" w:fill="FFFFFF"/>
            <w:noWrap/>
            <w:vAlign w:val="bottom"/>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21</w:t>
            </w:r>
          </w:p>
        </w:tc>
        <w:tc>
          <w:tcPr>
            <w:tcW w:w="771" w:type="dxa"/>
            <w:tcBorders>
              <w:top w:val="nil"/>
              <w:left w:val="nil"/>
              <w:bottom w:val="single" w:sz="4" w:space="0" w:color="auto"/>
              <w:right w:val="single" w:sz="8"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2%</w:t>
            </w:r>
          </w:p>
        </w:tc>
      </w:tr>
      <w:tr w:rsidR="00F443F3" w:rsidRPr="00F443F3"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Matpel</w:t>
            </w:r>
          </w:p>
        </w:tc>
        <w:tc>
          <w:tcPr>
            <w:tcW w:w="677" w:type="dxa"/>
            <w:tcBorders>
              <w:top w:val="nil"/>
              <w:left w:val="nil"/>
              <w:bottom w:val="single" w:sz="4" w:space="0" w:color="auto"/>
              <w:right w:val="single" w:sz="4" w:space="0" w:color="auto"/>
            </w:tcBorders>
            <w:shd w:val="clear" w:color="000000" w:fill="FFFFFF"/>
            <w:noWrap/>
            <w:vAlign w:val="bottom"/>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43</w:t>
            </w:r>
          </w:p>
        </w:tc>
        <w:tc>
          <w:tcPr>
            <w:tcW w:w="771" w:type="dxa"/>
            <w:tcBorders>
              <w:top w:val="nil"/>
              <w:left w:val="nil"/>
              <w:bottom w:val="single" w:sz="4" w:space="0" w:color="auto"/>
              <w:right w:val="single" w:sz="8"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4%</w:t>
            </w:r>
          </w:p>
        </w:tc>
      </w:tr>
      <w:tr w:rsidR="00F443F3" w:rsidRPr="00F443F3"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Prevención</w:t>
            </w:r>
          </w:p>
        </w:tc>
        <w:tc>
          <w:tcPr>
            <w:tcW w:w="677" w:type="dxa"/>
            <w:tcBorders>
              <w:top w:val="nil"/>
              <w:left w:val="nil"/>
              <w:bottom w:val="single" w:sz="4" w:space="0" w:color="auto"/>
              <w:right w:val="single" w:sz="4" w:space="0" w:color="auto"/>
            </w:tcBorders>
            <w:shd w:val="clear" w:color="000000" w:fill="FFFFFF"/>
            <w:noWrap/>
            <w:vAlign w:val="bottom"/>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1</w:t>
            </w:r>
          </w:p>
        </w:tc>
        <w:tc>
          <w:tcPr>
            <w:tcW w:w="771" w:type="dxa"/>
            <w:tcBorders>
              <w:top w:val="nil"/>
              <w:left w:val="nil"/>
              <w:bottom w:val="single" w:sz="4" w:space="0" w:color="auto"/>
              <w:right w:val="single" w:sz="8"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0%</w:t>
            </w:r>
          </w:p>
        </w:tc>
      </w:tr>
      <w:tr w:rsidR="00F443F3" w:rsidRPr="00F443F3"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Explosión</w:t>
            </w:r>
          </w:p>
        </w:tc>
        <w:tc>
          <w:tcPr>
            <w:tcW w:w="677" w:type="dxa"/>
            <w:tcBorders>
              <w:top w:val="nil"/>
              <w:left w:val="nil"/>
              <w:bottom w:val="single" w:sz="4" w:space="0" w:color="auto"/>
              <w:right w:val="single" w:sz="4" w:space="0" w:color="auto"/>
            </w:tcBorders>
            <w:shd w:val="clear" w:color="000000" w:fill="FFFFFF"/>
            <w:noWrap/>
            <w:vAlign w:val="bottom"/>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60</w:t>
            </w:r>
          </w:p>
        </w:tc>
        <w:tc>
          <w:tcPr>
            <w:tcW w:w="771" w:type="dxa"/>
            <w:tcBorders>
              <w:top w:val="nil"/>
              <w:left w:val="nil"/>
              <w:bottom w:val="single" w:sz="4" w:space="0" w:color="auto"/>
              <w:right w:val="single" w:sz="8"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5%</w:t>
            </w:r>
          </w:p>
        </w:tc>
      </w:tr>
      <w:tr w:rsidR="00F443F3" w:rsidRPr="00F443F3"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Agrietamiento</w:t>
            </w:r>
          </w:p>
        </w:tc>
        <w:tc>
          <w:tcPr>
            <w:tcW w:w="677" w:type="dxa"/>
            <w:tcBorders>
              <w:top w:val="nil"/>
              <w:left w:val="nil"/>
              <w:bottom w:val="single" w:sz="4" w:space="0" w:color="auto"/>
              <w:right w:val="single" w:sz="4" w:space="0" w:color="auto"/>
            </w:tcBorders>
            <w:shd w:val="clear" w:color="000000" w:fill="FFFFFF"/>
            <w:noWrap/>
            <w:vAlign w:val="bottom"/>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0</w:t>
            </w:r>
          </w:p>
        </w:tc>
        <w:tc>
          <w:tcPr>
            <w:tcW w:w="771" w:type="dxa"/>
            <w:tcBorders>
              <w:top w:val="nil"/>
              <w:left w:val="nil"/>
              <w:bottom w:val="single" w:sz="4" w:space="0" w:color="auto"/>
              <w:right w:val="single" w:sz="8"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0%</w:t>
            </w:r>
          </w:p>
        </w:tc>
      </w:tr>
      <w:tr w:rsidR="00F443F3" w:rsidRPr="00F443F3"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Deslizamiento</w:t>
            </w:r>
          </w:p>
        </w:tc>
        <w:tc>
          <w:tcPr>
            <w:tcW w:w="677" w:type="dxa"/>
            <w:tcBorders>
              <w:top w:val="nil"/>
              <w:left w:val="nil"/>
              <w:bottom w:val="single" w:sz="4" w:space="0" w:color="auto"/>
              <w:right w:val="single" w:sz="4" w:space="0" w:color="auto"/>
            </w:tcBorders>
            <w:shd w:val="clear" w:color="000000" w:fill="FFFFFF"/>
            <w:noWrap/>
            <w:vAlign w:val="bottom"/>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3</w:t>
            </w:r>
          </w:p>
        </w:tc>
        <w:tc>
          <w:tcPr>
            <w:tcW w:w="771" w:type="dxa"/>
            <w:tcBorders>
              <w:top w:val="nil"/>
              <w:left w:val="nil"/>
              <w:bottom w:val="single" w:sz="4" w:space="0" w:color="auto"/>
              <w:right w:val="single" w:sz="8"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0%</w:t>
            </w:r>
          </w:p>
        </w:tc>
      </w:tr>
      <w:tr w:rsidR="00F443F3" w:rsidRPr="00F443F3"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Inundación</w:t>
            </w:r>
          </w:p>
        </w:tc>
        <w:tc>
          <w:tcPr>
            <w:tcW w:w="677" w:type="dxa"/>
            <w:tcBorders>
              <w:top w:val="nil"/>
              <w:left w:val="nil"/>
              <w:bottom w:val="single" w:sz="4" w:space="0" w:color="auto"/>
              <w:right w:val="single" w:sz="4" w:space="0" w:color="auto"/>
            </w:tcBorders>
            <w:shd w:val="clear" w:color="000000" w:fill="FFFFFF"/>
            <w:noWrap/>
            <w:vAlign w:val="bottom"/>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21</w:t>
            </w:r>
          </w:p>
        </w:tc>
        <w:tc>
          <w:tcPr>
            <w:tcW w:w="771" w:type="dxa"/>
            <w:tcBorders>
              <w:top w:val="nil"/>
              <w:left w:val="nil"/>
              <w:bottom w:val="single" w:sz="4" w:space="0" w:color="auto"/>
              <w:right w:val="single" w:sz="8"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2%</w:t>
            </w:r>
          </w:p>
        </w:tc>
      </w:tr>
      <w:tr w:rsidR="00F443F3" w:rsidRPr="00F443F3"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Rescate</w:t>
            </w:r>
          </w:p>
        </w:tc>
        <w:tc>
          <w:tcPr>
            <w:tcW w:w="677" w:type="dxa"/>
            <w:tcBorders>
              <w:top w:val="nil"/>
              <w:left w:val="nil"/>
              <w:bottom w:val="single" w:sz="4" w:space="0" w:color="auto"/>
              <w:right w:val="single" w:sz="4" w:space="0" w:color="auto"/>
            </w:tcBorders>
            <w:shd w:val="clear" w:color="000000" w:fill="FFFFFF"/>
            <w:noWrap/>
            <w:vAlign w:val="bottom"/>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39</w:t>
            </w:r>
          </w:p>
        </w:tc>
        <w:tc>
          <w:tcPr>
            <w:tcW w:w="771" w:type="dxa"/>
            <w:tcBorders>
              <w:top w:val="nil"/>
              <w:left w:val="nil"/>
              <w:bottom w:val="single" w:sz="4" w:space="0" w:color="auto"/>
              <w:right w:val="single" w:sz="8"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4%</w:t>
            </w:r>
          </w:p>
        </w:tc>
      </w:tr>
      <w:tr w:rsidR="00F443F3" w:rsidRPr="00F443F3"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Movimiento Telúrico</w:t>
            </w:r>
          </w:p>
        </w:tc>
        <w:tc>
          <w:tcPr>
            <w:tcW w:w="677" w:type="dxa"/>
            <w:tcBorders>
              <w:top w:val="nil"/>
              <w:left w:val="nil"/>
              <w:bottom w:val="single" w:sz="4" w:space="0" w:color="auto"/>
              <w:right w:val="single" w:sz="4" w:space="0" w:color="auto"/>
            </w:tcBorders>
            <w:shd w:val="clear" w:color="000000" w:fill="FFFFFF"/>
            <w:noWrap/>
            <w:vAlign w:val="bottom"/>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0</w:t>
            </w:r>
          </w:p>
        </w:tc>
        <w:tc>
          <w:tcPr>
            <w:tcW w:w="771" w:type="dxa"/>
            <w:tcBorders>
              <w:top w:val="nil"/>
              <w:left w:val="nil"/>
              <w:bottom w:val="single" w:sz="4" w:space="0" w:color="auto"/>
              <w:right w:val="single" w:sz="8"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0%</w:t>
            </w:r>
          </w:p>
        </w:tc>
      </w:tr>
      <w:tr w:rsidR="00F443F3" w:rsidRPr="00F443F3"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Información</w:t>
            </w:r>
          </w:p>
        </w:tc>
        <w:tc>
          <w:tcPr>
            <w:tcW w:w="677" w:type="dxa"/>
            <w:tcBorders>
              <w:top w:val="nil"/>
              <w:left w:val="nil"/>
              <w:bottom w:val="single" w:sz="4" w:space="0" w:color="auto"/>
              <w:right w:val="single" w:sz="4" w:space="0" w:color="auto"/>
            </w:tcBorders>
            <w:shd w:val="clear" w:color="000000" w:fill="FFFFFF"/>
            <w:noWrap/>
            <w:vAlign w:val="bottom"/>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1</w:t>
            </w:r>
          </w:p>
        </w:tc>
        <w:tc>
          <w:tcPr>
            <w:tcW w:w="771" w:type="dxa"/>
            <w:tcBorders>
              <w:top w:val="nil"/>
              <w:left w:val="nil"/>
              <w:bottom w:val="single" w:sz="4" w:space="0" w:color="auto"/>
              <w:right w:val="single" w:sz="8"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0%</w:t>
            </w:r>
          </w:p>
        </w:tc>
      </w:tr>
      <w:tr w:rsidR="00F443F3" w:rsidRPr="00F443F3" w:rsidTr="00F443F3">
        <w:trPr>
          <w:trHeight w:val="287"/>
        </w:trPr>
        <w:tc>
          <w:tcPr>
            <w:tcW w:w="5874" w:type="dxa"/>
            <w:tcBorders>
              <w:top w:val="nil"/>
              <w:left w:val="single" w:sz="8" w:space="0" w:color="auto"/>
              <w:bottom w:val="single" w:sz="4" w:space="0" w:color="auto"/>
              <w:right w:val="single" w:sz="4"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Otros</w:t>
            </w:r>
          </w:p>
        </w:tc>
        <w:tc>
          <w:tcPr>
            <w:tcW w:w="677" w:type="dxa"/>
            <w:tcBorders>
              <w:top w:val="nil"/>
              <w:left w:val="nil"/>
              <w:bottom w:val="single" w:sz="4" w:space="0" w:color="auto"/>
              <w:right w:val="single" w:sz="4" w:space="0" w:color="auto"/>
            </w:tcBorders>
            <w:shd w:val="clear" w:color="000000" w:fill="FFFFFF"/>
            <w:noWrap/>
            <w:vAlign w:val="bottom"/>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234</w:t>
            </w:r>
          </w:p>
        </w:tc>
        <w:tc>
          <w:tcPr>
            <w:tcW w:w="771" w:type="dxa"/>
            <w:tcBorders>
              <w:top w:val="nil"/>
              <w:left w:val="nil"/>
              <w:bottom w:val="single" w:sz="4" w:space="0" w:color="auto"/>
              <w:right w:val="single" w:sz="8" w:space="0" w:color="auto"/>
            </w:tcBorders>
            <w:shd w:val="clear" w:color="000000" w:fill="FFFFFF"/>
            <w:noWrap/>
            <w:vAlign w:val="bottom"/>
            <w:hideMark/>
          </w:tcPr>
          <w:p w:rsidR="00F443F3" w:rsidRPr="00F443F3" w:rsidRDefault="00F443F3" w:rsidP="00F443F3">
            <w:pPr>
              <w:spacing w:after="0" w:line="240" w:lineRule="auto"/>
              <w:jc w:val="both"/>
              <w:rPr>
                <w:rFonts w:eastAsia="Times New Roman" w:cs="Arial"/>
                <w:sz w:val="24"/>
                <w:szCs w:val="24"/>
                <w:lang w:eastAsia="es-CO"/>
              </w:rPr>
            </w:pPr>
            <w:r w:rsidRPr="00F443F3">
              <w:rPr>
                <w:rFonts w:eastAsia="Times New Roman" w:cs="Arial"/>
                <w:sz w:val="24"/>
                <w:szCs w:val="24"/>
                <w:lang w:eastAsia="es-CO"/>
              </w:rPr>
              <w:t>21%</w:t>
            </w:r>
          </w:p>
        </w:tc>
      </w:tr>
      <w:tr w:rsidR="00F443F3" w:rsidRPr="00F443F3" w:rsidTr="00F443F3">
        <w:trPr>
          <w:trHeight w:val="630"/>
        </w:trPr>
        <w:tc>
          <w:tcPr>
            <w:tcW w:w="5874" w:type="dxa"/>
            <w:tcBorders>
              <w:top w:val="nil"/>
              <w:left w:val="single" w:sz="8" w:space="0" w:color="auto"/>
              <w:bottom w:val="single" w:sz="8" w:space="0" w:color="auto"/>
              <w:right w:val="single" w:sz="4" w:space="0" w:color="FFFFFF"/>
            </w:tcBorders>
            <w:shd w:val="clear" w:color="000000" w:fill="000000"/>
            <w:noWrap/>
            <w:vAlign w:val="center"/>
            <w:hideMark/>
          </w:tcPr>
          <w:p w:rsidR="00F443F3" w:rsidRPr="00F443F3" w:rsidRDefault="00F443F3" w:rsidP="00F443F3">
            <w:pPr>
              <w:spacing w:after="0" w:line="240" w:lineRule="auto"/>
              <w:jc w:val="both"/>
              <w:rPr>
                <w:rFonts w:eastAsia="Times New Roman" w:cs="Arial"/>
                <w:b/>
                <w:color w:val="FFFFFF"/>
                <w:sz w:val="24"/>
                <w:szCs w:val="24"/>
                <w:lang w:eastAsia="es-CO"/>
              </w:rPr>
            </w:pPr>
            <w:r w:rsidRPr="00F443F3">
              <w:rPr>
                <w:rFonts w:eastAsia="Times New Roman" w:cs="Arial"/>
                <w:b/>
                <w:color w:val="FFFFFF"/>
                <w:sz w:val="24"/>
                <w:szCs w:val="24"/>
                <w:lang w:eastAsia="es-CO"/>
              </w:rPr>
              <w:t>TOTAL</w:t>
            </w:r>
          </w:p>
        </w:tc>
        <w:tc>
          <w:tcPr>
            <w:tcW w:w="677" w:type="dxa"/>
            <w:tcBorders>
              <w:top w:val="nil"/>
              <w:left w:val="nil"/>
              <w:bottom w:val="single" w:sz="8" w:space="0" w:color="auto"/>
              <w:right w:val="single" w:sz="4" w:space="0" w:color="FFFFFF"/>
            </w:tcBorders>
            <w:shd w:val="clear" w:color="000000" w:fill="000000"/>
            <w:noWrap/>
            <w:vAlign w:val="center"/>
          </w:tcPr>
          <w:p w:rsidR="00F443F3" w:rsidRPr="00F443F3" w:rsidRDefault="00F443F3" w:rsidP="00F443F3">
            <w:pPr>
              <w:spacing w:after="0" w:line="240" w:lineRule="auto"/>
              <w:jc w:val="both"/>
              <w:rPr>
                <w:rFonts w:eastAsia="Times New Roman" w:cs="Arial"/>
                <w:b/>
                <w:color w:val="FFFFFF"/>
                <w:sz w:val="24"/>
                <w:szCs w:val="24"/>
                <w:lang w:eastAsia="es-CO"/>
              </w:rPr>
            </w:pPr>
            <w:r w:rsidRPr="00F443F3">
              <w:rPr>
                <w:rFonts w:eastAsia="Times New Roman" w:cs="Arial"/>
                <w:b/>
                <w:color w:val="FFFFFF"/>
                <w:sz w:val="24"/>
                <w:szCs w:val="24"/>
                <w:lang w:eastAsia="es-CO"/>
              </w:rPr>
              <w:t>1092</w:t>
            </w:r>
          </w:p>
        </w:tc>
        <w:tc>
          <w:tcPr>
            <w:tcW w:w="771" w:type="dxa"/>
            <w:tcBorders>
              <w:top w:val="nil"/>
              <w:left w:val="nil"/>
              <w:bottom w:val="single" w:sz="8" w:space="0" w:color="auto"/>
              <w:right w:val="single" w:sz="8" w:space="0" w:color="auto"/>
            </w:tcBorders>
            <w:shd w:val="clear" w:color="000000" w:fill="000000"/>
            <w:noWrap/>
            <w:vAlign w:val="center"/>
            <w:hideMark/>
          </w:tcPr>
          <w:p w:rsidR="00F443F3" w:rsidRPr="00F443F3" w:rsidRDefault="00F443F3" w:rsidP="00F443F3">
            <w:pPr>
              <w:spacing w:after="0" w:line="240" w:lineRule="auto"/>
              <w:jc w:val="both"/>
              <w:rPr>
                <w:rFonts w:eastAsia="Times New Roman" w:cs="Arial"/>
                <w:b/>
                <w:color w:val="FFFFFF"/>
                <w:sz w:val="24"/>
                <w:szCs w:val="24"/>
                <w:lang w:eastAsia="es-CO"/>
              </w:rPr>
            </w:pPr>
            <w:r w:rsidRPr="00F443F3">
              <w:rPr>
                <w:rFonts w:eastAsia="Times New Roman" w:cs="Arial"/>
                <w:b/>
                <w:color w:val="FFFFFF"/>
                <w:sz w:val="24"/>
                <w:szCs w:val="24"/>
                <w:lang w:eastAsia="es-CO"/>
              </w:rPr>
              <w:t>100%</w:t>
            </w:r>
          </w:p>
        </w:tc>
      </w:tr>
    </w:tbl>
    <w:p w:rsidR="00F443F3" w:rsidRPr="00F443F3" w:rsidRDefault="00F443F3" w:rsidP="00F443F3">
      <w:pPr>
        <w:jc w:val="both"/>
        <w:rPr>
          <w:rFonts w:eastAsia="Calibri" w:cs="Arial"/>
          <w:sz w:val="22"/>
          <w:lang w:val="es-MX"/>
        </w:rPr>
      </w:pPr>
    </w:p>
    <w:p w:rsidR="00F443F3" w:rsidRPr="00F443F3" w:rsidRDefault="00F443F3" w:rsidP="00F443F3">
      <w:pPr>
        <w:jc w:val="both"/>
        <w:rPr>
          <w:rFonts w:eastAsia="Calibri" w:cs="Arial"/>
          <w:sz w:val="22"/>
          <w:lang w:val="es-MX"/>
        </w:rPr>
      </w:pPr>
    </w:p>
    <w:p w:rsidR="00F443F3" w:rsidRPr="00F443F3" w:rsidRDefault="00F443F3" w:rsidP="00F443F3">
      <w:pPr>
        <w:jc w:val="both"/>
        <w:rPr>
          <w:rFonts w:eastAsia="Calibri" w:cs="Arial"/>
          <w:sz w:val="22"/>
          <w:lang w:val="es-MX"/>
        </w:rPr>
      </w:pPr>
    </w:p>
    <w:p w:rsidR="00F443F3" w:rsidRPr="00F443F3" w:rsidRDefault="00F443F3" w:rsidP="00F443F3">
      <w:pPr>
        <w:jc w:val="both"/>
        <w:rPr>
          <w:rFonts w:eastAsia="Calibri" w:cs="Arial"/>
          <w:sz w:val="22"/>
          <w:lang w:val="es-MX"/>
        </w:rPr>
      </w:pPr>
    </w:p>
    <w:p w:rsidR="00F443F3" w:rsidRPr="00F443F3" w:rsidRDefault="00F443F3" w:rsidP="00F443F3">
      <w:pPr>
        <w:jc w:val="both"/>
        <w:rPr>
          <w:rFonts w:eastAsia="Calibri" w:cs="Arial"/>
          <w:sz w:val="22"/>
          <w:lang w:val="es-MX"/>
        </w:rPr>
      </w:pPr>
    </w:p>
    <w:p w:rsidR="00F443F3" w:rsidRPr="00F443F3" w:rsidRDefault="00F443F3" w:rsidP="00F443F3">
      <w:pPr>
        <w:jc w:val="both"/>
        <w:rPr>
          <w:rFonts w:eastAsia="Calibri" w:cs="Arial"/>
          <w:sz w:val="22"/>
          <w:lang w:val="es-MX"/>
        </w:rPr>
      </w:pPr>
    </w:p>
    <w:p w:rsidR="00F443F3" w:rsidRPr="00F443F3" w:rsidRDefault="00F443F3" w:rsidP="00F443F3">
      <w:pPr>
        <w:jc w:val="both"/>
        <w:rPr>
          <w:rFonts w:eastAsia="Calibri" w:cs="Arial"/>
          <w:sz w:val="22"/>
          <w:lang w:val="es-MX"/>
        </w:rPr>
      </w:pPr>
    </w:p>
    <w:p w:rsidR="00F443F3" w:rsidRPr="00F443F3" w:rsidRDefault="00F443F3" w:rsidP="00F443F3">
      <w:pPr>
        <w:jc w:val="both"/>
        <w:rPr>
          <w:rFonts w:eastAsia="Calibri" w:cs="Arial"/>
          <w:sz w:val="22"/>
          <w:lang w:val="es-MX"/>
        </w:rPr>
      </w:pPr>
    </w:p>
    <w:p w:rsidR="00F443F3" w:rsidRPr="00F443F3" w:rsidRDefault="00F443F3" w:rsidP="00F443F3">
      <w:pPr>
        <w:jc w:val="both"/>
        <w:rPr>
          <w:rFonts w:eastAsia="Calibri" w:cs="Arial"/>
          <w:sz w:val="22"/>
          <w:lang w:val="es-MX"/>
        </w:rPr>
      </w:pPr>
    </w:p>
    <w:p w:rsidR="00F443F3" w:rsidRPr="00F443F3" w:rsidRDefault="00F443F3" w:rsidP="00F443F3">
      <w:pPr>
        <w:jc w:val="both"/>
        <w:rPr>
          <w:rFonts w:eastAsia="Calibri" w:cs="Arial"/>
          <w:sz w:val="22"/>
          <w:lang w:val="es-MX"/>
        </w:rPr>
      </w:pPr>
    </w:p>
    <w:p w:rsidR="00F443F3" w:rsidRPr="00F443F3" w:rsidRDefault="00F443F3" w:rsidP="00F443F3">
      <w:pPr>
        <w:jc w:val="both"/>
        <w:rPr>
          <w:rFonts w:eastAsia="Calibri" w:cs="Arial"/>
          <w:sz w:val="22"/>
          <w:lang w:val="es-MX"/>
        </w:rPr>
      </w:pPr>
    </w:p>
    <w:p w:rsidR="00F443F3" w:rsidRPr="00F443F3" w:rsidRDefault="00F443F3" w:rsidP="00F443F3">
      <w:pPr>
        <w:jc w:val="both"/>
        <w:rPr>
          <w:rFonts w:eastAsia="Calibri" w:cs="Arial"/>
          <w:sz w:val="22"/>
          <w:lang w:val="es-MX"/>
        </w:rPr>
      </w:pPr>
    </w:p>
    <w:p w:rsidR="00F443F3" w:rsidRPr="00963932" w:rsidRDefault="00F443F3" w:rsidP="002349CA">
      <w:pPr>
        <w:pStyle w:val="Ttulo3"/>
        <w:ind w:left="708" w:hanging="708"/>
        <w:rPr>
          <w:sz w:val="24"/>
          <w:lang w:val="es-MX"/>
        </w:rPr>
      </w:pPr>
      <w:r w:rsidRPr="00963932">
        <w:rPr>
          <w:sz w:val="24"/>
          <w:lang w:val="es-MX"/>
        </w:rPr>
        <w:t>Caracterización Geográfica</w:t>
      </w:r>
    </w:p>
    <w:p w:rsidR="00F443F3" w:rsidRPr="00F443F3" w:rsidRDefault="00F443F3" w:rsidP="00F443F3">
      <w:pPr>
        <w:jc w:val="both"/>
        <w:rPr>
          <w:rFonts w:eastAsia="Calibri" w:cs="Arial"/>
          <w:sz w:val="22"/>
          <w:lang w:val="es-MX"/>
        </w:rPr>
      </w:pPr>
      <w:r w:rsidRPr="00F443F3">
        <w:rPr>
          <w:rFonts w:eastAsia="Calibri" w:cs="Arial"/>
          <w:sz w:val="22"/>
          <w:lang w:val="es-MX"/>
        </w:rPr>
        <w:t>La caracterización geográfica de los usuarios que solicitan expedición de constancias de emergencia nos arroja que la estación con mayor número de solicitudes es la estación B-1 que se encuentra en la localidad de chapinero con un porcentaje de 13% del total de las solicitudes.</w:t>
      </w: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25</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Solicitudes de constancias de emergencias por estación</w:t>
      </w:r>
    </w:p>
    <w:tbl>
      <w:tblPr>
        <w:tblW w:w="7418" w:type="dxa"/>
        <w:jc w:val="center"/>
        <w:tblCellMar>
          <w:left w:w="70" w:type="dxa"/>
          <w:right w:w="70" w:type="dxa"/>
        </w:tblCellMar>
        <w:tblLook w:val="04A0" w:firstRow="1" w:lastRow="0" w:firstColumn="1" w:lastColumn="0" w:noHBand="0" w:noVBand="1"/>
      </w:tblPr>
      <w:tblGrid>
        <w:gridCol w:w="5086"/>
        <w:gridCol w:w="1272"/>
        <w:gridCol w:w="1060"/>
      </w:tblGrid>
      <w:tr w:rsidR="00F443F3" w:rsidRPr="00F443F3" w:rsidTr="00F443F3">
        <w:trPr>
          <w:trHeight w:val="451"/>
          <w:jc w:val="center"/>
        </w:trPr>
        <w:tc>
          <w:tcPr>
            <w:tcW w:w="7418" w:type="dxa"/>
            <w:gridSpan w:val="3"/>
            <w:tcBorders>
              <w:top w:val="single" w:sz="8" w:space="0" w:color="auto"/>
              <w:left w:val="single" w:sz="8" w:space="0" w:color="auto"/>
              <w:bottom w:val="single" w:sz="4" w:space="0" w:color="FFFFFF"/>
              <w:right w:val="single" w:sz="8" w:space="0" w:color="000000"/>
            </w:tcBorders>
            <w:shd w:val="clear" w:color="000000" w:fill="000000"/>
            <w:noWrap/>
            <w:vAlign w:val="center"/>
            <w:hideMark/>
          </w:tcPr>
          <w:p w:rsidR="00F443F3" w:rsidRPr="00F443F3" w:rsidRDefault="00F443F3" w:rsidP="00F443F3">
            <w:pPr>
              <w:spacing w:after="0" w:line="240" w:lineRule="auto"/>
              <w:jc w:val="center"/>
              <w:rPr>
                <w:rFonts w:eastAsia="Times New Roman" w:cs="Arial"/>
                <w:b/>
                <w:color w:val="FFFFFF"/>
                <w:sz w:val="22"/>
                <w:lang w:eastAsia="es-CO"/>
              </w:rPr>
            </w:pPr>
            <w:r w:rsidRPr="00F443F3">
              <w:rPr>
                <w:rFonts w:eastAsia="Times New Roman" w:cs="Arial"/>
                <w:b/>
                <w:color w:val="FFFFFF"/>
                <w:sz w:val="22"/>
                <w:lang w:eastAsia="es-CO"/>
              </w:rPr>
              <w:t>SOLICITUDES POR ESTACION</w:t>
            </w:r>
          </w:p>
        </w:tc>
      </w:tr>
      <w:tr w:rsidR="00F443F3" w:rsidRPr="00F443F3" w:rsidTr="00F443F3">
        <w:trPr>
          <w:trHeight w:val="428"/>
          <w:jc w:val="center"/>
        </w:trPr>
        <w:tc>
          <w:tcPr>
            <w:tcW w:w="5086" w:type="dxa"/>
            <w:tcBorders>
              <w:top w:val="nil"/>
              <w:left w:val="single" w:sz="8" w:space="0" w:color="auto"/>
              <w:bottom w:val="nil"/>
              <w:right w:val="single" w:sz="4" w:space="0" w:color="FFFFFF"/>
            </w:tcBorders>
            <w:shd w:val="clear" w:color="000000" w:fill="000000"/>
            <w:noWrap/>
            <w:vAlign w:val="center"/>
            <w:hideMark/>
          </w:tcPr>
          <w:p w:rsidR="00F443F3" w:rsidRPr="00F443F3" w:rsidRDefault="00F443F3" w:rsidP="00F443F3">
            <w:pPr>
              <w:spacing w:after="0" w:line="240" w:lineRule="auto"/>
              <w:jc w:val="both"/>
              <w:rPr>
                <w:rFonts w:eastAsia="Times New Roman" w:cs="Arial"/>
                <w:b/>
                <w:color w:val="FFFFFF"/>
                <w:sz w:val="22"/>
                <w:lang w:eastAsia="es-CO"/>
              </w:rPr>
            </w:pPr>
            <w:r w:rsidRPr="00F443F3">
              <w:rPr>
                <w:rFonts w:eastAsia="Times New Roman" w:cs="Arial"/>
                <w:b/>
                <w:color w:val="FFFFFF"/>
                <w:sz w:val="22"/>
                <w:lang w:eastAsia="es-CO"/>
              </w:rPr>
              <w:t>ESTACION</w:t>
            </w:r>
          </w:p>
        </w:tc>
        <w:tc>
          <w:tcPr>
            <w:tcW w:w="1272" w:type="dxa"/>
            <w:tcBorders>
              <w:top w:val="nil"/>
              <w:left w:val="nil"/>
              <w:bottom w:val="nil"/>
              <w:right w:val="single" w:sz="4" w:space="0" w:color="FFFFFF"/>
            </w:tcBorders>
            <w:shd w:val="clear" w:color="000000" w:fill="000000"/>
            <w:noWrap/>
            <w:vAlign w:val="center"/>
            <w:hideMark/>
          </w:tcPr>
          <w:p w:rsidR="00F443F3" w:rsidRPr="00F443F3" w:rsidRDefault="00F443F3" w:rsidP="00F443F3">
            <w:pPr>
              <w:spacing w:after="0" w:line="240" w:lineRule="auto"/>
              <w:jc w:val="center"/>
              <w:rPr>
                <w:rFonts w:eastAsia="Times New Roman" w:cs="Arial"/>
                <w:b/>
                <w:color w:val="FFFFFF"/>
                <w:sz w:val="22"/>
                <w:lang w:eastAsia="es-CO"/>
              </w:rPr>
            </w:pPr>
            <w:r w:rsidRPr="00F443F3">
              <w:rPr>
                <w:rFonts w:eastAsia="Times New Roman" w:cs="Arial"/>
                <w:b/>
                <w:color w:val="FFFFFF"/>
                <w:sz w:val="22"/>
                <w:lang w:eastAsia="es-CO"/>
              </w:rPr>
              <w:t>Nº</w:t>
            </w:r>
          </w:p>
        </w:tc>
        <w:tc>
          <w:tcPr>
            <w:tcW w:w="1060" w:type="dxa"/>
            <w:tcBorders>
              <w:top w:val="nil"/>
              <w:left w:val="nil"/>
              <w:bottom w:val="nil"/>
              <w:right w:val="single" w:sz="8" w:space="0" w:color="auto"/>
            </w:tcBorders>
            <w:shd w:val="clear" w:color="000000" w:fill="000000"/>
            <w:noWrap/>
            <w:vAlign w:val="center"/>
            <w:hideMark/>
          </w:tcPr>
          <w:p w:rsidR="00F443F3" w:rsidRPr="00F443F3" w:rsidRDefault="00F443F3" w:rsidP="00F443F3">
            <w:pPr>
              <w:spacing w:after="0" w:line="240" w:lineRule="auto"/>
              <w:jc w:val="center"/>
              <w:rPr>
                <w:rFonts w:eastAsia="Times New Roman" w:cs="Arial"/>
                <w:b/>
                <w:color w:val="FFFFFF"/>
                <w:sz w:val="22"/>
                <w:lang w:eastAsia="es-CO"/>
              </w:rPr>
            </w:pPr>
            <w:r w:rsidRPr="00F443F3">
              <w:rPr>
                <w:rFonts w:eastAsia="Times New Roman" w:cs="Arial"/>
                <w:b/>
                <w:color w:val="FFFFFF"/>
                <w:sz w:val="22"/>
                <w:lang w:eastAsia="es-CO"/>
              </w:rPr>
              <w:t>%</w:t>
            </w:r>
          </w:p>
        </w:tc>
      </w:tr>
      <w:tr w:rsidR="00F443F3" w:rsidRPr="00F443F3" w:rsidTr="00F443F3">
        <w:trPr>
          <w:trHeight w:val="428"/>
          <w:jc w:val="center"/>
        </w:trPr>
        <w:tc>
          <w:tcPr>
            <w:tcW w:w="50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B-1 Estación Chapinero</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140</w:t>
            </w:r>
          </w:p>
        </w:tc>
        <w:tc>
          <w:tcPr>
            <w:tcW w:w="1060" w:type="dxa"/>
            <w:tcBorders>
              <w:top w:val="single" w:sz="4" w:space="0" w:color="auto"/>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13%</w:t>
            </w:r>
          </w:p>
        </w:tc>
      </w:tr>
      <w:tr w:rsidR="00F443F3" w:rsidRPr="00F443F3"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B-2 Estación Central</w:t>
            </w:r>
          </w:p>
        </w:tc>
        <w:tc>
          <w:tcPr>
            <w:tcW w:w="1272"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87</w:t>
            </w:r>
          </w:p>
        </w:tc>
        <w:tc>
          <w:tcPr>
            <w:tcW w:w="1060"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8%</w:t>
            </w:r>
          </w:p>
        </w:tc>
      </w:tr>
      <w:tr w:rsidR="00F443F3" w:rsidRPr="00F443F3"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B-3 Estación Restrepo</w:t>
            </w:r>
          </w:p>
        </w:tc>
        <w:tc>
          <w:tcPr>
            <w:tcW w:w="1272"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63</w:t>
            </w:r>
          </w:p>
        </w:tc>
        <w:tc>
          <w:tcPr>
            <w:tcW w:w="1060"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w:t>
            </w:r>
          </w:p>
        </w:tc>
      </w:tr>
      <w:tr w:rsidR="00F443F3" w:rsidRPr="00F443F3"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B-4 Estación Puente Aranda</w:t>
            </w:r>
          </w:p>
        </w:tc>
        <w:tc>
          <w:tcPr>
            <w:tcW w:w="1272"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66</w:t>
            </w:r>
          </w:p>
        </w:tc>
        <w:tc>
          <w:tcPr>
            <w:tcW w:w="1060"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w:t>
            </w:r>
          </w:p>
        </w:tc>
      </w:tr>
      <w:tr w:rsidR="00F443F3" w:rsidRPr="00F443F3"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B-5 Estación Kennedy</w:t>
            </w:r>
          </w:p>
        </w:tc>
        <w:tc>
          <w:tcPr>
            <w:tcW w:w="1272"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91</w:t>
            </w:r>
          </w:p>
        </w:tc>
        <w:tc>
          <w:tcPr>
            <w:tcW w:w="1060"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8%</w:t>
            </w:r>
          </w:p>
        </w:tc>
      </w:tr>
      <w:tr w:rsidR="00F443F3" w:rsidRPr="00F443F3"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B-6 Estación Fontibón</w:t>
            </w:r>
          </w:p>
        </w:tc>
        <w:tc>
          <w:tcPr>
            <w:tcW w:w="1272"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60</w:t>
            </w:r>
          </w:p>
        </w:tc>
        <w:tc>
          <w:tcPr>
            <w:tcW w:w="1060"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5%</w:t>
            </w:r>
          </w:p>
        </w:tc>
      </w:tr>
      <w:tr w:rsidR="00F443F3" w:rsidRPr="00F443F3"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B-7 Estación Ferias</w:t>
            </w:r>
          </w:p>
        </w:tc>
        <w:tc>
          <w:tcPr>
            <w:tcW w:w="1272"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84</w:t>
            </w:r>
          </w:p>
        </w:tc>
        <w:tc>
          <w:tcPr>
            <w:tcW w:w="1060"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8%</w:t>
            </w:r>
          </w:p>
        </w:tc>
      </w:tr>
      <w:tr w:rsidR="00F443F3" w:rsidRPr="00F443F3"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B-8 Estación Bosa</w:t>
            </w:r>
          </w:p>
        </w:tc>
        <w:tc>
          <w:tcPr>
            <w:tcW w:w="1272"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77</w:t>
            </w:r>
          </w:p>
        </w:tc>
        <w:tc>
          <w:tcPr>
            <w:tcW w:w="1060"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7%</w:t>
            </w:r>
          </w:p>
        </w:tc>
      </w:tr>
      <w:tr w:rsidR="00F443F3" w:rsidRPr="00F443F3"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B-9 Estación Bellavista</w:t>
            </w:r>
          </w:p>
        </w:tc>
        <w:tc>
          <w:tcPr>
            <w:tcW w:w="1272"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40</w:t>
            </w:r>
          </w:p>
        </w:tc>
        <w:tc>
          <w:tcPr>
            <w:tcW w:w="1060"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4%</w:t>
            </w:r>
          </w:p>
        </w:tc>
      </w:tr>
      <w:tr w:rsidR="00F443F3" w:rsidRPr="00F443F3"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B-10 Estación Marichuela</w:t>
            </w:r>
          </w:p>
        </w:tc>
        <w:tc>
          <w:tcPr>
            <w:tcW w:w="1272"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26</w:t>
            </w:r>
          </w:p>
        </w:tc>
        <w:tc>
          <w:tcPr>
            <w:tcW w:w="1060"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2%</w:t>
            </w:r>
          </w:p>
        </w:tc>
      </w:tr>
      <w:tr w:rsidR="00F443F3" w:rsidRPr="00F443F3"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lastRenderedPageBreak/>
              <w:t>B-11 Estación La Candelaria</w:t>
            </w:r>
          </w:p>
        </w:tc>
        <w:tc>
          <w:tcPr>
            <w:tcW w:w="1272"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36</w:t>
            </w:r>
          </w:p>
        </w:tc>
        <w:tc>
          <w:tcPr>
            <w:tcW w:w="1060"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3%</w:t>
            </w:r>
          </w:p>
        </w:tc>
      </w:tr>
      <w:tr w:rsidR="00F443F3" w:rsidRPr="00F443F3"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B-12 Estación Suba</w:t>
            </w:r>
          </w:p>
        </w:tc>
        <w:tc>
          <w:tcPr>
            <w:tcW w:w="1272"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43</w:t>
            </w:r>
          </w:p>
        </w:tc>
        <w:tc>
          <w:tcPr>
            <w:tcW w:w="1060"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4%</w:t>
            </w:r>
          </w:p>
        </w:tc>
      </w:tr>
      <w:tr w:rsidR="00F443F3" w:rsidRPr="00F443F3"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B-13 Estación Caobos</w:t>
            </w:r>
          </w:p>
        </w:tc>
        <w:tc>
          <w:tcPr>
            <w:tcW w:w="1272"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76</w:t>
            </w:r>
          </w:p>
        </w:tc>
        <w:tc>
          <w:tcPr>
            <w:tcW w:w="1060"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7%</w:t>
            </w:r>
          </w:p>
        </w:tc>
      </w:tr>
      <w:tr w:rsidR="00F443F3" w:rsidRPr="00F443F3"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B-14 Estación Bicentenario de la Independencia</w:t>
            </w:r>
          </w:p>
        </w:tc>
        <w:tc>
          <w:tcPr>
            <w:tcW w:w="1272"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63</w:t>
            </w:r>
          </w:p>
        </w:tc>
        <w:tc>
          <w:tcPr>
            <w:tcW w:w="1060"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6%</w:t>
            </w:r>
          </w:p>
        </w:tc>
      </w:tr>
      <w:tr w:rsidR="00F443F3" w:rsidRPr="00F443F3" w:rsidTr="00F443F3">
        <w:trPr>
          <w:trHeight w:val="451"/>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B-15 Estación Garcés Navas</w:t>
            </w:r>
          </w:p>
        </w:tc>
        <w:tc>
          <w:tcPr>
            <w:tcW w:w="1272"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58</w:t>
            </w:r>
          </w:p>
        </w:tc>
        <w:tc>
          <w:tcPr>
            <w:tcW w:w="1060"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5%</w:t>
            </w:r>
          </w:p>
        </w:tc>
      </w:tr>
      <w:tr w:rsidR="00F443F3" w:rsidRPr="00F443F3"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B-16 Estación Venecia</w:t>
            </w:r>
          </w:p>
        </w:tc>
        <w:tc>
          <w:tcPr>
            <w:tcW w:w="1272"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37</w:t>
            </w:r>
          </w:p>
        </w:tc>
        <w:tc>
          <w:tcPr>
            <w:tcW w:w="1060"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3%</w:t>
            </w:r>
          </w:p>
        </w:tc>
      </w:tr>
      <w:tr w:rsidR="00F443F3" w:rsidRPr="00F443F3" w:rsidTr="00F443F3">
        <w:trPr>
          <w:trHeight w:val="428"/>
          <w:jc w:val="center"/>
        </w:trPr>
        <w:tc>
          <w:tcPr>
            <w:tcW w:w="5086" w:type="dxa"/>
            <w:tcBorders>
              <w:top w:val="nil"/>
              <w:left w:val="single" w:sz="8" w:space="0" w:color="auto"/>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B-17 Estación Centro Histórico</w:t>
            </w:r>
          </w:p>
        </w:tc>
        <w:tc>
          <w:tcPr>
            <w:tcW w:w="1272" w:type="dxa"/>
            <w:tcBorders>
              <w:top w:val="nil"/>
              <w:left w:val="nil"/>
              <w:bottom w:val="single" w:sz="4" w:space="0" w:color="auto"/>
              <w:right w:val="single" w:sz="4"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45</w:t>
            </w:r>
          </w:p>
        </w:tc>
        <w:tc>
          <w:tcPr>
            <w:tcW w:w="1060" w:type="dxa"/>
            <w:tcBorders>
              <w:top w:val="nil"/>
              <w:left w:val="nil"/>
              <w:bottom w:val="single" w:sz="4" w:space="0" w:color="auto"/>
              <w:right w:val="single" w:sz="8" w:space="0" w:color="auto"/>
            </w:tcBorders>
            <w:shd w:val="clear" w:color="auto" w:fill="auto"/>
            <w:noWrap/>
            <w:vAlign w:val="center"/>
            <w:hideMark/>
          </w:tcPr>
          <w:p w:rsidR="00F443F3" w:rsidRPr="00F443F3" w:rsidRDefault="00F443F3" w:rsidP="00F443F3">
            <w:pPr>
              <w:spacing w:after="0" w:line="240" w:lineRule="auto"/>
              <w:jc w:val="both"/>
              <w:rPr>
                <w:rFonts w:eastAsia="Times New Roman" w:cs="Arial"/>
                <w:sz w:val="22"/>
                <w:lang w:eastAsia="es-CO"/>
              </w:rPr>
            </w:pPr>
            <w:r w:rsidRPr="00F443F3">
              <w:rPr>
                <w:rFonts w:eastAsia="Times New Roman" w:cs="Arial"/>
                <w:sz w:val="22"/>
                <w:lang w:eastAsia="es-CO"/>
              </w:rPr>
              <w:t>4%</w:t>
            </w:r>
          </w:p>
        </w:tc>
      </w:tr>
      <w:tr w:rsidR="00F443F3" w:rsidRPr="00F443F3" w:rsidTr="00F443F3">
        <w:trPr>
          <w:trHeight w:val="619"/>
          <w:jc w:val="center"/>
        </w:trPr>
        <w:tc>
          <w:tcPr>
            <w:tcW w:w="5086" w:type="dxa"/>
            <w:tcBorders>
              <w:top w:val="nil"/>
              <w:left w:val="single" w:sz="8" w:space="0" w:color="auto"/>
              <w:bottom w:val="nil"/>
              <w:right w:val="single" w:sz="4" w:space="0" w:color="FFFFFF"/>
            </w:tcBorders>
            <w:shd w:val="clear" w:color="000000" w:fill="000000"/>
            <w:noWrap/>
            <w:vAlign w:val="center"/>
            <w:hideMark/>
          </w:tcPr>
          <w:p w:rsidR="00F443F3" w:rsidRPr="00F443F3" w:rsidRDefault="00F443F3" w:rsidP="00F443F3">
            <w:pPr>
              <w:spacing w:after="0" w:line="240" w:lineRule="auto"/>
              <w:jc w:val="both"/>
              <w:rPr>
                <w:rFonts w:eastAsia="Times New Roman" w:cs="Arial"/>
                <w:b/>
                <w:color w:val="FFFFFF"/>
                <w:sz w:val="22"/>
                <w:lang w:eastAsia="es-CO"/>
              </w:rPr>
            </w:pPr>
            <w:r w:rsidRPr="00F443F3">
              <w:rPr>
                <w:rFonts w:eastAsia="Times New Roman" w:cs="Arial"/>
                <w:b/>
                <w:color w:val="FFFFFF"/>
                <w:sz w:val="22"/>
                <w:lang w:eastAsia="es-CO"/>
              </w:rPr>
              <w:t>TOTAL</w:t>
            </w:r>
          </w:p>
        </w:tc>
        <w:tc>
          <w:tcPr>
            <w:tcW w:w="1272" w:type="dxa"/>
            <w:tcBorders>
              <w:top w:val="nil"/>
              <w:left w:val="nil"/>
              <w:bottom w:val="nil"/>
              <w:right w:val="single" w:sz="4" w:space="0" w:color="FFFFFF"/>
            </w:tcBorders>
            <w:shd w:val="clear" w:color="000000" w:fill="000000"/>
            <w:noWrap/>
            <w:vAlign w:val="center"/>
            <w:hideMark/>
          </w:tcPr>
          <w:p w:rsidR="00F443F3" w:rsidRPr="00F443F3" w:rsidRDefault="00F443F3" w:rsidP="00F443F3">
            <w:pPr>
              <w:spacing w:after="0" w:line="240" w:lineRule="auto"/>
              <w:jc w:val="both"/>
              <w:rPr>
                <w:rFonts w:eastAsia="Times New Roman" w:cs="Arial"/>
                <w:b/>
                <w:color w:val="FFFFFF"/>
                <w:sz w:val="22"/>
                <w:lang w:eastAsia="es-CO"/>
              </w:rPr>
            </w:pPr>
            <w:r w:rsidRPr="00F443F3">
              <w:rPr>
                <w:rFonts w:eastAsia="Times New Roman" w:cs="Arial"/>
                <w:b/>
                <w:color w:val="FFFFFF"/>
                <w:sz w:val="22"/>
                <w:lang w:eastAsia="es-CO"/>
              </w:rPr>
              <w:t>1092</w:t>
            </w:r>
          </w:p>
        </w:tc>
        <w:tc>
          <w:tcPr>
            <w:tcW w:w="1060" w:type="dxa"/>
            <w:tcBorders>
              <w:top w:val="nil"/>
              <w:left w:val="nil"/>
              <w:bottom w:val="nil"/>
              <w:right w:val="single" w:sz="8" w:space="0" w:color="auto"/>
            </w:tcBorders>
            <w:shd w:val="clear" w:color="000000" w:fill="000000"/>
            <w:noWrap/>
            <w:vAlign w:val="center"/>
            <w:hideMark/>
          </w:tcPr>
          <w:p w:rsidR="00F443F3" w:rsidRPr="00F443F3" w:rsidRDefault="00F443F3" w:rsidP="00F443F3">
            <w:pPr>
              <w:spacing w:after="0" w:line="240" w:lineRule="auto"/>
              <w:jc w:val="both"/>
              <w:rPr>
                <w:rFonts w:eastAsia="Times New Roman" w:cs="Arial"/>
                <w:b/>
                <w:color w:val="FFFFFF"/>
                <w:sz w:val="22"/>
                <w:lang w:eastAsia="es-CO"/>
              </w:rPr>
            </w:pPr>
            <w:r w:rsidRPr="00F443F3">
              <w:rPr>
                <w:rFonts w:eastAsia="Times New Roman" w:cs="Arial"/>
                <w:b/>
                <w:color w:val="FFFFFF"/>
                <w:sz w:val="22"/>
                <w:lang w:eastAsia="es-CO"/>
              </w:rPr>
              <w:t>100%</w:t>
            </w:r>
          </w:p>
        </w:tc>
      </w:tr>
    </w:tbl>
    <w:p w:rsidR="00F443F3" w:rsidRPr="00F443F3" w:rsidRDefault="00F443F3" w:rsidP="00F443F3">
      <w:pPr>
        <w:jc w:val="both"/>
        <w:rPr>
          <w:rFonts w:eastAsia="Calibri" w:cs="Arial"/>
          <w:sz w:val="22"/>
          <w:lang w:val="es-ES"/>
        </w:rPr>
      </w:pPr>
    </w:p>
    <w:p w:rsidR="00F443F3" w:rsidRPr="002349CA" w:rsidRDefault="00F443F3" w:rsidP="005F1BA9">
      <w:pPr>
        <w:pStyle w:val="Ttulo2"/>
        <w:numPr>
          <w:ilvl w:val="0"/>
          <w:numId w:val="1"/>
        </w:numPr>
        <w:rPr>
          <w:b/>
          <w:sz w:val="48"/>
        </w:rPr>
      </w:pPr>
      <w:bookmarkStart w:id="60" w:name="_Toc91775956"/>
      <w:r w:rsidRPr="002349CA">
        <w:rPr>
          <w:b/>
          <w:sz w:val="48"/>
        </w:rPr>
        <w:t>Caracterización de Ciudadanos y Usuarios</w:t>
      </w:r>
      <w:bookmarkEnd w:id="60"/>
    </w:p>
    <w:p w:rsidR="00F443F3" w:rsidRPr="00F443F3" w:rsidRDefault="00F443F3" w:rsidP="00F443F3">
      <w:pPr>
        <w:spacing w:after="0" w:line="276" w:lineRule="auto"/>
        <w:rPr>
          <w:rFonts w:eastAsia="MS Mincho" w:cs="Arial"/>
          <w:color w:val="505046"/>
          <w:sz w:val="24"/>
          <w:szCs w:val="24"/>
          <w:lang w:val="es-ES"/>
        </w:rPr>
      </w:pPr>
      <w:r w:rsidRPr="00F443F3">
        <w:rPr>
          <w:rFonts w:eastAsia="MS Mincho" w:cs="Arial"/>
          <w:color w:val="505046"/>
          <w:sz w:val="24"/>
          <w:szCs w:val="24"/>
          <w:lang w:val="es-ES"/>
        </w:rPr>
        <w:t>Una vez realizada la caracterización de grupos de valor y de interés, esta caracterización se va a centrar en los ciudadanos y usuarios que continuamente hacen uso de los canales de atención y acceden a los trámites y servicios de la entidad.</w:t>
      </w:r>
    </w:p>
    <w:p w:rsidR="00F443F3" w:rsidRPr="00F443F3" w:rsidRDefault="00F443F3" w:rsidP="00F443F3">
      <w:pPr>
        <w:spacing w:after="0" w:line="276" w:lineRule="auto"/>
        <w:rPr>
          <w:rFonts w:eastAsia="MS Mincho" w:cs="Arial"/>
          <w:color w:val="505046"/>
          <w:sz w:val="24"/>
          <w:szCs w:val="24"/>
          <w:lang w:val="es-ES"/>
        </w:rPr>
      </w:pPr>
    </w:p>
    <w:p w:rsidR="00F443F3" w:rsidRPr="00963932" w:rsidRDefault="00F443F3" w:rsidP="005F1BA9">
      <w:pPr>
        <w:pStyle w:val="Ttulo2"/>
        <w:numPr>
          <w:ilvl w:val="1"/>
          <w:numId w:val="1"/>
        </w:numPr>
        <w:rPr>
          <w:sz w:val="28"/>
        </w:rPr>
      </w:pPr>
      <w:bookmarkStart w:id="61" w:name="_Toc91775957"/>
      <w:r w:rsidRPr="00963932">
        <w:rPr>
          <w:sz w:val="28"/>
        </w:rPr>
        <w:t>Identificación y priorización de variables</w:t>
      </w:r>
      <w:bookmarkEnd w:id="61"/>
    </w:p>
    <w:p w:rsidR="00F443F3" w:rsidRPr="00F443F3" w:rsidRDefault="00F443F3" w:rsidP="00F443F3">
      <w:pPr>
        <w:spacing w:after="0" w:line="276" w:lineRule="auto"/>
        <w:rPr>
          <w:rFonts w:eastAsia="MS Mincho" w:cs="Arial"/>
          <w:b/>
          <w:color w:val="505046"/>
          <w:sz w:val="24"/>
          <w:szCs w:val="24"/>
          <w:lang w:val="es-ES"/>
        </w:rPr>
      </w:pPr>
    </w:p>
    <w:p w:rsidR="00F443F3" w:rsidRPr="00F443F3" w:rsidRDefault="00F443F3" w:rsidP="00F443F3">
      <w:p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 xml:space="preserve">Siguiendo los pasos establecidos en la Guía de Caracterización de ciudadanos, </w:t>
      </w:r>
      <w:r w:rsidRPr="00F443F3">
        <w:rPr>
          <w:rFonts w:eastAsia="MS Mincho" w:cs="Arial"/>
          <w:color w:val="505046"/>
          <w:sz w:val="24"/>
          <w:szCs w:val="24"/>
          <w:lang w:val="es-ES"/>
        </w:rPr>
        <w:t xml:space="preserve">usuarios y grupos de interés </w:t>
      </w:r>
      <w:r w:rsidRPr="00F443F3">
        <w:rPr>
          <w:rFonts w:eastAsia="MS Mincho" w:cs="Arial"/>
          <w:noProof/>
          <w:color w:val="505046"/>
          <w:sz w:val="24"/>
          <w:szCs w:val="24"/>
          <w:lang w:val="es-ES"/>
        </w:rPr>
        <w:t>del DAFP y el DNP, se identificaron las variables útiles para esta caracterización de acuerdo a los objetivos trazados para este ejercicio.</w:t>
      </w:r>
    </w:p>
    <w:p w:rsidR="00F443F3" w:rsidRPr="00F443F3" w:rsidRDefault="00F443F3" w:rsidP="00F443F3">
      <w:pPr>
        <w:spacing w:after="0" w:line="276" w:lineRule="auto"/>
        <w:jc w:val="both"/>
        <w:rPr>
          <w:rFonts w:eastAsia="MS Mincho" w:cs="Arial"/>
          <w:noProof/>
          <w:color w:val="505046"/>
          <w:sz w:val="24"/>
          <w:szCs w:val="24"/>
          <w:lang w:val="es-ES"/>
        </w:rPr>
      </w:pPr>
    </w:p>
    <w:p w:rsidR="00F443F3" w:rsidRPr="00F443F3" w:rsidRDefault="00F443F3" w:rsidP="00F443F3">
      <w:p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A continuación, se realiza una descripción de las variables priorizadas para la caracterización de usuarios y grupos de interés de la UAECOB:</w:t>
      </w:r>
    </w:p>
    <w:p w:rsidR="00F443F3" w:rsidRPr="00F443F3" w:rsidRDefault="00F443F3" w:rsidP="005F1BA9">
      <w:pPr>
        <w:numPr>
          <w:ilvl w:val="0"/>
          <w:numId w:val="13"/>
        </w:numPr>
        <w:spacing w:after="0" w:line="276" w:lineRule="auto"/>
        <w:jc w:val="both"/>
        <w:rPr>
          <w:rFonts w:eastAsia="MS Mincho" w:cs="Arial"/>
          <w:noProof/>
          <w:color w:val="505046"/>
          <w:sz w:val="24"/>
          <w:szCs w:val="24"/>
          <w:lang w:val="es-ES"/>
        </w:rPr>
      </w:pPr>
      <w:r w:rsidRPr="00F443F3">
        <w:rPr>
          <w:rFonts w:eastAsia="MS Mincho" w:cs="Arial"/>
          <w:b/>
          <w:bCs/>
          <w:noProof/>
          <w:color w:val="505046"/>
          <w:sz w:val="24"/>
          <w:szCs w:val="24"/>
          <w:lang w:val="es-ES"/>
        </w:rPr>
        <w:t>Variables geográficas:</w:t>
      </w:r>
      <w:r w:rsidRPr="00F443F3">
        <w:rPr>
          <w:rFonts w:eastAsia="MS Mincho" w:cs="Arial"/>
          <w:noProof/>
          <w:color w:val="505046"/>
          <w:sz w:val="24"/>
          <w:szCs w:val="24"/>
          <w:lang w:val="es-ES"/>
        </w:rPr>
        <w:t xml:space="preserve"> </w:t>
      </w:r>
      <w:r w:rsidRPr="00F443F3">
        <w:rPr>
          <w:rFonts w:eastAsia="MS Mincho" w:cs="Arial"/>
          <w:color w:val="505046"/>
          <w:sz w:val="24"/>
          <w:szCs w:val="24"/>
          <w:lang w:val="es-ES"/>
        </w:rPr>
        <w:t xml:space="preserve">Dan cuenta de la ubicación geográfica de los ciudadanos, usuarios o grupos de interés y de aquellas características que están directamente asociadas. </w:t>
      </w:r>
    </w:p>
    <w:p w:rsidR="00F443F3" w:rsidRPr="00F443F3" w:rsidRDefault="00F443F3" w:rsidP="00F443F3">
      <w:pPr>
        <w:spacing w:after="0" w:line="276" w:lineRule="auto"/>
        <w:ind w:left="720"/>
        <w:jc w:val="both"/>
        <w:rPr>
          <w:rFonts w:eastAsia="MS Mincho" w:cs="Arial"/>
          <w:color w:val="505046"/>
          <w:sz w:val="24"/>
          <w:szCs w:val="24"/>
          <w:lang w:val="es-ES"/>
        </w:rPr>
      </w:pPr>
      <w:r w:rsidRPr="00F443F3">
        <w:rPr>
          <w:rFonts w:eastAsia="MS Mincho" w:cs="Arial"/>
          <w:color w:val="505046"/>
          <w:sz w:val="24"/>
          <w:szCs w:val="24"/>
          <w:lang w:val="es-ES"/>
        </w:rPr>
        <w:t>Dentro de esta categoría se priorizaron las siguientes variables:</w:t>
      </w:r>
    </w:p>
    <w:p w:rsidR="00F443F3" w:rsidRPr="00F443F3" w:rsidRDefault="00F443F3" w:rsidP="005F1BA9">
      <w:pPr>
        <w:numPr>
          <w:ilvl w:val="0"/>
          <w:numId w:val="14"/>
        </w:num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Ubicación - Localidad: Esta variable permiten identificar la localidad de residencia o trabajo de los usuarios o parte interesada. Así mismo, permiten a la entidad identificar usuarios con características homogéneas dentro de una localidad definida.</w:t>
      </w:r>
    </w:p>
    <w:p w:rsidR="00F443F3" w:rsidRPr="00F443F3" w:rsidRDefault="00F443F3" w:rsidP="005F1BA9">
      <w:pPr>
        <w:numPr>
          <w:ilvl w:val="0"/>
          <w:numId w:val="13"/>
        </w:numPr>
        <w:spacing w:after="0" w:line="276" w:lineRule="auto"/>
        <w:jc w:val="both"/>
        <w:rPr>
          <w:rFonts w:eastAsia="MS Mincho" w:cs="Arial"/>
          <w:noProof/>
          <w:color w:val="505046"/>
          <w:sz w:val="24"/>
          <w:szCs w:val="24"/>
          <w:lang w:val="es-ES"/>
        </w:rPr>
      </w:pPr>
      <w:r w:rsidRPr="00F443F3">
        <w:rPr>
          <w:rFonts w:eastAsia="MS Mincho" w:cs="Arial"/>
          <w:b/>
          <w:bCs/>
          <w:noProof/>
          <w:color w:val="505046"/>
          <w:sz w:val="24"/>
          <w:szCs w:val="24"/>
          <w:lang w:val="es-ES"/>
        </w:rPr>
        <w:t>Variables demográficas:</w:t>
      </w:r>
      <w:r w:rsidRPr="00F443F3">
        <w:rPr>
          <w:rFonts w:eastAsia="MS Mincho" w:cs="Arial"/>
          <w:noProof/>
          <w:color w:val="505046"/>
          <w:sz w:val="24"/>
          <w:szCs w:val="24"/>
          <w:lang w:val="es-ES"/>
        </w:rPr>
        <w:t xml:space="preserve"> Con estas variables la entidad captura la información básica de los usuarios a partir de la información de acceso a los servicios, se puede perfilar el tipo de usuario de acuerdo con la vulnerabilidad, dependencia del </w:t>
      </w:r>
      <w:r w:rsidRPr="00F443F3">
        <w:rPr>
          <w:rFonts w:eastAsia="MS Mincho" w:cs="Arial"/>
          <w:noProof/>
          <w:color w:val="505046"/>
          <w:sz w:val="24"/>
          <w:szCs w:val="24"/>
          <w:lang w:val="es-ES"/>
        </w:rPr>
        <w:lastRenderedPageBreak/>
        <w:t xml:space="preserve">usuario de la acción institucional, estratificación económica, escolaridad, régimen de afiliación, tamaño familiar, ingresos. </w:t>
      </w:r>
    </w:p>
    <w:p w:rsidR="00F443F3" w:rsidRPr="00F443F3" w:rsidRDefault="00F443F3" w:rsidP="00F443F3">
      <w:pPr>
        <w:spacing w:after="0" w:line="276" w:lineRule="auto"/>
        <w:ind w:left="720"/>
        <w:jc w:val="both"/>
        <w:rPr>
          <w:rFonts w:eastAsia="MS Mincho" w:cs="Arial"/>
          <w:noProof/>
          <w:color w:val="505046"/>
          <w:sz w:val="24"/>
          <w:szCs w:val="24"/>
          <w:lang w:val="es-ES"/>
        </w:rPr>
      </w:pPr>
      <w:r w:rsidRPr="00F443F3">
        <w:rPr>
          <w:rFonts w:eastAsia="MS Mincho" w:cs="Arial"/>
          <w:noProof/>
          <w:color w:val="505046"/>
          <w:sz w:val="24"/>
          <w:szCs w:val="24"/>
          <w:lang w:val="es-ES"/>
        </w:rPr>
        <w:t>Las variables priorizadas de esta categoría son:</w:t>
      </w:r>
    </w:p>
    <w:p w:rsidR="00F443F3" w:rsidRPr="00F443F3" w:rsidRDefault="00F443F3" w:rsidP="005F1BA9">
      <w:pPr>
        <w:numPr>
          <w:ilvl w:val="0"/>
          <w:numId w:val="14"/>
        </w:num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Tipo de documento</w:t>
      </w:r>
    </w:p>
    <w:p w:rsidR="00F443F3" w:rsidRPr="00F443F3" w:rsidRDefault="00F443F3" w:rsidP="005F1BA9">
      <w:pPr>
        <w:numPr>
          <w:ilvl w:val="0"/>
          <w:numId w:val="14"/>
        </w:num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Actividad Económica</w:t>
      </w:r>
    </w:p>
    <w:p w:rsidR="00F443F3" w:rsidRPr="00F443F3" w:rsidRDefault="00F443F3" w:rsidP="005F1BA9">
      <w:pPr>
        <w:numPr>
          <w:ilvl w:val="0"/>
          <w:numId w:val="14"/>
        </w:num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La edad, sexo, escolaridad y vulnerabilidad son variables identificadas como útiles para este ejercicio pero para las cuales sólo se disponen de datos globales a nivel de ciudad.</w:t>
      </w:r>
    </w:p>
    <w:p w:rsidR="00F443F3" w:rsidRPr="00F443F3" w:rsidRDefault="00F443F3" w:rsidP="005F1BA9">
      <w:pPr>
        <w:numPr>
          <w:ilvl w:val="0"/>
          <w:numId w:val="13"/>
        </w:numPr>
        <w:spacing w:after="0" w:line="276" w:lineRule="auto"/>
        <w:jc w:val="both"/>
        <w:rPr>
          <w:rFonts w:eastAsia="MS Mincho" w:cs="Arial"/>
          <w:noProof/>
          <w:color w:val="505046"/>
          <w:sz w:val="24"/>
          <w:szCs w:val="24"/>
          <w:lang w:val="es-ES"/>
        </w:rPr>
      </w:pPr>
      <w:r w:rsidRPr="00F443F3">
        <w:rPr>
          <w:rFonts w:eastAsia="MS Mincho" w:cs="Arial"/>
          <w:b/>
          <w:bCs/>
          <w:noProof/>
          <w:color w:val="505046"/>
          <w:sz w:val="24"/>
          <w:szCs w:val="24"/>
          <w:lang w:val="es-ES"/>
        </w:rPr>
        <w:t>Variables intrínsecas:</w:t>
      </w:r>
      <w:r w:rsidRPr="00F443F3">
        <w:rPr>
          <w:rFonts w:eastAsia="MS Mincho" w:cs="Arial"/>
          <w:noProof/>
          <w:color w:val="505046"/>
          <w:sz w:val="24"/>
          <w:szCs w:val="24"/>
          <w:lang w:val="es-ES"/>
        </w:rPr>
        <w:t xml:space="preserve"> Estas variables hacen referencia a las actividades, intereses o preferencias de los usuarios o partes interesadas que permiten identificar características para diferenciarlos. Aquí se priorizó una variable:</w:t>
      </w:r>
    </w:p>
    <w:p w:rsidR="00F443F3" w:rsidRPr="00F443F3" w:rsidRDefault="00F443F3" w:rsidP="005F1BA9">
      <w:pPr>
        <w:numPr>
          <w:ilvl w:val="1"/>
          <w:numId w:val="13"/>
        </w:num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 xml:space="preserve">Uso de canales: Canales de atención que el ciudadano, usuario o parte interesada, efectivamente usa. Esta variable es importante para identificar canales de comunicación y/o prestación de servicios, en los cuales la interacción sea más efectiva, especialmente si se pregunta por la frecuencia de uso del canal y los horarios de preferencia de uso. </w:t>
      </w:r>
    </w:p>
    <w:p w:rsidR="00F443F3" w:rsidRPr="00F443F3" w:rsidRDefault="00F443F3" w:rsidP="00F443F3">
      <w:pPr>
        <w:spacing w:after="0" w:line="276" w:lineRule="auto"/>
        <w:jc w:val="both"/>
        <w:rPr>
          <w:rFonts w:eastAsia="MS Mincho" w:cs="Arial"/>
          <w:noProof/>
          <w:color w:val="505046"/>
          <w:sz w:val="24"/>
          <w:szCs w:val="24"/>
          <w:lang w:val="es-ES"/>
        </w:rPr>
      </w:pPr>
    </w:p>
    <w:p w:rsidR="00F443F3" w:rsidRPr="00F443F3" w:rsidRDefault="00F443F3" w:rsidP="00F443F3">
      <w:pPr>
        <w:spacing w:after="0" w:line="276" w:lineRule="auto"/>
        <w:jc w:val="both"/>
        <w:rPr>
          <w:rFonts w:eastAsia="MS Mincho" w:cs="Arial"/>
          <w:noProof/>
          <w:color w:val="505046"/>
          <w:sz w:val="24"/>
          <w:szCs w:val="24"/>
          <w:lang w:val="es-ES"/>
        </w:rPr>
      </w:pPr>
      <w:r w:rsidRPr="00F443F3">
        <w:rPr>
          <w:rFonts w:eastAsia="MS Mincho" w:cs="Arial"/>
          <w:noProof/>
          <w:color w:val="505046"/>
          <w:sz w:val="24"/>
          <w:szCs w:val="24"/>
          <w:lang w:val="es-ES"/>
        </w:rPr>
        <w:t>De acuerdo con lo anterior, a continuación se presenta la priorización de variables realizada siguiendo los criterios presentados en la guía de caracterización de ciudadanos usuarios, e interesados del Departamento Administrativo de la Función Pública y sobre la cual se reunió la información utilizada para esta caracterización:</w:t>
      </w:r>
    </w:p>
    <w:p w:rsidR="00F443F3" w:rsidRPr="00F443F3" w:rsidRDefault="00F443F3" w:rsidP="00F443F3">
      <w:pPr>
        <w:spacing w:after="0" w:line="276" w:lineRule="auto"/>
        <w:ind w:left="720"/>
        <w:rPr>
          <w:rFonts w:ascii="Calibri" w:eastAsia="MS Mincho" w:hAnsi="Calibri" w:cs="Times New Roman"/>
          <w:noProof/>
          <w:color w:val="505046"/>
          <w:sz w:val="28"/>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26</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Priorización de variables caracterización de usuarios</w:t>
      </w:r>
    </w:p>
    <w:tbl>
      <w:tblPr>
        <w:tblW w:w="5000" w:type="pct"/>
        <w:tblCellMar>
          <w:left w:w="70" w:type="dxa"/>
          <w:right w:w="70" w:type="dxa"/>
        </w:tblCellMar>
        <w:tblLook w:val="04A0" w:firstRow="1" w:lastRow="0" w:firstColumn="1" w:lastColumn="0" w:noHBand="0" w:noVBand="1"/>
      </w:tblPr>
      <w:tblGrid>
        <w:gridCol w:w="1453"/>
        <w:gridCol w:w="1395"/>
        <w:gridCol w:w="907"/>
        <w:gridCol w:w="987"/>
        <w:gridCol w:w="735"/>
        <w:gridCol w:w="957"/>
        <w:gridCol w:w="1051"/>
        <w:gridCol w:w="741"/>
        <w:gridCol w:w="572"/>
        <w:gridCol w:w="586"/>
      </w:tblGrid>
      <w:tr w:rsidR="00F443F3" w:rsidRPr="00F443F3" w:rsidTr="00F443F3">
        <w:trPr>
          <w:trHeight w:val="552"/>
          <w:tblHeader/>
        </w:trPr>
        <w:tc>
          <w:tcPr>
            <w:tcW w:w="775" w:type="pct"/>
            <w:vMerge w:val="restart"/>
            <w:tcBorders>
              <w:top w:val="single" w:sz="8" w:space="0" w:color="auto"/>
              <w:left w:val="single" w:sz="8" w:space="0" w:color="auto"/>
              <w:bottom w:val="single" w:sz="4" w:space="0" w:color="000000"/>
              <w:right w:val="single" w:sz="4" w:space="0" w:color="000000"/>
            </w:tcBorders>
            <w:shd w:val="clear" w:color="auto" w:fill="F4B084"/>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CATEGORIA</w:t>
            </w:r>
          </w:p>
        </w:tc>
        <w:tc>
          <w:tcPr>
            <w:tcW w:w="744" w:type="pct"/>
            <w:vMerge w:val="restart"/>
            <w:tcBorders>
              <w:top w:val="single" w:sz="8" w:space="0" w:color="auto"/>
              <w:left w:val="single" w:sz="4" w:space="0" w:color="000000"/>
              <w:bottom w:val="single" w:sz="4" w:space="0" w:color="000000"/>
              <w:right w:val="single" w:sz="4" w:space="0" w:color="000000"/>
            </w:tcBorders>
            <w:shd w:val="clear" w:color="auto" w:fill="F4B084"/>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VARIABLE</w:t>
            </w:r>
          </w:p>
        </w:tc>
        <w:tc>
          <w:tcPr>
            <w:tcW w:w="2866" w:type="pct"/>
            <w:gridSpan w:val="6"/>
            <w:tcBorders>
              <w:top w:val="single" w:sz="8" w:space="0" w:color="auto"/>
              <w:left w:val="nil"/>
              <w:bottom w:val="single" w:sz="8" w:space="0" w:color="auto"/>
              <w:right w:val="single" w:sz="4" w:space="0" w:color="000000"/>
            </w:tcBorders>
            <w:shd w:val="clear" w:color="auto" w:fill="F4B084"/>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CALIFICACIÓN POR CRITERIO</w:t>
            </w:r>
          </w:p>
        </w:tc>
        <w:tc>
          <w:tcPr>
            <w:tcW w:w="614" w:type="pct"/>
            <w:gridSpan w:val="2"/>
            <w:tcBorders>
              <w:top w:val="single" w:sz="8" w:space="0" w:color="auto"/>
              <w:left w:val="nil"/>
              <w:bottom w:val="single" w:sz="4" w:space="0" w:color="000000"/>
              <w:right w:val="single" w:sz="8" w:space="0" w:color="000000"/>
            </w:tcBorders>
            <w:shd w:val="clear" w:color="auto" w:fill="F4B084"/>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SELECCIONADA</w:t>
            </w:r>
          </w:p>
        </w:tc>
      </w:tr>
      <w:tr w:rsidR="00F443F3" w:rsidRPr="00F443F3" w:rsidTr="00F443F3">
        <w:trPr>
          <w:trHeight w:val="552"/>
          <w:tblHeader/>
        </w:trPr>
        <w:tc>
          <w:tcPr>
            <w:tcW w:w="775" w:type="pct"/>
            <w:vMerge/>
            <w:vAlign w:val="center"/>
            <w:hideMark/>
          </w:tcPr>
          <w:p w:rsidR="00F443F3" w:rsidRPr="00F443F3" w:rsidRDefault="00F443F3" w:rsidP="00F443F3">
            <w:pPr>
              <w:spacing w:after="0" w:line="240" w:lineRule="auto"/>
              <w:rPr>
                <w:rFonts w:ascii="Calibri" w:eastAsia="Times New Roman" w:hAnsi="Calibri" w:cs="Calibri"/>
                <w:b/>
                <w:bCs/>
                <w:color w:val="000000"/>
                <w:sz w:val="16"/>
                <w:szCs w:val="20"/>
                <w:lang w:eastAsia="es-CO"/>
              </w:rPr>
            </w:pPr>
          </w:p>
        </w:tc>
        <w:tc>
          <w:tcPr>
            <w:tcW w:w="744" w:type="pct"/>
            <w:vMerge/>
            <w:vAlign w:val="center"/>
            <w:hideMark/>
          </w:tcPr>
          <w:p w:rsidR="00F443F3" w:rsidRPr="00F443F3" w:rsidRDefault="00F443F3" w:rsidP="00F443F3">
            <w:pPr>
              <w:spacing w:after="0" w:line="240" w:lineRule="auto"/>
              <w:rPr>
                <w:rFonts w:ascii="Calibri" w:eastAsia="Times New Roman" w:hAnsi="Calibri" w:cs="Calibri"/>
                <w:b/>
                <w:bCs/>
                <w:color w:val="000000"/>
                <w:sz w:val="16"/>
                <w:szCs w:val="20"/>
                <w:lang w:eastAsia="es-CO"/>
              </w:rPr>
            </w:pPr>
          </w:p>
        </w:tc>
        <w:tc>
          <w:tcPr>
            <w:tcW w:w="511" w:type="pct"/>
            <w:tcBorders>
              <w:top w:val="nil"/>
              <w:left w:val="nil"/>
              <w:bottom w:val="nil"/>
              <w:right w:val="single" w:sz="4" w:space="0" w:color="000000"/>
            </w:tcBorders>
            <w:shd w:val="clear" w:color="auto" w:fill="F4B084"/>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RELEVANTE</w:t>
            </w:r>
          </w:p>
        </w:tc>
        <w:tc>
          <w:tcPr>
            <w:tcW w:w="521" w:type="pct"/>
            <w:tcBorders>
              <w:top w:val="nil"/>
              <w:left w:val="nil"/>
              <w:bottom w:val="nil"/>
              <w:right w:val="single" w:sz="4" w:space="0" w:color="000000"/>
            </w:tcBorders>
            <w:shd w:val="clear" w:color="auto" w:fill="F4B084"/>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ECONOMICA</w:t>
            </w:r>
          </w:p>
        </w:tc>
        <w:tc>
          <w:tcPr>
            <w:tcW w:w="385" w:type="pct"/>
            <w:tcBorders>
              <w:top w:val="nil"/>
              <w:left w:val="nil"/>
              <w:bottom w:val="nil"/>
              <w:right w:val="single" w:sz="4" w:space="0" w:color="000000"/>
            </w:tcBorders>
            <w:shd w:val="clear" w:color="auto" w:fill="F4B084"/>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MEDIBLE</w:t>
            </w:r>
          </w:p>
        </w:tc>
        <w:tc>
          <w:tcPr>
            <w:tcW w:w="505" w:type="pct"/>
            <w:tcBorders>
              <w:top w:val="nil"/>
              <w:left w:val="nil"/>
              <w:bottom w:val="nil"/>
              <w:right w:val="single" w:sz="4" w:space="0" w:color="000000"/>
            </w:tcBorders>
            <w:shd w:val="clear" w:color="auto" w:fill="F4B084"/>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ASOCIATIVA</w:t>
            </w:r>
          </w:p>
        </w:tc>
        <w:tc>
          <w:tcPr>
            <w:tcW w:w="556" w:type="pct"/>
            <w:tcBorders>
              <w:top w:val="nil"/>
              <w:left w:val="nil"/>
              <w:bottom w:val="nil"/>
              <w:right w:val="single" w:sz="4" w:space="0" w:color="000000"/>
            </w:tcBorders>
            <w:shd w:val="clear" w:color="auto" w:fill="F4B084"/>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CONSISTENTE</w:t>
            </w:r>
          </w:p>
        </w:tc>
        <w:tc>
          <w:tcPr>
            <w:tcW w:w="389" w:type="pct"/>
            <w:tcBorders>
              <w:top w:val="nil"/>
              <w:left w:val="nil"/>
              <w:bottom w:val="nil"/>
              <w:right w:val="single" w:sz="4" w:space="0" w:color="000000"/>
            </w:tcBorders>
            <w:shd w:val="clear" w:color="auto" w:fill="F4B084"/>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PUNTAJE</w:t>
            </w:r>
          </w:p>
        </w:tc>
        <w:tc>
          <w:tcPr>
            <w:tcW w:w="303" w:type="pct"/>
            <w:tcBorders>
              <w:top w:val="nil"/>
              <w:left w:val="nil"/>
              <w:bottom w:val="single" w:sz="4" w:space="0" w:color="000000"/>
              <w:right w:val="single" w:sz="4" w:space="0" w:color="000000"/>
            </w:tcBorders>
            <w:shd w:val="clear" w:color="auto" w:fill="F4B084"/>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F4B084"/>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NO</w:t>
            </w:r>
          </w:p>
        </w:tc>
      </w:tr>
      <w:tr w:rsidR="00F443F3" w:rsidRPr="00F443F3" w:rsidTr="00F443F3">
        <w:trPr>
          <w:trHeight w:val="300"/>
        </w:trPr>
        <w:tc>
          <w:tcPr>
            <w:tcW w:w="775" w:type="pct"/>
            <w:vMerge w:val="restart"/>
            <w:tcBorders>
              <w:top w:val="nil"/>
              <w:left w:val="single" w:sz="8" w:space="0" w:color="auto"/>
              <w:bottom w:val="single" w:sz="4" w:space="0" w:color="000000"/>
              <w:right w:val="single" w:sz="4" w:space="0" w:color="000000"/>
            </w:tcBorders>
            <w:shd w:val="clear" w:color="auto" w:fill="F8CBAD"/>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GEOGRAFICAS</w:t>
            </w: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CLIMA</w:t>
            </w:r>
          </w:p>
        </w:tc>
        <w:tc>
          <w:tcPr>
            <w:tcW w:w="511" w:type="pct"/>
            <w:tcBorders>
              <w:top w:val="single" w:sz="4" w:space="0" w:color="000000"/>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single" w:sz="4" w:space="0" w:color="000000"/>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single" w:sz="4" w:space="0" w:color="000000"/>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05" w:type="pct"/>
            <w:tcBorders>
              <w:top w:val="single" w:sz="4" w:space="0" w:color="000000"/>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single" w:sz="4" w:space="0" w:color="000000"/>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single" w:sz="4" w:space="0" w:color="000000"/>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0</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288"/>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LOCALIDAD</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5</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r>
      <w:tr w:rsidR="00F443F3" w:rsidRPr="00F443F3" w:rsidTr="00F443F3">
        <w:trPr>
          <w:trHeight w:val="338"/>
        </w:trPr>
        <w:tc>
          <w:tcPr>
            <w:tcW w:w="775" w:type="pct"/>
            <w:vMerge w:val="restart"/>
            <w:tcBorders>
              <w:top w:val="nil"/>
              <w:left w:val="single" w:sz="8" w:space="0" w:color="auto"/>
              <w:bottom w:val="single" w:sz="4" w:space="0" w:color="000000"/>
              <w:right w:val="single" w:sz="4" w:space="0" w:color="000000"/>
            </w:tcBorders>
            <w:shd w:val="clear" w:color="auto" w:fill="F8CBAD"/>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DEMOGRAFICAS</w:t>
            </w: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TIPO DOCUMENTO</w:t>
            </w:r>
          </w:p>
        </w:tc>
        <w:tc>
          <w:tcPr>
            <w:tcW w:w="511" w:type="pct"/>
            <w:tcBorders>
              <w:top w:val="nil"/>
              <w:left w:val="nil"/>
              <w:bottom w:val="single" w:sz="4" w:space="0" w:color="000000"/>
              <w:right w:val="single" w:sz="4" w:space="0" w:color="000000"/>
            </w:tcBorders>
            <w:shd w:val="clear" w:color="auto" w:fill="auto"/>
            <w:noWrap/>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4</w:t>
            </w:r>
          </w:p>
        </w:tc>
        <w:tc>
          <w:tcPr>
            <w:tcW w:w="303" w:type="pct"/>
            <w:tcBorders>
              <w:top w:val="nil"/>
              <w:left w:val="nil"/>
              <w:bottom w:val="single" w:sz="4" w:space="0" w:color="000000"/>
              <w:right w:val="single" w:sz="4" w:space="0" w:color="000000"/>
            </w:tcBorders>
            <w:shd w:val="clear" w:color="auto" w:fill="auto"/>
            <w:noWrap/>
            <w:vAlign w:val="bottom"/>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auto"/>
            <w:noWrap/>
            <w:vAlign w:val="bottom"/>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r>
      <w:tr w:rsidR="00F443F3" w:rsidRPr="00F443F3" w:rsidTr="00F443F3">
        <w:trPr>
          <w:trHeight w:val="288"/>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EDAD</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16"/>
                <w:lang w:eastAsia="es-CO"/>
              </w:rPr>
            </w:pP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16"/>
                <w:lang w:eastAsia="es-CO"/>
              </w:rPr>
            </w:pPr>
            <w:r w:rsidRPr="00F443F3">
              <w:rPr>
                <w:rFonts w:ascii="Calibri" w:eastAsia="Times New Roman" w:hAnsi="Calibri" w:cs="Calibri"/>
                <w:color w:val="000000"/>
                <w:sz w:val="16"/>
                <w:szCs w:val="16"/>
                <w:lang w:eastAsia="es-CO"/>
              </w:rPr>
              <w:t>NO </w:t>
            </w:r>
          </w:p>
        </w:tc>
      </w:tr>
      <w:tr w:rsidR="00F443F3" w:rsidRPr="00F443F3" w:rsidTr="00F443F3">
        <w:trPr>
          <w:trHeight w:val="288"/>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SEXO</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16"/>
                <w:lang w:eastAsia="es-CO"/>
              </w:rPr>
            </w:pP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16"/>
                <w:lang w:eastAsia="es-CO"/>
              </w:rPr>
            </w:pPr>
            <w:r w:rsidRPr="00F443F3">
              <w:rPr>
                <w:rFonts w:ascii="Calibri" w:eastAsia="Times New Roman" w:hAnsi="Calibri" w:cs="Calibri"/>
                <w:color w:val="000000"/>
                <w:sz w:val="16"/>
                <w:szCs w:val="16"/>
                <w:lang w:eastAsia="es-CO"/>
              </w:rPr>
              <w:t>NO </w:t>
            </w:r>
          </w:p>
        </w:tc>
      </w:tr>
      <w:tr w:rsidR="00F443F3" w:rsidRPr="00F443F3" w:rsidTr="00F443F3">
        <w:trPr>
          <w:trHeight w:val="288"/>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INGRESOS</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0</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370"/>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ACTIVIDAD ECONOMICA</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4</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r>
      <w:tr w:rsidR="00F443F3" w:rsidRPr="00F443F3" w:rsidTr="00F443F3">
        <w:trPr>
          <w:trHeight w:val="532"/>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ESTRATO SOCIOECONOMICO</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270"/>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SEGURIDAD SOCIAL</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0</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276"/>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PUNTAJE SISBEN</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0</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422"/>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ESTADO CICLO FAMILIAR</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414"/>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TAMAÑO NUCLEO FAMILIAR</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288"/>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ESCOLARIDAD</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288"/>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ETNIA</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288"/>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IDIOMA</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362"/>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VULNERABILIDAD</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282"/>
        </w:trPr>
        <w:tc>
          <w:tcPr>
            <w:tcW w:w="775" w:type="pct"/>
            <w:vMerge w:val="restart"/>
            <w:tcBorders>
              <w:top w:val="nil"/>
              <w:left w:val="single" w:sz="8" w:space="0" w:color="auto"/>
              <w:bottom w:val="single" w:sz="4" w:space="0" w:color="000000"/>
              <w:right w:val="single" w:sz="4" w:space="0" w:color="000000"/>
            </w:tcBorders>
            <w:shd w:val="clear" w:color="auto" w:fill="F8CBAD"/>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DE COMPORTAMIENTO</w:t>
            </w: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NIVELES DE USO</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415"/>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BENEFICIOS BUSCADOS</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288"/>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EVENTOS</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288"/>
        </w:trPr>
        <w:tc>
          <w:tcPr>
            <w:tcW w:w="775" w:type="pct"/>
            <w:vMerge w:val="restart"/>
            <w:tcBorders>
              <w:top w:val="nil"/>
              <w:left w:val="single" w:sz="8" w:space="0" w:color="auto"/>
              <w:bottom w:val="single" w:sz="8" w:space="0" w:color="000000"/>
              <w:right w:val="single" w:sz="4" w:space="0" w:color="000000"/>
            </w:tcBorders>
            <w:shd w:val="clear" w:color="auto" w:fill="F8CBAD"/>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INTRISECAS</w:t>
            </w: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INTERESES</w:t>
            </w:r>
          </w:p>
        </w:tc>
        <w:tc>
          <w:tcPr>
            <w:tcW w:w="511" w:type="pct"/>
            <w:tcBorders>
              <w:top w:val="nil"/>
              <w:left w:val="nil"/>
              <w:bottom w:val="single" w:sz="4" w:space="0" w:color="000000"/>
              <w:right w:val="single" w:sz="4" w:space="0" w:color="000000"/>
            </w:tcBorders>
            <w:shd w:val="clear" w:color="auto" w:fill="auto"/>
            <w:noWrap/>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1</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378"/>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LUGARES DE ENCUENTRO</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398"/>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xml:space="preserve">ACCESO A CANALES </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3</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404"/>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USO DE CANALES</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4</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SI</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r>
      <w:tr w:rsidR="00F443F3" w:rsidRPr="00F443F3" w:rsidTr="00F443F3">
        <w:trPr>
          <w:trHeight w:val="396"/>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CONOCIMIENTO DE LA ENTIDAD</w:t>
            </w:r>
          </w:p>
        </w:tc>
        <w:tc>
          <w:tcPr>
            <w:tcW w:w="51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505"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9"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2</w:t>
            </w:r>
          </w:p>
        </w:tc>
        <w:tc>
          <w:tcPr>
            <w:tcW w:w="303" w:type="pct"/>
            <w:tcBorders>
              <w:top w:val="nil"/>
              <w:left w:val="nil"/>
              <w:bottom w:val="single" w:sz="4" w:space="0" w:color="000000"/>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4" w:space="0" w:color="000000"/>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r w:rsidR="00F443F3" w:rsidRPr="00F443F3" w:rsidTr="00F443F3">
        <w:trPr>
          <w:trHeight w:val="300"/>
        </w:trPr>
        <w:tc>
          <w:tcPr>
            <w:tcW w:w="775" w:type="pct"/>
            <w:vMerge/>
            <w:vAlign w:val="center"/>
            <w:hideMark/>
          </w:tcPr>
          <w:p w:rsidR="00F443F3" w:rsidRPr="00F443F3" w:rsidRDefault="00F443F3" w:rsidP="00F443F3">
            <w:pPr>
              <w:spacing w:after="0" w:line="240" w:lineRule="auto"/>
              <w:rPr>
                <w:rFonts w:ascii="Calibri" w:eastAsia="Times New Roman" w:hAnsi="Calibri" w:cs="Calibri"/>
                <w:color w:val="000000"/>
                <w:sz w:val="16"/>
                <w:szCs w:val="20"/>
                <w:lang w:eastAsia="es-CO"/>
              </w:rPr>
            </w:pPr>
          </w:p>
        </w:tc>
        <w:tc>
          <w:tcPr>
            <w:tcW w:w="744" w:type="pct"/>
            <w:tcBorders>
              <w:top w:val="nil"/>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DIALECTO</w:t>
            </w:r>
          </w:p>
        </w:tc>
        <w:tc>
          <w:tcPr>
            <w:tcW w:w="511" w:type="pct"/>
            <w:tcBorders>
              <w:top w:val="nil"/>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21" w:type="pct"/>
            <w:tcBorders>
              <w:top w:val="nil"/>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385" w:type="pct"/>
            <w:tcBorders>
              <w:top w:val="nil"/>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05" w:type="pct"/>
            <w:tcBorders>
              <w:top w:val="nil"/>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0</w:t>
            </w:r>
          </w:p>
        </w:tc>
        <w:tc>
          <w:tcPr>
            <w:tcW w:w="556" w:type="pct"/>
            <w:tcBorders>
              <w:top w:val="nil"/>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1</w:t>
            </w:r>
          </w:p>
        </w:tc>
        <w:tc>
          <w:tcPr>
            <w:tcW w:w="389" w:type="pct"/>
            <w:tcBorders>
              <w:top w:val="nil"/>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b/>
                <w:bCs/>
                <w:color w:val="000000"/>
                <w:sz w:val="16"/>
                <w:szCs w:val="20"/>
                <w:lang w:eastAsia="es-CO"/>
              </w:rPr>
            </w:pPr>
            <w:r w:rsidRPr="00F443F3">
              <w:rPr>
                <w:rFonts w:ascii="Calibri" w:eastAsia="Times New Roman" w:hAnsi="Calibri" w:cs="Calibri"/>
                <w:b/>
                <w:bCs/>
                <w:color w:val="000000"/>
                <w:sz w:val="16"/>
                <w:szCs w:val="20"/>
                <w:lang w:eastAsia="es-CO"/>
              </w:rPr>
              <w:t>1</w:t>
            </w:r>
          </w:p>
        </w:tc>
        <w:tc>
          <w:tcPr>
            <w:tcW w:w="303" w:type="pct"/>
            <w:tcBorders>
              <w:top w:val="nil"/>
              <w:left w:val="nil"/>
              <w:bottom w:val="single" w:sz="8" w:space="0" w:color="auto"/>
              <w:right w:val="single" w:sz="4" w:space="0" w:color="000000"/>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 </w:t>
            </w:r>
          </w:p>
        </w:tc>
        <w:tc>
          <w:tcPr>
            <w:tcW w:w="311" w:type="pct"/>
            <w:tcBorders>
              <w:top w:val="nil"/>
              <w:left w:val="nil"/>
              <w:bottom w:val="single" w:sz="8" w:space="0" w:color="auto"/>
              <w:right w:val="single" w:sz="8" w:space="0" w:color="auto"/>
            </w:tcBorders>
            <w:shd w:val="clear" w:color="auto" w:fill="auto"/>
            <w:vAlign w:val="center"/>
            <w:hideMark/>
          </w:tcPr>
          <w:p w:rsidR="00F443F3" w:rsidRPr="00F443F3" w:rsidRDefault="00F443F3" w:rsidP="00F443F3">
            <w:pPr>
              <w:spacing w:after="0" w:line="240" w:lineRule="auto"/>
              <w:jc w:val="center"/>
              <w:rPr>
                <w:rFonts w:ascii="Calibri" w:eastAsia="Times New Roman" w:hAnsi="Calibri" w:cs="Calibri"/>
                <w:color w:val="000000"/>
                <w:sz w:val="16"/>
                <w:szCs w:val="20"/>
                <w:lang w:eastAsia="es-CO"/>
              </w:rPr>
            </w:pPr>
            <w:r w:rsidRPr="00F443F3">
              <w:rPr>
                <w:rFonts w:ascii="Calibri" w:eastAsia="Times New Roman" w:hAnsi="Calibri" w:cs="Calibri"/>
                <w:color w:val="000000"/>
                <w:sz w:val="16"/>
                <w:szCs w:val="20"/>
                <w:lang w:eastAsia="es-CO"/>
              </w:rPr>
              <w:t>NO</w:t>
            </w:r>
          </w:p>
        </w:tc>
      </w:tr>
    </w:tbl>
    <w:p w:rsidR="00F443F3" w:rsidRPr="00F443F3" w:rsidRDefault="00F443F3" w:rsidP="00F443F3">
      <w:pPr>
        <w:spacing w:after="0" w:line="276" w:lineRule="auto"/>
        <w:ind w:left="720"/>
        <w:rPr>
          <w:rFonts w:ascii="Calibri" w:eastAsia="MS Mincho" w:hAnsi="Calibri" w:cs="Times New Roman"/>
          <w:noProof/>
          <w:color w:val="505046"/>
          <w:sz w:val="28"/>
          <w:lang w:val="es-ES"/>
        </w:rPr>
      </w:pPr>
    </w:p>
    <w:p w:rsidR="00F443F3" w:rsidRPr="00F443F3" w:rsidRDefault="00F443F3" w:rsidP="00F443F3">
      <w:pPr>
        <w:spacing w:after="0" w:line="276" w:lineRule="auto"/>
        <w:ind w:left="720"/>
        <w:rPr>
          <w:rFonts w:ascii="Calibri" w:eastAsia="MS Mincho" w:hAnsi="Calibri" w:cs="Times New Roman"/>
          <w:noProof/>
          <w:color w:val="505046"/>
          <w:sz w:val="28"/>
          <w:lang w:val="es-ES"/>
        </w:rPr>
      </w:pPr>
    </w:p>
    <w:p w:rsidR="00F443F3" w:rsidRPr="00963932" w:rsidRDefault="00963932" w:rsidP="005F1BA9">
      <w:pPr>
        <w:pStyle w:val="Ttulo2"/>
        <w:numPr>
          <w:ilvl w:val="1"/>
          <w:numId w:val="1"/>
        </w:numPr>
        <w:rPr>
          <w:sz w:val="28"/>
        </w:rPr>
      </w:pPr>
      <w:bookmarkStart w:id="62" w:name="_Toc91775958"/>
      <w:r w:rsidRPr="00963932">
        <w:rPr>
          <w:sz w:val="28"/>
        </w:rPr>
        <w:t>Resultados de caracterización de los usuarios</w:t>
      </w:r>
      <w:bookmarkEnd w:id="62"/>
    </w:p>
    <w:p w:rsidR="00F443F3" w:rsidRPr="00F443F3" w:rsidRDefault="00F443F3" w:rsidP="00F443F3">
      <w:pPr>
        <w:spacing w:after="0" w:line="276" w:lineRule="auto"/>
        <w:ind w:left="720"/>
        <w:rPr>
          <w:rFonts w:ascii="Calibri" w:eastAsia="MS Mincho" w:hAnsi="Calibri" w:cs="Times New Roman"/>
          <w:noProof/>
          <w:color w:val="505046"/>
          <w:sz w:val="28"/>
          <w:lang w:val="es-ES"/>
        </w:rPr>
      </w:pP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La Unidad Administrativa Especial Cuerpo Oficial Bomberos de Bogotá tiene como misión, “Proteger la vida, el ambiente y el patrimonio, a través de la gestión integral de riesgos de incendios, atención de rescates en todas sus modalidades e incidentes con materiales peligrosos en Bogotá y su entorno”, por lo tanto, toda la población de la ciudad de Bogotá es potencial usuaria del servicio público esencial de bomberos</w:t>
      </w:r>
      <w:r w:rsidRPr="00F443F3">
        <w:rPr>
          <w:rFonts w:eastAsia="MS Mincho" w:cs="Arial"/>
          <w:color w:val="505046"/>
          <w:sz w:val="24"/>
          <w:szCs w:val="24"/>
          <w:vertAlign w:val="superscript"/>
          <w:lang w:val="es-ES"/>
        </w:rPr>
        <w:footnoteReference w:id="2"/>
      </w:r>
      <w:r w:rsidRPr="00F443F3">
        <w:rPr>
          <w:rFonts w:eastAsia="MS Mincho" w:cs="Arial"/>
          <w:color w:val="505046"/>
          <w:sz w:val="24"/>
          <w:szCs w:val="24"/>
          <w:lang w:val="es-ES"/>
        </w:rPr>
        <w:t xml:space="preserve"> que presta la Unidad.</w:t>
      </w: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De acuerdo al censo realizado en 2018 por el DANE</w:t>
      </w:r>
      <w:r w:rsidRPr="00F443F3">
        <w:rPr>
          <w:rFonts w:eastAsia="MS Mincho" w:cs="Arial"/>
          <w:color w:val="505046"/>
          <w:sz w:val="24"/>
          <w:szCs w:val="24"/>
          <w:vertAlign w:val="superscript"/>
          <w:lang w:val="es-ES"/>
        </w:rPr>
        <w:footnoteReference w:id="3"/>
      </w:r>
      <w:r w:rsidRPr="00F443F3">
        <w:rPr>
          <w:rFonts w:eastAsia="MS Mincho" w:cs="Arial"/>
          <w:color w:val="505046"/>
          <w:sz w:val="24"/>
          <w:szCs w:val="24"/>
          <w:lang w:val="es-ES"/>
        </w:rPr>
        <w:t xml:space="preserve"> en Colombia, 7'181.569 personas viven en la ciudad de Bogotá, 3'433.604 hombres (47,8%) y 3'747.944 mujeres (52,2%). </w:t>
      </w:r>
    </w:p>
    <w:p w:rsidR="00F443F3" w:rsidRPr="00F443F3" w:rsidRDefault="00F443F3" w:rsidP="00F443F3">
      <w:pPr>
        <w:keepNext/>
        <w:spacing w:after="200" w:line="240" w:lineRule="auto"/>
        <w:jc w:val="center"/>
        <w:rPr>
          <w:rFonts w:eastAsia="MS Mincho" w:cs="Arial"/>
          <w:b/>
          <w:i/>
          <w:iCs/>
          <w:color w:val="505046"/>
          <w:sz w:val="24"/>
          <w:szCs w:val="24"/>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9</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de la población por sexo y grupo de edad*</w:t>
      </w:r>
      <w:r w:rsidRPr="00F443F3">
        <w:rPr>
          <w:rFonts w:ascii="Calibri" w:eastAsia="MS Mincho" w:hAnsi="Calibri" w:cs="Times New Roman"/>
          <w:b/>
          <w:i/>
          <w:iCs/>
          <w:noProof/>
          <w:color w:val="505046"/>
          <w:sz w:val="18"/>
          <w:szCs w:val="18"/>
          <w:lang w:eastAsia="es-CO"/>
        </w:rPr>
        <w:drawing>
          <wp:anchor distT="0" distB="0" distL="114300" distR="114300" simplePos="0" relativeHeight="251667456" behindDoc="1" locked="0" layoutInCell="1" allowOverlap="1" wp14:anchorId="3F1E993F" wp14:editId="13E9E5CC">
            <wp:simplePos x="0" y="0"/>
            <wp:positionH relativeFrom="margin">
              <wp:align>center</wp:align>
            </wp:positionH>
            <wp:positionV relativeFrom="paragraph">
              <wp:posOffset>211455</wp:posOffset>
            </wp:positionV>
            <wp:extent cx="4467225" cy="3230880"/>
            <wp:effectExtent l="0" t="0" r="9525" b="7620"/>
            <wp:wrapTight wrapText="bothSides">
              <wp:wrapPolygon edited="0">
                <wp:start x="0" y="0"/>
                <wp:lineTo x="0" y="21524"/>
                <wp:lineTo x="21554" y="21524"/>
                <wp:lineTo x="21554" y="0"/>
                <wp:lineTo x="0" y="0"/>
              </wp:wrapPolygon>
            </wp:wrapTight>
            <wp:docPr id="7" name="Imagen 7" descr="Gráfica de barras muestra la distribución por sexo y edad de la población de Bogotá. * Fuente: DANE - Dirección de Censos y Demografía" title="Gráfica 9 Distribución de la población por sexo y grupo de 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extLst>
                        <a:ext uri="{28A0092B-C50C-407E-A947-70E740481C1C}">
                          <a14:useLocalDpi xmlns:a14="http://schemas.microsoft.com/office/drawing/2010/main" val="0"/>
                        </a:ext>
                      </a:extLst>
                    </a:blip>
                    <a:srcRect l="33266" t="21121" r="19484" b="18127"/>
                    <a:stretch/>
                  </pic:blipFill>
                  <pic:spPr bwMode="auto">
                    <a:xfrm>
                      <a:off x="0" y="0"/>
                      <a:ext cx="4467225" cy="323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rPr>
          <w:rFonts w:eastAsia="MS Mincho" w:cs="Arial"/>
          <w:b/>
          <w:color w:val="575757"/>
          <w:sz w:val="16"/>
          <w:szCs w:val="19"/>
          <w:shd w:val="clear" w:color="auto" w:fill="FFFFFF"/>
          <w:lang w:val="es-ES"/>
        </w:rPr>
      </w:pPr>
      <w:r w:rsidRPr="00F443F3">
        <w:rPr>
          <w:rFonts w:ascii="Calibri" w:eastAsia="MS Mincho" w:hAnsi="Calibri" w:cs="Times New Roman"/>
          <w:b/>
          <w:color w:val="505046"/>
          <w:sz w:val="22"/>
          <w:lang w:val="es-ES"/>
        </w:rPr>
        <w:t>*</w:t>
      </w:r>
      <w:r w:rsidRPr="00F443F3">
        <w:rPr>
          <w:rFonts w:eastAsia="MS Mincho" w:cs="Arial"/>
          <w:b/>
          <w:color w:val="575757"/>
          <w:sz w:val="16"/>
          <w:szCs w:val="19"/>
          <w:shd w:val="clear" w:color="auto" w:fill="FFFFFF"/>
          <w:lang w:val="es-ES"/>
        </w:rPr>
        <w:t xml:space="preserve"> Fuente: DANE - Dirección de Censos y Demografía</w:t>
      </w:r>
    </w:p>
    <w:p w:rsidR="00F443F3" w:rsidRPr="00F443F3" w:rsidRDefault="00F443F3" w:rsidP="00F443F3">
      <w:pPr>
        <w:spacing w:after="0" w:line="276" w:lineRule="auto"/>
        <w:rPr>
          <w:rFonts w:eastAsia="MS Mincho" w:cs="Arial"/>
          <w:b/>
          <w:color w:val="575757"/>
          <w:sz w:val="16"/>
          <w:szCs w:val="19"/>
          <w:shd w:val="clear" w:color="auto" w:fill="FFFFFF"/>
          <w:lang w:val="es-ES"/>
        </w:rPr>
      </w:pPr>
    </w:p>
    <w:p w:rsidR="00F443F3" w:rsidRPr="00F443F3" w:rsidRDefault="00F443F3" w:rsidP="00F443F3">
      <w:pPr>
        <w:spacing w:after="0" w:line="276" w:lineRule="auto"/>
        <w:jc w:val="both"/>
        <w:rPr>
          <w:rFonts w:eastAsia="MS Mincho" w:cs="Arial"/>
          <w:color w:val="505046"/>
          <w:sz w:val="24"/>
          <w:szCs w:val="24"/>
          <w:lang w:val="es-ES"/>
        </w:rPr>
      </w:pP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El censo de 2018 también evidenció que los 7'181.569 bogotanos viven en 2´523.519 unidades de vivienda y 2´514.482 hogares.  De estas viviendas, el 33.38% son tipo casa, el 60,27% son tipo apartamento y un 6,28% son tipo cuarto.  Así mismo se evidenció que 0,01% habitan vivienda tradicional indígena, 00,1% en vivienda tradicional étnica y 0,06% otro, que pueden ser contenedores, carpa, embarcación, vagón, cueva, refugio natural, etc.</w:t>
      </w:r>
    </w:p>
    <w:p w:rsidR="00F443F3" w:rsidRPr="00F443F3" w:rsidRDefault="00F443F3" w:rsidP="00F443F3">
      <w:pPr>
        <w:spacing w:after="0" w:line="276" w:lineRule="auto"/>
        <w:jc w:val="both"/>
        <w:rPr>
          <w:rFonts w:eastAsia="MS Mincho" w:cs="Arial"/>
          <w:color w:val="505046"/>
          <w:sz w:val="24"/>
          <w:szCs w:val="24"/>
          <w:lang w:val="es-ES"/>
        </w:rPr>
      </w:pP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Así mismo, en el censo 2018, se identificó que 837.880 predios se declararon de uso económico y el censo económico realizado por el DANE en el primer semestre de 2021, mostró que la ciudad capital tiene un total de 451.093 unidades económicas</w:t>
      </w:r>
      <w:r w:rsidRPr="00F443F3">
        <w:rPr>
          <w:rFonts w:eastAsia="MS Mincho" w:cs="Arial"/>
          <w:color w:val="505046"/>
          <w:sz w:val="24"/>
          <w:szCs w:val="24"/>
          <w:vertAlign w:val="superscript"/>
          <w:lang w:val="es-ES"/>
        </w:rPr>
        <w:footnoteReference w:id="4"/>
      </w:r>
      <w:r w:rsidRPr="00F443F3">
        <w:rPr>
          <w:rFonts w:eastAsia="MS Mincho" w:cs="Arial"/>
          <w:color w:val="505046"/>
          <w:sz w:val="24"/>
          <w:szCs w:val="24"/>
          <w:lang w:val="es-ES"/>
        </w:rPr>
        <w:t>, 228.337 dedicadas al sector comercio, 145.068 al sector servicios, 22.973 al sector industria, 835 al sector transporte y 828 al sector construcción.</w:t>
      </w:r>
    </w:p>
    <w:p w:rsidR="00F443F3" w:rsidRPr="00F443F3" w:rsidRDefault="00F443F3" w:rsidP="00F443F3">
      <w:pPr>
        <w:spacing w:after="0" w:line="276" w:lineRule="auto"/>
        <w:jc w:val="both"/>
        <w:rPr>
          <w:rFonts w:ascii="Calibri" w:eastAsia="MS Mincho" w:hAnsi="Calibri" w:cs="Times New Roman"/>
          <w:color w:val="505046"/>
          <w:sz w:val="28"/>
          <w:szCs w:val="28"/>
          <w:lang w:val="es-ES"/>
        </w:rPr>
      </w:pP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 xml:space="preserve">Respecto de la escolaridad de los bogotanos, a partir de los resultados obtenidos en el último censo, el 98,86% de los ciudadanos saben leer y escribir y el 1,32% se encuentran en el analfabetismo.  </w:t>
      </w: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lastRenderedPageBreak/>
        <w:t xml:space="preserve">El 9,36% de la población registro primaria como el nivel máximo de educación, el 23,49% completaron el nivel educativo de media, 7,38% nivel técnico, 3,55% nivel tecnológico, el 17,93% universitario y el 6,15% registró haber completado el nivel de postgrado. </w:t>
      </w:r>
    </w:p>
    <w:p w:rsidR="00F443F3" w:rsidRPr="00F443F3" w:rsidRDefault="00F443F3" w:rsidP="00F443F3">
      <w:pPr>
        <w:spacing w:after="0" w:line="276" w:lineRule="auto"/>
        <w:jc w:val="both"/>
        <w:rPr>
          <w:rFonts w:eastAsia="MS Mincho" w:cs="Arial"/>
          <w:color w:val="505046"/>
          <w:sz w:val="24"/>
          <w:szCs w:val="24"/>
          <w:lang w:val="es-ES"/>
        </w:rPr>
      </w:pPr>
    </w:p>
    <w:p w:rsid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La siguiente información se ha obtenido teniendo en cuenta las bases de datos de las Peticiones Quejas, Reclamos y Solicitudes, el sistema de información misional y los indicadores de los servicios, es decir que estos datos se enmarcan en la información relacionada con la ciudadanía que se ha comunicado o adelantado procesos con la Unidad Administrativa Especial Cuerpo Oficial de Bombero, durante los años 2019, 2020 y primer semestre de 2021, tomando estas fuentes de información se cuenta con un total de 239.591 registros, así:</w:t>
      </w:r>
    </w:p>
    <w:p w:rsidR="00644D01" w:rsidRDefault="00644D01" w:rsidP="00F443F3">
      <w:pPr>
        <w:spacing w:after="0" w:line="276" w:lineRule="auto"/>
        <w:jc w:val="both"/>
        <w:rPr>
          <w:rFonts w:eastAsia="MS Mincho" w:cs="Arial"/>
          <w:color w:val="505046"/>
          <w:sz w:val="24"/>
          <w:szCs w:val="24"/>
          <w:lang w:val="es-ES"/>
        </w:rPr>
      </w:pPr>
    </w:p>
    <w:p w:rsidR="00644D01" w:rsidRDefault="00644D01" w:rsidP="00F443F3">
      <w:pPr>
        <w:spacing w:after="0" w:line="276" w:lineRule="auto"/>
        <w:jc w:val="both"/>
        <w:rPr>
          <w:rFonts w:eastAsia="MS Mincho" w:cs="Arial"/>
          <w:color w:val="505046"/>
          <w:sz w:val="24"/>
          <w:szCs w:val="24"/>
          <w:lang w:val="es-ES"/>
        </w:rPr>
      </w:pPr>
    </w:p>
    <w:p w:rsidR="00644D01" w:rsidRDefault="00644D01" w:rsidP="00F443F3">
      <w:pPr>
        <w:spacing w:after="0" w:line="276" w:lineRule="auto"/>
        <w:jc w:val="both"/>
        <w:rPr>
          <w:rFonts w:eastAsia="MS Mincho" w:cs="Arial"/>
          <w:color w:val="505046"/>
          <w:sz w:val="24"/>
          <w:szCs w:val="24"/>
          <w:lang w:val="es-ES"/>
        </w:rPr>
      </w:pPr>
    </w:p>
    <w:p w:rsidR="00644D01" w:rsidRDefault="00644D01" w:rsidP="00F443F3">
      <w:pPr>
        <w:spacing w:after="0" w:line="276" w:lineRule="auto"/>
        <w:jc w:val="both"/>
        <w:rPr>
          <w:rFonts w:eastAsia="MS Mincho" w:cs="Arial"/>
          <w:color w:val="505046"/>
          <w:sz w:val="24"/>
          <w:szCs w:val="24"/>
          <w:lang w:val="es-ES"/>
        </w:rPr>
      </w:pPr>
    </w:p>
    <w:p w:rsidR="00644D01" w:rsidRDefault="00644D01" w:rsidP="00F443F3">
      <w:pPr>
        <w:spacing w:after="0" w:line="276" w:lineRule="auto"/>
        <w:jc w:val="both"/>
        <w:rPr>
          <w:rFonts w:eastAsia="MS Mincho" w:cs="Arial"/>
          <w:color w:val="505046"/>
          <w:sz w:val="24"/>
          <w:szCs w:val="24"/>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27</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Registros por base de datos utilizada</w:t>
      </w:r>
    </w:p>
    <w:tbl>
      <w:tblPr>
        <w:tblStyle w:val="Tablaconcuadrcula"/>
        <w:tblW w:w="0" w:type="auto"/>
        <w:jc w:val="center"/>
        <w:tblLayout w:type="fixed"/>
        <w:tblLook w:val="04A0" w:firstRow="1" w:lastRow="0" w:firstColumn="1" w:lastColumn="0" w:noHBand="0" w:noVBand="1"/>
        <w:tblCaption w:val="Tabla 27 Registros por base de datos utilizada"/>
        <w:tblDescription w:val="Tabla con los datos por fuente o base de datos utilizada para la caracterización"/>
      </w:tblPr>
      <w:tblGrid>
        <w:gridCol w:w="4658"/>
        <w:gridCol w:w="2661"/>
      </w:tblGrid>
      <w:tr w:rsidR="00F443F3" w:rsidRPr="00F443F3" w:rsidTr="00E42B10">
        <w:trPr>
          <w:trHeight w:val="367"/>
          <w:tblHeader/>
          <w:jc w:val="center"/>
        </w:trPr>
        <w:tc>
          <w:tcPr>
            <w:tcW w:w="4658" w:type="dxa"/>
            <w:tcBorders>
              <w:top w:val="single" w:sz="8" w:space="0" w:color="auto"/>
              <w:left w:val="single" w:sz="8" w:space="0" w:color="auto"/>
              <w:bottom w:val="single" w:sz="8" w:space="0" w:color="auto"/>
              <w:right w:val="single" w:sz="8" w:space="0" w:color="auto"/>
            </w:tcBorders>
            <w:shd w:val="clear" w:color="auto" w:fill="F4B083"/>
          </w:tcPr>
          <w:p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bCs/>
                <w:color w:val="505046"/>
                <w:sz w:val="22"/>
              </w:rPr>
              <w:t>BASE DE INFORMACIÓN</w:t>
            </w:r>
          </w:p>
        </w:tc>
        <w:tc>
          <w:tcPr>
            <w:tcW w:w="2661" w:type="dxa"/>
            <w:tcBorders>
              <w:top w:val="single" w:sz="8" w:space="0" w:color="auto"/>
              <w:left w:val="single" w:sz="8" w:space="0" w:color="auto"/>
              <w:bottom w:val="single" w:sz="8" w:space="0" w:color="auto"/>
              <w:right w:val="single" w:sz="8" w:space="0" w:color="auto"/>
            </w:tcBorders>
            <w:shd w:val="clear" w:color="auto" w:fill="F4B083"/>
          </w:tcPr>
          <w:p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bCs/>
                <w:color w:val="505046"/>
                <w:sz w:val="22"/>
              </w:rPr>
              <w:t>TOTAL DE REGISTROS</w:t>
            </w:r>
          </w:p>
        </w:tc>
      </w:tr>
      <w:tr w:rsidR="00F443F3" w:rsidRPr="00F443F3" w:rsidTr="00F443F3">
        <w:trPr>
          <w:trHeight w:val="367"/>
          <w:jc w:val="center"/>
        </w:trPr>
        <w:tc>
          <w:tcPr>
            <w:tcW w:w="4658" w:type="dxa"/>
            <w:tcBorders>
              <w:top w:val="single" w:sz="8" w:space="0" w:color="auto"/>
              <w:left w:val="single" w:sz="8" w:space="0" w:color="auto"/>
              <w:bottom w:val="single" w:sz="8" w:space="0" w:color="auto"/>
              <w:right w:val="single" w:sz="8" w:space="0" w:color="auto"/>
            </w:tcBorders>
          </w:tcPr>
          <w:p w:rsidR="00F443F3" w:rsidRPr="00F443F3" w:rsidRDefault="00F443F3" w:rsidP="00F443F3">
            <w:pPr>
              <w:jc w:val="both"/>
              <w:rPr>
                <w:rFonts w:ascii="Calibri" w:eastAsia="MS Mincho" w:hAnsi="Calibri" w:cs="Times New Roman"/>
                <w:b/>
                <w:color w:val="505046"/>
                <w:sz w:val="28"/>
              </w:rPr>
            </w:pPr>
            <w:r w:rsidRPr="00F443F3">
              <w:rPr>
                <w:rFonts w:ascii="Calibri" w:eastAsia="Calibri" w:hAnsi="Calibri" w:cs="Calibri"/>
                <w:b/>
                <w:color w:val="505046"/>
                <w:sz w:val="22"/>
              </w:rPr>
              <w:t>SISTEMA DE INFORMACIÓN MISIONAL</w:t>
            </w:r>
          </w:p>
        </w:tc>
        <w:tc>
          <w:tcPr>
            <w:tcW w:w="2661" w:type="dxa"/>
            <w:tcBorders>
              <w:top w:val="single" w:sz="8" w:space="0" w:color="auto"/>
              <w:left w:val="single" w:sz="8" w:space="0" w:color="auto"/>
              <w:bottom w:val="single" w:sz="8" w:space="0" w:color="auto"/>
              <w:right w:val="single" w:sz="8" w:space="0" w:color="auto"/>
            </w:tcBorders>
          </w:tcPr>
          <w:p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color w:val="505046"/>
                <w:sz w:val="22"/>
              </w:rPr>
              <w:t>67.698</w:t>
            </w:r>
          </w:p>
        </w:tc>
      </w:tr>
      <w:tr w:rsidR="00F443F3" w:rsidRPr="00F443F3" w:rsidTr="00F443F3">
        <w:trPr>
          <w:trHeight w:val="387"/>
          <w:jc w:val="center"/>
        </w:trPr>
        <w:tc>
          <w:tcPr>
            <w:tcW w:w="4658" w:type="dxa"/>
            <w:tcBorders>
              <w:top w:val="single" w:sz="8" w:space="0" w:color="auto"/>
              <w:left w:val="single" w:sz="8" w:space="0" w:color="auto"/>
              <w:bottom w:val="single" w:sz="8" w:space="0" w:color="auto"/>
              <w:right w:val="single" w:sz="8" w:space="0" w:color="auto"/>
            </w:tcBorders>
          </w:tcPr>
          <w:p w:rsidR="00F443F3" w:rsidRPr="00F443F3" w:rsidRDefault="00F443F3" w:rsidP="00F443F3">
            <w:pPr>
              <w:jc w:val="both"/>
              <w:rPr>
                <w:rFonts w:ascii="Calibri" w:eastAsia="MS Mincho" w:hAnsi="Calibri" w:cs="Times New Roman"/>
                <w:b/>
                <w:color w:val="505046"/>
                <w:sz w:val="28"/>
              </w:rPr>
            </w:pPr>
            <w:r w:rsidRPr="00F443F3">
              <w:rPr>
                <w:rFonts w:ascii="Calibri" w:eastAsia="Calibri" w:hAnsi="Calibri" w:cs="Calibri"/>
                <w:b/>
                <w:color w:val="505046"/>
                <w:sz w:val="22"/>
              </w:rPr>
              <w:t>SISTEMA DE GESTIÓN DE PETICIONES</w:t>
            </w:r>
          </w:p>
        </w:tc>
        <w:tc>
          <w:tcPr>
            <w:tcW w:w="2661" w:type="dxa"/>
            <w:tcBorders>
              <w:top w:val="single" w:sz="8" w:space="0" w:color="auto"/>
              <w:left w:val="single" w:sz="8" w:space="0" w:color="auto"/>
              <w:bottom w:val="single" w:sz="8" w:space="0" w:color="auto"/>
              <w:right w:val="single" w:sz="8" w:space="0" w:color="auto"/>
            </w:tcBorders>
          </w:tcPr>
          <w:p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color w:val="505046"/>
                <w:sz w:val="22"/>
              </w:rPr>
              <w:t>3.572</w:t>
            </w:r>
          </w:p>
        </w:tc>
      </w:tr>
      <w:tr w:rsidR="00F443F3" w:rsidRPr="00F443F3" w:rsidTr="00F443F3">
        <w:trPr>
          <w:trHeight w:val="367"/>
          <w:jc w:val="center"/>
        </w:trPr>
        <w:tc>
          <w:tcPr>
            <w:tcW w:w="4658" w:type="dxa"/>
            <w:tcBorders>
              <w:top w:val="single" w:sz="8" w:space="0" w:color="auto"/>
              <w:left w:val="single" w:sz="8" w:space="0" w:color="auto"/>
              <w:bottom w:val="single" w:sz="8" w:space="0" w:color="auto"/>
              <w:right w:val="single" w:sz="8" w:space="0" w:color="auto"/>
            </w:tcBorders>
          </w:tcPr>
          <w:p w:rsidR="00F443F3" w:rsidRPr="00F443F3" w:rsidRDefault="00F443F3" w:rsidP="00F443F3">
            <w:pPr>
              <w:jc w:val="both"/>
              <w:rPr>
                <w:rFonts w:ascii="Calibri" w:eastAsia="MS Mincho" w:hAnsi="Calibri" w:cs="Times New Roman"/>
                <w:b/>
                <w:color w:val="505046"/>
                <w:sz w:val="28"/>
              </w:rPr>
            </w:pPr>
            <w:r w:rsidRPr="00F443F3">
              <w:rPr>
                <w:rFonts w:ascii="Calibri" w:eastAsia="Calibri" w:hAnsi="Calibri" w:cs="Calibri"/>
                <w:b/>
                <w:color w:val="505046"/>
                <w:sz w:val="22"/>
              </w:rPr>
              <w:t>INDICADORES DE SERVICIOS</w:t>
            </w:r>
          </w:p>
        </w:tc>
        <w:tc>
          <w:tcPr>
            <w:tcW w:w="2661" w:type="dxa"/>
            <w:tcBorders>
              <w:top w:val="single" w:sz="8" w:space="0" w:color="auto"/>
              <w:left w:val="single" w:sz="8" w:space="0" w:color="auto"/>
              <w:bottom w:val="single" w:sz="8" w:space="0" w:color="auto"/>
              <w:right w:val="single" w:sz="8" w:space="0" w:color="auto"/>
            </w:tcBorders>
          </w:tcPr>
          <w:p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color w:val="505046"/>
                <w:sz w:val="22"/>
              </w:rPr>
              <w:t>168.321</w:t>
            </w:r>
          </w:p>
        </w:tc>
      </w:tr>
      <w:tr w:rsidR="00F443F3" w:rsidRPr="00F443F3" w:rsidTr="00F443F3">
        <w:trPr>
          <w:trHeight w:val="663"/>
          <w:jc w:val="center"/>
        </w:trPr>
        <w:tc>
          <w:tcPr>
            <w:tcW w:w="4658" w:type="dxa"/>
            <w:tcBorders>
              <w:top w:val="single" w:sz="8" w:space="0" w:color="auto"/>
              <w:left w:val="single" w:sz="8" w:space="0" w:color="auto"/>
              <w:bottom w:val="single" w:sz="8" w:space="0" w:color="auto"/>
              <w:right w:val="single" w:sz="8" w:space="0" w:color="auto"/>
            </w:tcBorders>
            <w:shd w:val="clear" w:color="auto" w:fill="F4B083"/>
            <w:vAlign w:val="center"/>
          </w:tcPr>
          <w:p w:rsidR="00F443F3" w:rsidRPr="00F443F3" w:rsidRDefault="00F443F3" w:rsidP="00F443F3">
            <w:pPr>
              <w:jc w:val="center"/>
              <w:rPr>
                <w:rFonts w:ascii="Calibri" w:eastAsia="MS Mincho" w:hAnsi="Calibri" w:cs="Times New Roman"/>
                <w:b/>
                <w:color w:val="505046"/>
                <w:sz w:val="24"/>
              </w:rPr>
            </w:pPr>
            <w:r w:rsidRPr="00F443F3">
              <w:rPr>
                <w:rFonts w:ascii="Calibri" w:eastAsia="Calibri" w:hAnsi="Calibri" w:cs="Calibri"/>
                <w:b/>
                <w:bCs/>
                <w:color w:val="505046"/>
                <w:sz w:val="24"/>
              </w:rPr>
              <w:t>TOTAL</w:t>
            </w:r>
          </w:p>
        </w:tc>
        <w:tc>
          <w:tcPr>
            <w:tcW w:w="2661" w:type="dxa"/>
            <w:tcBorders>
              <w:top w:val="single" w:sz="8" w:space="0" w:color="auto"/>
              <w:left w:val="single" w:sz="8" w:space="0" w:color="auto"/>
              <w:bottom w:val="single" w:sz="8" w:space="0" w:color="auto"/>
              <w:right w:val="single" w:sz="8" w:space="0" w:color="auto"/>
            </w:tcBorders>
            <w:shd w:val="clear" w:color="auto" w:fill="F4B083"/>
            <w:vAlign w:val="center"/>
          </w:tcPr>
          <w:p w:rsidR="00F443F3" w:rsidRPr="00F443F3" w:rsidRDefault="00F443F3" w:rsidP="00F443F3">
            <w:pPr>
              <w:spacing w:line="276" w:lineRule="auto"/>
              <w:jc w:val="center"/>
              <w:rPr>
                <w:rFonts w:ascii="Calibri" w:eastAsia="Calibri" w:hAnsi="Calibri" w:cs="Calibri"/>
                <w:b/>
                <w:bCs/>
                <w:color w:val="505046"/>
                <w:sz w:val="24"/>
              </w:rPr>
            </w:pPr>
            <w:r w:rsidRPr="00F443F3">
              <w:rPr>
                <w:rFonts w:ascii="Calibri" w:eastAsia="Calibri" w:hAnsi="Calibri" w:cs="Calibri"/>
                <w:b/>
                <w:bCs/>
                <w:color w:val="505046"/>
                <w:sz w:val="24"/>
              </w:rPr>
              <w:t>239.591</w:t>
            </w:r>
          </w:p>
        </w:tc>
      </w:tr>
    </w:tbl>
    <w:p w:rsidR="00F443F3" w:rsidRDefault="00F443F3" w:rsidP="00F443F3">
      <w:pPr>
        <w:spacing w:after="0" w:line="276" w:lineRule="auto"/>
        <w:rPr>
          <w:rFonts w:ascii="Calibri" w:eastAsia="Calibri" w:hAnsi="Calibri" w:cs="Calibri"/>
          <w:color w:val="505046"/>
          <w:sz w:val="28"/>
          <w:szCs w:val="28"/>
          <w:lang w:val="es-ES"/>
        </w:rPr>
      </w:pPr>
    </w:p>
    <w:p w:rsidR="00F443F3" w:rsidRPr="00F443F3" w:rsidRDefault="00F443F3" w:rsidP="005F1BA9">
      <w:pPr>
        <w:keepNext/>
        <w:keepLines/>
        <w:numPr>
          <w:ilvl w:val="0"/>
          <w:numId w:val="23"/>
        </w:numPr>
        <w:spacing w:before="40" w:after="0" w:line="276" w:lineRule="auto"/>
        <w:outlineLvl w:val="3"/>
        <w:rPr>
          <w:rFonts w:eastAsia="MS Gothic" w:cs="Times New Roman"/>
          <w:b/>
          <w:iCs/>
          <w:vanish/>
          <w:color w:val="B43412"/>
          <w:sz w:val="28"/>
          <w:lang w:val="es-ES"/>
        </w:rPr>
      </w:pPr>
    </w:p>
    <w:p w:rsidR="00F443F3" w:rsidRPr="00F443F3" w:rsidRDefault="00F443F3" w:rsidP="005F1BA9">
      <w:pPr>
        <w:keepNext/>
        <w:keepLines/>
        <w:numPr>
          <w:ilvl w:val="1"/>
          <w:numId w:val="23"/>
        </w:numPr>
        <w:spacing w:before="40" w:after="0" w:line="276" w:lineRule="auto"/>
        <w:outlineLvl w:val="3"/>
        <w:rPr>
          <w:rFonts w:eastAsia="MS Gothic" w:cs="Times New Roman"/>
          <w:b/>
          <w:iCs/>
          <w:vanish/>
          <w:color w:val="B43412"/>
          <w:sz w:val="28"/>
          <w:lang w:val="es-ES"/>
        </w:rPr>
      </w:pPr>
    </w:p>
    <w:p w:rsidR="00F443F3" w:rsidRPr="00F443F3" w:rsidRDefault="00F443F3" w:rsidP="005F1BA9">
      <w:pPr>
        <w:keepNext/>
        <w:keepLines/>
        <w:numPr>
          <w:ilvl w:val="1"/>
          <w:numId w:val="23"/>
        </w:numPr>
        <w:spacing w:before="40" w:after="0" w:line="276" w:lineRule="auto"/>
        <w:outlineLvl w:val="3"/>
        <w:rPr>
          <w:rFonts w:eastAsia="MS Gothic" w:cs="Times New Roman"/>
          <w:b/>
          <w:iCs/>
          <w:vanish/>
          <w:color w:val="B43412"/>
          <w:sz w:val="28"/>
          <w:lang w:val="es-ES"/>
        </w:rPr>
      </w:pPr>
    </w:p>
    <w:p w:rsidR="00F443F3" w:rsidRPr="00963932" w:rsidRDefault="00F443F3" w:rsidP="005F1BA9">
      <w:pPr>
        <w:pStyle w:val="Ttulo3"/>
        <w:numPr>
          <w:ilvl w:val="2"/>
          <w:numId w:val="23"/>
        </w:numPr>
        <w:ind w:left="709" w:hanging="709"/>
        <w:rPr>
          <w:sz w:val="24"/>
          <w:lang w:val="es-ES"/>
        </w:rPr>
      </w:pPr>
      <w:r w:rsidRPr="00963932">
        <w:rPr>
          <w:sz w:val="24"/>
          <w:lang w:val="es-ES"/>
        </w:rPr>
        <w:t>Variables de caracterización</w:t>
      </w:r>
    </w:p>
    <w:p w:rsidR="00F443F3" w:rsidRPr="00644D01" w:rsidRDefault="00F443F3" w:rsidP="00EF1A19">
      <w:pPr>
        <w:keepNext/>
        <w:keepLines/>
        <w:numPr>
          <w:ilvl w:val="0"/>
          <w:numId w:val="24"/>
        </w:numPr>
        <w:spacing w:before="40" w:after="0" w:line="276" w:lineRule="auto"/>
        <w:outlineLvl w:val="5"/>
        <w:rPr>
          <w:rFonts w:ascii="Calibri" w:eastAsia="MS Mincho" w:hAnsi="Calibri" w:cs="Times New Roman"/>
          <w:b/>
          <w:color w:val="505046"/>
          <w:sz w:val="28"/>
          <w:lang w:val="es-ES"/>
        </w:rPr>
      </w:pPr>
      <w:r w:rsidRPr="00963932">
        <w:rPr>
          <w:rStyle w:val="Carcterdetextodestacado"/>
        </w:rPr>
        <w:t>Variable geográfica –localidad</w:t>
      </w:r>
      <w:r w:rsidRPr="00644D01">
        <w:rPr>
          <w:rFonts w:eastAsia="MS Gothic" w:cs="Times New Roman"/>
          <w:b/>
          <w:color w:val="77230C"/>
          <w:sz w:val="24"/>
          <w:szCs w:val="24"/>
          <w:lang w:val="es-ES"/>
        </w:rPr>
        <w:t>-</w:t>
      </w: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28</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Usuarios registrados en el sistema de información misional por localidad</w:t>
      </w:r>
    </w:p>
    <w:tbl>
      <w:tblPr>
        <w:tblW w:w="0" w:type="auto"/>
        <w:jc w:val="center"/>
        <w:tblLayout w:type="fixed"/>
        <w:tblLook w:val="04A0" w:firstRow="1" w:lastRow="0" w:firstColumn="1" w:lastColumn="0" w:noHBand="0" w:noVBand="1"/>
        <w:tblCaption w:val="Tabla 28 Usuarios registrados en el sistema de información misional por localidad"/>
      </w:tblPr>
      <w:tblGrid>
        <w:gridCol w:w="3044"/>
        <w:gridCol w:w="3321"/>
      </w:tblGrid>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shd w:val="clear" w:color="auto" w:fill="F4B083"/>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LOCALIDAD</w:t>
            </w:r>
          </w:p>
        </w:tc>
        <w:tc>
          <w:tcPr>
            <w:tcW w:w="3321" w:type="dxa"/>
            <w:tcBorders>
              <w:top w:val="single" w:sz="8" w:space="0" w:color="auto"/>
              <w:left w:val="single" w:sz="8" w:space="0" w:color="auto"/>
              <w:bottom w:val="single" w:sz="8" w:space="0" w:color="auto"/>
              <w:right w:val="single" w:sz="8" w:space="0" w:color="auto"/>
            </w:tcBorders>
            <w:shd w:val="clear" w:color="auto" w:fill="F4B083"/>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No. DE CIUDADANOS</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SUBA</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8539</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KENNEDY</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6466</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USAQUEN</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5805</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CHAPINERO</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5618</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ENGATIVA</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5211</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PUENTE ARANDA</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3551</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FONTIBON</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3546</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BARRIOS UNIDOS</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3352</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LOS MARTIRES</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3295</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lastRenderedPageBreak/>
              <w:t>SANTA FE</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3138</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CIUDAD BOLIVAR</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2938</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BOSA</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2913</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TEUSAQUILLO</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2721</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ANTONIO NARINO</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2457</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RAFAEL URIBE URIBE</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2156</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SAN CRISTOBAL</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2078</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USME</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1772</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TUNJUELITO</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1261</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CANDELARIA</w:t>
            </w:r>
          </w:p>
        </w:tc>
        <w:tc>
          <w:tcPr>
            <w:tcW w:w="3321"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881</w:t>
            </w:r>
          </w:p>
        </w:tc>
      </w:tr>
      <w:tr w:rsidR="00F443F3" w:rsidRPr="00F443F3" w:rsidTr="00F443F3">
        <w:trPr>
          <w:trHeight w:val="312"/>
          <w:jc w:val="center"/>
        </w:trPr>
        <w:tc>
          <w:tcPr>
            <w:tcW w:w="3044" w:type="dxa"/>
            <w:tcBorders>
              <w:top w:val="single" w:sz="8" w:space="0" w:color="auto"/>
              <w:left w:val="single" w:sz="8" w:space="0" w:color="auto"/>
              <w:bottom w:val="single" w:sz="8" w:space="0" w:color="auto"/>
              <w:right w:val="single" w:sz="8" w:space="0" w:color="auto"/>
            </w:tcBorders>
            <w:shd w:val="clear" w:color="auto" w:fill="F4B083"/>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TOTAL</w:t>
            </w:r>
          </w:p>
        </w:tc>
        <w:tc>
          <w:tcPr>
            <w:tcW w:w="3321" w:type="dxa"/>
            <w:tcBorders>
              <w:top w:val="single" w:sz="8" w:space="0" w:color="auto"/>
              <w:left w:val="single" w:sz="8" w:space="0" w:color="auto"/>
              <w:bottom w:val="single" w:sz="8" w:space="0" w:color="auto"/>
              <w:right w:val="single" w:sz="8" w:space="0" w:color="auto"/>
            </w:tcBorders>
            <w:shd w:val="clear" w:color="auto" w:fill="F4B083"/>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67698</w:t>
            </w:r>
          </w:p>
        </w:tc>
      </w:tr>
    </w:tbl>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Tomando como referencia los registros del sistema de información misional, se encuentra que las solicitudes ciudadanas provienen de la distribución geográfica por localidades de la ciudad de Bogotá, es posible identificar que las zonas en las que hay más interacciones son Suba (</w:t>
      </w:r>
      <w:r w:rsidRPr="00F443F3">
        <w:rPr>
          <w:rFonts w:eastAsia="MS Mincho" w:cs="Arial"/>
          <w:color w:val="000000"/>
          <w:sz w:val="24"/>
          <w:szCs w:val="24"/>
          <w:lang w:val="es-ES"/>
        </w:rPr>
        <w:t>8539</w:t>
      </w:r>
      <w:r w:rsidRPr="00F443F3">
        <w:rPr>
          <w:rFonts w:eastAsia="MS Mincho" w:cs="Arial"/>
          <w:color w:val="505046"/>
          <w:sz w:val="24"/>
          <w:szCs w:val="24"/>
          <w:lang w:val="es-ES"/>
        </w:rPr>
        <w:t>), Kennedy (</w:t>
      </w:r>
      <w:r w:rsidRPr="00F443F3">
        <w:rPr>
          <w:rFonts w:eastAsia="MS Mincho" w:cs="Arial"/>
          <w:color w:val="000000"/>
          <w:sz w:val="24"/>
          <w:szCs w:val="24"/>
          <w:lang w:val="es-ES"/>
        </w:rPr>
        <w:t>6466</w:t>
      </w:r>
      <w:r w:rsidRPr="00F443F3">
        <w:rPr>
          <w:rFonts w:eastAsia="MS Mincho" w:cs="Arial"/>
          <w:color w:val="505046"/>
          <w:sz w:val="24"/>
          <w:szCs w:val="24"/>
          <w:lang w:val="es-ES"/>
        </w:rPr>
        <w:t>), Usaquén (</w:t>
      </w:r>
      <w:r w:rsidRPr="00F443F3">
        <w:rPr>
          <w:rFonts w:eastAsia="MS Mincho" w:cs="Arial"/>
          <w:color w:val="000000"/>
          <w:sz w:val="24"/>
          <w:szCs w:val="24"/>
          <w:lang w:val="es-ES"/>
        </w:rPr>
        <w:t>5805), Chapinero (5618) y Engativá (5211)</w:t>
      </w:r>
      <w:r w:rsidRPr="00F443F3">
        <w:rPr>
          <w:rFonts w:eastAsia="MS Mincho" w:cs="Arial"/>
          <w:color w:val="505046"/>
          <w:sz w:val="24"/>
          <w:szCs w:val="24"/>
          <w:lang w:val="es-ES"/>
        </w:rPr>
        <w:t>, esto quiere decir que se debe analizar si es necesario fortalecer o priorizar servicios hacia estas zonas que es donde hay más requerimientos.</w:t>
      </w:r>
    </w:p>
    <w:p w:rsidR="00F443F3" w:rsidRPr="00F443F3" w:rsidRDefault="00F443F3" w:rsidP="00F443F3">
      <w:pPr>
        <w:spacing w:after="0" w:line="276" w:lineRule="auto"/>
        <w:jc w:val="both"/>
        <w:rPr>
          <w:rFonts w:eastAsia="MS Mincho" w:cs="Arial"/>
          <w:color w:val="505046"/>
          <w:sz w:val="24"/>
          <w:szCs w:val="24"/>
          <w:lang w:val="es-ES"/>
        </w:rPr>
      </w:pPr>
    </w:p>
    <w:p w:rsidR="00F443F3" w:rsidRPr="00963932"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geográfica –estación-</w:t>
      </w:r>
    </w:p>
    <w:p w:rsidR="00F443F3" w:rsidRPr="00F443F3" w:rsidRDefault="00F443F3" w:rsidP="00F443F3">
      <w:pPr>
        <w:spacing w:after="0" w:line="276" w:lineRule="auto"/>
        <w:jc w:val="both"/>
        <w:rPr>
          <w:rFonts w:ascii="Calibri" w:eastAsia="Calibri" w:hAnsi="Calibri" w:cs="Calibri"/>
          <w:b/>
          <w:bCs/>
          <w:color w:val="505046"/>
          <w:sz w:val="28"/>
          <w:szCs w:val="28"/>
          <w:lang w:val="es-ES"/>
        </w:rPr>
      </w:pP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Calibri" w:cs="Arial"/>
          <w:color w:val="505046"/>
          <w:sz w:val="24"/>
          <w:szCs w:val="24"/>
          <w:lang w:val="es-ES"/>
        </w:rPr>
        <w:t xml:space="preserve">De acuerdo a las estadísticas del sistema de información misional el mayor número de solicitudes se encuentran asignados a la Subdirección de Gestión del Riesgo (8796), seguido por B- 1 Estación Chapinero (8183), B- 5 Estación Kennedy (5329), B-13 Estación Caobos Salazar (5228) y B- 2 Estación central (5026), es esta variable es de precisar dese la UAECOB </w:t>
      </w:r>
      <w:r w:rsidRPr="00F443F3">
        <w:rPr>
          <w:rFonts w:eastAsia="Calibri" w:cs="Arial"/>
          <w:color w:val="FF0000"/>
          <w:sz w:val="24"/>
          <w:szCs w:val="24"/>
          <w:lang w:val="es-ES"/>
        </w:rPr>
        <w:t xml:space="preserve"> </w:t>
      </w:r>
      <w:r w:rsidRPr="00F443F3">
        <w:rPr>
          <w:rFonts w:eastAsia="Calibri" w:cs="Arial"/>
          <w:color w:val="505046"/>
          <w:sz w:val="24"/>
          <w:szCs w:val="24"/>
          <w:lang w:val="es-ES"/>
        </w:rPr>
        <w:t>se generó un contrato  con el objeto  de  realizar las inspección técnicas  necesarias</w:t>
      </w:r>
      <w:r w:rsidRPr="00F443F3">
        <w:rPr>
          <w:rFonts w:eastAsia="Calibri" w:cs="Arial"/>
          <w:color w:val="FF0000"/>
          <w:sz w:val="24"/>
          <w:szCs w:val="24"/>
          <w:lang w:val="es-ES"/>
        </w:rPr>
        <w:t xml:space="preserve">  </w:t>
      </w:r>
      <w:r w:rsidRPr="00F443F3">
        <w:rPr>
          <w:rFonts w:eastAsia="Calibri" w:cs="Arial"/>
          <w:sz w:val="24"/>
          <w:szCs w:val="24"/>
          <w:lang w:val="es-ES"/>
        </w:rPr>
        <w:t>para  apoyar los procedimientos  de auto revisión y concepto técnico en seguridad  humana y sistema  de protección  contraincendios,</w:t>
      </w:r>
      <w:r w:rsidRPr="00F443F3">
        <w:rPr>
          <w:rFonts w:eastAsia="Calibri" w:cs="Arial"/>
          <w:color w:val="FF0000"/>
          <w:sz w:val="24"/>
          <w:szCs w:val="24"/>
          <w:lang w:val="es-ES"/>
        </w:rPr>
        <w:t xml:space="preserve"> </w:t>
      </w:r>
      <w:r w:rsidRPr="00F443F3">
        <w:rPr>
          <w:rFonts w:eastAsia="Calibri" w:cs="Arial"/>
          <w:color w:val="505046"/>
          <w:sz w:val="24"/>
          <w:szCs w:val="24"/>
          <w:lang w:val="es-ES"/>
        </w:rPr>
        <w:t>por lo cual los procesos son asignados a la Subdirección de Gestión del Riesgo y no a las estaciones.</w:t>
      </w:r>
    </w:p>
    <w:p w:rsidR="00F443F3" w:rsidRPr="00F443F3" w:rsidRDefault="00F443F3" w:rsidP="00F443F3">
      <w:pPr>
        <w:spacing w:after="0" w:line="276" w:lineRule="auto"/>
        <w:jc w:val="both"/>
        <w:rPr>
          <w:rFonts w:eastAsia="MS Mincho" w:cs="Arial"/>
          <w:color w:val="505046"/>
          <w:sz w:val="24"/>
          <w:szCs w:val="24"/>
          <w:lang w:val="es-ES"/>
        </w:rPr>
      </w:pPr>
      <w:r w:rsidRPr="00F443F3">
        <w:rPr>
          <w:rFonts w:eastAsia="Calibri" w:cs="Arial"/>
          <w:color w:val="505046"/>
          <w:sz w:val="24"/>
          <w:szCs w:val="24"/>
          <w:lang w:val="es-ES"/>
        </w:rPr>
        <w:t>En este sentido los resultados son coherentes entre las estaciones y la localidad desde donde se genera la solicitud del servicio.</w:t>
      </w: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29</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Usuarios registrados en el sistema de información misional por estación de bomberos</w:t>
      </w:r>
    </w:p>
    <w:tbl>
      <w:tblPr>
        <w:tblW w:w="0" w:type="auto"/>
        <w:jc w:val="center"/>
        <w:tblLayout w:type="fixed"/>
        <w:tblLook w:val="04A0" w:firstRow="1" w:lastRow="0" w:firstColumn="1" w:lastColumn="0" w:noHBand="0" w:noVBand="1"/>
      </w:tblPr>
      <w:tblGrid>
        <w:gridCol w:w="3798"/>
        <w:gridCol w:w="2216"/>
      </w:tblGrid>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Cs w:val="20"/>
                <w:lang w:val="es-ES"/>
              </w:rPr>
              <w:t>ESTACIÓN O DEPENDENCIA</w:t>
            </w:r>
          </w:p>
        </w:tc>
        <w:tc>
          <w:tcPr>
            <w:tcW w:w="2216"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Cs w:val="20"/>
                <w:lang w:val="es-ES"/>
              </w:rPr>
              <w:t>No. DE PROCESOS</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SUBDIRECCION GESTION DEL RIESGO</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8796</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B- 1 ESTACION CHAPINERO</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8183</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B- 5 ESTACION KENNEDY</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5329</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lastRenderedPageBreak/>
              <w:t>B-13 ESTACION CAOBOS SALAZAR</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5228</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B- 2 ESTACION CENTRAL</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5026</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B- 3 ESTACION SUR</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4326</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B-12 ESTACION SUBA</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4143</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B- 7 ESTACION FERIAS</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4124</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B- 4 ESTACION PUENTE ARANDA</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3083</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B- 8 ESTACION BOSA</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2679</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B-11 ESTACION CANDELARIA</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2535</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B- 6 ESTACION FONTIBON</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2358</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B-14 ESTACION BICENTENARIO</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2321</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B-15 ESTACION GARCES NAVAS</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2318</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B-17 ESTACION CENTRO HISTORICO</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2282</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B-10 ESTACION MARICHUELA</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1797</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B- 9 ESTACION BELLAVISTA</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1641</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B-16 ESTACION VENECIA</w:t>
            </w:r>
          </w:p>
        </w:tc>
        <w:tc>
          <w:tcPr>
            <w:tcW w:w="2216"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1520</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OTRO SECTOR</w:t>
            </w:r>
          </w:p>
        </w:tc>
        <w:tc>
          <w:tcPr>
            <w:tcW w:w="2216"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Cs w:val="20"/>
                <w:lang w:val="es-ES"/>
              </w:rPr>
              <w:t>9</w:t>
            </w:r>
          </w:p>
        </w:tc>
      </w:tr>
      <w:tr w:rsidR="00F443F3" w:rsidRPr="00F443F3" w:rsidTr="00F443F3">
        <w:trPr>
          <w:trHeight w:val="425"/>
          <w:jc w:val="center"/>
        </w:trPr>
        <w:tc>
          <w:tcPr>
            <w:tcW w:w="3798"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Cs w:val="20"/>
                <w:lang w:val="es-ES"/>
              </w:rPr>
              <w:t>TOTAL</w:t>
            </w:r>
          </w:p>
        </w:tc>
        <w:tc>
          <w:tcPr>
            <w:tcW w:w="2216"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Cs w:val="20"/>
                <w:lang w:val="es-ES"/>
              </w:rPr>
              <w:t>67698</w:t>
            </w:r>
          </w:p>
        </w:tc>
      </w:tr>
    </w:tbl>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5F1BA9">
      <w:pPr>
        <w:keepNext/>
        <w:keepLines/>
        <w:numPr>
          <w:ilvl w:val="0"/>
          <w:numId w:val="24"/>
        </w:numPr>
        <w:spacing w:before="40" w:after="0" w:line="276" w:lineRule="auto"/>
        <w:outlineLvl w:val="5"/>
        <w:rPr>
          <w:rFonts w:eastAsia="MS Gothic" w:cs="Times New Roman"/>
          <w:b/>
          <w:color w:val="77230C"/>
          <w:sz w:val="24"/>
          <w:szCs w:val="24"/>
          <w:lang w:val="es-ES"/>
        </w:rPr>
      </w:pPr>
      <w:r w:rsidRPr="00963932">
        <w:rPr>
          <w:rStyle w:val="Carcterdetextodestacado"/>
        </w:rPr>
        <w:t>Variable demográfica – tipo de documento-</w:t>
      </w:r>
    </w:p>
    <w:p w:rsidR="00F443F3" w:rsidRPr="00F443F3" w:rsidRDefault="00F443F3" w:rsidP="00F443F3">
      <w:pPr>
        <w:spacing w:after="0" w:line="276" w:lineRule="auto"/>
        <w:jc w:val="both"/>
        <w:rPr>
          <w:rFonts w:ascii="Calibri" w:eastAsia="Calibri" w:hAnsi="Calibri" w:cs="Calibri"/>
          <w:color w:val="000000"/>
          <w:sz w:val="28"/>
          <w:szCs w:val="28"/>
          <w:lang w:val="es-ES"/>
        </w:rPr>
      </w:pPr>
    </w:p>
    <w:p w:rsidR="00F443F3" w:rsidRPr="00F443F3" w:rsidRDefault="00F443F3" w:rsidP="00F443F3">
      <w:pPr>
        <w:spacing w:after="0" w:line="276" w:lineRule="auto"/>
        <w:jc w:val="both"/>
        <w:rPr>
          <w:rFonts w:eastAsia="Calibri" w:cs="Arial"/>
          <w:color w:val="000000"/>
          <w:sz w:val="24"/>
          <w:szCs w:val="24"/>
          <w:lang w:val="es-ES"/>
        </w:rPr>
      </w:pPr>
      <w:r w:rsidRPr="00F443F3">
        <w:rPr>
          <w:rFonts w:eastAsia="Calibri" w:cs="Arial"/>
          <w:color w:val="000000"/>
          <w:sz w:val="24"/>
          <w:szCs w:val="24"/>
          <w:lang w:val="es-ES"/>
        </w:rPr>
        <w:t>Si bien el tipo de documento no es un aspecto relevante para la caracterización, es una variable que permite tener un parámetro de identificación de los usuarios, en este sentido se encuentra que la ciudadanía registrada en el sistema misional son adultos colombianos que en un 69% cuenta con cédula de ciudadanía y el 31% se identifican con NIT- Número de Identificación Tributaria, ya que son establecimientos de naturaleza comercial, educativos, escenarios deportivos entre otros.</w:t>
      </w:r>
    </w:p>
    <w:p w:rsidR="00F443F3" w:rsidRPr="00F443F3" w:rsidRDefault="00F443F3" w:rsidP="00F443F3">
      <w:pPr>
        <w:spacing w:after="0" w:line="276" w:lineRule="auto"/>
        <w:jc w:val="both"/>
        <w:rPr>
          <w:rFonts w:eastAsia="Calibri" w:cs="Arial"/>
          <w:color w:val="000000"/>
          <w:sz w:val="24"/>
          <w:szCs w:val="24"/>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30</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Usuarios registrados por tipo de documento</w:t>
      </w:r>
    </w:p>
    <w:tbl>
      <w:tblPr>
        <w:tblStyle w:val="Tablaconcuadrcula"/>
        <w:tblW w:w="0" w:type="auto"/>
        <w:jc w:val="center"/>
        <w:tblLayout w:type="fixed"/>
        <w:tblLook w:val="04A0" w:firstRow="1" w:lastRow="0" w:firstColumn="1" w:lastColumn="0" w:noHBand="0" w:noVBand="1"/>
        <w:tblCaption w:val="Tabla 30 Usuarios registrados por tipo de documento"/>
      </w:tblPr>
      <w:tblGrid>
        <w:gridCol w:w="4530"/>
        <w:gridCol w:w="4530"/>
      </w:tblGrid>
      <w:tr w:rsidR="00F443F3" w:rsidRPr="00F443F3" w:rsidTr="00E42B10">
        <w:trPr>
          <w:trHeight w:val="300"/>
          <w:tblHeader/>
          <w:jc w:val="center"/>
        </w:trPr>
        <w:tc>
          <w:tcPr>
            <w:tcW w:w="4530" w:type="dxa"/>
            <w:tcBorders>
              <w:top w:val="single" w:sz="8" w:space="0" w:color="auto"/>
              <w:left w:val="single" w:sz="8" w:space="0" w:color="auto"/>
              <w:bottom w:val="single" w:sz="8" w:space="0" w:color="auto"/>
              <w:right w:val="single" w:sz="8" w:space="0" w:color="auto"/>
            </w:tcBorders>
            <w:shd w:val="clear" w:color="auto" w:fill="F4B083"/>
          </w:tcPr>
          <w:p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bCs/>
                <w:color w:val="000000"/>
                <w:sz w:val="22"/>
              </w:rPr>
              <w:t>TIPO DE DOCUMENTO</w:t>
            </w:r>
          </w:p>
        </w:tc>
        <w:tc>
          <w:tcPr>
            <w:tcW w:w="4530" w:type="dxa"/>
            <w:tcBorders>
              <w:top w:val="single" w:sz="8" w:space="0" w:color="auto"/>
              <w:left w:val="single" w:sz="8" w:space="0" w:color="auto"/>
              <w:bottom w:val="single" w:sz="8" w:space="0" w:color="auto"/>
              <w:right w:val="single" w:sz="8" w:space="0" w:color="auto"/>
            </w:tcBorders>
            <w:shd w:val="clear" w:color="auto" w:fill="F4B083"/>
          </w:tcPr>
          <w:p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bCs/>
                <w:color w:val="000000"/>
                <w:sz w:val="22"/>
              </w:rPr>
              <w:t>No. De Procesos</w:t>
            </w:r>
          </w:p>
        </w:tc>
      </w:tr>
      <w:tr w:rsidR="00F443F3" w:rsidRPr="00F443F3" w:rsidTr="00F443F3">
        <w:trPr>
          <w:trHeight w:val="300"/>
          <w:jc w:val="center"/>
        </w:trPr>
        <w:tc>
          <w:tcPr>
            <w:tcW w:w="4530" w:type="dxa"/>
            <w:tcBorders>
              <w:top w:val="single" w:sz="8" w:space="0" w:color="auto"/>
              <w:left w:val="single" w:sz="8" w:space="0" w:color="auto"/>
              <w:bottom w:val="single" w:sz="8" w:space="0" w:color="auto"/>
              <w:right w:val="single" w:sz="8" w:space="0" w:color="auto"/>
            </w:tcBorders>
          </w:tcPr>
          <w:p w:rsidR="00F443F3" w:rsidRPr="00F443F3" w:rsidRDefault="00F443F3" w:rsidP="00F443F3">
            <w:pPr>
              <w:rPr>
                <w:rFonts w:ascii="Calibri" w:eastAsia="MS Mincho" w:hAnsi="Calibri" w:cs="Times New Roman"/>
                <w:b/>
                <w:color w:val="505046"/>
                <w:sz w:val="28"/>
              </w:rPr>
            </w:pPr>
            <w:r w:rsidRPr="00F443F3">
              <w:rPr>
                <w:rFonts w:ascii="Calibri" w:eastAsia="Calibri" w:hAnsi="Calibri" w:cs="Calibri"/>
                <w:b/>
                <w:color w:val="000000"/>
                <w:sz w:val="22"/>
              </w:rPr>
              <w:t>Cédula de Ciudadanía</w:t>
            </w:r>
          </w:p>
        </w:tc>
        <w:tc>
          <w:tcPr>
            <w:tcW w:w="4530" w:type="dxa"/>
            <w:tcBorders>
              <w:top w:val="single" w:sz="8" w:space="0" w:color="auto"/>
              <w:left w:val="single" w:sz="8" w:space="0" w:color="auto"/>
              <w:bottom w:val="single" w:sz="8" w:space="0" w:color="auto"/>
              <w:right w:val="single" w:sz="8" w:space="0" w:color="auto"/>
            </w:tcBorders>
          </w:tcPr>
          <w:p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color w:val="000000"/>
                <w:sz w:val="22"/>
              </w:rPr>
              <w:t>46879</w:t>
            </w:r>
          </w:p>
        </w:tc>
      </w:tr>
      <w:tr w:rsidR="00F443F3" w:rsidRPr="00F443F3" w:rsidTr="00F443F3">
        <w:trPr>
          <w:trHeight w:val="300"/>
          <w:jc w:val="center"/>
        </w:trPr>
        <w:tc>
          <w:tcPr>
            <w:tcW w:w="4530" w:type="dxa"/>
            <w:tcBorders>
              <w:top w:val="single" w:sz="8" w:space="0" w:color="auto"/>
              <w:left w:val="single" w:sz="8" w:space="0" w:color="auto"/>
              <w:bottom w:val="single" w:sz="8" w:space="0" w:color="auto"/>
              <w:right w:val="single" w:sz="8" w:space="0" w:color="auto"/>
            </w:tcBorders>
          </w:tcPr>
          <w:p w:rsidR="00F443F3" w:rsidRPr="00F443F3" w:rsidRDefault="00F443F3" w:rsidP="00F443F3">
            <w:pPr>
              <w:rPr>
                <w:rFonts w:ascii="Calibri" w:eastAsia="MS Mincho" w:hAnsi="Calibri" w:cs="Times New Roman"/>
                <w:b/>
                <w:color w:val="505046"/>
                <w:sz w:val="28"/>
              </w:rPr>
            </w:pPr>
            <w:r w:rsidRPr="00F443F3">
              <w:rPr>
                <w:rFonts w:ascii="Calibri" w:eastAsia="Calibri" w:hAnsi="Calibri" w:cs="Calibri"/>
                <w:b/>
                <w:color w:val="000000"/>
                <w:sz w:val="22"/>
              </w:rPr>
              <w:t>NIT</w:t>
            </w:r>
          </w:p>
        </w:tc>
        <w:tc>
          <w:tcPr>
            <w:tcW w:w="4530" w:type="dxa"/>
            <w:tcBorders>
              <w:top w:val="single" w:sz="8" w:space="0" w:color="auto"/>
              <w:left w:val="single" w:sz="8" w:space="0" w:color="auto"/>
              <w:bottom w:val="single" w:sz="8" w:space="0" w:color="auto"/>
              <w:right w:val="single" w:sz="8" w:space="0" w:color="auto"/>
            </w:tcBorders>
          </w:tcPr>
          <w:p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color w:val="000000"/>
                <w:sz w:val="22"/>
              </w:rPr>
              <w:t>20819</w:t>
            </w:r>
          </w:p>
        </w:tc>
      </w:tr>
      <w:tr w:rsidR="00F443F3" w:rsidRPr="00F443F3" w:rsidTr="00F443F3">
        <w:trPr>
          <w:trHeight w:val="285"/>
          <w:jc w:val="center"/>
        </w:trPr>
        <w:tc>
          <w:tcPr>
            <w:tcW w:w="4530" w:type="dxa"/>
            <w:tcBorders>
              <w:top w:val="single" w:sz="8" w:space="0" w:color="auto"/>
              <w:left w:val="single" w:sz="8" w:space="0" w:color="auto"/>
              <w:bottom w:val="single" w:sz="8" w:space="0" w:color="auto"/>
              <w:right w:val="single" w:sz="8" w:space="0" w:color="auto"/>
            </w:tcBorders>
            <w:shd w:val="clear" w:color="auto" w:fill="F4B083"/>
          </w:tcPr>
          <w:p w:rsidR="00F443F3" w:rsidRPr="00F443F3" w:rsidRDefault="00F443F3" w:rsidP="00F443F3">
            <w:pPr>
              <w:rPr>
                <w:rFonts w:ascii="Calibri" w:eastAsia="MS Mincho" w:hAnsi="Calibri" w:cs="Times New Roman"/>
                <w:b/>
                <w:color w:val="505046"/>
                <w:sz w:val="28"/>
              </w:rPr>
            </w:pPr>
            <w:r w:rsidRPr="00F443F3">
              <w:rPr>
                <w:rFonts w:ascii="Calibri" w:eastAsia="Calibri" w:hAnsi="Calibri" w:cs="Calibri"/>
                <w:b/>
                <w:bCs/>
                <w:color w:val="000000"/>
                <w:sz w:val="22"/>
              </w:rPr>
              <w:t>TOTAL</w:t>
            </w:r>
          </w:p>
        </w:tc>
        <w:tc>
          <w:tcPr>
            <w:tcW w:w="4530" w:type="dxa"/>
            <w:tcBorders>
              <w:top w:val="single" w:sz="8" w:space="0" w:color="auto"/>
              <w:left w:val="single" w:sz="8" w:space="0" w:color="auto"/>
              <w:bottom w:val="single" w:sz="8" w:space="0" w:color="auto"/>
              <w:right w:val="single" w:sz="8" w:space="0" w:color="auto"/>
            </w:tcBorders>
            <w:shd w:val="clear" w:color="auto" w:fill="F4B083"/>
          </w:tcPr>
          <w:p w:rsidR="00F443F3" w:rsidRPr="00F443F3" w:rsidRDefault="00F443F3" w:rsidP="00F443F3">
            <w:pPr>
              <w:jc w:val="center"/>
              <w:rPr>
                <w:rFonts w:ascii="Calibri" w:eastAsia="MS Mincho" w:hAnsi="Calibri" w:cs="Times New Roman"/>
                <w:b/>
                <w:color w:val="505046"/>
                <w:sz w:val="28"/>
              </w:rPr>
            </w:pPr>
            <w:r w:rsidRPr="00F443F3">
              <w:rPr>
                <w:rFonts w:ascii="Calibri" w:eastAsia="Calibri" w:hAnsi="Calibri" w:cs="Calibri"/>
                <w:b/>
                <w:bCs/>
                <w:color w:val="000000"/>
                <w:sz w:val="22"/>
              </w:rPr>
              <w:t>67689</w:t>
            </w:r>
          </w:p>
        </w:tc>
      </w:tr>
    </w:tbl>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963932"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demográfica – estrato socioeconómico-</w:t>
      </w:r>
    </w:p>
    <w:p w:rsidR="00F443F3" w:rsidRPr="00F443F3" w:rsidRDefault="00F443F3" w:rsidP="00F443F3">
      <w:pPr>
        <w:spacing w:after="0" w:line="276" w:lineRule="auto"/>
        <w:rPr>
          <w:rFonts w:ascii="Calibri" w:eastAsia="MS Mincho" w:hAnsi="Calibri" w:cs="Times New Roman"/>
          <w:b/>
          <w:color w:val="505046"/>
          <w:sz w:val="28"/>
          <w:lang w:val="es-ES"/>
        </w:rPr>
      </w:pPr>
    </w:p>
    <w:p w:rsidR="00F443F3" w:rsidRPr="00F443F3" w:rsidRDefault="00F443F3" w:rsidP="00F443F3">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10</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de usuarios por estrato socioeconómico</w:t>
      </w:r>
    </w:p>
    <w:p w:rsidR="00F443F3" w:rsidRPr="00F443F3" w:rsidRDefault="00F443F3" w:rsidP="00F443F3">
      <w:pPr>
        <w:keepNext/>
        <w:spacing w:after="0" w:line="276" w:lineRule="auto"/>
        <w:jc w:val="center"/>
        <w:rPr>
          <w:rFonts w:ascii="Calibri" w:eastAsia="MS Mincho" w:hAnsi="Calibri" w:cs="Times New Roman"/>
          <w:b/>
          <w:color w:val="505046"/>
          <w:sz w:val="28"/>
          <w:lang w:val="es-ES"/>
        </w:rPr>
      </w:pPr>
      <w:r w:rsidRPr="00F443F3">
        <w:rPr>
          <w:rFonts w:ascii="Calibri" w:eastAsia="MS Mincho" w:hAnsi="Calibri" w:cs="Times New Roman"/>
          <w:b/>
          <w:noProof/>
          <w:color w:val="505046"/>
          <w:sz w:val="28"/>
          <w:lang w:eastAsia="es-CO"/>
        </w:rPr>
        <w:drawing>
          <wp:inline distT="0" distB="0" distL="0" distR="0" wp14:anchorId="0F2189C5" wp14:editId="14AF090F">
            <wp:extent cx="4572000" cy="2743200"/>
            <wp:effectExtent l="0" t="0" r="0" b="0"/>
            <wp:docPr id="1551191246" name="Imagen 1551191246" descr="Gráfico de torta con la distribución por porcentaje de usuarios por estrato socioeconómico" title="Gráfica 10 Distribución de usuarios por estrato socioeconó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F443F3" w:rsidRPr="00F443F3" w:rsidRDefault="00F443F3" w:rsidP="00F443F3">
      <w:pPr>
        <w:spacing w:after="200" w:line="240" w:lineRule="auto"/>
        <w:rPr>
          <w:rFonts w:ascii="Calibri" w:eastAsia="MS Mincho" w:hAnsi="Calibri" w:cs="Times New Roman"/>
          <w:b/>
          <w:i/>
          <w:iCs/>
          <w:color w:val="505046"/>
          <w:sz w:val="18"/>
          <w:szCs w:val="18"/>
          <w:lang w:val="es-ES"/>
        </w:rPr>
      </w:pPr>
    </w:p>
    <w:p w:rsidR="00F443F3" w:rsidRPr="00F443F3" w:rsidRDefault="00F443F3" w:rsidP="00F443F3">
      <w:pPr>
        <w:spacing w:after="0" w:line="276" w:lineRule="auto"/>
        <w:jc w:val="both"/>
        <w:rPr>
          <w:rFonts w:eastAsia="Calibri" w:cs="Arial"/>
          <w:color w:val="505046"/>
          <w:sz w:val="24"/>
          <w:szCs w:val="24"/>
          <w:lang w:val="es-ES"/>
        </w:rPr>
      </w:pPr>
      <w:r w:rsidRPr="00F443F3">
        <w:rPr>
          <w:rFonts w:eastAsia="Calibri" w:cs="Arial"/>
          <w:color w:val="505046"/>
          <w:sz w:val="24"/>
          <w:szCs w:val="24"/>
          <w:lang w:val="es-ES"/>
        </w:rPr>
        <w:t>Al realizar la segmentación por estrato socioeconómico, es posible identificar que la mayoría de las solicitudes que se presentan son provenientes de ciudadanos que pertenecen al estrato 3 (113), seguidos por las personas de estrato 2 (37) y estrato 4 (31), esto permite realizar ciertas inferencias sobre la capacidad económica y las necesidades de la ciudadanía que acude a la UAECOB.</w:t>
      </w:r>
    </w:p>
    <w:p w:rsidR="00F443F3" w:rsidRPr="00F443F3" w:rsidRDefault="00F443F3" w:rsidP="00F443F3">
      <w:pPr>
        <w:spacing w:after="0" w:line="276" w:lineRule="auto"/>
        <w:jc w:val="both"/>
        <w:rPr>
          <w:rFonts w:eastAsia="Calibri" w:cs="Arial"/>
          <w:color w:val="505046"/>
          <w:sz w:val="24"/>
          <w:szCs w:val="24"/>
          <w:lang w:val="es-ES"/>
        </w:rPr>
      </w:pPr>
      <w:r w:rsidRPr="00F443F3">
        <w:rPr>
          <w:rFonts w:eastAsia="Calibri" w:cs="Arial"/>
          <w:color w:val="505046"/>
          <w:sz w:val="24"/>
          <w:szCs w:val="24"/>
          <w:lang w:val="es-ES"/>
        </w:rPr>
        <w:t>Es de aclarar que esta información se toma de la base de gestión de peticiones y tan solo 216 ciudadanos de 3.572 registraron su estrato socioeconómico, es decir tan solo el 6%, lo cual no es un porcentaje representativo al total de ciudadanos que se comunican o interactúan con la entidad.</w:t>
      </w:r>
    </w:p>
    <w:p w:rsidR="00F443F3" w:rsidRPr="00F443F3" w:rsidRDefault="00F443F3" w:rsidP="00F443F3">
      <w:pPr>
        <w:spacing w:after="0" w:line="276" w:lineRule="auto"/>
        <w:rPr>
          <w:rFonts w:ascii="Calibri" w:eastAsia="MS Mincho" w:hAnsi="Calibri" w:cs="Times New Roman"/>
          <w:color w:val="505046"/>
          <w:sz w:val="28"/>
          <w:lang w:val="es-ES"/>
        </w:rPr>
      </w:pPr>
    </w:p>
    <w:p w:rsidR="00F443F3"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lastRenderedPageBreak/>
        <w:t>Variables: intrínseca – uso de canales-</w:t>
      </w:r>
    </w:p>
    <w:p w:rsidR="00963932" w:rsidRPr="00963932" w:rsidRDefault="00963932" w:rsidP="00963932">
      <w:pPr>
        <w:keepNext/>
        <w:keepLines/>
        <w:spacing w:before="40" w:after="0" w:line="276" w:lineRule="auto"/>
        <w:ind w:left="720"/>
        <w:outlineLvl w:val="5"/>
        <w:rPr>
          <w:rStyle w:val="Carcterdetextodestacado"/>
        </w:rPr>
      </w:pPr>
    </w:p>
    <w:p w:rsidR="00F443F3" w:rsidRPr="00F443F3" w:rsidRDefault="00F443F3" w:rsidP="00F443F3">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11</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Distribución de usuarios por canales de atención</w:t>
      </w:r>
    </w:p>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MS Mincho" w:hAnsi="Calibri" w:cs="Times New Roman"/>
          <w:b/>
          <w:noProof/>
          <w:color w:val="505046"/>
          <w:sz w:val="28"/>
          <w:lang w:eastAsia="es-CO"/>
        </w:rPr>
        <w:drawing>
          <wp:inline distT="0" distB="0" distL="0" distR="0" wp14:anchorId="19FB4AA9" wp14:editId="586BF070">
            <wp:extent cx="4572000" cy="2743200"/>
            <wp:effectExtent l="0" t="0" r="0" b="0"/>
            <wp:docPr id="533023778" name="Imagen 533023778" descr="Gráfica de barras con los datos de usuarios por canales de atención" title="Gráfica 11 Distribución de usuarios por canales de at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F443F3" w:rsidRPr="00F443F3" w:rsidRDefault="00F443F3" w:rsidP="00F443F3">
      <w:pPr>
        <w:spacing w:after="0" w:line="276" w:lineRule="auto"/>
        <w:jc w:val="both"/>
        <w:rPr>
          <w:rFonts w:eastAsia="Calibri" w:cs="Arial"/>
          <w:color w:val="505046"/>
          <w:sz w:val="24"/>
          <w:szCs w:val="24"/>
          <w:lang w:val="es-ES"/>
        </w:rPr>
      </w:pPr>
      <w:r w:rsidRPr="00F443F3">
        <w:rPr>
          <w:rFonts w:eastAsia="Calibri" w:cs="Arial"/>
          <w:color w:val="505046"/>
          <w:sz w:val="24"/>
          <w:szCs w:val="24"/>
          <w:lang w:val="es-ES"/>
        </w:rPr>
        <w:t>Los datos para esta variable se tomaron de la base de gestión de peticiones ciudadanas, encontrando que los medios más utilizado por la ciudadanía para presentar sus requerimientos son:  e-mail (2062), web (776) y teléfono (560), en esta variable es de tener en  cuenta que a partir del 19 de marzo de 2020 por la emergencia sanitaria se tuvo fortalecer los canales electrónicos para la interacción con la ciudadanía lo cual generó una disminución en el uso de los canales: escrito, buzón y presencial, vislumbrando esta situación la oportunidad y necesidad de mejorar los mecanismos electrónicos y en especial la virtualización de los trámites y servicios ofrecidos por Bomberos Bogotá.</w:t>
      </w:r>
    </w:p>
    <w:p w:rsidR="00F443F3" w:rsidRDefault="00F443F3" w:rsidP="00F443F3">
      <w:pPr>
        <w:spacing w:after="0" w:line="276" w:lineRule="auto"/>
        <w:jc w:val="both"/>
        <w:rPr>
          <w:rFonts w:ascii="Calibri" w:eastAsia="Calibri" w:hAnsi="Calibri" w:cs="Calibri"/>
          <w:b/>
          <w:bCs/>
          <w:color w:val="505046"/>
          <w:sz w:val="28"/>
          <w:szCs w:val="28"/>
          <w:lang w:val="es-ES"/>
        </w:rPr>
      </w:pPr>
    </w:p>
    <w:p w:rsidR="00963932" w:rsidRDefault="00963932" w:rsidP="00F443F3">
      <w:pPr>
        <w:spacing w:after="0" w:line="276" w:lineRule="auto"/>
        <w:jc w:val="both"/>
        <w:rPr>
          <w:rFonts w:ascii="Calibri" w:eastAsia="Calibri" w:hAnsi="Calibri" w:cs="Calibri"/>
          <w:b/>
          <w:bCs/>
          <w:color w:val="505046"/>
          <w:sz w:val="28"/>
          <w:szCs w:val="28"/>
          <w:lang w:val="es-ES"/>
        </w:rPr>
      </w:pPr>
    </w:p>
    <w:p w:rsidR="00963932" w:rsidRDefault="00963932" w:rsidP="00F443F3">
      <w:pPr>
        <w:spacing w:after="0" w:line="276" w:lineRule="auto"/>
        <w:jc w:val="both"/>
        <w:rPr>
          <w:rFonts w:ascii="Calibri" w:eastAsia="Calibri" w:hAnsi="Calibri" w:cs="Calibri"/>
          <w:b/>
          <w:bCs/>
          <w:color w:val="505046"/>
          <w:sz w:val="28"/>
          <w:szCs w:val="28"/>
          <w:lang w:val="es-ES"/>
        </w:rPr>
      </w:pPr>
    </w:p>
    <w:p w:rsidR="00963932" w:rsidRDefault="00963932" w:rsidP="00F443F3">
      <w:pPr>
        <w:spacing w:after="0" w:line="276" w:lineRule="auto"/>
        <w:jc w:val="both"/>
        <w:rPr>
          <w:rFonts w:ascii="Calibri" w:eastAsia="Calibri" w:hAnsi="Calibri" w:cs="Calibri"/>
          <w:b/>
          <w:bCs/>
          <w:color w:val="505046"/>
          <w:sz w:val="28"/>
          <w:szCs w:val="28"/>
          <w:lang w:val="es-ES"/>
        </w:rPr>
      </w:pPr>
    </w:p>
    <w:p w:rsidR="00963932" w:rsidRDefault="00963932" w:rsidP="00F443F3">
      <w:pPr>
        <w:spacing w:after="0" w:line="276" w:lineRule="auto"/>
        <w:jc w:val="both"/>
        <w:rPr>
          <w:rFonts w:ascii="Calibri" w:eastAsia="Calibri" w:hAnsi="Calibri" w:cs="Calibri"/>
          <w:b/>
          <w:bCs/>
          <w:color w:val="505046"/>
          <w:sz w:val="28"/>
          <w:szCs w:val="28"/>
          <w:lang w:val="es-ES"/>
        </w:rPr>
      </w:pPr>
    </w:p>
    <w:p w:rsidR="00963932" w:rsidRDefault="00963932" w:rsidP="00F443F3">
      <w:pPr>
        <w:spacing w:after="0" w:line="276" w:lineRule="auto"/>
        <w:jc w:val="both"/>
        <w:rPr>
          <w:rFonts w:ascii="Calibri" w:eastAsia="Calibri" w:hAnsi="Calibri" w:cs="Calibri"/>
          <w:b/>
          <w:bCs/>
          <w:color w:val="505046"/>
          <w:sz w:val="28"/>
          <w:szCs w:val="28"/>
          <w:lang w:val="es-ES"/>
        </w:rPr>
      </w:pPr>
    </w:p>
    <w:p w:rsidR="00963932" w:rsidRPr="00F443F3" w:rsidRDefault="00963932" w:rsidP="00F443F3">
      <w:pPr>
        <w:spacing w:after="0" w:line="276" w:lineRule="auto"/>
        <w:jc w:val="both"/>
        <w:rPr>
          <w:rFonts w:ascii="Calibri" w:eastAsia="Calibri" w:hAnsi="Calibri" w:cs="Calibri"/>
          <w:b/>
          <w:bCs/>
          <w:color w:val="505046"/>
          <w:sz w:val="28"/>
          <w:szCs w:val="28"/>
          <w:lang w:val="es-ES"/>
        </w:rPr>
      </w:pPr>
    </w:p>
    <w:p w:rsidR="00F443F3" w:rsidRPr="00963932"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intrínseca – tipo de requerimientos</w:t>
      </w:r>
    </w:p>
    <w:p w:rsidR="00F443F3" w:rsidRPr="00F443F3" w:rsidRDefault="00F443F3" w:rsidP="00F443F3">
      <w:pPr>
        <w:spacing w:after="0" w:line="276" w:lineRule="auto"/>
        <w:jc w:val="both"/>
        <w:rPr>
          <w:rFonts w:ascii="Calibri" w:eastAsia="Calibri" w:hAnsi="Calibri" w:cs="Calibri"/>
          <w:b/>
          <w:bCs/>
          <w:color w:val="505046"/>
          <w:sz w:val="28"/>
          <w:szCs w:val="28"/>
          <w:lang w:val="es-ES"/>
        </w:rPr>
      </w:pPr>
    </w:p>
    <w:p w:rsidR="00F443F3" w:rsidRPr="00F443F3" w:rsidRDefault="00F443F3" w:rsidP="00F443F3">
      <w:pPr>
        <w:keepNext/>
        <w:spacing w:after="200" w:line="240" w:lineRule="auto"/>
        <w:jc w:val="center"/>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Gráfica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Gráfica \* ARABIC </w:instrText>
      </w:r>
      <w:r w:rsidRPr="00F443F3">
        <w:rPr>
          <w:rFonts w:ascii="Calibri" w:eastAsia="MS Mincho" w:hAnsi="Calibri" w:cs="Times New Roman"/>
          <w:b/>
          <w:i/>
          <w:iCs/>
          <w:color w:val="505046"/>
          <w:sz w:val="18"/>
          <w:szCs w:val="18"/>
          <w:lang w:val="es-ES"/>
        </w:rPr>
        <w:fldChar w:fldCharType="separate"/>
      </w:r>
      <w:r w:rsidR="0051391E">
        <w:rPr>
          <w:rFonts w:ascii="Calibri" w:eastAsia="MS Mincho" w:hAnsi="Calibri" w:cs="Times New Roman"/>
          <w:b/>
          <w:i/>
          <w:iCs/>
          <w:noProof/>
          <w:color w:val="505046"/>
          <w:sz w:val="18"/>
          <w:szCs w:val="18"/>
          <w:lang w:val="es-ES"/>
        </w:rPr>
        <w:t>12</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Usuarios por tipo de requerimiento</w:t>
      </w:r>
    </w:p>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MS Mincho" w:hAnsi="Calibri" w:cs="Times New Roman"/>
          <w:b/>
          <w:noProof/>
          <w:color w:val="505046"/>
          <w:sz w:val="28"/>
          <w:lang w:eastAsia="es-CO"/>
        </w:rPr>
        <w:drawing>
          <wp:inline distT="0" distB="0" distL="0" distR="0" wp14:anchorId="3FF3D79F" wp14:editId="08A3CDED">
            <wp:extent cx="4572000" cy="3114675"/>
            <wp:effectExtent l="0" t="0" r="0" b="9525"/>
            <wp:docPr id="549024700" name="Imagen 549024700" title="Gráfica 12 Usuarios por tipo de requer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extLst>
                        <a:ext uri="{28A0092B-C50C-407E-A947-70E740481C1C}">
                          <a14:useLocalDpi xmlns:a14="http://schemas.microsoft.com/office/drawing/2010/main" val="0"/>
                        </a:ext>
                      </a:extLst>
                    </a:blip>
                    <a:stretch>
                      <a:fillRect/>
                    </a:stretch>
                  </pic:blipFill>
                  <pic:spPr>
                    <a:xfrm>
                      <a:off x="0" y="0"/>
                      <a:ext cx="4572000" cy="3114675"/>
                    </a:xfrm>
                    <a:prstGeom prst="rect">
                      <a:avLst/>
                    </a:prstGeom>
                  </pic:spPr>
                </pic:pic>
              </a:graphicData>
            </a:graphic>
          </wp:inline>
        </w:drawing>
      </w:r>
    </w:p>
    <w:p w:rsidR="00F443F3" w:rsidRPr="00F443F3" w:rsidRDefault="00F443F3" w:rsidP="00F443F3">
      <w:pPr>
        <w:spacing w:after="0" w:line="276" w:lineRule="auto"/>
        <w:jc w:val="both"/>
        <w:rPr>
          <w:rFonts w:ascii="Calibri" w:eastAsia="MS Mincho" w:hAnsi="Calibri" w:cs="Times New Roman"/>
          <w:b/>
          <w:color w:val="505046"/>
          <w:sz w:val="28"/>
          <w:lang w:val="es-ES"/>
        </w:rPr>
      </w:pPr>
    </w:p>
    <w:p w:rsidR="00F443F3" w:rsidRPr="00F443F3" w:rsidRDefault="00F443F3" w:rsidP="00F443F3">
      <w:pPr>
        <w:spacing w:after="0" w:line="276" w:lineRule="auto"/>
        <w:jc w:val="both"/>
        <w:rPr>
          <w:rFonts w:eastAsia="Calibri" w:cs="Arial"/>
          <w:color w:val="505046"/>
          <w:sz w:val="24"/>
          <w:szCs w:val="24"/>
          <w:lang w:val="es-ES"/>
        </w:rPr>
      </w:pPr>
      <w:r w:rsidRPr="00F443F3">
        <w:rPr>
          <w:rFonts w:eastAsia="Calibri" w:cs="Arial"/>
          <w:color w:val="505046"/>
          <w:sz w:val="24"/>
          <w:szCs w:val="24"/>
          <w:lang w:val="es-ES"/>
        </w:rPr>
        <w:t>El análisis de esta variable requiere considerar la segmentación entre usuarios que se identifican y que presentan solicitudes de manera anónima, sin embargo, el análisis se realiza de manera simultánea, teniendo en cuenta que hay homogeneidad en los resultados obtenidos, y que, si bien existen algunas variaciones porcentuales por el tamaño de la muestra, las proporciones obtenidas son similares en cuanto al tipo de solicitud más frecuente.</w:t>
      </w:r>
    </w:p>
    <w:p w:rsidR="00F443F3" w:rsidRPr="00F443F3" w:rsidRDefault="00F443F3" w:rsidP="00F443F3">
      <w:pPr>
        <w:spacing w:after="0" w:line="276" w:lineRule="auto"/>
        <w:jc w:val="both"/>
        <w:rPr>
          <w:rFonts w:eastAsia="Calibri" w:cs="Arial"/>
          <w:color w:val="505046"/>
          <w:sz w:val="24"/>
          <w:szCs w:val="24"/>
          <w:lang w:val="es-ES"/>
        </w:rPr>
      </w:pPr>
      <w:r w:rsidRPr="00F443F3">
        <w:rPr>
          <w:rFonts w:eastAsia="Calibri" w:cs="Arial"/>
          <w:color w:val="505046"/>
          <w:sz w:val="24"/>
          <w:szCs w:val="24"/>
          <w:lang w:val="es-ES"/>
        </w:rPr>
        <w:t>Entonces, es posible visualizar en la gráfica que la mayoría de interacciones se realiza para solicitar información de los trámites y servicios en especial la relacionada con el proceso para la expedición del concepto técnico, seguida por el derecho de petición de interés particular, que en su mayoría hacen referencia a la solicitud de expedición del concepto técnico.</w:t>
      </w:r>
    </w:p>
    <w:p w:rsidR="00F443F3" w:rsidRPr="00F443F3" w:rsidRDefault="00F443F3" w:rsidP="00F443F3">
      <w:pPr>
        <w:spacing w:after="0" w:line="276" w:lineRule="auto"/>
        <w:jc w:val="both"/>
        <w:rPr>
          <w:rFonts w:eastAsia="Calibri" w:cs="Arial"/>
          <w:color w:val="505046"/>
          <w:sz w:val="24"/>
          <w:szCs w:val="24"/>
          <w:lang w:val="es-ES"/>
        </w:rPr>
      </w:pPr>
      <w:r w:rsidRPr="00F443F3">
        <w:rPr>
          <w:rFonts w:eastAsia="Calibri" w:cs="Arial"/>
          <w:color w:val="505046"/>
          <w:sz w:val="24"/>
          <w:szCs w:val="24"/>
          <w:lang w:val="es-ES"/>
        </w:rPr>
        <w:t>Los resultados obtenidos permiten reconocer líneas en las que la entidad debe enfocarse para mejorar su servicio de modo que la ciudadanía tenga altos niveles de satisfacción y accedan a un servicio de calidad.</w:t>
      </w:r>
    </w:p>
    <w:p w:rsidR="00F443F3" w:rsidRPr="00F443F3" w:rsidRDefault="00F443F3" w:rsidP="00F443F3">
      <w:pPr>
        <w:spacing w:after="0" w:line="276" w:lineRule="auto"/>
        <w:jc w:val="both"/>
        <w:rPr>
          <w:rFonts w:ascii="Calibri" w:eastAsia="Calibri" w:hAnsi="Calibri" w:cs="Calibri"/>
          <w:b/>
          <w:color w:val="505046"/>
          <w:sz w:val="28"/>
          <w:szCs w:val="28"/>
          <w:lang w:val="es-ES"/>
        </w:rPr>
      </w:pPr>
    </w:p>
    <w:p w:rsidR="00F443F3" w:rsidRPr="00963932"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intrínseca – tipo de establecimiento-</w:t>
      </w:r>
    </w:p>
    <w:p w:rsidR="00F443F3" w:rsidRPr="00F443F3" w:rsidRDefault="00F443F3" w:rsidP="00F443F3">
      <w:pPr>
        <w:spacing w:after="0" w:line="276" w:lineRule="auto"/>
        <w:rPr>
          <w:rFonts w:ascii="Calibri" w:eastAsia="MS Mincho" w:hAnsi="Calibri" w:cs="Times New Roman"/>
          <w:color w:val="505046"/>
          <w:sz w:val="28"/>
          <w:lang w:val="es-ES"/>
        </w:rPr>
      </w:pPr>
    </w:p>
    <w:p w:rsidR="00F443F3" w:rsidRPr="00F443F3" w:rsidRDefault="00F443F3" w:rsidP="00F443F3">
      <w:pPr>
        <w:tabs>
          <w:tab w:val="left" w:pos="4395"/>
        </w:tabs>
        <w:spacing w:after="0" w:line="276" w:lineRule="auto"/>
        <w:jc w:val="both"/>
        <w:rPr>
          <w:rFonts w:eastAsia="Calibri" w:cs="Arial"/>
          <w:color w:val="000000"/>
          <w:sz w:val="24"/>
          <w:szCs w:val="24"/>
          <w:lang w:val="es-ES"/>
        </w:rPr>
      </w:pPr>
      <w:r w:rsidRPr="00F443F3">
        <w:rPr>
          <w:rFonts w:eastAsia="Calibri" w:cs="Arial"/>
          <w:color w:val="000000"/>
          <w:sz w:val="24"/>
          <w:szCs w:val="24"/>
          <w:lang w:val="es-ES"/>
        </w:rPr>
        <w:t>Esta variable permite observa que la mayoría de las solicitudes o trámites ante Bomberos Bogotá son realizados para establecimientos comerciales y en bajo porcentaje establecimientos educativos, centros comerciales y otros, resultados coherentes con el servicio de mayor demanda expedición de conceptos técnicos.</w:t>
      </w:r>
    </w:p>
    <w:p w:rsidR="00F443F3" w:rsidRPr="00F443F3" w:rsidRDefault="00F443F3" w:rsidP="00F443F3">
      <w:pPr>
        <w:tabs>
          <w:tab w:val="left" w:pos="4395"/>
        </w:tabs>
        <w:spacing w:after="0" w:line="276" w:lineRule="auto"/>
        <w:jc w:val="both"/>
        <w:rPr>
          <w:rFonts w:ascii="Calibri" w:eastAsia="Calibri" w:hAnsi="Calibri" w:cs="Calibri"/>
          <w:color w:val="000000"/>
          <w:sz w:val="28"/>
          <w:szCs w:val="28"/>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31</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Solicitudes por tipo de establecimiento</w:t>
      </w:r>
    </w:p>
    <w:tbl>
      <w:tblPr>
        <w:tblW w:w="0" w:type="auto"/>
        <w:jc w:val="center"/>
        <w:tblLayout w:type="fixed"/>
        <w:tblLook w:val="04A0" w:firstRow="1" w:lastRow="0" w:firstColumn="1" w:lastColumn="0" w:noHBand="0" w:noVBand="1"/>
      </w:tblPr>
      <w:tblGrid>
        <w:gridCol w:w="2985"/>
        <w:gridCol w:w="2565"/>
      </w:tblGrid>
      <w:tr w:rsidR="00F443F3" w:rsidRPr="00F443F3" w:rsidTr="00F443F3">
        <w:trPr>
          <w:trHeight w:val="300"/>
          <w:jc w:val="center"/>
        </w:trPr>
        <w:tc>
          <w:tcPr>
            <w:tcW w:w="2985"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TIPO DE ESTABLECIMIENTO</w:t>
            </w:r>
          </w:p>
        </w:tc>
        <w:tc>
          <w:tcPr>
            <w:tcW w:w="2565"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FRECUENCIA</w:t>
            </w:r>
          </w:p>
        </w:tc>
      </w:tr>
      <w:tr w:rsidR="00F443F3" w:rsidRPr="00F443F3" w:rsidTr="00F443F3">
        <w:trPr>
          <w:trHeight w:val="300"/>
          <w:jc w:val="center"/>
        </w:trPr>
        <w:tc>
          <w:tcPr>
            <w:tcW w:w="2985"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ESTABLECIMIENTO COMERCIAL</w:t>
            </w:r>
          </w:p>
        </w:tc>
        <w:tc>
          <w:tcPr>
            <w:tcW w:w="2565"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66717</w:t>
            </w:r>
          </w:p>
        </w:tc>
      </w:tr>
      <w:tr w:rsidR="00F443F3" w:rsidRPr="00F443F3" w:rsidTr="00F443F3">
        <w:trPr>
          <w:trHeight w:val="300"/>
          <w:jc w:val="center"/>
        </w:trPr>
        <w:tc>
          <w:tcPr>
            <w:tcW w:w="2985"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JARDIN INFANTIL</w:t>
            </w:r>
          </w:p>
        </w:tc>
        <w:tc>
          <w:tcPr>
            <w:tcW w:w="2565"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862</w:t>
            </w:r>
          </w:p>
        </w:tc>
      </w:tr>
      <w:tr w:rsidR="00F443F3" w:rsidRPr="00F443F3" w:rsidTr="00F443F3">
        <w:trPr>
          <w:trHeight w:val="300"/>
          <w:jc w:val="center"/>
        </w:trPr>
        <w:tc>
          <w:tcPr>
            <w:tcW w:w="2985"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CENTRO COMERCIAL</w:t>
            </w:r>
          </w:p>
        </w:tc>
        <w:tc>
          <w:tcPr>
            <w:tcW w:w="2565"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102</w:t>
            </w:r>
          </w:p>
        </w:tc>
      </w:tr>
      <w:tr w:rsidR="00F443F3" w:rsidRPr="00F443F3" w:rsidTr="00F443F3">
        <w:trPr>
          <w:trHeight w:val="300"/>
          <w:jc w:val="center"/>
        </w:trPr>
        <w:tc>
          <w:tcPr>
            <w:tcW w:w="2985"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ESCENARIO DEPORTIVO</w:t>
            </w:r>
          </w:p>
        </w:tc>
        <w:tc>
          <w:tcPr>
            <w:tcW w:w="2565"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15</w:t>
            </w:r>
          </w:p>
        </w:tc>
      </w:tr>
      <w:tr w:rsidR="00F443F3" w:rsidRPr="00F443F3" w:rsidTr="00F443F3">
        <w:trPr>
          <w:trHeight w:val="300"/>
          <w:jc w:val="center"/>
        </w:trPr>
        <w:tc>
          <w:tcPr>
            <w:tcW w:w="2985"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ESCENARIO</w:t>
            </w:r>
          </w:p>
        </w:tc>
        <w:tc>
          <w:tcPr>
            <w:tcW w:w="2565"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w:t>
            </w:r>
          </w:p>
        </w:tc>
      </w:tr>
      <w:tr w:rsidR="00F443F3" w:rsidRPr="00F443F3" w:rsidTr="00F443F3">
        <w:trPr>
          <w:trHeight w:val="300"/>
          <w:jc w:val="center"/>
        </w:trPr>
        <w:tc>
          <w:tcPr>
            <w:tcW w:w="2985"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EXPENDIO MINORISTA GLP</w:t>
            </w:r>
          </w:p>
        </w:tc>
        <w:tc>
          <w:tcPr>
            <w:tcW w:w="2565"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color w:val="000000"/>
                <w:sz w:val="22"/>
                <w:lang w:val="es-ES"/>
              </w:rPr>
              <w:t>1</w:t>
            </w:r>
          </w:p>
        </w:tc>
      </w:tr>
      <w:tr w:rsidR="00F443F3" w:rsidRPr="00F443F3" w:rsidTr="00F443F3">
        <w:trPr>
          <w:trHeight w:val="300"/>
          <w:jc w:val="center"/>
        </w:trPr>
        <w:tc>
          <w:tcPr>
            <w:tcW w:w="2985"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TOTAL</w:t>
            </w:r>
          </w:p>
        </w:tc>
        <w:tc>
          <w:tcPr>
            <w:tcW w:w="2565"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MS Mincho" w:hAnsi="Calibri" w:cs="Times New Roman"/>
                <w:b/>
                <w:color w:val="505046"/>
                <w:sz w:val="28"/>
                <w:lang w:val="es-ES"/>
              </w:rPr>
            </w:pPr>
            <w:r w:rsidRPr="00F443F3">
              <w:rPr>
                <w:rFonts w:ascii="Calibri" w:eastAsia="Calibri" w:hAnsi="Calibri" w:cs="Calibri"/>
                <w:b/>
                <w:bCs/>
                <w:color w:val="000000"/>
                <w:sz w:val="22"/>
                <w:lang w:val="es-ES"/>
              </w:rPr>
              <w:t>67698</w:t>
            </w:r>
          </w:p>
        </w:tc>
      </w:tr>
    </w:tbl>
    <w:p w:rsidR="00F443F3" w:rsidRPr="00F443F3" w:rsidRDefault="00F443F3" w:rsidP="00F443F3">
      <w:pPr>
        <w:tabs>
          <w:tab w:val="left" w:pos="4395"/>
        </w:tabs>
        <w:spacing w:after="0" w:line="276" w:lineRule="auto"/>
        <w:jc w:val="both"/>
        <w:rPr>
          <w:rFonts w:ascii="Calibri" w:eastAsia="Calibri" w:hAnsi="Calibri" w:cs="Calibri"/>
          <w:color w:val="000000"/>
          <w:sz w:val="28"/>
          <w:szCs w:val="28"/>
          <w:lang w:val="es-ES"/>
        </w:rPr>
      </w:pPr>
    </w:p>
    <w:p w:rsidR="00F443F3" w:rsidRPr="00963932" w:rsidRDefault="00F443F3" w:rsidP="005F1BA9">
      <w:pPr>
        <w:keepNext/>
        <w:keepLines/>
        <w:numPr>
          <w:ilvl w:val="0"/>
          <w:numId w:val="24"/>
        </w:numPr>
        <w:spacing w:before="40" w:after="0" w:line="276" w:lineRule="auto"/>
        <w:outlineLvl w:val="5"/>
        <w:rPr>
          <w:rStyle w:val="Carcterdetextodestacado"/>
          <w:b w:val="0"/>
        </w:rPr>
      </w:pPr>
      <w:r w:rsidRPr="00963932">
        <w:rPr>
          <w:rStyle w:val="Carcterdetextodestacado"/>
        </w:rPr>
        <w:t>Variable intrínseca – tipo de riesgo</w:t>
      </w:r>
      <w:r w:rsidRPr="00963932">
        <w:rPr>
          <w:rStyle w:val="Carcterdetextodestacado"/>
          <w:b w:val="0"/>
        </w:rPr>
        <w:t>-</w:t>
      </w:r>
    </w:p>
    <w:p w:rsidR="00F443F3" w:rsidRPr="00F443F3" w:rsidRDefault="00F443F3" w:rsidP="00F443F3">
      <w:pPr>
        <w:spacing w:after="0" w:line="276" w:lineRule="auto"/>
        <w:jc w:val="both"/>
        <w:rPr>
          <w:rFonts w:ascii="Calibri" w:eastAsia="Calibri" w:hAnsi="Calibri" w:cs="Calibri"/>
          <w:color w:val="000000"/>
          <w:sz w:val="28"/>
          <w:szCs w:val="28"/>
          <w:lang w:val="es-ES"/>
        </w:rPr>
      </w:pPr>
      <w:r w:rsidRPr="00F443F3">
        <w:rPr>
          <w:rFonts w:eastAsia="Calibri" w:cs="Arial"/>
          <w:color w:val="000000"/>
          <w:sz w:val="24"/>
          <w:szCs w:val="24"/>
          <w:lang w:val="es-ES"/>
        </w:rPr>
        <w:t>El mayor número de establecimientos que han gestionado algún servicio ante la entidad se encuentran clasificados en riesgo moderado, lo que implica que para la expedición del concepto técnico les realizan visita de verificación de condiciones, al igual que en riesgo alto el cual presenta menor participación, finalmente se encuentra clasificados en riesgo bajo que para obtener el concepto realizan un a capacitación que actualmente se realiza de manera virtual.</w:t>
      </w: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32</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Clasificación de establecimientos por tipo de riesgo</w:t>
      </w:r>
    </w:p>
    <w:tbl>
      <w:tblPr>
        <w:tblW w:w="0" w:type="auto"/>
        <w:jc w:val="center"/>
        <w:tblLayout w:type="fixed"/>
        <w:tblLook w:val="04A0" w:firstRow="1" w:lastRow="0" w:firstColumn="1" w:lastColumn="0" w:noHBand="0" w:noVBand="1"/>
      </w:tblPr>
      <w:tblGrid>
        <w:gridCol w:w="2740"/>
        <w:gridCol w:w="2673"/>
      </w:tblGrid>
      <w:tr w:rsidR="00F443F3" w:rsidRPr="00F443F3"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Calibri" w:hAnsi="Calibri" w:cs="Calibri"/>
                <w:b/>
                <w:bCs/>
                <w:color w:val="000000"/>
                <w:szCs w:val="20"/>
                <w:lang w:val="es-ES"/>
              </w:rPr>
            </w:pPr>
            <w:r w:rsidRPr="00F443F3">
              <w:rPr>
                <w:rFonts w:ascii="Calibri" w:eastAsia="Calibri" w:hAnsi="Calibri" w:cs="Calibri"/>
                <w:b/>
                <w:bCs/>
                <w:color w:val="000000"/>
                <w:sz w:val="22"/>
                <w:lang w:val="es-ES"/>
              </w:rPr>
              <w:t>RIESGO</w:t>
            </w:r>
          </w:p>
        </w:tc>
        <w:tc>
          <w:tcPr>
            <w:tcW w:w="2673"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Calibri" w:hAnsi="Calibri" w:cs="Calibri"/>
                <w:b/>
                <w:bCs/>
                <w:color w:val="000000"/>
                <w:szCs w:val="20"/>
                <w:lang w:val="es-ES"/>
              </w:rPr>
            </w:pPr>
            <w:r w:rsidRPr="00F443F3">
              <w:rPr>
                <w:rFonts w:ascii="Calibri" w:eastAsia="Calibri" w:hAnsi="Calibri" w:cs="Calibri"/>
                <w:b/>
                <w:bCs/>
                <w:color w:val="000000"/>
                <w:sz w:val="22"/>
                <w:lang w:val="es-ES"/>
              </w:rPr>
              <w:t>FRECUENCIA</w:t>
            </w:r>
          </w:p>
        </w:tc>
      </w:tr>
      <w:tr w:rsidR="00F443F3" w:rsidRPr="00F443F3"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Calibri" w:hAnsi="Calibri" w:cs="Calibri"/>
                <w:b/>
                <w:color w:val="000000"/>
                <w:szCs w:val="20"/>
                <w:lang w:val="es-ES"/>
              </w:rPr>
            </w:pPr>
            <w:r w:rsidRPr="00F443F3">
              <w:rPr>
                <w:rFonts w:ascii="Calibri" w:eastAsia="Calibri" w:hAnsi="Calibri" w:cs="Calibri"/>
                <w:b/>
                <w:color w:val="000000"/>
                <w:sz w:val="22"/>
                <w:lang w:val="es-ES"/>
              </w:rPr>
              <w:t>MODERADO</w:t>
            </w:r>
          </w:p>
        </w:tc>
        <w:tc>
          <w:tcPr>
            <w:tcW w:w="2673"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Calibri" w:hAnsi="Calibri" w:cs="Calibri"/>
                <w:b/>
                <w:color w:val="000000"/>
                <w:szCs w:val="20"/>
                <w:lang w:val="es-ES"/>
              </w:rPr>
            </w:pPr>
            <w:r w:rsidRPr="00F443F3">
              <w:rPr>
                <w:rFonts w:ascii="Calibri" w:eastAsia="Calibri" w:hAnsi="Calibri" w:cs="Calibri"/>
                <w:b/>
                <w:color w:val="000000"/>
                <w:sz w:val="22"/>
                <w:lang w:val="es-ES"/>
              </w:rPr>
              <w:t>47518</w:t>
            </w:r>
          </w:p>
        </w:tc>
      </w:tr>
      <w:tr w:rsidR="00F443F3" w:rsidRPr="00F443F3"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Calibri" w:hAnsi="Calibri" w:cs="Calibri"/>
                <w:b/>
                <w:color w:val="000000"/>
                <w:szCs w:val="20"/>
                <w:lang w:val="es-ES"/>
              </w:rPr>
            </w:pPr>
            <w:r w:rsidRPr="00F443F3">
              <w:rPr>
                <w:rFonts w:ascii="Calibri" w:eastAsia="Calibri" w:hAnsi="Calibri" w:cs="Calibri"/>
                <w:b/>
                <w:color w:val="000000"/>
                <w:sz w:val="22"/>
                <w:lang w:val="es-ES"/>
              </w:rPr>
              <w:t>BAJO</w:t>
            </w:r>
          </w:p>
        </w:tc>
        <w:tc>
          <w:tcPr>
            <w:tcW w:w="2673"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Calibri" w:hAnsi="Calibri" w:cs="Calibri"/>
                <w:b/>
                <w:color w:val="000000"/>
                <w:szCs w:val="20"/>
                <w:lang w:val="es-ES"/>
              </w:rPr>
            </w:pPr>
            <w:r w:rsidRPr="00F443F3">
              <w:rPr>
                <w:rFonts w:ascii="Calibri" w:eastAsia="Calibri" w:hAnsi="Calibri" w:cs="Calibri"/>
                <w:b/>
                <w:color w:val="000000"/>
                <w:sz w:val="22"/>
                <w:lang w:val="es-ES"/>
              </w:rPr>
              <w:t>19479</w:t>
            </w:r>
          </w:p>
        </w:tc>
      </w:tr>
      <w:tr w:rsidR="00F443F3" w:rsidRPr="00F443F3"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rPr>
                <w:rFonts w:ascii="Calibri" w:eastAsia="Calibri" w:hAnsi="Calibri" w:cs="Calibri"/>
                <w:b/>
                <w:color w:val="000000"/>
                <w:szCs w:val="20"/>
                <w:lang w:val="es-ES"/>
              </w:rPr>
            </w:pPr>
            <w:r w:rsidRPr="00F443F3">
              <w:rPr>
                <w:rFonts w:ascii="Calibri" w:eastAsia="Calibri" w:hAnsi="Calibri" w:cs="Calibri"/>
                <w:b/>
                <w:color w:val="000000"/>
                <w:sz w:val="22"/>
                <w:lang w:val="es-ES"/>
              </w:rPr>
              <w:t>ALTA</w:t>
            </w:r>
          </w:p>
        </w:tc>
        <w:tc>
          <w:tcPr>
            <w:tcW w:w="2673" w:type="dxa"/>
            <w:tcBorders>
              <w:top w:val="single" w:sz="8" w:space="0" w:color="auto"/>
              <w:left w:val="single" w:sz="8" w:space="0" w:color="auto"/>
              <w:bottom w:val="single" w:sz="8" w:space="0" w:color="auto"/>
              <w:right w:val="single" w:sz="8" w:space="0" w:color="auto"/>
            </w:tcBorders>
            <w:vAlign w:val="bottom"/>
          </w:tcPr>
          <w:p w:rsidR="00F443F3" w:rsidRPr="00F443F3" w:rsidRDefault="00F443F3" w:rsidP="00F443F3">
            <w:pPr>
              <w:spacing w:after="0" w:line="276" w:lineRule="auto"/>
              <w:jc w:val="center"/>
              <w:rPr>
                <w:rFonts w:ascii="Calibri" w:eastAsia="Calibri" w:hAnsi="Calibri" w:cs="Calibri"/>
                <w:b/>
                <w:color w:val="000000"/>
                <w:szCs w:val="20"/>
                <w:lang w:val="es-ES"/>
              </w:rPr>
            </w:pPr>
            <w:r w:rsidRPr="00F443F3">
              <w:rPr>
                <w:rFonts w:ascii="Calibri" w:eastAsia="Calibri" w:hAnsi="Calibri" w:cs="Calibri"/>
                <w:b/>
                <w:color w:val="000000"/>
                <w:sz w:val="22"/>
                <w:lang w:val="es-ES"/>
              </w:rPr>
              <w:t>701</w:t>
            </w:r>
          </w:p>
        </w:tc>
      </w:tr>
      <w:tr w:rsidR="00F443F3" w:rsidRPr="00F443F3" w:rsidTr="00F443F3">
        <w:trPr>
          <w:trHeight w:val="409"/>
          <w:jc w:val="center"/>
        </w:trPr>
        <w:tc>
          <w:tcPr>
            <w:tcW w:w="2740"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Calibri" w:hAnsi="Calibri" w:cs="Calibri"/>
                <w:b/>
                <w:bCs/>
                <w:color w:val="000000"/>
                <w:szCs w:val="20"/>
                <w:lang w:val="es-ES"/>
              </w:rPr>
            </w:pPr>
            <w:r w:rsidRPr="00F443F3">
              <w:rPr>
                <w:rFonts w:ascii="Calibri" w:eastAsia="Calibri" w:hAnsi="Calibri" w:cs="Calibri"/>
                <w:b/>
                <w:bCs/>
                <w:color w:val="000000"/>
                <w:sz w:val="22"/>
                <w:lang w:val="es-ES"/>
              </w:rPr>
              <w:t>TOTAL</w:t>
            </w:r>
          </w:p>
        </w:tc>
        <w:tc>
          <w:tcPr>
            <w:tcW w:w="2673"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Calibri" w:hAnsi="Calibri" w:cs="Calibri"/>
                <w:b/>
                <w:bCs/>
                <w:color w:val="000000"/>
                <w:szCs w:val="20"/>
                <w:lang w:val="es-ES"/>
              </w:rPr>
            </w:pPr>
            <w:r w:rsidRPr="00F443F3">
              <w:rPr>
                <w:rFonts w:ascii="Calibri" w:eastAsia="Calibri" w:hAnsi="Calibri" w:cs="Calibri"/>
                <w:b/>
                <w:bCs/>
                <w:color w:val="000000"/>
                <w:sz w:val="22"/>
                <w:lang w:val="es-ES"/>
              </w:rPr>
              <w:t>67698</w:t>
            </w:r>
          </w:p>
        </w:tc>
      </w:tr>
    </w:tbl>
    <w:p w:rsidR="00F443F3" w:rsidRDefault="00F443F3" w:rsidP="005F1BA9">
      <w:pPr>
        <w:keepNext/>
        <w:keepLines/>
        <w:numPr>
          <w:ilvl w:val="0"/>
          <w:numId w:val="24"/>
        </w:numPr>
        <w:spacing w:before="40" w:after="0" w:line="276" w:lineRule="auto"/>
        <w:outlineLvl w:val="5"/>
        <w:rPr>
          <w:rStyle w:val="Carcterdetextodestacado"/>
        </w:rPr>
      </w:pPr>
      <w:r w:rsidRPr="00963932">
        <w:rPr>
          <w:rStyle w:val="Carcterdetextodestacado"/>
        </w:rPr>
        <w:t>Variable intrínseca – servicios</w:t>
      </w:r>
    </w:p>
    <w:p w:rsidR="00E1701E" w:rsidRPr="00963932" w:rsidRDefault="00E1701E" w:rsidP="00E1701E">
      <w:pPr>
        <w:keepNext/>
        <w:keepLines/>
        <w:spacing w:before="40" w:after="0" w:line="276" w:lineRule="auto"/>
        <w:ind w:left="720"/>
        <w:outlineLvl w:val="5"/>
        <w:rPr>
          <w:rStyle w:val="Carcterdetextodestacado"/>
        </w:rPr>
      </w:pPr>
    </w:p>
    <w:p w:rsidR="00F443F3" w:rsidRDefault="00F443F3" w:rsidP="00F443F3">
      <w:pPr>
        <w:spacing w:after="0" w:line="276" w:lineRule="auto"/>
        <w:jc w:val="both"/>
        <w:rPr>
          <w:rFonts w:eastAsia="Calibri" w:cs="Arial"/>
          <w:color w:val="505046"/>
          <w:sz w:val="24"/>
          <w:szCs w:val="24"/>
          <w:lang w:val="es-ES"/>
        </w:rPr>
      </w:pPr>
      <w:r w:rsidRPr="00F443F3">
        <w:rPr>
          <w:rFonts w:eastAsia="Calibri" w:cs="Arial"/>
          <w:color w:val="505046"/>
          <w:sz w:val="24"/>
          <w:szCs w:val="24"/>
          <w:lang w:val="es-ES"/>
        </w:rPr>
        <w:t>Para el proceso de análisis de esta variable se toma la información contenida en los indicadores de la matriz de estándares e indicadores de trámites y servicios que se reporta de manera trimestral a la Dirección de calidad del servicio de la Alcaldía Mayor de Bogotá en cumplimiento de la Directiva 035 d 2008, los datos tomados para este reporte son suministrados por las Subdirecciones de Gestión del Riesgo y Operativa de Bomberos Bogotá, de donde indican que el total de servicio solicitados ante la entidad de enero 1 de 2019 a junio 30 de 2021 fueron 163.893, así:</w:t>
      </w:r>
    </w:p>
    <w:p w:rsidR="00E1701E" w:rsidRPr="00F443F3" w:rsidRDefault="00E1701E" w:rsidP="00F443F3">
      <w:pPr>
        <w:spacing w:after="0" w:line="276" w:lineRule="auto"/>
        <w:jc w:val="both"/>
        <w:rPr>
          <w:rFonts w:eastAsia="Calibri" w:cs="Arial"/>
          <w:color w:val="505046"/>
          <w:sz w:val="24"/>
          <w:szCs w:val="24"/>
          <w:lang w:val="es-ES"/>
        </w:rPr>
      </w:pPr>
    </w:p>
    <w:p w:rsidR="00F443F3" w:rsidRPr="00F443F3" w:rsidRDefault="00F443F3" w:rsidP="00F443F3">
      <w:pPr>
        <w:spacing w:after="0" w:line="276" w:lineRule="auto"/>
        <w:jc w:val="both"/>
        <w:rPr>
          <w:rFonts w:ascii="Calibri" w:eastAsia="Calibri" w:hAnsi="Calibri" w:cs="Calibri"/>
          <w:color w:val="000000"/>
          <w:sz w:val="28"/>
          <w:szCs w:val="28"/>
          <w:lang w:val="es-ES"/>
        </w:rPr>
      </w:pPr>
    </w:p>
    <w:p w:rsidR="00F443F3" w:rsidRPr="00F443F3" w:rsidRDefault="00F443F3" w:rsidP="00F443F3">
      <w:pPr>
        <w:keepNext/>
        <w:spacing w:after="200" w:line="240" w:lineRule="auto"/>
        <w:rPr>
          <w:rFonts w:ascii="Calibri" w:eastAsia="MS Mincho" w:hAnsi="Calibri" w:cs="Times New Roman"/>
          <w:b/>
          <w:i/>
          <w:iCs/>
          <w:color w:val="505046"/>
          <w:sz w:val="18"/>
          <w:szCs w:val="18"/>
          <w:lang w:val="es-ES"/>
        </w:rPr>
      </w:pPr>
      <w:r w:rsidRPr="00F443F3">
        <w:rPr>
          <w:rFonts w:ascii="Calibri" w:eastAsia="MS Mincho" w:hAnsi="Calibri" w:cs="Times New Roman"/>
          <w:b/>
          <w:i/>
          <w:iCs/>
          <w:color w:val="505046"/>
          <w:sz w:val="18"/>
          <w:szCs w:val="18"/>
          <w:lang w:val="es-ES"/>
        </w:rPr>
        <w:lastRenderedPageBreak/>
        <w:t xml:space="preserve">Tabla </w:t>
      </w:r>
      <w:r w:rsidRPr="00F443F3">
        <w:rPr>
          <w:rFonts w:ascii="Calibri" w:eastAsia="MS Mincho" w:hAnsi="Calibri" w:cs="Times New Roman"/>
          <w:b/>
          <w:i/>
          <w:iCs/>
          <w:color w:val="505046"/>
          <w:sz w:val="18"/>
          <w:szCs w:val="18"/>
          <w:lang w:val="es-ES"/>
        </w:rPr>
        <w:fldChar w:fldCharType="begin"/>
      </w:r>
      <w:r w:rsidRPr="00F443F3">
        <w:rPr>
          <w:rFonts w:ascii="Calibri" w:eastAsia="MS Mincho" w:hAnsi="Calibri" w:cs="Times New Roman"/>
          <w:b/>
          <w:i/>
          <w:iCs/>
          <w:color w:val="505046"/>
          <w:sz w:val="18"/>
          <w:szCs w:val="18"/>
          <w:lang w:val="es-ES"/>
        </w:rPr>
        <w:instrText xml:space="preserve"> SEQ Tabla \* ARABIC </w:instrText>
      </w:r>
      <w:r w:rsidRPr="00F443F3">
        <w:rPr>
          <w:rFonts w:ascii="Calibri" w:eastAsia="MS Mincho" w:hAnsi="Calibri" w:cs="Times New Roman"/>
          <w:b/>
          <w:i/>
          <w:iCs/>
          <w:color w:val="505046"/>
          <w:sz w:val="18"/>
          <w:szCs w:val="18"/>
          <w:lang w:val="es-ES"/>
        </w:rPr>
        <w:fldChar w:fldCharType="separate"/>
      </w:r>
      <w:r w:rsidRPr="00F443F3">
        <w:rPr>
          <w:rFonts w:ascii="Calibri" w:eastAsia="MS Mincho" w:hAnsi="Calibri" w:cs="Times New Roman"/>
          <w:b/>
          <w:i/>
          <w:iCs/>
          <w:noProof/>
          <w:color w:val="505046"/>
          <w:sz w:val="18"/>
          <w:szCs w:val="18"/>
          <w:lang w:val="es-ES"/>
        </w:rPr>
        <w:t>33</w:t>
      </w:r>
      <w:r w:rsidRPr="00F443F3">
        <w:rPr>
          <w:rFonts w:ascii="Calibri" w:eastAsia="MS Mincho" w:hAnsi="Calibri" w:cs="Times New Roman"/>
          <w:b/>
          <w:i/>
          <w:iCs/>
          <w:color w:val="505046"/>
          <w:sz w:val="18"/>
          <w:szCs w:val="18"/>
          <w:lang w:val="es-ES"/>
        </w:rPr>
        <w:fldChar w:fldCharType="end"/>
      </w:r>
      <w:r w:rsidRPr="00F443F3">
        <w:rPr>
          <w:rFonts w:ascii="Calibri" w:eastAsia="MS Mincho" w:hAnsi="Calibri" w:cs="Times New Roman"/>
          <w:b/>
          <w:i/>
          <w:iCs/>
          <w:color w:val="505046"/>
          <w:sz w:val="18"/>
          <w:szCs w:val="18"/>
          <w:lang w:val="es-ES"/>
        </w:rPr>
        <w:t xml:space="preserve"> Usuarios por trámite o servicio 2019 - 2021</w:t>
      </w:r>
    </w:p>
    <w:tbl>
      <w:tblPr>
        <w:tblW w:w="0" w:type="auto"/>
        <w:jc w:val="center"/>
        <w:tblLayout w:type="fixed"/>
        <w:tblLook w:val="04A0" w:firstRow="1" w:lastRow="0" w:firstColumn="1" w:lastColumn="0" w:noHBand="0" w:noVBand="1"/>
      </w:tblPr>
      <w:tblGrid>
        <w:gridCol w:w="3960"/>
        <w:gridCol w:w="1200"/>
        <w:gridCol w:w="1200"/>
        <w:gridCol w:w="1170"/>
        <w:gridCol w:w="1200"/>
      </w:tblGrid>
      <w:tr w:rsidR="00F443F3" w:rsidRPr="00F443F3" w:rsidTr="00F443F3">
        <w:trPr>
          <w:trHeight w:val="480"/>
          <w:jc w:val="center"/>
        </w:trPr>
        <w:tc>
          <w:tcPr>
            <w:tcW w:w="3960" w:type="dxa"/>
            <w:tcBorders>
              <w:top w:val="single" w:sz="8" w:space="0" w:color="auto"/>
              <w:left w:val="single" w:sz="8" w:space="0" w:color="auto"/>
              <w:bottom w:val="single" w:sz="8" w:space="0" w:color="auto"/>
              <w:right w:val="single" w:sz="8" w:space="0" w:color="auto"/>
            </w:tcBorders>
            <w:shd w:val="clear" w:color="auto" w:fill="F4B083"/>
            <w:vAlign w:val="center"/>
          </w:tcPr>
          <w:p w:rsidR="00F443F3" w:rsidRPr="00F443F3" w:rsidRDefault="00F443F3" w:rsidP="00F443F3">
            <w:pPr>
              <w:spacing w:after="0" w:line="276" w:lineRule="auto"/>
              <w:jc w:val="center"/>
              <w:rPr>
                <w:rFonts w:ascii="Calibri" w:eastAsia="Calibri" w:hAnsi="Calibri" w:cs="Calibri"/>
                <w:b/>
                <w:bCs/>
                <w:color w:val="505046"/>
                <w:sz w:val="18"/>
                <w:szCs w:val="18"/>
                <w:lang w:val="es-ES"/>
              </w:rPr>
            </w:pPr>
            <w:r w:rsidRPr="00F443F3">
              <w:rPr>
                <w:rFonts w:ascii="Calibri" w:eastAsia="Calibri" w:hAnsi="Calibri" w:cs="Calibri"/>
                <w:b/>
                <w:bCs/>
                <w:color w:val="505046"/>
                <w:szCs w:val="20"/>
                <w:lang w:val="es-ES"/>
              </w:rPr>
              <w:t>NOMBRE DEL TRAMITE O SERVICIO</w:t>
            </w:r>
          </w:p>
        </w:tc>
        <w:tc>
          <w:tcPr>
            <w:tcW w:w="1200" w:type="dxa"/>
            <w:tcBorders>
              <w:top w:val="single" w:sz="8" w:space="0" w:color="auto"/>
              <w:left w:val="single" w:sz="8" w:space="0" w:color="auto"/>
              <w:bottom w:val="single" w:sz="8" w:space="0" w:color="auto"/>
              <w:right w:val="single" w:sz="8" w:space="0" w:color="auto"/>
            </w:tcBorders>
            <w:shd w:val="clear" w:color="auto" w:fill="F4B083"/>
            <w:vAlign w:val="center"/>
          </w:tcPr>
          <w:p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2019</w:t>
            </w:r>
          </w:p>
        </w:tc>
        <w:tc>
          <w:tcPr>
            <w:tcW w:w="1200" w:type="dxa"/>
            <w:tcBorders>
              <w:top w:val="single" w:sz="8" w:space="0" w:color="auto"/>
              <w:left w:val="single" w:sz="8" w:space="0" w:color="auto"/>
              <w:bottom w:val="single" w:sz="8" w:space="0" w:color="auto"/>
              <w:right w:val="single" w:sz="8" w:space="0" w:color="auto"/>
            </w:tcBorders>
            <w:shd w:val="clear" w:color="auto" w:fill="F4B083"/>
            <w:vAlign w:val="center"/>
          </w:tcPr>
          <w:p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2020</w:t>
            </w:r>
          </w:p>
        </w:tc>
        <w:tc>
          <w:tcPr>
            <w:tcW w:w="1170" w:type="dxa"/>
            <w:tcBorders>
              <w:top w:val="single" w:sz="8" w:space="0" w:color="auto"/>
              <w:left w:val="single" w:sz="8" w:space="0" w:color="auto"/>
              <w:bottom w:val="single" w:sz="8" w:space="0" w:color="auto"/>
              <w:right w:val="single" w:sz="8" w:space="0" w:color="auto"/>
            </w:tcBorders>
            <w:shd w:val="clear" w:color="auto" w:fill="F4B083"/>
            <w:vAlign w:val="center"/>
          </w:tcPr>
          <w:p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2021</w:t>
            </w:r>
            <w:r w:rsidRPr="00F443F3">
              <w:rPr>
                <w:rFonts w:ascii="Calibri" w:eastAsia="MS Mincho" w:hAnsi="Calibri" w:cs="Times New Roman"/>
                <w:b/>
                <w:color w:val="505046"/>
                <w:sz w:val="28"/>
                <w:lang w:val="es-ES"/>
              </w:rPr>
              <w:br/>
            </w:r>
            <w:r w:rsidRPr="00F443F3">
              <w:rPr>
                <w:rFonts w:ascii="Calibri" w:eastAsia="Calibri" w:hAnsi="Calibri" w:cs="Calibri"/>
                <w:b/>
                <w:bCs/>
                <w:color w:val="000000"/>
                <w:szCs w:val="20"/>
                <w:lang w:val="es-ES"/>
              </w:rPr>
              <w:t xml:space="preserve">  junio 30</w:t>
            </w:r>
          </w:p>
        </w:tc>
        <w:tc>
          <w:tcPr>
            <w:tcW w:w="1200" w:type="dxa"/>
            <w:tcBorders>
              <w:top w:val="single" w:sz="8" w:space="0" w:color="auto"/>
              <w:left w:val="single" w:sz="8" w:space="0" w:color="auto"/>
              <w:bottom w:val="single" w:sz="8" w:space="0" w:color="auto"/>
              <w:right w:val="single" w:sz="8" w:space="0" w:color="auto"/>
            </w:tcBorders>
            <w:shd w:val="clear" w:color="auto" w:fill="F4B083"/>
            <w:vAlign w:val="center"/>
          </w:tcPr>
          <w:p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TOTAL</w:t>
            </w:r>
          </w:p>
        </w:tc>
      </w:tr>
      <w:tr w:rsidR="00F443F3" w:rsidRPr="00F443F3" w:rsidTr="00F443F3">
        <w:trPr>
          <w:trHeight w:val="465"/>
          <w:jc w:val="center"/>
        </w:trPr>
        <w:tc>
          <w:tcPr>
            <w:tcW w:w="396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ATENCIÒN DE EMERGENCIAS (INCENDIOS, MAPTEL, RESCATES) Minutos</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34151</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30172</w:t>
            </w:r>
          </w:p>
        </w:tc>
        <w:tc>
          <w:tcPr>
            <w:tcW w:w="117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14987</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79310</w:t>
            </w:r>
          </w:p>
        </w:tc>
      </w:tr>
      <w:tr w:rsidR="00F443F3" w:rsidRPr="00F443F3" w:rsidTr="00F443F3">
        <w:trPr>
          <w:trHeight w:val="690"/>
          <w:jc w:val="center"/>
        </w:trPr>
        <w:tc>
          <w:tcPr>
            <w:tcW w:w="396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CONCEPTO TÉCNICO DE</w:t>
            </w:r>
            <w:r w:rsidRPr="00F443F3">
              <w:rPr>
                <w:rFonts w:ascii="Calibri" w:eastAsia="MS Mincho" w:hAnsi="Calibri" w:cs="Times New Roman"/>
                <w:b/>
                <w:color w:val="505046"/>
                <w:sz w:val="28"/>
                <w:lang w:val="es-ES"/>
              </w:rPr>
              <w:br/>
            </w:r>
            <w:r w:rsidRPr="00F443F3">
              <w:rPr>
                <w:rFonts w:ascii="Calibri" w:eastAsia="Calibri" w:hAnsi="Calibri" w:cs="Calibri"/>
                <w:b/>
                <w:color w:val="000000"/>
                <w:szCs w:val="20"/>
                <w:lang w:val="es-ES"/>
              </w:rPr>
              <w:t xml:space="preserve"> SEGURIDAD HUMANA Y</w:t>
            </w:r>
            <w:r w:rsidRPr="00F443F3">
              <w:rPr>
                <w:rFonts w:ascii="Calibri" w:eastAsia="MS Mincho" w:hAnsi="Calibri" w:cs="Times New Roman"/>
                <w:b/>
                <w:color w:val="505046"/>
                <w:sz w:val="28"/>
                <w:lang w:val="es-ES"/>
              </w:rPr>
              <w:br/>
            </w:r>
            <w:r w:rsidRPr="00F443F3">
              <w:rPr>
                <w:rFonts w:ascii="Calibri" w:eastAsia="Calibri" w:hAnsi="Calibri" w:cs="Calibri"/>
                <w:b/>
                <w:color w:val="000000"/>
                <w:szCs w:val="20"/>
                <w:lang w:val="es-ES"/>
              </w:rPr>
              <w:t xml:space="preserve"> PROTECCIÓN CONTRA INCENDIOS</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43190</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9420</w:t>
            </w:r>
          </w:p>
        </w:tc>
        <w:tc>
          <w:tcPr>
            <w:tcW w:w="117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13620</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66230</w:t>
            </w:r>
          </w:p>
        </w:tc>
      </w:tr>
      <w:tr w:rsidR="00F443F3" w:rsidRPr="00F443F3" w:rsidTr="00F443F3">
        <w:trPr>
          <w:trHeight w:val="480"/>
          <w:jc w:val="center"/>
        </w:trPr>
        <w:tc>
          <w:tcPr>
            <w:tcW w:w="396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CAPACITACIÓN EXTERNA PARA LA COMUNIDAD</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12364</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365</w:t>
            </w:r>
          </w:p>
        </w:tc>
        <w:tc>
          <w:tcPr>
            <w:tcW w:w="117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1363</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14092</w:t>
            </w:r>
          </w:p>
        </w:tc>
      </w:tr>
      <w:tr w:rsidR="00F443F3" w:rsidRPr="00F443F3" w:rsidTr="00F443F3">
        <w:trPr>
          <w:trHeight w:val="255"/>
          <w:jc w:val="center"/>
        </w:trPr>
        <w:tc>
          <w:tcPr>
            <w:tcW w:w="396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CLUB BOMBERITOS</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color w:val="000000"/>
                <w:sz w:val="28"/>
                <w:szCs w:val="28"/>
                <w:lang w:val="es-ES"/>
              </w:rPr>
            </w:pPr>
            <w:r w:rsidRPr="00F443F3">
              <w:rPr>
                <w:rFonts w:ascii="Calibri" w:eastAsia="Calibri" w:hAnsi="Calibri" w:cs="Calibri"/>
                <w:color w:val="000000"/>
                <w:szCs w:val="20"/>
                <w:lang w:val="es-ES"/>
              </w:rPr>
              <w:t>3754</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color w:val="000000"/>
                <w:sz w:val="28"/>
                <w:szCs w:val="28"/>
                <w:lang w:val="es-ES"/>
              </w:rPr>
            </w:pPr>
            <w:r w:rsidRPr="00F443F3">
              <w:rPr>
                <w:rFonts w:ascii="Calibri" w:eastAsia="Calibri" w:hAnsi="Calibri" w:cs="Calibri"/>
                <w:color w:val="000000"/>
                <w:szCs w:val="20"/>
                <w:lang w:val="es-ES"/>
              </w:rPr>
              <w:t>713</w:t>
            </w:r>
          </w:p>
        </w:tc>
        <w:tc>
          <w:tcPr>
            <w:tcW w:w="117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color w:val="000000"/>
                <w:sz w:val="18"/>
                <w:szCs w:val="18"/>
                <w:lang w:val="es-ES"/>
              </w:rPr>
            </w:pPr>
            <w:r w:rsidRPr="00F443F3">
              <w:rPr>
                <w:rFonts w:ascii="Calibri" w:eastAsia="Calibri" w:hAnsi="Calibri" w:cs="Calibri"/>
                <w:color w:val="000000"/>
                <w:szCs w:val="20"/>
                <w:lang w:val="es-ES"/>
              </w:rPr>
              <w:t>1626</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MS Mincho" w:hAnsi="Calibri" w:cs="Times New Roman"/>
                <w:b/>
                <w:bCs/>
                <w:color w:val="000000"/>
                <w:sz w:val="28"/>
                <w:szCs w:val="28"/>
                <w:lang w:val="es-ES"/>
              </w:rPr>
            </w:pPr>
            <w:r w:rsidRPr="00F443F3">
              <w:rPr>
                <w:rFonts w:ascii="Calibri" w:eastAsia="Calibri" w:hAnsi="Calibri" w:cs="Calibri"/>
                <w:b/>
                <w:bCs/>
                <w:color w:val="000000"/>
                <w:szCs w:val="20"/>
                <w:lang w:val="es-ES"/>
              </w:rPr>
              <w:t>6093</w:t>
            </w:r>
          </w:p>
        </w:tc>
      </w:tr>
      <w:tr w:rsidR="00F443F3" w:rsidRPr="00F443F3" w:rsidTr="00F443F3">
        <w:trPr>
          <w:trHeight w:val="480"/>
          <w:jc w:val="center"/>
        </w:trPr>
        <w:tc>
          <w:tcPr>
            <w:tcW w:w="396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EXPEDICIÒN DE CONSTANCIAS DE ATENCIÒN DE EMERGENCIAS</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549</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494</w:t>
            </w:r>
          </w:p>
        </w:tc>
        <w:tc>
          <w:tcPr>
            <w:tcW w:w="117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296</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1339</w:t>
            </w:r>
          </w:p>
        </w:tc>
      </w:tr>
      <w:tr w:rsidR="00F443F3" w:rsidRPr="00F443F3" w:rsidTr="00F443F3">
        <w:trPr>
          <w:trHeight w:val="720"/>
          <w:jc w:val="center"/>
        </w:trPr>
        <w:tc>
          <w:tcPr>
            <w:tcW w:w="396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AGLOMERACIONES DE PÚBLICO (puestos fijos y verificación de condiciones)</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508</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53</w:t>
            </w:r>
          </w:p>
        </w:tc>
        <w:tc>
          <w:tcPr>
            <w:tcW w:w="117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0</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561</w:t>
            </w:r>
          </w:p>
        </w:tc>
      </w:tr>
      <w:tr w:rsidR="00F443F3" w:rsidRPr="00F443F3" w:rsidTr="00F443F3">
        <w:trPr>
          <w:trHeight w:val="480"/>
          <w:jc w:val="center"/>
        </w:trPr>
        <w:tc>
          <w:tcPr>
            <w:tcW w:w="396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CAPACITACIONES EMPRESARIALES</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131</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293</w:t>
            </w:r>
          </w:p>
        </w:tc>
        <w:tc>
          <w:tcPr>
            <w:tcW w:w="117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0</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424</w:t>
            </w:r>
          </w:p>
        </w:tc>
      </w:tr>
      <w:tr w:rsidR="00F443F3" w:rsidRPr="00F443F3" w:rsidTr="00F443F3">
        <w:trPr>
          <w:trHeight w:val="480"/>
          <w:jc w:val="center"/>
        </w:trPr>
        <w:tc>
          <w:tcPr>
            <w:tcW w:w="396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CONCEPTOS TÉCNICOS DE PIROTECNIA</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157</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34</w:t>
            </w:r>
          </w:p>
        </w:tc>
        <w:tc>
          <w:tcPr>
            <w:tcW w:w="117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1</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192</w:t>
            </w:r>
          </w:p>
        </w:tc>
      </w:tr>
      <w:tr w:rsidR="00F443F3" w:rsidRPr="00F443F3" w:rsidTr="00F443F3">
        <w:trPr>
          <w:trHeight w:val="255"/>
          <w:jc w:val="center"/>
        </w:trPr>
        <w:tc>
          <w:tcPr>
            <w:tcW w:w="396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SIMULACIONES</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41</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0</w:t>
            </w:r>
          </w:p>
        </w:tc>
        <w:tc>
          <w:tcPr>
            <w:tcW w:w="117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0</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41</w:t>
            </w:r>
          </w:p>
        </w:tc>
      </w:tr>
      <w:tr w:rsidR="00F443F3" w:rsidRPr="00F443F3" w:rsidTr="00F443F3">
        <w:trPr>
          <w:trHeight w:val="255"/>
          <w:jc w:val="center"/>
        </w:trPr>
        <w:tc>
          <w:tcPr>
            <w:tcW w:w="396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REVISIÓN DE PROYECTOS</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20</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505046"/>
                <w:sz w:val="18"/>
                <w:szCs w:val="18"/>
                <w:lang w:val="es-ES"/>
              </w:rPr>
            </w:pPr>
            <w:r w:rsidRPr="00F443F3">
              <w:rPr>
                <w:rFonts w:ascii="Calibri" w:eastAsia="Calibri" w:hAnsi="Calibri" w:cs="Calibri"/>
                <w:b/>
                <w:color w:val="505046"/>
                <w:szCs w:val="20"/>
                <w:lang w:val="es-ES"/>
              </w:rPr>
              <w:t>12</w:t>
            </w:r>
          </w:p>
        </w:tc>
        <w:tc>
          <w:tcPr>
            <w:tcW w:w="117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7</w:t>
            </w:r>
          </w:p>
        </w:tc>
        <w:tc>
          <w:tcPr>
            <w:tcW w:w="1200" w:type="dxa"/>
            <w:tcBorders>
              <w:top w:val="single" w:sz="8" w:space="0" w:color="auto"/>
              <w:left w:val="single" w:sz="8" w:space="0" w:color="auto"/>
              <w:bottom w:val="single" w:sz="8" w:space="0" w:color="auto"/>
              <w:right w:val="single" w:sz="8" w:space="0" w:color="auto"/>
            </w:tcBorders>
            <w:vAlign w:val="center"/>
          </w:tcPr>
          <w:p w:rsidR="00F443F3" w:rsidRPr="00F443F3" w:rsidRDefault="00F443F3" w:rsidP="00F443F3">
            <w:pPr>
              <w:spacing w:after="0" w:line="276" w:lineRule="auto"/>
              <w:jc w:val="center"/>
              <w:rPr>
                <w:rFonts w:ascii="Calibri" w:eastAsia="Calibri" w:hAnsi="Calibri" w:cs="Calibri"/>
                <w:b/>
                <w:color w:val="000000"/>
                <w:sz w:val="18"/>
                <w:szCs w:val="18"/>
                <w:lang w:val="es-ES"/>
              </w:rPr>
            </w:pPr>
            <w:r w:rsidRPr="00F443F3">
              <w:rPr>
                <w:rFonts w:ascii="Calibri" w:eastAsia="Calibri" w:hAnsi="Calibri" w:cs="Calibri"/>
                <w:b/>
                <w:color w:val="000000"/>
                <w:szCs w:val="20"/>
                <w:lang w:val="es-ES"/>
              </w:rPr>
              <w:t>39</w:t>
            </w:r>
          </w:p>
        </w:tc>
      </w:tr>
      <w:tr w:rsidR="00F443F3" w:rsidRPr="00F443F3" w:rsidTr="00F443F3">
        <w:trPr>
          <w:trHeight w:val="255"/>
          <w:jc w:val="center"/>
        </w:trPr>
        <w:tc>
          <w:tcPr>
            <w:tcW w:w="3960"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TOTAL</w:t>
            </w:r>
          </w:p>
        </w:tc>
        <w:tc>
          <w:tcPr>
            <w:tcW w:w="1200"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94865</w:t>
            </w:r>
          </w:p>
        </w:tc>
        <w:tc>
          <w:tcPr>
            <w:tcW w:w="1200"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41556</w:t>
            </w:r>
          </w:p>
        </w:tc>
        <w:tc>
          <w:tcPr>
            <w:tcW w:w="1170"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31900</w:t>
            </w:r>
          </w:p>
        </w:tc>
        <w:tc>
          <w:tcPr>
            <w:tcW w:w="1200" w:type="dxa"/>
            <w:tcBorders>
              <w:top w:val="single" w:sz="8" w:space="0" w:color="auto"/>
              <w:left w:val="single" w:sz="8" w:space="0" w:color="auto"/>
              <w:bottom w:val="single" w:sz="8" w:space="0" w:color="auto"/>
              <w:right w:val="single" w:sz="8" w:space="0" w:color="auto"/>
            </w:tcBorders>
            <w:shd w:val="clear" w:color="auto" w:fill="F4B083"/>
            <w:vAlign w:val="bottom"/>
          </w:tcPr>
          <w:p w:rsidR="00F443F3" w:rsidRPr="00F443F3" w:rsidRDefault="00F443F3" w:rsidP="00F443F3">
            <w:pPr>
              <w:spacing w:after="0" w:line="276" w:lineRule="auto"/>
              <w:jc w:val="center"/>
              <w:rPr>
                <w:rFonts w:ascii="Calibri" w:eastAsia="Calibri" w:hAnsi="Calibri" w:cs="Calibri"/>
                <w:b/>
                <w:bCs/>
                <w:color w:val="000000"/>
                <w:sz w:val="18"/>
                <w:szCs w:val="18"/>
                <w:lang w:val="es-ES"/>
              </w:rPr>
            </w:pPr>
            <w:r w:rsidRPr="00F443F3">
              <w:rPr>
                <w:rFonts w:ascii="Calibri" w:eastAsia="Calibri" w:hAnsi="Calibri" w:cs="Calibri"/>
                <w:b/>
                <w:bCs/>
                <w:color w:val="000000"/>
                <w:szCs w:val="20"/>
                <w:lang w:val="es-ES"/>
              </w:rPr>
              <w:t>168321</w:t>
            </w:r>
          </w:p>
        </w:tc>
      </w:tr>
    </w:tbl>
    <w:p w:rsidR="00963932" w:rsidRDefault="00963932" w:rsidP="00F443F3">
      <w:pPr>
        <w:keepNext/>
        <w:keepLines/>
        <w:tabs>
          <w:tab w:val="left" w:pos="4395"/>
        </w:tabs>
        <w:spacing w:before="40" w:after="0" w:line="276" w:lineRule="auto"/>
        <w:jc w:val="both"/>
        <w:outlineLvl w:val="2"/>
        <w:rPr>
          <w:rFonts w:eastAsia="MS Gothic" w:cs="Times New Roman"/>
          <w:b/>
          <w:color w:val="77230C"/>
          <w:sz w:val="24"/>
          <w:szCs w:val="24"/>
          <w:lang w:val="es-ES"/>
        </w:rPr>
      </w:pPr>
    </w:p>
    <w:p w:rsidR="00E1701E" w:rsidRDefault="00E1701E" w:rsidP="00F443F3">
      <w:pPr>
        <w:keepNext/>
        <w:keepLines/>
        <w:tabs>
          <w:tab w:val="left" w:pos="4395"/>
        </w:tabs>
        <w:spacing w:before="40" w:after="0" w:line="276" w:lineRule="auto"/>
        <w:jc w:val="both"/>
        <w:outlineLvl w:val="2"/>
        <w:rPr>
          <w:rFonts w:eastAsia="MS Gothic" w:cs="Times New Roman"/>
          <w:b/>
          <w:color w:val="77230C"/>
          <w:sz w:val="24"/>
          <w:szCs w:val="24"/>
          <w:lang w:val="es-ES"/>
        </w:rPr>
      </w:pPr>
    </w:p>
    <w:p w:rsidR="00F443F3" w:rsidRPr="002349CA" w:rsidRDefault="00F443F3" w:rsidP="005F1BA9">
      <w:pPr>
        <w:pStyle w:val="Ttulo2"/>
        <w:numPr>
          <w:ilvl w:val="0"/>
          <w:numId w:val="1"/>
        </w:numPr>
        <w:rPr>
          <w:b/>
          <w:sz w:val="48"/>
        </w:rPr>
      </w:pPr>
      <w:bookmarkStart w:id="63" w:name="_Toc91775959"/>
      <w:r w:rsidRPr="002349CA">
        <w:rPr>
          <w:b/>
          <w:sz w:val="48"/>
        </w:rPr>
        <w:t>Conclusiones</w:t>
      </w:r>
      <w:bookmarkEnd w:id="63"/>
    </w:p>
    <w:p w:rsidR="00F443F3" w:rsidRPr="00F443F3" w:rsidRDefault="00F443F3" w:rsidP="00F443F3">
      <w:pPr>
        <w:keepNext/>
        <w:keepLines/>
        <w:tabs>
          <w:tab w:val="left" w:pos="4395"/>
        </w:tabs>
        <w:spacing w:before="40" w:after="0" w:line="276" w:lineRule="auto"/>
        <w:jc w:val="both"/>
        <w:outlineLvl w:val="2"/>
        <w:rPr>
          <w:rFonts w:ascii="Calibri" w:eastAsia="MS Gothic" w:hAnsi="Calibri" w:cs="Times New Roman"/>
          <w:b/>
          <w:bCs/>
          <w:color w:val="505046"/>
          <w:sz w:val="28"/>
          <w:szCs w:val="28"/>
          <w:lang w:val="es-ES"/>
        </w:rPr>
      </w:pPr>
    </w:p>
    <w:p w:rsidR="00F443F3" w:rsidRPr="00F443F3" w:rsidRDefault="00F443F3" w:rsidP="005F1BA9">
      <w:pPr>
        <w:numPr>
          <w:ilvl w:val="0"/>
          <w:numId w:val="25"/>
        </w:numPr>
        <w:spacing w:after="0" w:line="276" w:lineRule="auto"/>
        <w:rPr>
          <w:rFonts w:eastAsia="MS Mincho" w:cs="Arial"/>
          <w:color w:val="505046"/>
          <w:sz w:val="24"/>
          <w:szCs w:val="24"/>
          <w:lang w:val="es-ES"/>
        </w:rPr>
      </w:pPr>
      <w:r w:rsidRPr="00F443F3">
        <w:rPr>
          <w:rFonts w:eastAsia="MS Mincho" w:cs="Arial"/>
          <w:color w:val="505046"/>
          <w:sz w:val="24"/>
          <w:szCs w:val="24"/>
          <w:lang w:val="es-ES"/>
        </w:rPr>
        <w:t>Este ejercicio de caracterización de usuarios y grupos de interés le permite a la entidad incluir en los planes actividades direccionadas a mejorar el nivel de satisfacción de los usuarios y fortalecer su relacionamiento con la ciudadanía y grupos de interés en el marco de los pilares de gobierno abierto de participación ciudadana, rendición de cuentas, transparencia y acceso a la información pública, colaboración e innovación pública.</w:t>
      </w:r>
    </w:p>
    <w:p w:rsidR="00F443F3" w:rsidRPr="00F443F3" w:rsidRDefault="00F443F3" w:rsidP="00F443F3">
      <w:pPr>
        <w:spacing w:after="0" w:line="276" w:lineRule="auto"/>
        <w:rPr>
          <w:rFonts w:eastAsia="MS Mincho" w:cs="Arial"/>
          <w:color w:val="505046"/>
          <w:sz w:val="24"/>
          <w:szCs w:val="24"/>
          <w:lang w:val="es-ES"/>
        </w:rPr>
      </w:pPr>
    </w:p>
    <w:p w:rsidR="00F443F3" w:rsidRPr="00F443F3" w:rsidRDefault="00F443F3" w:rsidP="005F1BA9">
      <w:pPr>
        <w:numPr>
          <w:ilvl w:val="0"/>
          <w:numId w:val="25"/>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A partir de la identificación de actores y grupos de interés por dependencias se evidencia un alto nivel de relacionamiento, por lo que hay una oportunidad de potencializar la participación, rendición de cuentas y colaboración lo que permitirá el fortalecimiento de la confianza ciudadana y la transparencia de la gestión.</w:t>
      </w:r>
    </w:p>
    <w:p w:rsidR="00F443F3" w:rsidRPr="00F443F3" w:rsidRDefault="00F443F3" w:rsidP="00F443F3">
      <w:pPr>
        <w:spacing w:after="0" w:line="276" w:lineRule="auto"/>
        <w:jc w:val="both"/>
        <w:rPr>
          <w:rFonts w:eastAsia="MS Mincho" w:cs="Arial"/>
          <w:color w:val="505046"/>
          <w:sz w:val="24"/>
          <w:szCs w:val="24"/>
          <w:lang w:val="es-ES"/>
        </w:rPr>
      </w:pPr>
    </w:p>
    <w:p w:rsidR="00F443F3" w:rsidRPr="00F443F3" w:rsidRDefault="00F443F3" w:rsidP="005F1BA9">
      <w:pPr>
        <w:numPr>
          <w:ilvl w:val="0"/>
          <w:numId w:val="25"/>
        </w:numPr>
        <w:spacing w:after="0" w:line="276" w:lineRule="auto"/>
        <w:jc w:val="both"/>
        <w:rPr>
          <w:rFonts w:eastAsia="MS Mincho" w:cs="Arial"/>
          <w:color w:val="505046"/>
          <w:sz w:val="24"/>
          <w:szCs w:val="24"/>
          <w:lang w:val="es-ES"/>
        </w:rPr>
      </w:pPr>
      <w:r w:rsidRPr="00F443F3">
        <w:rPr>
          <w:rFonts w:eastAsia="MS Mincho" w:cs="Arial"/>
          <w:color w:val="505046"/>
          <w:sz w:val="24"/>
          <w:szCs w:val="24"/>
          <w:lang w:val="es-ES"/>
        </w:rPr>
        <w:t xml:space="preserve">De los resultados obtenidos en el proceso de la caracterización se evidencia que el grupo de valor que acude con mayor frecuencia a solicitar los servicios de la UAECOB </w:t>
      </w:r>
      <w:r w:rsidRPr="00F443F3">
        <w:rPr>
          <w:rFonts w:eastAsia="MS Mincho" w:cs="Arial"/>
          <w:color w:val="505046"/>
          <w:sz w:val="24"/>
          <w:szCs w:val="24"/>
          <w:lang w:val="es-ES"/>
        </w:rPr>
        <w:lastRenderedPageBreak/>
        <w:t>son establecimientos comerciales, lo que se encuentra directamente relacionado al resultado del servicio de mayor demanda el cual es la expedición el concepto técnico.</w:t>
      </w:r>
    </w:p>
    <w:p w:rsidR="00F443F3" w:rsidRPr="00F443F3" w:rsidRDefault="00F443F3" w:rsidP="00F443F3">
      <w:pPr>
        <w:spacing w:after="0" w:line="276" w:lineRule="auto"/>
        <w:jc w:val="both"/>
        <w:rPr>
          <w:rFonts w:ascii="Calibri" w:eastAsia="MS Mincho" w:hAnsi="Calibri" w:cs="Times New Roman"/>
          <w:bCs/>
          <w:color w:val="505046"/>
          <w:sz w:val="28"/>
          <w:lang w:val="es-ES"/>
        </w:rPr>
      </w:pPr>
    </w:p>
    <w:p w:rsidR="00F443F3" w:rsidRPr="00F443F3" w:rsidRDefault="00F443F3" w:rsidP="005F1BA9">
      <w:pPr>
        <w:numPr>
          <w:ilvl w:val="0"/>
          <w:numId w:val="25"/>
        </w:numPr>
        <w:spacing w:after="0" w:line="276" w:lineRule="auto"/>
        <w:contextualSpacing/>
        <w:jc w:val="both"/>
        <w:rPr>
          <w:rFonts w:eastAsia="MS Mincho" w:cs="Arial"/>
          <w:color w:val="505046"/>
          <w:sz w:val="24"/>
          <w:szCs w:val="24"/>
          <w:lang w:val="es-ES"/>
        </w:rPr>
      </w:pPr>
      <w:r w:rsidRPr="00F443F3">
        <w:rPr>
          <w:rFonts w:eastAsia="MS Mincho" w:cs="Arial"/>
          <w:color w:val="505046"/>
          <w:sz w:val="24"/>
          <w:szCs w:val="24"/>
          <w:lang w:val="es-ES"/>
        </w:rPr>
        <w:t>El canal de interacción de mayor uso por parte de la ciudadanía es el web, se puede presumir que este resultado se debe en gran medida a que en el mes de abril de 2020 y a raíz de la emergencia sanitaria se habilitó un nuevo correo electrónico para la recepción de las solicitudes de la ciudadanía, esta práctica permitió evidenciar la oportunidad y necesidad de virtualizar la prestación de algunos servicios en la UAECOB para facilitar el acceso a los mismos por parte de la ciudadanía.</w:t>
      </w:r>
    </w:p>
    <w:p w:rsidR="00F443F3" w:rsidRPr="00F443F3" w:rsidRDefault="00F443F3" w:rsidP="00F443F3">
      <w:pPr>
        <w:spacing w:after="0" w:line="276" w:lineRule="auto"/>
        <w:jc w:val="both"/>
        <w:rPr>
          <w:rFonts w:eastAsia="MS Mincho" w:cs="Arial"/>
          <w:bCs/>
          <w:color w:val="505046"/>
          <w:sz w:val="24"/>
          <w:szCs w:val="24"/>
          <w:lang w:val="es-ES"/>
        </w:rPr>
      </w:pPr>
    </w:p>
    <w:p w:rsidR="00F443F3" w:rsidRPr="00F443F3" w:rsidRDefault="00F443F3" w:rsidP="005F1BA9">
      <w:pPr>
        <w:numPr>
          <w:ilvl w:val="0"/>
          <w:numId w:val="25"/>
        </w:numPr>
        <w:spacing w:after="0" w:line="276" w:lineRule="auto"/>
        <w:contextualSpacing/>
        <w:jc w:val="both"/>
        <w:rPr>
          <w:rFonts w:eastAsia="Calibri" w:cs="Arial"/>
          <w:color w:val="505046"/>
          <w:sz w:val="24"/>
          <w:szCs w:val="24"/>
          <w:lang w:val="es-ES"/>
        </w:rPr>
      </w:pPr>
      <w:r w:rsidRPr="00F443F3">
        <w:rPr>
          <w:rFonts w:eastAsia="Calibri" w:cs="Arial"/>
          <w:color w:val="505046"/>
          <w:sz w:val="24"/>
          <w:szCs w:val="24"/>
          <w:lang w:val="es-ES"/>
        </w:rPr>
        <w:t>Respecto a los insumos utilizados para este ejercicio se detectó que las bases de datos no contaban con registros completos de información, es decir que se diligencian algunos campos y otros se dejan en blanco y esto dificulta el proceso de caracterización ya que se debe depurar (eliminar) registros incompletos que afectan la homogeneidad de la información.</w:t>
      </w:r>
    </w:p>
    <w:p w:rsidR="00F443F3" w:rsidRPr="00F443F3" w:rsidRDefault="00F443F3" w:rsidP="00F443F3">
      <w:pPr>
        <w:spacing w:after="0" w:line="276" w:lineRule="auto"/>
        <w:jc w:val="both"/>
        <w:rPr>
          <w:rFonts w:eastAsia="MS Mincho" w:cs="Arial"/>
          <w:bCs/>
          <w:color w:val="505046"/>
          <w:sz w:val="24"/>
          <w:szCs w:val="24"/>
          <w:lang w:val="es-ES"/>
        </w:rPr>
      </w:pPr>
    </w:p>
    <w:p w:rsidR="00F443F3" w:rsidRPr="00F443F3" w:rsidRDefault="00F443F3" w:rsidP="005F1BA9">
      <w:pPr>
        <w:numPr>
          <w:ilvl w:val="0"/>
          <w:numId w:val="25"/>
        </w:numPr>
        <w:spacing w:after="0" w:line="276" w:lineRule="auto"/>
        <w:contextualSpacing/>
        <w:jc w:val="both"/>
        <w:rPr>
          <w:rFonts w:eastAsia="MS Mincho" w:cs="Arial"/>
          <w:bCs/>
          <w:color w:val="505046"/>
          <w:sz w:val="24"/>
          <w:szCs w:val="24"/>
          <w:lang w:val="es-ES"/>
        </w:rPr>
      </w:pPr>
      <w:r w:rsidRPr="00F443F3">
        <w:rPr>
          <w:rFonts w:eastAsia="Calibri" w:cs="Arial"/>
          <w:color w:val="505046"/>
          <w:sz w:val="24"/>
          <w:szCs w:val="24"/>
          <w:lang w:val="es-ES"/>
        </w:rPr>
        <w:t>En este mismo sentido, las bases de información no arrojan aspectos que permitan identificar características poblacionales ni diferenciales, las cuales facilitan el análisis de las diferentes situaciones de los grupos de valor a la luz de sus particularidades relacionadas con la edad, el género, orientación, procedencia, entre otras, que a su vez permitirán a la entidad generar acciones diferenciales para la atención a la ciudadanía.</w:t>
      </w:r>
    </w:p>
    <w:p w:rsidR="00F443F3" w:rsidRPr="00F443F3" w:rsidRDefault="00F443F3" w:rsidP="00F443F3">
      <w:pPr>
        <w:spacing w:after="0" w:line="276" w:lineRule="auto"/>
        <w:jc w:val="both"/>
        <w:rPr>
          <w:rFonts w:eastAsia="Calibri" w:cs="Arial"/>
          <w:bCs/>
          <w:color w:val="505046"/>
          <w:sz w:val="24"/>
          <w:szCs w:val="24"/>
          <w:lang w:val="es-ES"/>
        </w:rPr>
      </w:pPr>
    </w:p>
    <w:p w:rsidR="00F443F3" w:rsidRPr="00F443F3" w:rsidRDefault="00F443F3" w:rsidP="005F1BA9">
      <w:pPr>
        <w:numPr>
          <w:ilvl w:val="0"/>
          <w:numId w:val="25"/>
        </w:numPr>
        <w:spacing w:after="0" w:line="276" w:lineRule="auto"/>
        <w:contextualSpacing/>
        <w:jc w:val="both"/>
        <w:rPr>
          <w:rFonts w:eastAsia="Calibri" w:cs="Arial"/>
          <w:bCs/>
          <w:color w:val="505046"/>
          <w:sz w:val="24"/>
          <w:szCs w:val="24"/>
          <w:lang w:val="es-ES"/>
        </w:rPr>
      </w:pPr>
      <w:r w:rsidRPr="00F443F3">
        <w:rPr>
          <w:rFonts w:eastAsia="Calibri" w:cs="Arial"/>
          <w:bCs/>
          <w:color w:val="505046"/>
          <w:sz w:val="24"/>
          <w:szCs w:val="24"/>
          <w:lang w:val="es-ES"/>
        </w:rPr>
        <w:t>El mayor número de interacciones se realiza para solicitar información de los trámites y servicios en especial la relacionada con el proceso para la expedición del concepto técnico, lo cual evidencia una necesidad de fortalecer los procesos de divulgación y comunicación externa sobre los trámites y servicios que ofrece la UAECOB.</w:t>
      </w:r>
    </w:p>
    <w:p w:rsidR="00A97607" w:rsidRPr="00894DF0" w:rsidRDefault="00A97607" w:rsidP="000F3070">
      <w:pPr>
        <w:pStyle w:val="Textoindependiente"/>
        <w:rPr>
          <w:sz w:val="24"/>
          <w:szCs w:val="24"/>
        </w:rPr>
      </w:pPr>
    </w:p>
    <w:p w:rsidR="000F3070" w:rsidRPr="00894DF0" w:rsidRDefault="000F3070" w:rsidP="000F3070">
      <w:pPr>
        <w:rPr>
          <w:rFonts w:cs="Arial"/>
          <w:sz w:val="24"/>
          <w:szCs w:val="24"/>
        </w:rPr>
      </w:pPr>
    </w:p>
    <w:p w:rsidR="00F044CC" w:rsidRPr="00894DF0" w:rsidRDefault="00F044CC">
      <w:pPr>
        <w:rPr>
          <w:rFonts w:cs="Arial"/>
          <w:sz w:val="24"/>
          <w:szCs w:val="24"/>
        </w:rPr>
      </w:pPr>
    </w:p>
    <w:sectPr w:rsidR="00F044CC" w:rsidRPr="00894DF0" w:rsidSect="00365EB2">
      <w:headerReference w:type="default" r:id="rId145"/>
      <w:footerReference w:type="default" r:id="rId146"/>
      <w:pgSz w:w="12240" w:h="15840"/>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DF3" w:rsidRDefault="008E7DF3" w:rsidP="00365EB2">
      <w:pPr>
        <w:spacing w:after="0" w:line="240" w:lineRule="auto"/>
      </w:pPr>
      <w:r>
        <w:separator/>
      </w:r>
    </w:p>
  </w:endnote>
  <w:endnote w:type="continuationSeparator" w:id="0">
    <w:p w:rsidR="008E7DF3" w:rsidRDefault="008E7DF3" w:rsidP="00365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F3C671274D644CDFAB166D8A6BF10DEB"/>
      </w:placeholder>
      <w:temporary/>
      <w:showingPlcHdr/>
      <w15:appearance w15:val="hidden"/>
    </w:sdtPr>
    <w:sdtContent>
      <w:p w:rsidR="006B6060" w:rsidRDefault="006B6060">
        <w:pPr>
          <w:pStyle w:val="Piedepgina"/>
        </w:pPr>
        <w:r>
          <w:t>[Escriba aquí]</w:t>
        </w:r>
      </w:p>
    </w:sdtContent>
  </w:sdt>
  <w:p w:rsidR="006B6060" w:rsidRDefault="006B6060">
    <w:pPr>
      <w:pStyle w:val="Piedepgina"/>
      <w:rPr>
        <w:noProo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60" w:rsidRPr="00CB3BD8" w:rsidRDefault="006B6060" w:rsidP="00C64713">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rsidR="006B6060" w:rsidRDefault="006B60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DF3" w:rsidRDefault="008E7DF3" w:rsidP="00365EB2">
      <w:pPr>
        <w:spacing w:after="0" w:line="240" w:lineRule="auto"/>
      </w:pPr>
      <w:r>
        <w:separator/>
      </w:r>
    </w:p>
  </w:footnote>
  <w:footnote w:type="continuationSeparator" w:id="0">
    <w:p w:rsidR="008E7DF3" w:rsidRDefault="008E7DF3" w:rsidP="00365EB2">
      <w:pPr>
        <w:spacing w:after="0" w:line="240" w:lineRule="auto"/>
      </w:pPr>
      <w:r>
        <w:continuationSeparator/>
      </w:r>
    </w:p>
  </w:footnote>
  <w:footnote w:id="1">
    <w:p w:rsidR="006B6060" w:rsidRPr="00D74520" w:rsidRDefault="006B6060" w:rsidP="00F443F3">
      <w:pPr>
        <w:pStyle w:val="Textonotapie"/>
        <w:rPr>
          <w:lang w:val="es-CO"/>
        </w:rPr>
      </w:pPr>
      <w:r>
        <w:rPr>
          <w:rStyle w:val="Refdenotaalpie"/>
        </w:rPr>
        <w:footnoteRef/>
      </w:r>
      <w:r>
        <w:t xml:space="preserve"> Diagnóstico de Capacidades y Entornos de la UAECOB 2020</w:t>
      </w:r>
    </w:p>
  </w:footnote>
  <w:footnote w:id="2">
    <w:p w:rsidR="006B6060" w:rsidRPr="005367F2" w:rsidRDefault="006B6060" w:rsidP="00F443F3">
      <w:pPr>
        <w:pStyle w:val="Textonotapie"/>
        <w:rPr>
          <w:lang w:val="es-CO"/>
        </w:rPr>
      </w:pPr>
      <w:r>
        <w:rPr>
          <w:rStyle w:val="Refdenotaalpie"/>
        </w:rPr>
        <w:footnoteRef/>
      </w:r>
      <w:r>
        <w:t xml:space="preserve"> Artículo 2, </w:t>
      </w:r>
      <w:r>
        <w:rPr>
          <w:lang w:val="es-CO"/>
        </w:rPr>
        <w:t>Ley 1575 de 2012</w:t>
      </w:r>
    </w:p>
  </w:footnote>
  <w:footnote w:id="3">
    <w:p w:rsidR="006B6060" w:rsidRPr="008856CA" w:rsidRDefault="006B6060" w:rsidP="00F443F3">
      <w:pPr>
        <w:pStyle w:val="Textonotapie"/>
        <w:rPr>
          <w:lang w:val="es-CO"/>
        </w:rPr>
      </w:pPr>
      <w:r>
        <w:rPr>
          <w:rStyle w:val="Refdenotaalpie"/>
        </w:rPr>
        <w:footnoteRef/>
      </w:r>
      <w:r>
        <w:t xml:space="preserve"> </w:t>
      </w:r>
      <w:r w:rsidRPr="008856CA">
        <w:t>XVIII censo de población y VII de vivienda</w:t>
      </w:r>
      <w:r>
        <w:t xml:space="preserve">, </w:t>
      </w:r>
      <w:r w:rsidRPr="008856CA">
        <w:t>Departamento Administrativo Nacional de Estadística</w:t>
      </w:r>
      <w:r>
        <w:t>, DANE. 2018</w:t>
      </w:r>
    </w:p>
  </w:footnote>
  <w:footnote w:id="4">
    <w:p w:rsidR="006B6060" w:rsidRPr="00547745" w:rsidRDefault="006B6060" w:rsidP="00F443F3">
      <w:pPr>
        <w:pStyle w:val="Textonotapie"/>
        <w:rPr>
          <w:lang w:val="es-CO"/>
        </w:rPr>
      </w:pPr>
      <w:r>
        <w:rPr>
          <w:rStyle w:val="Refdenotaalpie"/>
        </w:rPr>
        <w:footnoteRef/>
      </w:r>
      <w:r>
        <w:t xml:space="preserve"> Fuente: </w:t>
      </w:r>
      <w:r w:rsidRPr="00547745">
        <w:t>Conteo de Unidades Económicas,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35"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10035"/>
    </w:tblGrid>
    <w:tr w:rsidR="006B6060" w:rsidTr="00F443F3">
      <w:trPr>
        <w:trHeight w:val="978"/>
      </w:trPr>
      <w:tc>
        <w:tcPr>
          <w:tcW w:w="10035" w:type="dxa"/>
          <w:tcBorders>
            <w:top w:val="nil"/>
            <w:left w:val="nil"/>
            <w:bottom w:val="single" w:sz="36" w:space="0" w:color="A5A5A5" w:themeColor="accent3"/>
            <w:right w:val="nil"/>
          </w:tcBorders>
        </w:tcPr>
        <w:p w:rsidR="006B6060" w:rsidRDefault="006B6060">
          <w:pPr>
            <w:pStyle w:val="Encabezado"/>
            <w:rPr>
              <w:noProof/>
            </w:rPr>
          </w:pPr>
        </w:p>
      </w:tc>
    </w:tr>
  </w:tbl>
  <w:p w:rsidR="006B6060" w:rsidRDefault="006B6060" w:rsidP="00F443F3">
    <w:pPr>
      <w:pStyle w:val="Encabezado"/>
      <w:rPr>
        <w:noProof/>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060" w:rsidRDefault="006B60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82622"/>
    <w:multiLevelType w:val="hybridMultilevel"/>
    <w:tmpl w:val="339C5FEE"/>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CC366A"/>
    <w:multiLevelType w:val="hybridMultilevel"/>
    <w:tmpl w:val="9022EDB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0B40DD1"/>
    <w:multiLevelType w:val="hybridMultilevel"/>
    <w:tmpl w:val="56288FD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C94710"/>
    <w:multiLevelType w:val="hybridMultilevel"/>
    <w:tmpl w:val="C37AA2C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86226F1"/>
    <w:multiLevelType w:val="hybridMultilevel"/>
    <w:tmpl w:val="5E2AF12A"/>
    <w:lvl w:ilvl="0" w:tplc="FFFFFFFF">
      <w:start w:val="1"/>
      <w:numFmt w:val="decimal"/>
      <w:lvlText w:val="%1."/>
      <w:lvlJc w:val="left"/>
      <w:pPr>
        <w:ind w:left="720" w:hanging="360"/>
      </w:p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17F2ECC"/>
    <w:multiLevelType w:val="hybridMultilevel"/>
    <w:tmpl w:val="E7C291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28863E5"/>
    <w:multiLevelType w:val="hybridMultilevel"/>
    <w:tmpl w:val="451486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A095DB0"/>
    <w:multiLevelType w:val="hybridMultilevel"/>
    <w:tmpl w:val="E504522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2BE40BB7"/>
    <w:multiLevelType w:val="hybridMultilevel"/>
    <w:tmpl w:val="DB98FE1E"/>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08400C1"/>
    <w:multiLevelType w:val="hybridMultilevel"/>
    <w:tmpl w:val="48A2BD6E"/>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0390CB5"/>
    <w:multiLevelType w:val="hybridMultilevel"/>
    <w:tmpl w:val="5866A72C"/>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1C141DC"/>
    <w:multiLevelType w:val="hybridMultilevel"/>
    <w:tmpl w:val="C3703D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1DA7B5F"/>
    <w:multiLevelType w:val="multilevel"/>
    <w:tmpl w:val="3C8E77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26F662C"/>
    <w:multiLevelType w:val="multilevel"/>
    <w:tmpl w:val="3FD8A6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5081779"/>
    <w:multiLevelType w:val="hybridMultilevel"/>
    <w:tmpl w:val="50EE1A8A"/>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7677989"/>
    <w:multiLevelType w:val="hybridMultilevel"/>
    <w:tmpl w:val="C03EC680"/>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C3E188E"/>
    <w:multiLevelType w:val="hybridMultilevel"/>
    <w:tmpl w:val="867CECA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4FBB08DC"/>
    <w:multiLevelType w:val="hybridMultilevel"/>
    <w:tmpl w:val="30F203F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5252586D"/>
    <w:multiLevelType w:val="hybridMultilevel"/>
    <w:tmpl w:val="3B34C8EC"/>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7621B83"/>
    <w:multiLevelType w:val="hybridMultilevel"/>
    <w:tmpl w:val="51EAD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0F4045"/>
    <w:multiLevelType w:val="hybridMultilevel"/>
    <w:tmpl w:val="BE5A0C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B477013"/>
    <w:multiLevelType w:val="hybridMultilevel"/>
    <w:tmpl w:val="D3DE7D38"/>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BFF618D"/>
    <w:multiLevelType w:val="hybridMultilevel"/>
    <w:tmpl w:val="6556FA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4071375"/>
    <w:multiLevelType w:val="hybridMultilevel"/>
    <w:tmpl w:val="171846BC"/>
    <w:lvl w:ilvl="0" w:tplc="9DFEBC70">
      <w:numFmt w:val="bullet"/>
      <w:lvlText w:val=""/>
      <w:lvlJc w:val="left"/>
      <w:pPr>
        <w:ind w:left="720" w:hanging="360"/>
      </w:pPr>
      <w:rPr>
        <w:rFonts w:ascii="Symbol" w:eastAsia="Times New Roman"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77063D5"/>
    <w:multiLevelType w:val="multilevel"/>
    <w:tmpl w:val="68AA9D48"/>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5"/>
  </w:num>
  <w:num w:numId="3">
    <w:abstractNumId w:val="2"/>
  </w:num>
  <w:num w:numId="4">
    <w:abstractNumId w:val="9"/>
  </w:num>
  <w:num w:numId="5">
    <w:abstractNumId w:val="18"/>
  </w:num>
  <w:num w:numId="6">
    <w:abstractNumId w:val="14"/>
  </w:num>
  <w:num w:numId="7">
    <w:abstractNumId w:val="10"/>
  </w:num>
  <w:num w:numId="8">
    <w:abstractNumId w:val="23"/>
  </w:num>
  <w:num w:numId="9">
    <w:abstractNumId w:val="0"/>
  </w:num>
  <w:num w:numId="10">
    <w:abstractNumId w:val="21"/>
  </w:num>
  <w:num w:numId="11">
    <w:abstractNumId w:val="8"/>
  </w:num>
  <w:num w:numId="12">
    <w:abstractNumId w:val="15"/>
  </w:num>
  <w:num w:numId="13">
    <w:abstractNumId w:val="4"/>
  </w:num>
  <w:num w:numId="14">
    <w:abstractNumId w:val="1"/>
  </w:num>
  <w:num w:numId="15">
    <w:abstractNumId w:val="22"/>
  </w:num>
  <w:num w:numId="16">
    <w:abstractNumId w:val="3"/>
  </w:num>
  <w:num w:numId="17">
    <w:abstractNumId w:val="17"/>
  </w:num>
  <w:num w:numId="18">
    <w:abstractNumId w:val="7"/>
  </w:num>
  <w:num w:numId="19">
    <w:abstractNumId w:val="16"/>
  </w:num>
  <w:num w:numId="20">
    <w:abstractNumId w:val="11"/>
  </w:num>
  <w:num w:numId="21">
    <w:abstractNumId w:val="19"/>
  </w:num>
  <w:num w:numId="22">
    <w:abstractNumId w:val="20"/>
  </w:num>
  <w:num w:numId="23">
    <w:abstractNumId w:val="12"/>
  </w:num>
  <w:num w:numId="24">
    <w:abstractNumId w:val="6"/>
  </w:num>
  <w:num w:numId="25">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4CC"/>
    <w:rsid w:val="0004269E"/>
    <w:rsid w:val="00081CFA"/>
    <w:rsid w:val="000C5D32"/>
    <w:rsid w:val="000F3070"/>
    <w:rsid w:val="0012172F"/>
    <w:rsid w:val="001365F8"/>
    <w:rsid w:val="00196A36"/>
    <w:rsid w:val="00227B41"/>
    <w:rsid w:val="002349CA"/>
    <w:rsid w:val="00240C62"/>
    <w:rsid w:val="00365EB2"/>
    <w:rsid w:val="003F2E5D"/>
    <w:rsid w:val="00425A6A"/>
    <w:rsid w:val="00456D65"/>
    <w:rsid w:val="004B3E1B"/>
    <w:rsid w:val="0051391E"/>
    <w:rsid w:val="00564111"/>
    <w:rsid w:val="00576CBF"/>
    <w:rsid w:val="00576ED9"/>
    <w:rsid w:val="005F1BA9"/>
    <w:rsid w:val="00644D01"/>
    <w:rsid w:val="006606E9"/>
    <w:rsid w:val="006A5A46"/>
    <w:rsid w:val="006B6060"/>
    <w:rsid w:val="006B7923"/>
    <w:rsid w:val="006D5F33"/>
    <w:rsid w:val="006F6FDB"/>
    <w:rsid w:val="007E4B8B"/>
    <w:rsid w:val="008048D2"/>
    <w:rsid w:val="00894DF0"/>
    <w:rsid w:val="008E7DF3"/>
    <w:rsid w:val="00963932"/>
    <w:rsid w:val="009752A0"/>
    <w:rsid w:val="00994171"/>
    <w:rsid w:val="00996040"/>
    <w:rsid w:val="00A97607"/>
    <w:rsid w:val="00AD3D52"/>
    <w:rsid w:val="00B946C2"/>
    <w:rsid w:val="00BB5604"/>
    <w:rsid w:val="00C11C1F"/>
    <w:rsid w:val="00C52764"/>
    <w:rsid w:val="00C64713"/>
    <w:rsid w:val="00C8572B"/>
    <w:rsid w:val="00D35CC1"/>
    <w:rsid w:val="00DB7D47"/>
    <w:rsid w:val="00DF2F92"/>
    <w:rsid w:val="00E15EAC"/>
    <w:rsid w:val="00E1701E"/>
    <w:rsid w:val="00E42B10"/>
    <w:rsid w:val="00EC7E01"/>
    <w:rsid w:val="00EF6994"/>
    <w:rsid w:val="00F044CC"/>
    <w:rsid w:val="00F331C1"/>
    <w:rsid w:val="00F443F3"/>
    <w:rsid w:val="00F51CA6"/>
    <w:rsid w:val="00FA72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3A473"/>
  <w15:chartTrackingRefBased/>
  <w15:docId w15:val="{83D1046C-7C55-48F4-B5FD-7318F9BD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9" w:unhideWhenUsed="1" w:qFormat="1"/>
    <w:lsdException w:name="heading 3" w:semiHidden="1" w:uiPriority="5"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D32"/>
    <w:rPr>
      <w:rFonts w:ascii="Arial" w:hAnsi="Arial"/>
      <w:sz w:val="20"/>
    </w:rPr>
  </w:style>
  <w:style w:type="paragraph" w:styleId="Ttulo1">
    <w:name w:val="heading 1"/>
    <w:basedOn w:val="Normal"/>
    <w:next w:val="Normal"/>
    <w:link w:val="Ttulo1Car"/>
    <w:uiPriority w:val="4"/>
    <w:qFormat/>
    <w:rsid w:val="000C5D32"/>
    <w:pPr>
      <w:keepNext/>
      <w:keepLines/>
      <w:spacing w:before="240"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0C5D32"/>
    <w:pPr>
      <w:keepNext/>
      <w:keepLines/>
      <w:spacing w:before="40" w:after="0"/>
      <w:outlineLvl w:val="1"/>
    </w:pPr>
    <w:rPr>
      <w:rFonts w:eastAsiaTheme="majorEastAsia" w:cstheme="majorBidi"/>
      <w:szCs w:val="26"/>
    </w:rPr>
  </w:style>
  <w:style w:type="paragraph" w:styleId="Ttulo3">
    <w:name w:val="heading 3"/>
    <w:basedOn w:val="Normal"/>
    <w:next w:val="Normal"/>
    <w:link w:val="Ttulo3Car"/>
    <w:uiPriority w:val="5"/>
    <w:unhideWhenUsed/>
    <w:qFormat/>
    <w:rsid w:val="00F443F3"/>
    <w:pPr>
      <w:keepNext/>
      <w:keepLines/>
      <w:spacing w:before="40" w:after="0"/>
      <w:outlineLvl w:val="2"/>
    </w:pPr>
    <w:rPr>
      <w:rFonts w:eastAsia="MS Gothic" w:cs="Times New Roman"/>
      <w:b/>
      <w:color w:val="77230C"/>
      <w:sz w:val="22"/>
    </w:rPr>
  </w:style>
  <w:style w:type="paragraph" w:styleId="Ttulo4">
    <w:name w:val="heading 4"/>
    <w:basedOn w:val="Normal"/>
    <w:next w:val="Normal"/>
    <w:link w:val="Ttulo4Car"/>
    <w:uiPriority w:val="1"/>
    <w:unhideWhenUsed/>
    <w:qFormat/>
    <w:rsid w:val="00F443F3"/>
    <w:pPr>
      <w:keepNext/>
      <w:keepLines/>
      <w:spacing w:before="40" w:after="0"/>
      <w:outlineLvl w:val="3"/>
    </w:pPr>
    <w:rPr>
      <w:rFonts w:eastAsia="MS Gothic" w:cs="Times New Roman"/>
      <w:b/>
      <w:i/>
      <w:iCs/>
      <w:color w:val="B43412"/>
      <w:sz w:val="28"/>
    </w:rPr>
  </w:style>
  <w:style w:type="paragraph" w:styleId="Ttulo5">
    <w:name w:val="heading 5"/>
    <w:basedOn w:val="Normal"/>
    <w:next w:val="Normal"/>
    <w:link w:val="Ttulo5Car"/>
    <w:uiPriority w:val="1"/>
    <w:semiHidden/>
    <w:unhideWhenUsed/>
    <w:qFormat/>
    <w:rsid w:val="00F443F3"/>
    <w:pPr>
      <w:keepNext/>
      <w:keepLines/>
      <w:spacing w:before="40" w:after="0"/>
      <w:outlineLvl w:val="4"/>
    </w:pPr>
    <w:rPr>
      <w:rFonts w:eastAsia="MS Gothic" w:cs="Times New Roman"/>
      <w:b/>
      <w:color w:val="B43412"/>
      <w:sz w:val="28"/>
    </w:rPr>
  </w:style>
  <w:style w:type="paragraph" w:styleId="Ttulo6">
    <w:name w:val="heading 6"/>
    <w:basedOn w:val="Normal"/>
    <w:next w:val="Normal"/>
    <w:link w:val="Ttulo6Car"/>
    <w:uiPriority w:val="1"/>
    <w:semiHidden/>
    <w:unhideWhenUsed/>
    <w:qFormat/>
    <w:rsid w:val="00F443F3"/>
    <w:pPr>
      <w:keepNext/>
      <w:keepLines/>
      <w:spacing w:before="40" w:after="0"/>
      <w:outlineLvl w:val="5"/>
    </w:pPr>
    <w:rPr>
      <w:rFonts w:eastAsia="MS Gothic" w:cs="Times New Roman"/>
      <w:b/>
      <w:color w:val="77230C"/>
      <w:sz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044C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044CC"/>
    <w:rPr>
      <w:rFonts w:eastAsiaTheme="minorEastAsia"/>
      <w:lang w:eastAsia="es-CO"/>
    </w:rPr>
  </w:style>
  <w:style w:type="paragraph" w:styleId="Encabezado">
    <w:name w:val="header"/>
    <w:basedOn w:val="Normal"/>
    <w:link w:val="EncabezadoCar"/>
    <w:uiPriority w:val="99"/>
    <w:unhideWhenUsed/>
    <w:rsid w:val="00365E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65EB2"/>
  </w:style>
  <w:style w:type="paragraph" w:styleId="Piedepgina">
    <w:name w:val="footer"/>
    <w:basedOn w:val="Normal"/>
    <w:link w:val="PiedepginaCar"/>
    <w:uiPriority w:val="99"/>
    <w:unhideWhenUsed/>
    <w:rsid w:val="00365E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65EB2"/>
  </w:style>
  <w:style w:type="table" w:customStyle="1" w:styleId="TableNormal">
    <w:name w:val="Table Normal"/>
    <w:uiPriority w:val="2"/>
    <w:semiHidden/>
    <w:unhideWhenUsed/>
    <w:qFormat/>
    <w:rsid w:val="00365E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EB2"/>
    <w:pPr>
      <w:widowControl w:val="0"/>
      <w:autoSpaceDE w:val="0"/>
      <w:autoSpaceDN w:val="0"/>
      <w:spacing w:after="0" w:line="240" w:lineRule="auto"/>
      <w:ind w:left="16"/>
      <w:jc w:val="center"/>
    </w:pPr>
    <w:rPr>
      <w:rFonts w:eastAsia="Arial" w:cs="Arial"/>
      <w:lang w:val="es-ES" w:eastAsia="es-ES" w:bidi="es-ES"/>
    </w:rPr>
  </w:style>
  <w:style w:type="character" w:customStyle="1" w:styleId="Ttulo1Car">
    <w:name w:val="Título 1 Car"/>
    <w:basedOn w:val="Fuentedeprrafopredeter"/>
    <w:link w:val="Ttulo1"/>
    <w:uiPriority w:val="4"/>
    <w:rsid w:val="000C5D32"/>
    <w:rPr>
      <w:rFonts w:ascii="Arial" w:eastAsiaTheme="majorEastAsia" w:hAnsi="Arial" w:cstheme="majorBidi"/>
      <w:b/>
      <w:sz w:val="20"/>
      <w:szCs w:val="32"/>
    </w:rPr>
  </w:style>
  <w:style w:type="character" w:customStyle="1" w:styleId="Ttulo2Car">
    <w:name w:val="Título 2 Car"/>
    <w:basedOn w:val="Fuentedeprrafopredeter"/>
    <w:link w:val="Ttulo2"/>
    <w:uiPriority w:val="9"/>
    <w:rsid w:val="000C5D32"/>
    <w:rPr>
      <w:rFonts w:ascii="Arial" w:eastAsiaTheme="majorEastAsia" w:hAnsi="Arial" w:cstheme="majorBidi"/>
      <w:sz w:val="20"/>
      <w:szCs w:val="26"/>
    </w:rPr>
  </w:style>
  <w:style w:type="paragraph" w:styleId="TtuloTDC">
    <w:name w:val="TOC Heading"/>
    <w:basedOn w:val="Ttulo1"/>
    <w:next w:val="Normal"/>
    <w:uiPriority w:val="39"/>
    <w:unhideWhenUsed/>
    <w:qFormat/>
    <w:rsid w:val="00081CFA"/>
    <w:pPr>
      <w:outlineLvl w:val="9"/>
    </w:pPr>
    <w:rPr>
      <w:rFonts w:asciiTheme="majorHAnsi" w:hAnsiTheme="majorHAnsi"/>
      <w:b w:val="0"/>
      <w:color w:val="2E74B5" w:themeColor="accent1" w:themeShade="BF"/>
      <w:sz w:val="32"/>
      <w:lang w:eastAsia="es-CO"/>
    </w:rPr>
  </w:style>
  <w:style w:type="paragraph" w:styleId="Textoindependiente">
    <w:name w:val="Body Text"/>
    <w:basedOn w:val="Normal"/>
    <w:link w:val="TextoindependienteCar"/>
    <w:uiPriority w:val="1"/>
    <w:qFormat/>
    <w:rsid w:val="00081CFA"/>
    <w:pPr>
      <w:widowControl w:val="0"/>
      <w:autoSpaceDE w:val="0"/>
      <w:autoSpaceDN w:val="0"/>
      <w:spacing w:after="0" w:line="240" w:lineRule="auto"/>
    </w:pPr>
    <w:rPr>
      <w:rFonts w:eastAsia="Arial" w:cs="Arial"/>
      <w:szCs w:val="20"/>
      <w:lang w:val="es-ES" w:eastAsia="es-ES" w:bidi="es-ES"/>
    </w:rPr>
  </w:style>
  <w:style w:type="character" w:customStyle="1" w:styleId="TextoindependienteCar">
    <w:name w:val="Texto independiente Car"/>
    <w:basedOn w:val="Fuentedeprrafopredeter"/>
    <w:link w:val="Textoindependiente"/>
    <w:uiPriority w:val="1"/>
    <w:rsid w:val="00081CFA"/>
    <w:rPr>
      <w:rFonts w:ascii="Arial" w:eastAsia="Arial" w:hAnsi="Arial" w:cs="Arial"/>
      <w:sz w:val="20"/>
      <w:szCs w:val="20"/>
      <w:lang w:val="es-ES" w:eastAsia="es-ES" w:bidi="es-ES"/>
    </w:rPr>
  </w:style>
  <w:style w:type="paragraph" w:styleId="Prrafodelista">
    <w:name w:val="List Paragraph"/>
    <w:basedOn w:val="Normal"/>
    <w:link w:val="PrrafodelistaCar"/>
    <w:uiPriority w:val="34"/>
    <w:qFormat/>
    <w:rsid w:val="000F3070"/>
    <w:pPr>
      <w:ind w:left="720"/>
      <w:contextualSpacing/>
    </w:pPr>
  </w:style>
  <w:style w:type="paragraph" w:styleId="TDC1">
    <w:name w:val="toc 1"/>
    <w:basedOn w:val="Normal"/>
    <w:next w:val="Normal"/>
    <w:autoRedefine/>
    <w:uiPriority w:val="39"/>
    <w:unhideWhenUsed/>
    <w:rsid w:val="00196A36"/>
    <w:pPr>
      <w:spacing w:after="100"/>
    </w:pPr>
  </w:style>
  <w:style w:type="paragraph" w:styleId="TDC2">
    <w:name w:val="toc 2"/>
    <w:basedOn w:val="Normal"/>
    <w:next w:val="Normal"/>
    <w:autoRedefine/>
    <w:uiPriority w:val="39"/>
    <w:unhideWhenUsed/>
    <w:rsid w:val="0012172F"/>
    <w:pPr>
      <w:tabs>
        <w:tab w:val="left" w:pos="426"/>
        <w:tab w:val="right" w:leader="dot" w:pos="9394"/>
      </w:tabs>
      <w:spacing w:after="100"/>
    </w:pPr>
  </w:style>
  <w:style w:type="character" w:styleId="Hipervnculo">
    <w:name w:val="Hyperlink"/>
    <w:basedOn w:val="Fuentedeprrafopredeter"/>
    <w:uiPriority w:val="99"/>
    <w:unhideWhenUsed/>
    <w:rsid w:val="00196A36"/>
    <w:rPr>
      <w:color w:val="0563C1" w:themeColor="hyperlink"/>
      <w:u w:val="single"/>
    </w:rPr>
  </w:style>
  <w:style w:type="paragraph" w:customStyle="1" w:styleId="Ttulo31">
    <w:name w:val="Título 31"/>
    <w:basedOn w:val="Normal"/>
    <w:next w:val="Normal"/>
    <w:uiPriority w:val="5"/>
    <w:unhideWhenUsed/>
    <w:qFormat/>
    <w:rsid w:val="00F443F3"/>
    <w:pPr>
      <w:keepNext/>
      <w:keepLines/>
      <w:spacing w:before="40" w:after="0" w:line="276" w:lineRule="auto"/>
      <w:outlineLvl w:val="2"/>
    </w:pPr>
    <w:rPr>
      <w:rFonts w:eastAsia="MS Gothic" w:cs="Times New Roman"/>
      <w:b/>
      <w:color w:val="77230C"/>
      <w:sz w:val="24"/>
      <w:szCs w:val="24"/>
      <w:lang w:val="es-ES"/>
    </w:rPr>
  </w:style>
  <w:style w:type="paragraph" w:customStyle="1" w:styleId="Ttulo41">
    <w:name w:val="Título 41"/>
    <w:basedOn w:val="Normal"/>
    <w:next w:val="Normal"/>
    <w:uiPriority w:val="1"/>
    <w:unhideWhenUsed/>
    <w:qFormat/>
    <w:rsid w:val="00F443F3"/>
    <w:pPr>
      <w:keepNext/>
      <w:keepLines/>
      <w:spacing w:before="40" w:after="0" w:line="276" w:lineRule="auto"/>
      <w:outlineLvl w:val="3"/>
    </w:pPr>
    <w:rPr>
      <w:rFonts w:eastAsia="MS Gothic" w:cs="Times New Roman"/>
      <w:b/>
      <w:i/>
      <w:iCs/>
      <w:color w:val="B43412"/>
      <w:sz w:val="28"/>
      <w:lang w:val="es-ES"/>
    </w:rPr>
  </w:style>
  <w:style w:type="paragraph" w:customStyle="1" w:styleId="Ttulo51">
    <w:name w:val="Título 51"/>
    <w:basedOn w:val="Normal"/>
    <w:next w:val="Normal"/>
    <w:uiPriority w:val="1"/>
    <w:unhideWhenUsed/>
    <w:qFormat/>
    <w:rsid w:val="00F443F3"/>
    <w:pPr>
      <w:keepNext/>
      <w:keepLines/>
      <w:spacing w:before="40" w:after="0" w:line="276" w:lineRule="auto"/>
      <w:outlineLvl w:val="4"/>
    </w:pPr>
    <w:rPr>
      <w:rFonts w:eastAsia="MS Gothic" w:cs="Times New Roman"/>
      <w:b/>
      <w:color w:val="B43412"/>
      <w:sz w:val="28"/>
      <w:lang w:val="es-ES"/>
    </w:rPr>
  </w:style>
  <w:style w:type="paragraph" w:customStyle="1" w:styleId="Ttulo61">
    <w:name w:val="Título 61"/>
    <w:basedOn w:val="Normal"/>
    <w:next w:val="Normal"/>
    <w:uiPriority w:val="1"/>
    <w:unhideWhenUsed/>
    <w:qFormat/>
    <w:rsid w:val="00F443F3"/>
    <w:pPr>
      <w:keepNext/>
      <w:keepLines/>
      <w:spacing w:before="40" w:after="0" w:line="276" w:lineRule="auto"/>
      <w:outlineLvl w:val="5"/>
    </w:pPr>
    <w:rPr>
      <w:rFonts w:eastAsia="MS Gothic" w:cs="Times New Roman"/>
      <w:b/>
      <w:color w:val="77230C"/>
      <w:sz w:val="28"/>
      <w:lang w:val="es-ES"/>
    </w:rPr>
  </w:style>
  <w:style w:type="numbering" w:customStyle="1" w:styleId="Sinlista1">
    <w:name w:val="Sin lista1"/>
    <w:next w:val="Sinlista"/>
    <w:uiPriority w:val="99"/>
    <w:semiHidden/>
    <w:unhideWhenUsed/>
    <w:rsid w:val="00F443F3"/>
  </w:style>
  <w:style w:type="paragraph" w:styleId="Textodeglobo">
    <w:name w:val="Balloon Text"/>
    <w:basedOn w:val="Normal"/>
    <w:link w:val="TextodegloboCar"/>
    <w:uiPriority w:val="99"/>
    <w:semiHidden/>
    <w:unhideWhenUsed/>
    <w:rsid w:val="00F443F3"/>
    <w:pPr>
      <w:spacing w:after="0" w:line="276" w:lineRule="auto"/>
    </w:pPr>
    <w:rPr>
      <w:rFonts w:ascii="Tahoma" w:eastAsia="MS Mincho" w:hAnsi="Tahoma" w:cs="Tahoma"/>
      <w:b/>
      <w:color w:val="505046"/>
      <w:sz w:val="16"/>
      <w:szCs w:val="16"/>
      <w:lang w:val="es-ES"/>
    </w:rPr>
  </w:style>
  <w:style w:type="character" w:customStyle="1" w:styleId="TextodegloboCar">
    <w:name w:val="Texto de globo Car"/>
    <w:basedOn w:val="Fuentedeprrafopredeter"/>
    <w:link w:val="Textodeglobo"/>
    <w:uiPriority w:val="99"/>
    <w:semiHidden/>
    <w:rsid w:val="00F443F3"/>
    <w:rPr>
      <w:rFonts w:ascii="Tahoma" w:eastAsia="MS Mincho" w:hAnsi="Tahoma" w:cs="Tahoma"/>
      <w:b/>
      <w:color w:val="505046"/>
      <w:sz w:val="16"/>
      <w:szCs w:val="16"/>
      <w:lang w:val="es-ES"/>
    </w:rPr>
  </w:style>
  <w:style w:type="paragraph" w:customStyle="1" w:styleId="Ttulo10">
    <w:name w:val="Título1"/>
    <w:basedOn w:val="Normal"/>
    <w:next w:val="Ttulo"/>
    <w:link w:val="TtuloCar"/>
    <w:uiPriority w:val="1"/>
    <w:qFormat/>
    <w:rsid w:val="00F443F3"/>
    <w:pPr>
      <w:spacing w:after="200" w:line="240" w:lineRule="auto"/>
    </w:pPr>
    <w:rPr>
      <w:rFonts w:eastAsia="MS Gothic" w:cs="Times New Roman"/>
      <w:b/>
      <w:bCs/>
      <w:color w:val="505046"/>
      <w:sz w:val="72"/>
      <w:szCs w:val="52"/>
    </w:rPr>
  </w:style>
  <w:style w:type="character" w:customStyle="1" w:styleId="TtuloCar">
    <w:name w:val="Título Car"/>
    <w:basedOn w:val="Fuentedeprrafopredeter"/>
    <w:link w:val="Ttulo10"/>
    <w:uiPriority w:val="1"/>
    <w:rsid w:val="00F443F3"/>
    <w:rPr>
      <w:rFonts w:ascii="Arial" w:eastAsia="MS Gothic" w:hAnsi="Arial" w:cs="Times New Roman"/>
      <w:b/>
      <w:bCs/>
      <w:color w:val="505046"/>
      <w:sz w:val="72"/>
      <w:szCs w:val="52"/>
    </w:rPr>
  </w:style>
  <w:style w:type="paragraph" w:styleId="Subttulo">
    <w:name w:val="Subtitle"/>
    <w:basedOn w:val="Normal"/>
    <w:link w:val="SubttuloCar"/>
    <w:uiPriority w:val="11"/>
    <w:qFormat/>
    <w:rsid w:val="00F443F3"/>
    <w:pPr>
      <w:framePr w:hSpace="180" w:wrap="around" w:vAnchor="text" w:hAnchor="margin" w:y="1167"/>
      <w:spacing w:after="0" w:line="276" w:lineRule="auto"/>
    </w:pPr>
    <w:rPr>
      <w:rFonts w:ascii="Calibri" w:eastAsia="MS Mincho" w:hAnsi="Calibri"/>
      <w:caps/>
      <w:color w:val="505046"/>
      <w:spacing w:val="20"/>
      <w:sz w:val="32"/>
      <w:lang w:val="es-ES"/>
    </w:rPr>
  </w:style>
  <w:style w:type="character" w:customStyle="1" w:styleId="SubttuloCar">
    <w:name w:val="Subtítulo Car"/>
    <w:basedOn w:val="Fuentedeprrafopredeter"/>
    <w:link w:val="Subttulo"/>
    <w:uiPriority w:val="11"/>
    <w:rsid w:val="00F443F3"/>
    <w:rPr>
      <w:rFonts w:ascii="Calibri" w:eastAsia="MS Mincho" w:hAnsi="Calibri"/>
      <w:caps/>
      <w:color w:val="505046"/>
      <w:spacing w:val="20"/>
      <w:sz w:val="32"/>
      <w:lang w:val="es-ES"/>
    </w:rPr>
  </w:style>
  <w:style w:type="paragraph" w:customStyle="1" w:styleId="Nombre">
    <w:name w:val="Nombre"/>
    <w:basedOn w:val="Normal"/>
    <w:uiPriority w:val="3"/>
    <w:qFormat/>
    <w:rsid w:val="00F443F3"/>
    <w:pPr>
      <w:spacing w:after="0" w:line="240" w:lineRule="auto"/>
      <w:jc w:val="right"/>
    </w:pPr>
    <w:rPr>
      <w:rFonts w:ascii="Calibri" w:eastAsia="MS Mincho" w:hAnsi="Calibri"/>
      <w:b/>
      <w:color w:val="505046"/>
      <w:sz w:val="28"/>
      <w:lang w:val="es-ES"/>
    </w:rPr>
  </w:style>
  <w:style w:type="table" w:styleId="Tablaconcuadrcula">
    <w:name w:val="Table Grid"/>
    <w:basedOn w:val="Tablanormal"/>
    <w:uiPriority w:val="1"/>
    <w:rsid w:val="00F443F3"/>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F443F3"/>
    <w:rPr>
      <w:color w:val="808080"/>
    </w:rPr>
  </w:style>
  <w:style w:type="paragraph" w:customStyle="1" w:styleId="Contenido">
    <w:name w:val="Contenido"/>
    <w:basedOn w:val="Normal"/>
    <w:link w:val="Carcterdecontenido"/>
    <w:qFormat/>
    <w:rsid w:val="00F443F3"/>
    <w:pPr>
      <w:spacing w:after="0" w:line="276" w:lineRule="auto"/>
    </w:pPr>
    <w:rPr>
      <w:rFonts w:ascii="Calibri" w:eastAsia="MS Mincho" w:hAnsi="Calibri"/>
      <w:color w:val="505046"/>
      <w:sz w:val="28"/>
      <w:lang w:val="es-ES"/>
    </w:rPr>
  </w:style>
  <w:style w:type="paragraph" w:customStyle="1" w:styleId="Textodestacado">
    <w:name w:val="Texto destacado"/>
    <w:basedOn w:val="Normal"/>
    <w:link w:val="Carcterdetextodestacado"/>
    <w:qFormat/>
    <w:rsid w:val="00F443F3"/>
    <w:pPr>
      <w:spacing w:after="0" w:line="276" w:lineRule="auto"/>
    </w:pPr>
    <w:rPr>
      <w:rFonts w:ascii="Calibri" w:eastAsia="MS Mincho" w:hAnsi="Calibri"/>
      <w:b/>
      <w:color w:val="505046"/>
      <w:sz w:val="28"/>
      <w:lang w:val="es-ES"/>
    </w:rPr>
  </w:style>
  <w:style w:type="character" w:customStyle="1" w:styleId="Carcterdecontenido">
    <w:name w:val="Carácter de contenido"/>
    <w:basedOn w:val="Fuentedeprrafopredeter"/>
    <w:link w:val="Contenido"/>
    <w:rsid w:val="00F443F3"/>
    <w:rPr>
      <w:rFonts w:ascii="Calibri" w:eastAsia="MS Mincho" w:hAnsi="Calibri"/>
      <w:color w:val="505046"/>
      <w:sz w:val="28"/>
      <w:lang w:val="es-ES"/>
    </w:rPr>
  </w:style>
  <w:style w:type="character" w:customStyle="1" w:styleId="Carcterdetextodestacado">
    <w:name w:val="Carácter de texto destacado"/>
    <w:basedOn w:val="Fuentedeprrafopredeter"/>
    <w:link w:val="Textodestacado"/>
    <w:rsid w:val="00F443F3"/>
    <w:rPr>
      <w:rFonts w:ascii="Calibri" w:eastAsia="MS Mincho" w:hAnsi="Calibri"/>
      <w:b/>
      <w:color w:val="505046"/>
      <w:sz w:val="28"/>
      <w:lang w:val="es-ES"/>
    </w:rPr>
  </w:style>
  <w:style w:type="character" w:customStyle="1" w:styleId="Ttulo3Car">
    <w:name w:val="Título 3 Car"/>
    <w:basedOn w:val="Fuentedeprrafopredeter"/>
    <w:link w:val="Ttulo3"/>
    <w:uiPriority w:val="5"/>
    <w:rsid w:val="00F443F3"/>
    <w:rPr>
      <w:rFonts w:ascii="Arial" w:eastAsia="MS Gothic" w:hAnsi="Arial" w:cs="Times New Roman"/>
      <w:b/>
      <w:color w:val="77230C"/>
    </w:rPr>
  </w:style>
  <w:style w:type="paragraph" w:styleId="Descripcin">
    <w:name w:val="caption"/>
    <w:basedOn w:val="Normal"/>
    <w:next w:val="Normal"/>
    <w:uiPriority w:val="99"/>
    <w:unhideWhenUsed/>
    <w:rsid w:val="00F443F3"/>
    <w:pPr>
      <w:spacing w:after="200" w:line="240" w:lineRule="auto"/>
    </w:pPr>
    <w:rPr>
      <w:rFonts w:ascii="Calibri" w:eastAsia="MS Mincho" w:hAnsi="Calibri"/>
      <w:b/>
      <w:i/>
      <w:iCs/>
      <w:color w:val="505046"/>
      <w:sz w:val="18"/>
      <w:szCs w:val="18"/>
      <w:lang w:val="es-ES"/>
    </w:rPr>
  </w:style>
  <w:style w:type="paragraph" w:styleId="Textonotaalfinal">
    <w:name w:val="endnote text"/>
    <w:basedOn w:val="Normal"/>
    <w:link w:val="TextonotaalfinalCar"/>
    <w:uiPriority w:val="99"/>
    <w:semiHidden/>
    <w:unhideWhenUsed/>
    <w:rsid w:val="00F443F3"/>
    <w:pPr>
      <w:spacing w:after="0" w:line="240" w:lineRule="auto"/>
    </w:pPr>
    <w:rPr>
      <w:rFonts w:ascii="Calibri" w:eastAsia="MS Mincho" w:hAnsi="Calibri"/>
      <w:b/>
      <w:color w:val="505046"/>
      <w:szCs w:val="20"/>
      <w:lang w:val="es-ES"/>
    </w:rPr>
  </w:style>
  <w:style w:type="character" w:customStyle="1" w:styleId="TextonotaalfinalCar">
    <w:name w:val="Texto nota al final Car"/>
    <w:basedOn w:val="Fuentedeprrafopredeter"/>
    <w:link w:val="Textonotaalfinal"/>
    <w:uiPriority w:val="99"/>
    <w:semiHidden/>
    <w:rsid w:val="00F443F3"/>
    <w:rPr>
      <w:rFonts w:ascii="Calibri" w:eastAsia="MS Mincho" w:hAnsi="Calibri"/>
      <w:b/>
      <w:color w:val="505046"/>
      <w:sz w:val="20"/>
      <w:szCs w:val="20"/>
      <w:lang w:val="es-ES"/>
    </w:rPr>
  </w:style>
  <w:style w:type="character" w:styleId="Refdenotaalfinal">
    <w:name w:val="endnote reference"/>
    <w:basedOn w:val="Fuentedeprrafopredeter"/>
    <w:uiPriority w:val="99"/>
    <w:semiHidden/>
    <w:unhideWhenUsed/>
    <w:rsid w:val="00F443F3"/>
    <w:rPr>
      <w:vertAlign w:val="superscript"/>
    </w:rPr>
  </w:style>
  <w:style w:type="paragraph" w:styleId="Textonotapie">
    <w:name w:val="footnote text"/>
    <w:basedOn w:val="Normal"/>
    <w:link w:val="TextonotapieCar"/>
    <w:uiPriority w:val="99"/>
    <w:semiHidden/>
    <w:unhideWhenUsed/>
    <w:rsid w:val="00F443F3"/>
    <w:pPr>
      <w:spacing w:after="0" w:line="240" w:lineRule="auto"/>
    </w:pPr>
    <w:rPr>
      <w:rFonts w:ascii="Calibri" w:eastAsia="MS Mincho" w:hAnsi="Calibri"/>
      <w:b/>
      <w:color w:val="505046"/>
      <w:szCs w:val="20"/>
      <w:lang w:val="es-ES"/>
    </w:rPr>
  </w:style>
  <w:style w:type="character" w:customStyle="1" w:styleId="TextonotapieCar">
    <w:name w:val="Texto nota pie Car"/>
    <w:basedOn w:val="Fuentedeprrafopredeter"/>
    <w:link w:val="Textonotapie"/>
    <w:uiPriority w:val="99"/>
    <w:semiHidden/>
    <w:rsid w:val="00F443F3"/>
    <w:rPr>
      <w:rFonts w:ascii="Calibri" w:eastAsia="MS Mincho" w:hAnsi="Calibri"/>
      <w:b/>
      <w:color w:val="505046"/>
      <w:sz w:val="20"/>
      <w:szCs w:val="20"/>
      <w:lang w:val="es-ES"/>
    </w:rPr>
  </w:style>
  <w:style w:type="character" w:styleId="Refdenotaalpie">
    <w:name w:val="footnote reference"/>
    <w:basedOn w:val="Fuentedeprrafopredeter"/>
    <w:uiPriority w:val="99"/>
    <w:semiHidden/>
    <w:unhideWhenUsed/>
    <w:rsid w:val="00F443F3"/>
    <w:rPr>
      <w:vertAlign w:val="superscript"/>
    </w:rPr>
  </w:style>
  <w:style w:type="table" w:customStyle="1" w:styleId="Tabladecuadrcula1clara-nfasis41">
    <w:name w:val="Tabla de cuadrícula 1 clara - Énfasis 41"/>
    <w:basedOn w:val="Tablanormal"/>
    <w:next w:val="Tabladecuadrcula1clara-nfasis4"/>
    <w:uiPriority w:val="46"/>
    <w:rsid w:val="00F443F3"/>
    <w:pPr>
      <w:spacing w:after="0" w:line="240" w:lineRule="auto"/>
      <w:jc w:val="both"/>
    </w:pPr>
    <w:rPr>
      <w:rFonts w:ascii="Arial" w:eastAsia="Times New Roman" w:hAnsi="Arial" w:cs="Arial"/>
      <w:b/>
      <w:bCs/>
      <w:color w:val="C00000"/>
      <w:lang w:eastAsia="es-CO"/>
    </w:rPr>
    <w:tblPr>
      <w:tblStyleRowBandSize w:val="1"/>
      <w:tblStyleColBandSize w:val="1"/>
      <w:tblBorders>
        <w:top w:val="single" w:sz="4" w:space="0" w:color="FFCDA8"/>
        <w:left w:val="single" w:sz="4" w:space="0" w:color="FFCDA8"/>
        <w:bottom w:val="single" w:sz="4" w:space="0" w:color="FFCDA8"/>
        <w:right w:val="single" w:sz="4" w:space="0" w:color="FFCDA8"/>
        <w:insideH w:val="single" w:sz="4" w:space="0" w:color="FFCDA8"/>
        <w:insideV w:val="single" w:sz="4" w:space="0" w:color="FFCDA8"/>
      </w:tblBorders>
    </w:tblPr>
    <w:tblStylePr w:type="firstRow">
      <w:rPr>
        <w:rFonts w:cs="Arial"/>
        <w:b/>
        <w:bCs/>
      </w:rPr>
      <w:tblPr/>
      <w:tcPr>
        <w:tcBorders>
          <w:bottom w:val="single" w:sz="12" w:space="0" w:color="FFB47D"/>
        </w:tcBorders>
      </w:tcPr>
    </w:tblStylePr>
    <w:tblStylePr w:type="lastRow">
      <w:rPr>
        <w:rFonts w:cs="Arial"/>
        <w:b/>
        <w:bCs/>
      </w:rPr>
      <w:tblPr/>
      <w:tcPr>
        <w:tcBorders>
          <w:top w:val="double" w:sz="2" w:space="0" w:color="FFB47D"/>
        </w:tcBorders>
      </w:tcPr>
    </w:tblStylePr>
    <w:tblStylePr w:type="firstCol">
      <w:rPr>
        <w:rFonts w:cs="Arial"/>
        <w:b/>
        <w:bCs/>
      </w:rPr>
    </w:tblStylePr>
    <w:tblStylePr w:type="lastCol">
      <w:rPr>
        <w:rFonts w:cs="Arial"/>
        <w:b/>
        <w:bCs/>
      </w:rPr>
    </w:tblStylePr>
  </w:style>
  <w:style w:type="table" w:customStyle="1" w:styleId="Tabladecuadrcula4-nfasis21">
    <w:name w:val="Tabla de cuadrícula 4 - Énfasis 21"/>
    <w:basedOn w:val="Tablanormal"/>
    <w:next w:val="Tabladecuadrcula4-nfasis2"/>
    <w:uiPriority w:val="49"/>
    <w:rsid w:val="00F443F3"/>
    <w:pPr>
      <w:spacing w:after="0" w:line="240" w:lineRule="auto"/>
    </w:pPr>
    <w:rPr>
      <w:sz w:val="24"/>
      <w:szCs w:val="24"/>
      <w:lang w:val="es-ES"/>
    </w:rPr>
    <w:tblPr>
      <w:tblStyleRowBandSize w:val="1"/>
      <w:tblStyleColBandSize w:val="1"/>
      <w:tblBorders>
        <w:top w:val="single" w:sz="4" w:space="0" w:color="FFD790"/>
        <w:left w:val="single" w:sz="4" w:space="0" w:color="FFD790"/>
        <w:bottom w:val="single" w:sz="4" w:space="0" w:color="FFD790"/>
        <w:right w:val="single" w:sz="4" w:space="0" w:color="FFD790"/>
        <w:insideH w:val="single" w:sz="4" w:space="0" w:color="FFD790"/>
        <w:insideV w:val="single" w:sz="4" w:space="0" w:color="FFD790"/>
      </w:tblBorders>
    </w:tblPr>
    <w:tblStylePr w:type="firstRow">
      <w:rPr>
        <w:b/>
        <w:bCs/>
        <w:color w:val="FFFFFF"/>
      </w:rPr>
      <w:tblPr/>
      <w:tcPr>
        <w:tcBorders>
          <w:top w:val="single" w:sz="4" w:space="0" w:color="FFBD47"/>
          <w:left w:val="single" w:sz="4" w:space="0" w:color="FFBD47"/>
          <w:bottom w:val="single" w:sz="4" w:space="0" w:color="FFBD47"/>
          <w:right w:val="single" w:sz="4" w:space="0" w:color="FFBD47"/>
          <w:insideH w:val="nil"/>
          <w:insideV w:val="nil"/>
        </w:tcBorders>
        <w:shd w:val="clear" w:color="auto" w:fill="FFBD47"/>
      </w:tcPr>
    </w:tblStylePr>
    <w:tblStylePr w:type="lastRow">
      <w:rPr>
        <w:b/>
        <w:bCs/>
      </w:rPr>
      <w:tblPr/>
      <w:tcPr>
        <w:tcBorders>
          <w:top w:val="double" w:sz="4" w:space="0" w:color="FFBD47"/>
        </w:tcBorders>
      </w:tcPr>
    </w:tblStylePr>
    <w:tblStylePr w:type="firstCol">
      <w:rPr>
        <w:b/>
        <w:bCs/>
      </w:rPr>
    </w:tblStylePr>
    <w:tblStylePr w:type="lastCol">
      <w:rPr>
        <w:b/>
        <w:bCs/>
      </w:rPr>
    </w:tblStylePr>
    <w:tblStylePr w:type="band1Vert">
      <w:tblPr/>
      <w:tcPr>
        <w:shd w:val="clear" w:color="auto" w:fill="FFF1DA"/>
      </w:tcPr>
    </w:tblStylePr>
    <w:tblStylePr w:type="band1Horz">
      <w:tblPr/>
      <w:tcPr>
        <w:shd w:val="clear" w:color="auto" w:fill="FFF1DA"/>
      </w:tcPr>
    </w:tblStylePr>
  </w:style>
  <w:style w:type="table" w:customStyle="1" w:styleId="Tabladecuadrcula1clara-nfasis11">
    <w:name w:val="Tabla de cuadrícula 1 clara - Énfasis 11"/>
    <w:basedOn w:val="Tablanormal"/>
    <w:next w:val="Tabladecuadrcula1clara-nfasis1"/>
    <w:uiPriority w:val="46"/>
    <w:rsid w:val="00F443F3"/>
    <w:pPr>
      <w:spacing w:after="0" w:line="240" w:lineRule="auto"/>
    </w:pPr>
    <w:rPr>
      <w:rFonts w:eastAsia="Times New Roman" w:cs="Times New Roman"/>
    </w:rPr>
    <w:tblPr>
      <w:tblStyleRowBandSize w:val="1"/>
      <w:tblStyleColBandSize w:val="1"/>
      <w:tblBorders>
        <w:top w:val="single" w:sz="4" w:space="0" w:color="F5B7A6"/>
        <w:left w:val="single" w:sz="4" w:space="0" w:color="F5B7A6"/>
        <w:bottom w:val="single" w:sz="4" w:space="0" w:color="F5B7A6"/>
        <w:right w:val="single" w:sz="4" w:space="0" w:color="F5B7A6"/>
        <w:insideH w:val="single" w:sz="4" w:space="0" w:color="F5B7A6"/>
        <w:insideV w:val="single" w:sz="4" w:space="0" w:color="F5B7A6"/>
      </w:tblBorders>
    </w:tblPr>
    <w:tblStylePr w:type="firstRow">
      <w:rPr>
        <w:rFonts w:cs="Times New Roman"/>
        <w:b/>
        <w:bCs/>
      </w:rPr>
      <w:tblPr/>
      <w:tcPr>
        <w:tcBorders>
          <w:bottom w:val="single" w:sz="12" w:space="0" w:color="F1937A"/>
        </w:tcBorders>
      </w:tcPr>
    </w:tblStylePr>
    <w:tblStylePr w:type="lastRow">
      <w:rPr>
        <w:rFonts w:cs="Times New Roman"/>
        <w:b/>
        <w:bCs/>
      </w:rPr>
      <w:tblPr/>
      <w:tcPr>
        <w:tcBorders>
          <w:top w:val="double" w:sz="2" w:space="0" w:color="F1937A"/>
        </w:tcBorders>
      </w:tcPr>
    </w:tblStylePr>
    <w:tblStylePr w:type="firstCol">
      <w:rPr>
        <w:rFonts w:cs="Times New Roman"/>
        <w:b/>
        <w:bCs/>
      </w:rPr>
    </w:tblStylePr>
    <w:tblStylePr w:type="lastCol">
      <w:rPr>
        <w:rFonts w:cs="Times New Roman"/>
        <w:b/>
        <w:bCs/>
      </w:rPr>
    </w:tblStylePr>
  </w:style>
  <w:style w:type="numbering" w:customStyle="1" w:styleId="Sinlista11">
    <w:name w:val="Sin lista11"/>
    <w:next w:val="Sinlista"/>
    <w:uiPriority w:val="99"/>
    <w:semiHidden/>
    <w:unhideWhenUsed/>
    <w:rsid w:val="00F443F3"/>
  </w:style>
  <w:style w:type="table" w:customStyle="1" w:styleId="TableNormal1">
    <w:name w:val="Table Normal1"/>
    <w:uiPriority w:val="2"/>
    <w:semiHidden/>
    <w:unhideWhenUsed/>
    <w:qFormat/>
    <w:rsid w:val="00F443F3"/>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F443F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ark4jzyagbme">
    <w:name w:val="mark4jzyagbme"/>
    <w:basedOn w:val="Fuentedeprrafopredeter"/>
    <w:rsid w:val="00F443F3"/>
  </w:style>
  <w:style w:type="character" w:customStyle="1" w:styleId="markq6957i3g0">
    <w:name w:val="markq6957i3g0"/>
    <w:basedOn w:val="Fuentedeprrafopredeter"/>
    <w:rsid w:val="00F443F3"/>
  </w:style>
  <w:style w:type="character" w:customStyle="1" w:styleId="mark7ospy2o4a">
    <w:name w:val="mark7ospy2o4a"/>
    <w:basedOn w:val="Fuentedeprrafopredeter"/>
    <w:rsid w:val="00F443F3"/>
  </w:style>
  <w:style w:type="table" w:customStyle="1" w:styleId="Tablaconcuadrcula1">
    <w:name w:val="Tabla con cuadrícula1"/>
    <w:basedOn w:val="Tablanormal"/>
    <w:next w:val="Tablaconcuadrcula"/>
    <w:uiPriority w:val="59"/>
    <w:rsid w:val="00F443F3"/>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443F3"/>
  </w:style>
  <w:style w:type="character" w:styleId="Textoennegrita">
    <w:name w:val="Strong"/>
    <w:basedOn w:val="Fuentedeprrafopredeter"/>
    <w:uiPriority w:val="22"/>
    <w:qFormat/>
    <w:rsid w:val="00F443F3"/>
    <w:rPr>
      <w:b/>
      <w:bCs/>
    </w:rPr>
  </w:style>
  <w:style w:type="paragraph" w:customStyle="1" w:styleId="Destinatario">
    <w:name w:val="Destinatario"/>
    <w:basedOn w:val="Normal"/>
    <w:uiPriority w:val="3"/>
    <w:qFormat/>
    <w:rsid w:val="00F443F3"/>
    <w:pPr>
      <w:spacing w:before="840" w:after="40" w:line="240" w:lineRule="auto"/>
      <w:ind w:left="720" w:right="720"/>
    </w:pPr>
    <w:rPr>
      <w:rFonts w:ascii="Calibri" w:eastAsia="MS Mincho" w:hAnsi="Calibri" w:cs="Times New Roman"/>
      <w:b/>
      <w:bCs/>
      <w:color w:val="000000"/>
      <w:kern w:val="20"/>
      <w:sz w:val="24"/>
      <w:szCs w:val="20"/>
      <w:lang w:val="es-ES" w:eastAsia="ja-JP"/>
    </w:rPr>
  </w:style>
  <w:style w:type="character" w:customStyle="1" w:styleId="PrrafodelistaCar">
    <w:name w:val="Párrafo de lista Car"/>
    <w:link w:val="Prrafodelista"/>
    <w:uiPriority w:val="34"/>
    <w:locked/>
    <w:rsid w:val="00F443F3"/>
    <w:rPr>
      <w:rFonts w:ascii="Arial" w:hAnsi="Arial"/>
      <w:sz w:val="20"/>
    </w:rPr>
  </w:style>
  <w:style w:type="character" w:styleId="Refdecomentario">
    <w:name w:val="annotation reference"/>
    <w:basedOn w:val="Fuentedeprrafopredeter"/>
    <w:uiPriority w:val="99"/>
    <w:semiHidden/>
    <w:unhideWhenUsed/>
    <w:rsid w:val="00F443F3"/>
    <w:rPr>
      <w:sz w:val="16"/>
      <w:szCs w:val="16"/>
    </w:rPr>
  </w:style>
  <w:style w:type="paragraph" w:styleId="Textocomentario">
    <w:name w:val="annotation text"/>
    <w:basedOn w:val="Normal"/>
    <w:link w:val="TextocomentarioCar"/>
    <w:uiPriority w:val="99"/>
    <w:semiHidden/>
    <w:unhideWhenUsed/>
    <w:rsid w:val="00F443F3"/>
    <w:pPr>
      <w:spacing w:after="0" w:line="240" w:lineRule="auto"/>
    </w:pPr>
    <w:rPr>
      <w:rFonts w:ascii="Calibri" w:eastAsia="MS Mincho" w:hAnsi="Calibri"/>
      <w:b/>
      <w:color w:val="505046"/>
      <w:szCs w:val="20"/>
      <w:lang w:val="es-ES"/>
    </w:rPr>
  </w:style>
  <w:style w:type="character" w:customStyle="1" w:styleId="TextocomentarioCar">
    <w:name w:val="Texto comentario Car"/>
    <w:basedOn w:val="Fuentedeprrafopredeter"/>
    <w:link w:val="Textocomentario"/>
    <w:uiPriority w:val="99"/>
    <w:semiHidden/>
    <w:rsid w:val="00F443F3"/>
    <w:rPr>
      <w:rFonts w:ascii="Calibri" w:eastAsia="MS Mincho" w:hAnsi="Calibri"/>
      <w:b/>
      <w:color w:val="505046"/>
      <w:sz w:val="20"/>
      <w:szCs w:val="20"/>
      <w:lang w:val="es-ES"/>
    </w:rPr>
  </w:style>
  <w:style w:type="paragraph" w:styleId="Asuntodelcomentario">
    <w:name w:val="annotation subject"/>
    <w:basedOn w:val="Textocomentario"/>
    <w:next w:val="Textocomentario"/>
    <w:link w:val="AsuntodelcomentarioCar"/>
    <w:uiPriority w:val="99"/>
    <w:semiHidden/>
    <w:unhideWhenUsed/>
    <w:rsid w:val="00F443F3"/>
    <w:rPr>
      <w:bCs/>
    </w:rPr>
  </w:style>
  <w:style w:type="character" w:customStyle="1" w:styleId="AsuntodelcomentarioCar">
    <w:name w:val="Asunto del comentario Car"/>
    <w:basedOn w:val="TextocomentarioCar"/>
    <w:link w:val="Asuntodelcomentario"/>
    <w:uiPriority w:val="99"/>
    <w:semiHidden/>
    <w:rsid w:val="00F443F3"/>
    <w:rPr>
      <w:rFonts w:ascii="Calibri" w:eastAsia="MS Mincho" w:hAnsi="Calibri"/>
      <w:b/>
      <w:bCs/>
      <w:color w:val="505046"/>
      <w:sz w:val="20"/>
      <w:szCs w:val="20"/>
      <w:lang w:val="es-ES"/>
    </w:rPr>
  </w:style>
  <w:style w:type="character" w:customStyle="1" w:styleId="Ttulo4Car">
    <w:name w:val="Título 4 Car"/>
    <w:basedOn w:val="Fuentedeprrafopredeter"/>
    <w:link w:val="Ttulo4"/>
    <w:uiPriority w:val="1"/>
    <w:rsid w:val="00F443F3"/>
    <w:rPr>
      <w:rFonts w:ascii="Arial" w:eastAsia="MS Gothic" w:hAnsi="Arial" w:cs="Times New Roman"/>
      <w:b/>
      <w:i/>
      <w:iCs/>
      <w:color w:val="B43412"/>
      <w:sz w:val="28"/>
      <w:szCs w:val="22"/>
    </w:rPr>
  </w:style>
  <w:style w:type="character" w:customStyle="1" w:styleId="Ttulo5Car">
    <w:name w:val="Título 5 Car"/>
    <w:basedOn w:val="Fuentedeprrafopredeter"/>
    <w:link w:val="Ttulo5"/>
    <w:uiPriority w:val="1"/>
    <w:rsid w:val="00F443F3"/>
    <w:rPr>
      <w:rFonts w:ascii="Arial" w:eastAsia="MS Gothic" w:hAnsi="Arial" w:cs="Times New Roman"/>
      <w:b/>
      <w:color w:val="B43412"/>
      <w:sz w:val="28"/>
      <w:szCs w:val="22"/>
    </w:rPr>
  </w:style>
  <w:style w:type="character" w:customStyle="1" w:styleId="Ttulo6Car">
    <w:name w:val="Título 6 Car"/>
    <w:basedOn w:val="Fuentedeprrafopredeter"/>
    <w:link w:val="Ttulo6"/>
    <w:uiPriority w:val="1"/>
    <w:rsid w:val="00F443F3"/>
    <w:rPr>
      <w:rFonts w:ascii="Arial" w:eastAsia="MS Gothic" w:hAnsi="Arial" w:cs="Times New Roman"/>
      <w:b/>
      <w:color w:val="77230C"/>
      <w:sz w:val="28"/>
      <w:szCs w:val="22"/>
    </w:rPr>
  </w:style>
  <w:style w:type="paragraph" w:customStyle="1" w:styleId="Revisin1">
    <w:name w:val="Revisión1"/>
    <w:next w:val="Revisin"/>
    <w:hidden/>
    <w:uiPriority w:val="99"/>
    <w:semiHidden/>
    <w:rsid w:val="00F443F3"/>
    <w:pPr>
      <w:spacing w:after="0" w:line="240" w:lineRule="auto"/>
    </w:pPr>
    <w:rPr>
      <w:rFonts w:eastAsia="MS Mincho"/>
      <w:b/>
      <w:color w:val="505046"/>
      <w:sz w:val="28"/>
      <w:lang w:val="es-ES"/>
    </w:rPr>
  </w:style>
  <w:style w:type="paragraph" w:styleId="Ttulo">
    <w:name w:val="Title"/>
    <w:basedOn w:val="Normal"/>
    <w:next w:val="Normal"/>
    <w:link w:val="TtuloCar1"/>
    <w:uiPriority w:val="10"/>
    <w:qFormat/>
    <w:rsid w:val="00F443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443F3"/>
    <w:rPr>
      <w:rFonts w:asciiTheme="majorHAnsi" w:eastAsiaTheme="majorEastAsia" w:hAnsiTheme="majorHAnsi" w:cstheme="majorBidi"/>
      <w:spacing w:val="-10"/>
      <w:kern w:val="28"/>
      <w:sz w:val="56"/>
      <w:szCs w:val="56"/>
    </w:rPr>
  </w:style>
  <w:style w:type="character" w:customStyle="1" w:styleId="Ttulo3Car1">
    <w:name w:val="Título 3 Car1"/>
    <w:basedOn w:val="Fuentedeprrafopredeter"/>
    <w:uiPriority w:val="9"/>
    <w:semiHidden/>
    <w:rsid w:val="00F443F3"/>
    <w:rPr>
      <w:rFonts w:asciiTheme="majorHAnsi" w:eastAsiaTheme="majorEastAsia" w:hAnsiTheme="majorHAnsi" w:cstheme="majorBidi"/>
      <w:color w:val="1F4D78" w:themeColor="accent1" w:themeShade="7F"/>
      <w:sz w:val="24"/>
      <w:szCs w:val="24"/>
    </w:rPr>
  </w:style>
  <w:style w:type="table" w:styleId="Tabladecuadrcula1clara-nfasis4">
    <w:name w:val="Grid Table 1 Light Accent 4"/>
    <w:basedOn w:val="Tablanormal"/>
    <w:uiPriority w:val="46"/>
    <w:rsid w:val="00F443F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decuadrcula4-nfasis2">
    <w:name w:val="Grid Table 4 Accent 2"/>
    <w:basedOn w:val="Tablanormal"/>
    <w:uiPriority w:val="49"/>
    <w:rsid w:val="00F443F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1clara-nfasis1">
    <w:name w:val="Grid Table 1 Light Accent 1"/>
    <w:basedOn w:val="Tablanormal"/>
    <w:uiPriority w:val="46"/>
    <w:rsid w:val="00F443F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Ttulo4Car1">
    <w:name w:val="Título 4 Car1"/>
    <w:basedOn w:val="Fuentedeprrafopredeter"/>
    <w:uiPriority w:val="9"/>
    <w:semiHidden/>
    <w:rsid w:val="00F443F3"/>
    <w:rPr>
      <w:rFonts w:asciiTheme="majorHAnsi" w:eastAsiaTheme="majorEastAsia" w:hAnsiTheme="majorHAnsi" w:cstheme="majorBidi"/>
      <w:i/>
      <w:iCs/>
      <w:color w:val="2E74B5" w:themeColor="accent1" w:themeShade="BF"/>
      <w:sz w:val="20"/>
    </w:rPr>
  </w:style>
  <w:style w:type="character" w:customStyle="1" w:styleId="Ttulo5Car1">
    <w:name w:val="Título 5 Car1"/>
    <w:basedOn w:val="Fuentedeprrafopredeter"/>
    <w:uiPriority w:val="9"/>
    <w:semiHidden/>
    <w:rsid w:val="00F443F3"/>
    <w:rPr>
      <w:rFonts w:asciiTheme="majorHAnsi" w:eastAsiaTheme="majorEastAsia" w:hAnsiTheme="majorHAnsi" w:cstheme="majorBidi"/>
      <w:color w:val="2E74B5" w:themeColor="accent1" w:themeShade="BF"/>
      <w:sz w:val="20"/>
    </w:rPr>
  </w:style>
  <w:style w:type="character" w:customStyle="1" w:styleId="Ttulo6Car1">
    <w:name w:val="Título 6 Car1"/>
    <w:basedOn w:val="Fuentedeprrafopredeter"/>
    <w:uiPriority w:val="9"/>
    <w:semiHidden/>
    <w:rsid w:val="00F443F3"/>
    <w:rPr>
      <w:rFonts w:asciiTheme="majorHAnsi" w:eastAsiaTheme="majorEastAsia" w:hAnsiTheme="majorHAnsi" w:cstheme="majorBidi"/>
      <w:color w:val="1F4D78" w:themeColor="accent1" w:themeShade="7F"/>
      <w:sz w:val="20"/>
    </w:rPr>
  </w:style>
  <w:style w:type="paragraph" w:styleId="Revisin">
    <w:name w:val="Revision"/>
    <w:hidden/>
    <w:uiPriority w:val="99"/>
    <w:semiHidden/>
    <w:rsid w:val="00F443F3"/>
    <w:pPr>
      <w:spacing w:after="0" w:line="240" w:lineRule="auto"/>
    </w:pPr>
    <w:rPr>
      <w:rFonts w:ascii="Arial" w:hAnsi="Arial"/>
      <w:sz w:val="20"/>
    </w:rPr>
  </w:style>
  <w:style w:type="paragraph" w:styleId="TDC3">
    <w:name w:val="toc 3"/>
    <w:basedOn w:val="Normal"/>
    <w:next w:val="Normal"/>
    <w:autoRedefine/>
    <w:uiPriority w:val="39"/>
    <w:unhideWhenUsed/>
    <w:rsid w:val="00F443F3"/>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17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dur&#225;n@desarrolloeconomico.gov.co%20Tel:%203693777%20ext.%20100" TargetMode="External"/><Relationship Id="rId21" Type="http://schemas.openxmlformats.org/officeDocument/2006/relationships/hyperlink" Target="mailto:vhurtado@sdp.gov.co" TargetMode="External"/><Relationship Id="rId42" Type="http://schemas.openxmlformats.org/officeDocument/2006/relationships/hyperlink" Target="mailto:direccion.ejecutiva@asobares.org%3E" TargetMode="External"/><Relationship Id="rId63" Type="http://schemas.openxmlformats.org/officeDocument/2006/relationships/hyperlink" Target="http://www.concejodebogota.gov.co/concejo/site/edic/base/port/alvaroargote.php" TargetMode="External"/><Relationship Id="rId84" Type="http://schemas.openxmlformats.org/officeDocument/2006/relationships/hyperlink" Target="http://www.concejodebogota.gov.co/concejo/site/edic/base/port/mariavargas.php" TargetMode="External"/><Relationship Id="rId138" Type="http://schemas.openxmlformats.org/officeDocument/2006/relationships/chart" Target="charts/chart5.xml"/><Relationship Id="rId107" Type="http://schemas.openxmlformats.org/officeDocument/2006/relationships/hyperlink" Target="mailto:ctc1colombia@hotmail.com" TargetMode="External"/><Relationship Id="rId11" Type="http://schemas.openxmlformats.org/officeDocument/2006/relationships/footer" Target="footer1.xml"/><Relationship Id="rId32" Type="http://schemas.openxmlformats.org/officeDocument/2006/relationships/hyperlink" Target="mailto:serviciociudadania@veeduriadistrital.gov.co" TargetMode="External"/><Relationship Id="rId53" Type="http://schemas.openxmlformats.org/officeDocument/2006/relationships/hyperlink" Target="http://concejodebogota.gov.co/concejo/site/edic/base/port/manueljosesarmiento.php" TargetMode="External"/><Relationship Id="rId74" Type="http://schemas.openxmlformats.org/officeDocument/2006/relationships/hyperlink" Target="http://concejodebogota.gov.co/concejo/site/edic/base/port/atiquigua.php" TargetMode="External"/><Relationship Id="rId128" Type="http://schemas.openxmlformats.org/officeDocument/2006/relationships/hyperlink" Target="mailto:onumujeres.colombia@unwomen.org"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mailto:msmuhamad@concejobogota.gov.co" TargetMode="External"/><Relationship Id="rId22" Type="http://schemas.openxmlformats.org/officeDocument/2006/relationships/hyperlink" Target="mailto:sandra.huertas@scj.gov.co" TargetMode="External"/><Relationship Id="rId27" Type="http://schemas.openxmlformats.org/officeDocument/2006/relationships/hyperlink" Target="mailto:julio.castellanos@scj.gov.co" TargetMode="External"/><Relationship Id="rId43" Type="http://schemas.openxmlformats.org/officeDocument/2006/relationships/hyperlink" Target="mailto:hugo.torres@anraci.org" TargetMode="External"/><Relationship Id="rId48" Type="http://schemas.openxmlformats.org/officeDocument/2006/relationships/hyperlink" Target="mailto:Asoapicunpresidencia@gmail.com" TargetMode="External"/><Relationship Id="rId64" Type="http://schemas.openxmlformats.org/officeDocument/2006/relationships/hyperlink" Target="mailto:argote@concejobogota.gov.co" TargetMode="External"/><Relationship Id="rId69" Type="http://schemas.openxmlformats.org/officeDocument/2006/relationships/hyperlink" Target="mailto:hlsanchez@concejobogota.gov.co" TargetMode="External"/><Relationship Id="rId113" Type="http://schemas.openxmlformats.org/officeDocument/2006/relationships/hyperlink" Target="mailto:maria.vargas@idpc.gov.co%20Tel:%203550800" TargetMode="External"/><Relationship Id="rId118" Type="http://schemas.openxmlformats.org/officeDocument/2006/relationships/hyperlink" Target="mailto:hbermudez@sedbogota.edu.co.%20Tel:%203241000" TargetMode="External"/><Relationship Id="rId134" Type="http://schemas.openxmlformats.org/officeDocument/2006/relationships/chart" Target="charts/chart3.xml"/><Relationship Id="rId139" Type="http://schemas.openxmlformats.org/officeDocument/2006/relationships/image" Target="media/image6.png"/><Relationship Id="rId80" Type="http://schemas.openxmlformats.org/officeDocument/2006/relationships/hyperlink" Target="http://concejodebogota.gov.co/concejo/site/edic/base/port/gloriaelsydiazmartinez.php" TargetMode="External"/><Relationship Id="rId85" Type="http://schemas.openxmlformats.org/officeDocument/2006/relationships/hyperlink" Target="mailto:mvvargas@concejobogota.gov.co" TargetMode="External"/><Relationship Id="rId12" Type="http://schemas.openxmlformats.org/officeDocument/2006/relationships/image" Target="media/image2.png"/><Relationship Id="rId17" Type="http://schemas.openxmlformats.org/officeDocument/2006/relationships/hyperlink" Target="mailto:sunetsubdirectivabogota@outlook.es" TargetMode="External"/><Relationship Id="rId33" Type="http://schemas.openxmlformats.org/officeDocument/2006/relationships/hyperlink" Target="mailto:presupuesto_bogdata@shd.gov.coentidades_bogdata@shd.gov.co" TargetMode="External"/><Relationship Id="rId38" Type="http://schemas.openxmlformats.org/officeDocument/2006/relationships/hyperlink" Target="mailto:servicioalciudadano@minambiente.gov.co" TargetMode="External"/><Relationship Id="rId59" Type="http://schemas.openxmlformats.org/officeDocument/2006/relationships/hyperlink" Target="http://concejodebogota.gov.co/concejo/site/edic/base/port/carloscarrillo.php" TargetMode="External"/><Relationship Id="rId103" Type="http://schemas.openxmlformats.org/officeDocument/2006/relationships/hyperlink" Target="mailto:mfacosta@concejobogota.gov.co" TargetMode="External"/><Relationship Id="rId108" Type="http://schemas.openxmlformats.org/officeDocument/2006/relationships/hyperlink" Target="mailto:juliorge@gmail.com" TargetMode="External"/><Relationship Id="rId124" Type="http://schemas.openxmlformats.org/officeDocument/2006/relationships/hyperlink" Target="mailto:notificacionjudicial@idt.gov.co" TargetMode="External"/><Relationship Id="rId129" Type="http://schemas.openxmlformats.org/officeDocument/2006/relationships/hyperlink" Target="mailto:angelaospina@apccolombia.gov.co" TargetMode="External"/><Relationship Id="rId54" Type="http://schemas.openxmlformats.org/officeDocument/2006/relationships/hyperlink" Target="mailto:mjsarmiento@concejobogota.gov.co" TargetMode="External"/><Relationship Id="rId70" Type="http://schemas.openxmlformats.org/officeDocument/2006/relationships/hyperlink" Target="http://concejodebogota.gov.co/concejo/site/edic/base/port/mariafernandarojas.php" TargetMode="External"/><Relationship Id="rId75" Type="http://schemas.openxmlformats.org/officeDocument/2006/relationships/hyperlink" Target="mailto:asquigua@concejobogota.gov.co" TargetMode="External"/><Relationship Id="rId91" Type="http://schemas.openxmlformats.org/officeDocument/2006/relationships/hyperlink" Target="mailto:aeforero@concejobogota.gov.co" TargetMode="External"/><Relationship Id="rId96" Type="http://schemas.openxmlformats.org/officeDocument/2006/relationships/hyperlink" Target="http://concejodebogota.gov.co/concejo/site/edic/base/port/pedrojulianlopezsilva.php" TargetMode="External"/><Relationship Id="rId140" Type="http://schemas.openxmlformats.org/officeDocument/2006/relationships/chart" Target="charts/chart6.xm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luz.betancourt@gobiernobogota.gov.co" TargetMode="External"/><Relationship Id="rId28" Type="http://schemas.openxmlformats.org/officeDocument/2006/relationships/hyperlink" Target="mailto:guillermo.velandia@gestiondelriesgo.gov.co" TargetMode="External"/><Relationship Id="rId49" Type="http://schemas.openxmlformats.org/officeDocument/2006/relationships/hyperlink" Target="mailto:amigosmontana@gmail.com" TargetMode="External"/><Relationship Id="rId114" Type="http://schemas.openxmlformats.org/officeDocument/2006/relationships/hyperlink" Target="mailto:gescobar@idiger.gov.co%20Tel:%204292800" TargetMode="External"/><Relationship Id="rId119" Type="http://schemas.openxmlformats.org/officeDocument/2006/relationships/hyperlink" Target="mailto:imramirez@shd.gov.co%20Tel:%203241000" TargetMode="External"/><Relationship Id="rId44" Type="http://schemas.openxmlformats.org/officeDocument/2006/relationships/hyperlink" Target="mailto:maria.alfaro@ccb.org.co" TargetMode="External"/><Relationship Id="rId60" Type="http://schemas.openxmlformats.org/officeDocument/2006/relationships/hyperlink" Target="mailto:cacarrillo@concejobogota.gov.co" TargetMode="External"/><Relationship Id="rId65" Type="http://schemas.openxmlformats.org/officeDocument/2006/relationships/hyperlink" Target="http://concejodebogota.gov.co/concejo/site/edic/base/port/adrianaarbelaez.php" TargetMode="External"/><Relationship Id="rId81" Type="http://schemas.openxmlformats.org/officeDocument/2006/relationships/hyperlink" Target="mailto:gediaz@concejobogota.gov.co" TargetMode="External"/><Relationship Id="rId86" Type="http://schemas.openxmlformats.org/officeDocument/2006/relationships/hyperlink" Target="http://concejodebogota.gov.co/concejo/site/edic/base/port/nelsoncubides.php" TargetMode="External"/><Relationship Id="rId130" Type="http://schemas.openxmlformats.org/officeDocument/2006/relationships/hyperlink" Target="mailto:colombiausaidwebinfo@usaid.gov" TargetMode="External"/><Relationship Id="rId135" Type="http://schemas.openxmlformats.org/officeDocument/2006/relationships/image" Target="media/image4.png"/><Relationship Id="rId13" Type="http://schemas.openxmlformats.org/officeDocument/2006/relationships/image" Target="media/image3.png"/><Relationship Id="rId18" Type="http://schemas.openxmlformats.org/officeDocument/2006/relationships/hyperlink" Target="mailto:pd_segciudadana@personeriabogota.gov.co" TargetMode="External"/><Relationship Id="rId39" Type="http://schemas.openxmlformats.org/officeDocument/2006/relationships/hyperlink" Target="mailto:sunet@sunet.co" TargetMode="External"/><Relationship Id="rId109" Type="http://schemas.openxmlformats.org/officeDocument/2006/relationships/hyperlink" Target="mailto:sindistritales2011@gmail.com%20Tel:%2012815660" TargetMode="External"/><Relationship Id="rId34" Type="http://schemas.openxmlformats.org/officeDocument/2006/relationships/hyperlink" Target="mailto:entidades_bogdata@shd.gov.co" TargetMode="External"/><Relationship Id="rId50" Type="http://schemas.openxmlformats.org/officeDocument/2006/relationships/hyperlink" Target="mailto:%09jorrego@fenalcobogota.com.co" TargetMode="External"/><Relationship Id="rId55" Type="http://schemas.openxmlformats.org/officeDocument/2006/relationships/hyperlink" Target="http://concejodebogota.gov.co/concejo/site/edic/base/port/andreapadilla.php" TargetMode="External"/><Relationship Id="rId76" Type="http://schemas.openxmlformats.org/officeDocument/2006/relationships/hyperlink" Target="http://concejodebogota.gov.co/concejo/site/edic/base/port/germangarciamaya.php" TargetMode="External"/><Relationship Id="rId97" Type="http://schemas.openxmlformats.org/officeDocument/2006/relationships/hyperlink" Target="mailto:pjlopez@concejobogota.gov.co" TargetMode="External"/><Relationship Id="rId104" Type="http://schemas.openxmlformats.org/officeDocument/2006/relationships/hyperlink" Target="http://concejodebogota.gov.co/concejo/site/edic/base/port/emelrojascastillo.php" TargetMode="External"/><Relationship Id="rId120" Type="http://schemas.openxmlformats.org/officeDocument/2006/relationships/hyperlink" Target="mailto:stovar@movilidadbogota.gov.co" TargetMode="External"/><Relationship Id="rId125" Type="http://schemas.openxmlformats.org/officeDocument/2006/relationships/hyperlink" Target="mailto:comunicaciones@jbb.gov.co" TargetMode="External"/><Relationship Id="rId141" Type="http://schemas.openxmlformats.org/officeDocument/2006/relationships/image" Target="media/image7.png"/><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mailto:mfrojas@concejobogota.gov.co" TargetMode="External"/><Relationship Id="rId92" Type="http://schemas.openxmlformats.org/officeDocument/2006/relationships/hyperlink" Target="http://concejodebogota.gov.co/concejo/site/edic/base/port/diegocancino.php" TargetMode="External"/><Relationship Id="rId2" Type="http://schemas.openxmlformats.org/officeDocument/2006/relationships/numbering" Target="numbering.xml"/><Relationship Id="rId29" Type="http://schemas.openxmlformats.org/officeDocument/2006/relationships/hyperlink" Target="mailto:ideca@catastrobogota.gov.co" TargetMode="External"/><Relationship Id="rId24" Type="http://schemas.openxmlformats.org/officeDocument/2006/relationships/hyperlink" Target="mailto:correspondencia@veeduriadistrital.gov.co" TargetMode="External"/><Relationship Id="rId40" Type="http://schemas.openxmlformats.org/officeDocument/2006/relationships/hyperlink" Target="mailto:hmira@navitrans.com.co" TargetMode="External"/><Relationship Id="rId45" Type="http://schemas.openxmlformats.org/officeDocument/2006/relationships/hyperlink" Target="mailto:info@aprat.es" TargetMode="External"/><Relationship Id="rId66" Type="http://schemas.openxmlformats.org/officeDocument/2006/relationships/hyperlink" Target="mailto:acarbelaez@concejobogota.gov.co" TargetMode="External"/><Relationship Id="rId87" Type="http://schemas.openxmlformats.org/officeDocument/2006/relationships/hyperlink" Target="mailto:necubides@concejobogota.gov.co" TargetMode="External"/><Relationship Id="rId110" Type="http://schemas.openxmlformats.org/officeDocument/2006/relationships/hyperlink" Target="mailto:palmaseca073@hotmail.com" TargetMode="External"/><Relationship Id="rId115" Type="http://schemas.openxmlformats.org/officeDocument/2006/relationships/hyperlink" Target="mailto:adela.gelacio@idrd.gov.co%20blanca.duran@idrd.gov.co" TargetMode="External"/><Relationship Id="rId131" Type="http://schemas.openxmlformats.org/officeDocument/2006/relationships/hyperlink" Target="mailto:notificacionesjudiciales@participacionbogota.gov.co" TargetMode="External"/><Relationship Id="rId136" Type="http://schemas.openxmlformats.org/officeDocument/2006/relationships/image" Target="media/image5.png"/><Relationship Id="rId61" Type="http://schemas.openxmlformats.org/officeDocument/2006/relationships/hyperlink" Target="http://concejodebogota.gov.co/concejo/site/edic/base/port/luzmarinagordillo.php" TargetMode="External"/><Relationship Id="rId82" Type="http://schemas.openxmlformats.org/officeDocument/2006/relationships/hyperlink" Target="http://www.concejodebogota.gov.co/concejo/site/edic/base/port/edwardarias.php" TargetMode="External"/><Relationship Id="rId19" Type="http://schemas.openxmlformats.org/officeDocument/2006/relationships/hyperlink" Target="mailto:ges.documentalpqrs@fiscalia.gov.co" TargetMode="External"/><Relationship Id="rId14" Type="http://schemas.openxmlformats.org/officeDocument/2006/relationships/hyperlink" Target="mailto:secretariageneral@concejobogota.gov.co" TargetMode="External"/><Relationship Id="rId30" Type="http://schemas.openxmlformats.org/officeDocument/2006/relationships/hyperlink" Target="mailto:jquintero@idiger.gov.co" TargetMode="External"/><Relationship Id="rId35" Type="http://schemas.openxmlformats.org/officeDocument/2006/relationships/hyperlink" Target="mailto:atencionalciudadano@ambientebogota.gov.co" TargetMode="External"/><Relationship Id="rId56" Type="http://schemas.openxmlformats.org/officeDocument/2006/relationships/hyperlink" Target="mailto:apadilla@concejobogota.gov.co" TargetMode="External"/><Relationship Id="rId77" Type="http://schemas.openxmlformats.org/officeDocument/2006/relationships/hyperlink" Target="mailto:gagarcia@concejobogota.gov.co" TargetMode="External"/><Relationship Id="rId100" Type="http://schemas.openxmlformats.org/officeDocument/2006/relationships/hyperlink" Target="http://concejodebogota.gov.co/concejo/site/edic/base/port/yefervegabobadilla.php" TargetMode="External"/><Relationship Id="rId105" Type="http://schemas.openxmlformats.org/officeDocument/2006/relationships/hyperlink" Target="mailto:erojas@concejobogota.gov.co" TargetMode="External"/><Relationship Id="rId126" Type="http://schemas.openxmlformats.org/officeDocument/2006/relationships/hyperlink" Target="mailto:cidhoea@oas.org" TargetMode="External"/><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dgomez@acopiatlantico.com%20&#8211;%20mmunoz@acopialtantico.com" TargetMode="External"/><Relationship Id="rId72" Type="http://schemas.openxmlformats.org/officeDocument/2006/relationships/hyperlink" Target="http://concejodebogota.gov.co/concejo/site/edic/base/port/dianadiago.php" TargetMode="External"/><Relationship Id="rId93" Type="http://schemas.openxmlformats.org/officeDocument/2006/relationships/hyperlink" Target="mailto:dacancino@concejobogota.gov.co" TargetMode="External"/><Relationship Id="rId98" Type="http://schemas.openxmlformats.org/officeDocument/2006/relationships/hyperlink" Target="http://concejodebogota.gov.co/concejo/site/edic/base/port/julianrodriguez.php" TargetMode="External"/><Relationship Id="rId121" Type="http://schemas.openxmlformats.org/officeDocument/2006/relationships/hyperlink" Target="mailto:mmjaramillo@sdp.gov.co" TargetMode="External"/><Relationship Id="rId142" Type="http://schemas.openxmlformats.org/officeDocument/2006/relationships/image" Target="media/image8.png"/><Relationship Id="rId3" Type="http://schemas.openxmlformats.org/officeDocument/2006/relationships/styles" Target="styles.xml"/><Relationship Id="rId25" Type="http://schemas.openxmlformats.org/officeDocument/2006/relationships/hyperlink" Target="mailto:german.aranguren@gobiernobogota.gov.co" TargetMode="External"/><Relationship Id="rId46" Type="http://schemas.openxmlformats.org/officeDocument/2006/relationships/hyperlink" Target="mailto:servicioalafiliado@andi.com.co%20%20fortiz@andi.com.co" TargetMode="External"/><Relationship Id="rId67" Type="http://schemas.openxmlformats.org/officeDocument/2006/relationships/hyperlink" Target="http://concejodebogota.gov.co/concejo/site/edic/base/port/diegolaserna.php" TargetMode="External"/><Relationship Id="rId116" Type="http://schemas.openxmlformats.org/officeDocument/2006/relationships/hyperlink" Target="mailto:atencionalciudadano@ambientebogota.gov.co" TargetMode="External"/><Relationship Id="rId137" Type="http://schemas.openxmlformats.org/officeDocument/2006/relationships/chart" Target="charts/chart4.xml"/><Relationship Id="rId20" Type="http://schemas.openxmlformats.org/officeDocument/2006/relationships/hyperlink" Target="mailto:lmoreno@dadep.gov.co" TargetMode="External"/><Relationship Id="rId41" Type="http://schemas.openxmlformats.org/officeDocument/2006/relationships/hyperlink" Target="mailto:coordinaci&#243;n.contratos@tallereselnorte.com" TargetMode="External"/><Relationship Id="rId62" Type="http://schemas.openxmlformats.org/officeDocument/2006/relationships/hyperlink" Target="mailto:lmgordillo@concejobogota.gov.co" TargetMode="External"/><Relationship Id="rId83" Type="http://schemas.openxmlformats.org/officeDocument/2006/relationships/hyperlink" Target="mailto:eaarias@concejobogota.gov.co" TargetMode="External"/><Relationship Id="rId88" Type="http://schemas.openxmlformats.org/officeDocument/2006/relationships/hyperlink" Target="http://concejodebogota.gov.co/concejo/site/edic/base/port/anateresabernal.php" TargetMode="External"/><Relationship Id="rId111" Type="http://schemas.openxmlformats.org/officeDocument/2006/relationships/hyperlink" Target="https://www.procuraduria.gov.co/portal/PBX:%20+57%201%20587%208750,%20l&#237;nea%20gratuita%20nacional:%2001%208000%20940%20808" TargetMode="External"/><Relationship Id="rId132" Type="http://schemas.openxmlformats.org/officeDocument/2006/relationships/chart" Target="charts/chart1.xml"/><Relationship Id="rId15" Type="http://schemas.openxmlformats.org/officeDocument/2006/relationships/hyperlink" Target="mailto:asdeberinfo@gmail.com" TargetMode="External"/><Relationship Id="rId36" Type="http://schemas.openxmlformats.org/officeDocument/2006/relationships/hyperlink" Target="mailto:uaesp@uaesp.gov.co" TargetMode="External"/><Relationship Id="rId57" Type="http://schemas.openxmlformats.org/officeDocument/2006/relationships/hyperlink" Target="http://concejodebogota.gov.co/concejo/site/edic/base/port/juanbaena.php" TargetMode="External"/><Relationship Id="rId106" Type="http://schemas.openxmlformats.org/officeDocument/2006/relationships/hyperlink" Target="mailto:fecotraservipublicos@hotmail.com" TargetMode="External"/><Relationship Id="rId127" Type="http://schemas.openxmlformats.org/officeDocument/2006/relationships/hyperlink" Target="mailto:jbedoyavilla@worldbank.org" TargetMode="External"/><Relationship Id="rId10" Type="http://schemas.openxmlformats.org/officeDocument/2006/relationships/header" Target="header1.xml"/><Relationship Id="rId31" Type="http://schemas.openxmlformats.org/officeDocument/2006/relationships/hyperlink" Target="mailto:citel@dnbc.gov.co" TargetMode="External"/><Relationship Id="rId52" Type="http://schemas.openxmlformats.org/officeDocument/2006/relationships/hyperlink" Target="mailto:colombia.wfp@wfp.org%20estoyenlafrontera@laopinion.com.co" TargetMode="External"/><Relationship Id="rId73" Type="http://schemas.openxmlformats.org/officeDocument/2006/relationships/hyperlink" Target="mailto:dmdiago@concejobogota.gov.co" TargetMode="External"/><Relationship Id="rId78" Type="http://schemas.openxmlformats.org/officeDocument/2006/relationships/hyperlink" Target="http://www.concejodebogota.gov.co/concejo/site/edic/base/port/mariaclaraname.php" TargetMode="External"/><Relationship Id="rId94" Type="http://schemas.openxmlformats.org/officeDocument/2006/relationships/hyperlink" Target="http://concejodebogota.gov.co/concejo/site/edic/base/port/susanamuhamad.php" TargetMode="External"/><Relationship Id="rId99" Type="http://schemas.openxmlformats.org/officeDocument/2006/relationships/hyperlink" Target="mailto:jdrodriguez@concejobogota.gov.co" TargetMode="External"/><Relationship Id="rId101" Type="http://schemas.openxmlformats.org/officeDocument/2006/relationships/hyperlink" Target="mailto:yyvega@concejobogota.gov.co" TargetMode="External"/><Relationship Id="rId122" Type="http://schemas.openxmlformats.org/officeDocument/2006/relationships/hyperlink" Target="mailto:cmrincon@sdmujer.gov.co%20drodriguezf@sdmujer.gov.co" TargetMode="External"/><Relationship Id="rId143" Type="http://schemas.openxmlformats.org/officeDocument/2006/relationships/image" Target="media/image9.png"/><Relationship Id="rId14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funcionpublica.gov.co/glosario/-/wiki/Glosario+2/an%C3%A1lisis" TargetMode="External"/><Relationship Id="rId26" Type="http://schemas.openxmlformats.org/officeDocument/2006/relationships/hyperlink" Target="mailto:jairo.soto@dnbc.gov.co" TargetMode="External"/><Relationship Id="rId47" Type="http://schemas.openxmlformats.org/officeDocument/2006/relationships/hyperlink" Target="mailto:protecciondedatos@co.ab-inbev.com" TargetMode="External"/><Relationship Id="rId68" Type="http://schemas.openxmlformats.org/officeDocument/2006/relationships/hyperlink" Target="mailto:dglaserna@concejobogota.gov.co" TargetMode="External"/><Relationship Id="rId89" Type="http://schemas.openxmlformats.org/officeDocument/2006/relationships/hyperlink" Target="mailto:atbernal@concejobogota.gov.co" TargetMode="External"/><Relationship Id="rId112" Type="http://schemas.openxmlformats.org/officeDocument/2006/relationships/hyperlink" Target="mailto:dsanchez@fdn.com.co.%20%20Tel:%203445000" TargetMode="External"/><Relationship Id="rId133" Type="http://schemas.openxmlformats.org/officeDocument/2006/relationships/chart" Target="charts/chart2.xml"/><Relationship Id="rId16" Type="http://schemas.openxmlformats.org/officeDocument/2006/relationships/hyperlink" Target="mailto:asogobierno@hotmail.com" TargetMode="External"/><Relationship Id="rId37" Type="http://schemas.openxmlformats.org/officeDocument/2006/relationships/hyperlink" Target="mailto:atencionalciudadano@ideam.gov.co" TargetMode="External"/><Relationship Id="rId58" Type="http://schemas.openxmlformats.org/officeDocument/2006/relationships/hyperlink" Target="mailto:jjbaena@concejobogota.gov.co" TargetMode="External"/><Relationship Id="rId79" Type="http://schemas.openxmlformats.org/officeDocument/2006/relationships/hyperlink" Target="mailto:mcname@concejobogota.gov.co" TargetMode="External"/><Relationship Id="rId102" Type="http://schemas.openxmlformats.org/officeDocument/2006/relationships/hyperlink" Target="http://concejodebogota.gov.co/concejo/site/edic/base/port/marcoacosta.php" TargetMode="External"/><Relationship Id="rId123" Type="http://schemas.openxmlformats.org/officeDocument/2006/relationships/hyperlink" Target="mailto:claudia.bueno@uaesp.gov.codirusifa@yahoo.com" TargetMode="External"/><Relationship Id="rId144" Type="http://schemas.openxmlformats.org/officeDocument/2006/relationships/image" Target="media/image10.png"/><Relationship Id="rId90" Type="http://schemas.openxmlformats.org/officeDocument/2006/relationships/hyperlink" Target="http://concejodebogota.gov.co/concejo/site/edic/base/port/andresforeromolina.php"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Wtovar\Downloads\informacion%20(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Wtovar\Downloads\informacion%20(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Wtovar\Downloads\informacion%2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Wtovar\Downloads\INFORMACION%202019%20-%202021%20CLUB%20BOMBERITOS%20(1).xls"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Wtovar\Downloads\ESTADISTICAS%20TALLAS%20CURSO%20N.Q.R.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Wtovar\Downloads\CERTIFICADO%20DE%20ASISTENCIA%202019%20BASE%20DE%20DATOS%20CON%20LOCALIDADES%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a:t>Capacitaciones  Comunitarias </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O"/>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FB0-4859-B956-EAE65E68B4D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FB0-4859-B956-EAE65E68B4D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FB0-4859-B956-EAE65E68B4D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FB0-4859-B956-EAE65E68B4D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FB0-4859-B956-EAE65E68B4D5}"/>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9FB0-4859-B956-EAE65E68B4D5}"/>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9FB0-4859-B956-EAE65E68B4D5}"/>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9FB0-4859-B956-EAE65E68B4D5}"/>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9FB0-4859-B956-EAE65E68B4D5}"/>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9FB0-4859-B956-EAE65E68B4D5}"/>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9FB0-4859-B956-EAE65E68B4D5}"/>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7-9FB0-4859-B956-EAE65E68B4D5}"/>
              </c:ext>
            </c:extLst>
          </c:dPt>
          <c:dPt>
            <c:idx val="12"/>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9-9FB0-4859-B956-EAE65E68B4D5}"/>
              </c:ext>
            </c:extLst>
          </c:dPt>
          <c:dPt>
            <c:idx val="13"/>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B-9FB0-4859-B956-EAE65E68B4D5}"/>
              </c:ext>
            </c:extLst>
          </c:dPt>
          <c:dPt>
            <c:idx val="14"/>
            <c:bubble3D val="0"/>
            <c:spPr>
              <a:gradFill>
                <a:gsLst>
                  <a:gs pos="100000">
                    <a:schemeClr val="accent3">
                      <a:lumMod val="80000"/>
                      <a:lumOff val="20000"/>
                      <a:lumMod val="60000"/>
                      <a:lumOff val="40000"/>
                    </a:schemeClr>
                  </a:gs>
                  <a:gs pos="0">
                    <a:schemeClr val="accent3">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D-9FB0-4859-B956-EAE65E68B4D5}"/>
              </c:ext>
            </c:extLst>
          </c:dPt>
          <c:dPt>
            <c:idx val="15"/>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F-9FB0-4859-B956-EAE65E68B4D5}"/>
              </c:ext>
            </c:extLst>
          </c:dPt>
          <c:dPt>
            <c:idx val="16"/>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21-9FB0-4859-B956-EAE65E68B4D5}"/>
              </c:ext>
            </c:extLst>
          </c:dPt>
          <c:dPt>
            <c:idx val="17"/>
            <c:bubble3D val="0"/>
            <c:spPr>
              <a:gradFill>
                <a:gsLst>
                  <a:gs pos="100000">
                    <a:schemeClr val="accent6">
                      <a:lumMod val="80000"/>
                      <a:lumOff val="20000"/>
                      <a:lumMod val="60000"/>
                      <a:lumOff val="40000"/>
                    </a:schemeClr>
                  </a:gs>
                  <a:gs pos="0">
                    <a:schemeClr val="accent6">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23-9FB0-4859-B956-EAE65E68B4D5}"/>
              </c:ext>
            </c:extLst>
          </c:dPt>
          <c:dPt>
            <c:idx val="18"/>
            <c:bubble3D val="0"/>
            <c:spPr>
              <a:gradFill>
                <a:gsLst>
                  <a:gs pos="100000">
                    <a:schemeClr val="accent1">
                      <a:lumMod val="80000"/>
                      <a:lumMod val="60000"/>
                      <a:lumOff val="40000"/>
                    </a:schemeClr>
                  </a:gs>
                  <a:gs pos="0">
                    <a:schemeClr val="accent1">
                      <a:lumMod val="80000"/>
                    </a:schemeClr>
                  </a:gs>
                </a:gsLst>
                <a:lin ang="5400000" scaled="0"/>
              </a:gradFill>
              <a:ln w="19050">
                <a:solidFill>
                  <a:schemeClr val="lt1"/>
                </a:solidFill>
              </a:ln>
              <a:effectLst/>
            </c:spPr>
            <c:extLst>
              <c:ext xmlns:c16="http://schemas.microsoft.com/office/drawing/2014/chart" uri="{C3380CC4-5D6E-409C-BE32-E72D297353CC}">
                <c16:uniqueId val="{00000025-9FB0-4859-B956-EAE65E68B4D5}"/>
              </c:ext>
            </c:extLst>
          </c:dPt>
          <c:dPt>
            <c:idx val="19"/>
            <c:bubble3D val="0"/>
            <c:spPr>
              <a:gradFill>
                <a:gsLst>
                  <a:gs pos="100000">
                    <a:schemeClr val="accent2">
                      <a:lumMod val="80000"/>
                      <a:lumMod val="60000"/>
                      <a:lumOff val="40000"/>
                    </a:schemeClr>
                  </a:gs>
                  <a:gs pos="0">
                    <a:schemeClr val="accent2">
                      <a:lumMod val="80000"/>
                    </a:schemeClr>
                  </a:gs>
                </a:gsLst>
                <a:lin ang="5400000" scaled="0"/>
              </a:gradFill>
              <a:ln w="19050">
                <a:solidFill>
                  <a:schemeClr val="lt1"/>
                </a:solidFill>
              </a:ln>
              <a:effectLst/>
            </c:spPr>
            <c:extLst>
              <c:ext xmlns:c16="http://schemas.microsoft.com/office/drawing/2014/chart" uri="{C3380CC4-5D6E-409C-BE32-E72D297353CC}">
                <c16:uniqueId val="{00000027-9FB0-4859-B956-EAE65E68B4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'[informacion (1).xlsx]Hoja2'!$A$2:$A$21</c:f>
              <c:strCache>
                <c:ptCount val="20"/>
                <c:pt idx="0">
                  <c:v>ANTONIO NARINO</c:v>
                </c:pt>
                <c:pt idx="1">
                  <c:v>BARRIOS UNIDOS</c:v>
                </c:pt>
                <c:pt idx="2">
                  <c:v>BOSA</c:v>
                </c:pt>
                <c:pt idx="3">
                  <c:v>CANDELARIA</c:v>
                </c:pt>
                <c:pt idx="4">
                  <c:v>CHAPINERO</c:v>
                </c:pt>
                <c:pt idx="5">
                  <c:v>CIUDAD BOLIVAR</c:v>
                </c:pt>
                <c:pt idx="6">
                  <c:v>ENGATIVA</c:v>
                </c:pt>
                <c:pt idx="7">
                  <c:v>FONTIBON</c:v>
                </c:pt>
                <c:pt idx="8">
                  <c:v>KENNEDY</c:v>
                </c:pt>
                <c:pt idx="9">
                  <c:v>LOS MARTIRES</c:v>
                </c:pt>
                <c:pt idx="10">
                  <c:v>PUENTE ARANDA</c:v>
                </c:pt>
                <c:pt idx="11">
                  <c:v>RAFAEL URIBE URIBE</c:v>
                </c:pt>
                <c:pt idx="12">
                  <c:v>SAN CRISTOBAL</c:v>
                </c:pt>
                <c:pt idx="13">
                  <c:v>SANTA FE</c:v>
                </c:pt>
                <c:pt idx="14">
                  <c:v>SUBA</c:v>
                </c:pt>
                <c:pt idx="15">
                  <c:v>TEUSAQUILLO</c:v>
                </c:pt>
                <c:pt idx="16">
                  <c:v>TUNJUELITO</c:v>
                </c:pt>
                <c:pt idx="17">
                  <c:v>USAQUEN</c:v>
                </c:pt>
                <c:pt idx="18">
                  <c:v>USME</c:v>
                </c:pt>
                <c:pt idx="19">
                  <c:v>En blanco</c:v>
                </c:pt>
              </c:strCache>
            </c:strRef>
          </c:cat>
          <c:val>
            <c:numRef>
              <c:f>'[informacion (1).xlsx]Hoja2'!$B$2:$B$21</c:f>
              <c:numCache>
                <c:formatCode>General</c:formatCode>
                <c:ptCount val="20"/>
                <c:pt idx="0">
                  <c:v>30</c:v>
                </c:pt>
                <c:pt idx="1">
                  <c:v>21</c:v>
                </c:pt>
                <c:pt idx="2">
                  <c:v>430</c:v>
                </c:pt>
                <c:pt idx="3">
                  <c:v>11</c:v>
                </c:pt>
                <c:pt idx="4">
                  <c:v>14</c:v>
                </c:pt>
                <c:pt idx="5">
                  <c:v>176</c:v>
                </c:pt>
                <c:pt idx="6">
                  <c:v>482</c:v>
                </c:pt>
                <c:pt idx="7">
                  <c:v>261</c:v>
                </c:pt>
                <c:pt idx="8">
                  <c:v>351</c:v>
                </c:pt>
                <c:pt idx="9">
                  <c:v>9</c:v>
                </c:pt>
                <c:pt idx="10">
                  <c:v>32</c:v>
                </c:pt>
                <c:pt idx="11">
                  <c:v>66</c:v>
                </c:pt>
                <c:pt idx="12">
                  <c:v>141</c:v>
                </c:pt>
                <c:pt idx="13">
                  <c:v>59</c:v>
                </c:pt>
                <c:pt idx="14">
                  <c:v>158</c:v>
                </c:pt>
                <c:pt idx="15">
                  <c:v>13</c:v>
                </c:pt>
                <c:pt idx="16">
                  <c:v>7</c:v>
                </c:pt>
                <c:pt idx="17">
                  <c:v>44</c:v>
                </c:pt>
                <c:pt idx="18">
                  <c:v>206</c:v>
                </c:pt>
                <c:pt idx="19">
                  <c:v>151</c:v>
                </c:pt>
              </c:numCache>
            </c:numRef>
          </c:val>
          <c:extLst>
            <c:ext xmlns:c16="http://schemas.microsoft.com/office/drawing/2014/chart" uri="{C3380CC4-5D6E-409C-BE32-E72D297353CC}">
              <c16:uniqueId val="{00000028-9FB0-4859-B956-EAE65E68B4D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aseline="0"/>
              <a:t>CONCEPTOS TECNICOS </a:t>
            </a:r>
            <a:r>
              <a:rPr lang="es-CO"/>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'[informacion (1).xlsx]Hoja2'!$B$26</c:f>
              <c:strCache>
                <c:ptCount val="1"/>
                <c:pt idx="0">
                  <c:v>Total </c:v>
                </c:pt>
              </c:strCache>
            </c:strRef>
          </c:tx>
          <c:dPt>
            <c:idx val="0"/>
            <c:bubble3D val="0"/>
            <c:spPr>
              <a:solidFill>
                <a:schemeClr val="accent1"/>
              </a:solidFill>
              <a:ln>
                <a:noFill/>
              </a:ln>
              <a:effectLst/>
              <a:sp3d/>
            </c:spPr>
            <c:extLst>
              <c:ext xmlns:c16="http://schemas.microsoft.com/office/drawing/2014/chart" uri="{C3380CC4-5D6E-409C-BE32-E72D297353CC}">
                <c16:uniqueId val="{00000001-EA5E-491B-9753-CB848AC91E18}"/>
              </c:ext>
            </c:extLst>
          </c:dPt>
          <c:dPt>
            <c:idx val="1"/>
            <c:bubble3D val="0"/>
            <c:spPr>
              <a:solidFill>
                <a:schemeClr val="accent2"/>
              </a:solidFill>
              <a:ln>
                <a:noFill/>
              </a:ln>
              <a:effectLst/>
              <a:sp3d/>
            </c:spPr>
            <c:extLst>
              <c:ext xmlns:c16="http://schemas.microsoft.com/office/drawing/2014/chart" uri="{C3380CC4-5D6E-409C-BE32-E72D297353CC}">
                <c16:uniqueId val="{00000003-EA5E-491B-9753-CB848AC91E18}"/>
              </c:ext>
            </c:extLst>
          </c:dPt>
          <c:dPt>
            <c:idx val="2"/>
            <c:bubble3D val="0"/>
            <c:spPr>
              <a:solidFill>
                <a:schemeClr val="accent3"/>
              </a:solidFill>
              <a:ln>
                <a:noFill/>
              </a:ln>
              <a:effectLst/>
              <a:sp3d/>
            </c:spPr>
            <c:extLst>
              <c:ext xmlns:c16="http://schemas.microsoft.com/office/drawing/2014/chart" uri="{C3380CC4-5D6E-409C-BE32-E72D297353CC}">
                <c16:uniqueId val="{00000005-EA5E-491B-9753-CB848AC91E18}"/>
              </c:ext>
            </c:extLst>
          </c:dPt>
          <c:dPt>
            <c:idx val="3"/>
            <c:bubble3D val="0"/>
            <c:spPr>
              <a:solidFill>
                <a:schemeClr val="accent4"/>
              </a:solidFill>
              <a:ln>
                <a:noFill/>
              </a:ln>
              <a:effectLst/>
              <a:sp3d/>
            </c:spPr>
            <c:extLst>
              <c:ext xmlns:c16="http://schemas.microsoft.com/office/drawing/2014/chart" uri="{C3380CC4-5D6E-409C-BE32-E72D297353CC}">
                <c16:uniqueId val="{00000007-EA5E-491B-9753-CB848AC91E18}"/>
              </c:ext>
            </c:extLst>
          </c:dPt>
          <c:dPt>
            <c:idx val="4"/>
            <c:bubble3D val="0"/>
            <c:spPr>
              <a:solidFill>
                <a:schemeClr val="accent5"/>
              </a:solidFill>
              <a:ln>
                <a:noFill/>
              </a:ln>
              <a:effectLst/>
              <a:sp3d/>
            </c:spPr>
            <c:extLst>
              <c:ext xmlns:c16="http://schemas.microsoft.com/office/drawing/2014/chart" uri="{C3380CC4-5D6E-409C-BE32-E72D297353CC}">
                <c16:uniqueId val="{00000009-EA5E-491B-9753-CB848AC91E18}"/>
              </c:ext>
            </c:extLst>
          </c:dPt>
          <c:dPt>
            <c:idx val="5"/>
            <c:bubble3D val="0"/>
            <c:spPr>
              <a:solidFill>
                <a:schemeClr val="accent6"/>
              </a:solidFill>
              <a:ln>
                <a:noFill/>
              </a:ln>
              <a:effectLst/>
              <a:sp3d/>
            </c:spPr>
            <c:extLst>
              <c:ext xmlns:c16="http://schemas.microsoft.com/office/drawing/2014/chart" uri="{C3380CC4-5D6E-409C-BE32-E72D297353CC}">
                <c16:uniqueId val="{0000000B-EA5E-491B-9753-CB848AC91E18}"/>
              </c:ext>
            </c:extLst>
          </c:dPt>
          <c:dPt>
            <c:idx val="6"/>
            <c:bubble3D val="0"/>
            <c:spPr>
              <a:solidFill>
                <a:schemeClr val="accent1">
                  <a:lumMod val="60000"/>
                </a:schemeClr>
              </a:solidFill>
              <a:ln>
                <a:noFill/>
              </a:ln>
              <a:effectLst/>
              <a:sp3d/>
            </c:spPr>
            <c:extLst>
              <c:ext xmlns:c16="http://schemas.microsoft.com/office/drawing/2014/chart" uri="{C3380CC4-5D6E-409C-BE32-E72D297353CC}">
                <c16:uniqueId val="{0000000D-EA5E-491B-9753-CB848AC91E18}"/>
              </c:ext>
            </c:extLst>
          </c:dPt>
          <c:dPt>
            <c:idx val="7"/>
            <c:bubble3D val="0"/>
            <c:spPr>
              <a:solidFill>
                <a:schemeClr val="accent2">
                  <a:lumMod val="60000"/>
                </a:schemeClr>
              </a:solidFill>
              <a:ln>
                <a:noFill/>
              </a:ln>
              <a:effectLst/>
              <a:sp3d/>
            </c:spPr>
            <c:extLst>
              <c:ext xmlns:c16="http://schemas.microsoft.com/office/drawing/2014/chart" uri="{C3380CC4-5D6E-409C-BE32-E72D297353CC}">
                <c16:uniqueId val="{0000000F-EA5E-491B-9753-CB848AC91E18}"/>
              </c:ext>
            </c:extLst>
          </c:dPt>
          <c:dPt>
            <c:idx val="8"/>
            <c:bubble3D val="0"/>
            <c:spPr>
              <a:solidFill>
                <a:schemeClr val="accent3">
                  <a:lumMod val="60000"/>
                </a:schemeClr>
              </a:solidFill>
              <a:ln>
                <a:noFill/>
              </a:ln>
              <a:effectLst/>
              <a:sp3d/>
            </c:spPr>
            <c:extLst>
              <c:ext xmlns:c16="http://schemas.microsoft.com/office/drawing/2014/chart" uri="{C3380CC4-5D6E-409C-BE32-E72D297353CC}">
                <c16:uniqueId val="{00000011-EA5E-491B-9753-CB848AC91E18}"/>
              </c:ext>
            </c:extLst>
          </c:dPt>
          <c:dPt>
            <c:idx val="9"/>
            <c:bubble3D val="0"/>
            <c:spPr>
              <a:solidFill>
                <a:schemeClr val="accent4">
                  <a:lumMod val="60000"/>
                </a:schemeClr>
              </a:solidFill>
              <a:ln>
                <a:noFill/>
              </a:ln>
              <a:effectLst/>
              <a:sp3d/>
            </c:spPr>
            <c:extLst>
              <c:ext xmlns:c16="http://schemas.microsoft.com/office/drawing/2014/chart" uri="{C3380CC4-5D6E-409C-BE32-E72D297353CC}">
                <c16:uniqueId val="{00000013-EA5E-491B-9753-CB848AC91E18}"/>
              </c:ext>
            </c:extLst>
          </c:dPt>
          <c:dPt>
            <c:idx val="10"/>
            <c:bubble3D val="0"/>
            <c:spPr>
              <a:solidFill>
                <a:schemeClr val="accent5">
                  <a:lumMod val="60000"/>
                </a:schemeClr>
              </a:solidFill>
              <a:ln>
                <a:noFill/>
              </a:ln>
              <a:effectLst/>
              <a:sp3d/>
            </c:spPr>
            <c:extLst>
              <c:ext xmlns:c16="http://schemas.microsoft.com/office/drawing/2014/chart" uri="{C3380CC4-5D6E-409C-BE32-E72D297353CC}">
                <c16:uniqueId val="{00000015-EA5E-491B-9753-CB848AC91E18}"/>
              </c:ext>
            </c:extLst>
          </c:dPt>
          <c:dPt>
            <c:idx val="11"/>
            <c:bubble3D val="0"/>
            <c:spPr>
              <a:solidFill>
                <a:schemeClr val="accent6">
                  <a:lumMod val="60000"/>
                </a:schemeClr>
              </a:solidFill>
              <a:ln>
                <a:noFill/>
              </a:ln>
              <a:effectLst/>
              <a:sp3d/>
            </c:spPr>
            <c:extLst>
              <c:ext xmlns:c16="http://schemas.microsoft.com/office/drawing/2014/chart" uri="{C3380CC4-5D6E-409C-BE32-E72D297353CC}">
                <c16:uniqueId val="{00000017-EA5E-491B-9753-CB848AC91E18}"/>
              </c:ext>
            </c:extLst>
          </c:dPt>
          <c:dPt>
            <c:idx val="12"/>
            <c:bubble3D val="0"/>
            <c:spPr>
              <a:solidFill>
                <a:schemeClr val="accent1">
                  <a:lumMod val="80000"/>
                  <a:lumOff val="20000"/>
                </a:schemeClr>
              </a:solidFill>
              <a:ln>
                <a:noFill/>
              </a:ln>
              <a:effectLst/>
              <a:sp3d/>
            </c:spPr>
            <c:extLst>
              <c:ext xmlns:c16="http://schemas.microsoft.com/office/drawing/2014/chart" uri="{C3380CC4-5D6E-409C-BE32-E72D297353CC}">
                <c16:uniqueId val="{00000019-EA5E-491B-9753-CB848AC91E18}"/>
              </c:ext>
            </c:extLst>
          </c:dPt>
          <c:dPt>
            <c:idx val="13"/>
            <c:bubble3D val="0"/>
            <c:spPr>
              <a:solidFill>
                <a:schemeClr val="accent2">
                  <a:lumMod val="80000"/>
                  <a:lumOff val="20000"/>
                </a:schemeClr>
              </a:solidFill>
              <a:ln>
                <a:noFill/>
              </a:ln>
              <a:effectLst/>
              <a:sp3d/>
            </c:spPr>
            <c:extLst>
              <c:ext xmlns:c16="http://schemas.microsoft.com/office/drawing/2014/chart" uri="{C3380CC4-5D6E-409C-BE32-E72D297353CC}">
                <c16:uniqueId val="{0000001B-EA5E-491B-9753-CB848AC91E18}"/>
              </c:ext>
            </c:extLst>
          </c:dPt>
          <c:dPt>
            <c:idx val="14"/>
            <c:bubble3D val="0"/>
            <c:spPr>
              <a:solidFill>
                <a:schemeClr val="accent3">
                  <a:lumMod val="80000"/>
                  <a:lumOff val="20000"/>
                </a:schemeClr>
              </a:solidFill>
              <a:ln>
                <a:noFill/>
              </a:ln>
              <a:effectLst/>
              <a:sp3d/>
            </c:spPr>
            <c:extLst>
              <c:ext xmlns:c16="http://schemas.microsoft.com/office/drawing/2014/chart" uri="{C3380CC4-5D6E-409C-BE32-E72D297353CC}">
                <c16:uniqueId val="{0000001D-EA5E-491B-9753-CB848AC91E18}"/>
              </c:ext>
            </c:extLst>
          </c:dPt>
          <c:dPt>
            <c:idx val="15"/>
            <c:bubble3D val="0"/>
            <c:spPr>
              <a:solidFill>
                <a:schemeClr val="accent4">
                  <a:lumMod val="80000"/>
                  <a:lumOff val="20000"/>
                </a:schemeClr>
              </a:solidFill>
              <a:ln>
                <a:noFill/>
              </a:ln>
              <a:effectLst/>
              <a:sp3d/>
            </c:spPr>
            <c:extLst>
              <c:ext xmlns:c16="http://schemas.microsoft.com/office/drawing/2014/chart" uri="{C3380CC4-5D6E-409C-BE32-E72D297353CC}">
                <c16:uniqueId val="{0000001F-EA5E-491B-9753-CB848AC91E18}"/>
              </c:ext>
            </c:extLst>
          </c:dPt>
          <c:dPt>
            <c:idx val="16"/>
            <c:bubble3D val="0"/>
            <c:spPr>
              <a:solidFill>
                <a:schemeClr val="accent5">
                  <a:lumMod val="80000"/>
                  <a:lumOff val="20000"/>
                </a:schemeClr>
              </a:solidFill>
              <a:ln>
                <a:noFill/>
              </a:ln>
              <a:effectLst/>
              <a:sp3d/>
            </c:spPr>
            <c:extLst>
              <c:ext xmlns:c16="http://schemas.microsoft.com/office/drawing/2014/chart" uri="{C3380CC4-5D6E-409C-BE32-E72D297353CC}">
                <c16:uniqueId val="{00000021-EA5E-491B-9753-CB848AC91E18}"/>
              </c:ext>
            </c:extLst>
          </c:dPt>
          <c:dPt>
            <c:idx val="17"/>
            <c:bubble3D val="0"/>
            <c:spPr>
              <a:solidFill>
                <a:schemeClr val="accent6">
                  <a:lumMod val="80000"/>
                  <a:lumOff val="20000"/>
                </a:schemeClr>
              </a:solidFill>
              <a:ln>
                <a:noFill/>
              </a:ln>
              <a:effectLst/>
              <a:sp3d/>
            </c:spPr>
            <c:extLst>
              <c:ext xmlns:c16="http://schemas.microsoft.com/office/drawing/2014/chart" uri="{C3380CC4-5D6E-409C-BE32-E72D297353CC}">
                <c16:uniqueId val="{00000023-EA5E-491B-9753-CB848AC91E18}"/>
              </c:ext>
            </c:extLst>
          </c:dPt>
          <c:dPt>
            <c:idx val="18"/>
            <c:bubble3D val="0"/>
            <c:spPr>
              <a:solidFill>
                <a:schemeClr val="accent1">
                  <a:lumMod val="80000"/>
                </a:schemeClr>
              </a:solidFill>
              <a:ln>
                <a:noFill/>
              </a:ln>
              <a:effectLst/>
              <a:sp3d/>
            </c:spPr>
            <c:extLst>
              <c:ext xmlns:c16="http://schemas.microsoft.com/office/drawing/2014/chart" uri="{C3380CC4-5D6E-409C-BE32-E72D297353CC}">
                <c16:uniqueId val="{00000025-EA5E-491B-9753-CB848AC91E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'[informacion (1).xlsx]Hoja2'!$A$27:$A$45</c:f>
              <c:strCache>
                <c:ptCount val="19"/>
                <c:pt idx="0">
                  <c:v>ANTONIO NARINO</c:v>
                </c:pt>
                <c:pt idx="1">
                  <c:v>BARRIOS UNIDOS</c:v>
                </c:pt>
                <c:pt idx="2">
                  <c:v>BOSA</c:v>
                </c:pt>
                <c:pt idx="3">
                  <c:v>CANDELARIA</c:v>
                </c:pt>
                <c:pt idx="4">
                  <c:v>CHAPINERO</c:v>
                </c:pt>
                <c:pt idx="5">
                  <c:v>CIUDAD BOLIVAR</c:v>
                </c:pt>
                <c:pt idx="6">
                  <c:v>ENGATIVA</c:v>
                </c:pt>
                <c:pt idx="7">
                  <c:v>FONTIBON</c:v>
                </c:pt>
                <c:pt idx="8">
                  <c:v>KENNEDY</c:v>
                </c:pt>
                <c:pt idx="9">
                  <c:v>LOS MARTIRES</c:v>
                </c:pt>
                <c:pt idx="10">
                  <c:v>PUENTE ARANDA</c:v>
                </c:pt>
                <c:pt idx="11">
                  <c:v>RAFAEL URIBE URIBE</c:v>
                </c:pt>
                <c:pt idx="12">
                  <c:v>SAN CRISTOBAL</c:v>
                </c:pt>
                <c:pt idx="13">
                  <c:v>SANTA FE</c:v>
                </c:pt>
                <c:pt idx="14">
                  <c:v>SUBA</c:v>
                </c:pt>
                <c:pt idx="15">
                  <c:v>TEUSAQUILLO</c:v>
                </c:pt>
                <c:pt idx="16">
                  <c:v>TUNJUELITO</c:v>
                </c:pt>
                <c:pt idx="17">
                  <c:v>USAQUEN</c:v>
                </c:pt>
                <c:pt idx="18">
                  <c:v>USME</c:v>
                </c:pt>
              </c:strCache>
            </c:strRef>
          </c:cat>
          <c:val>
            <c:numRef>
              <c:f>'[informacion (1).xlsx]Hoja2'!$B$27:$B$45</c:f>
              <c:numCache>
                <c:formatCode>General</c:formatCode>
                <c:ptCount val="19"/>
                <c:pt idx="0">
                  <c:v>2680</c:v>
                </c:pt>
                <c:pt idx="1">
                  <c:v>3659</c:v>
                </c:pt>
                <c:pt idx="2">
                  <c:v>3208</c:v>
                </c:pt>
                <c:pt idx="3">
                  <c:v>961</c:v>
                </c:pt>
                <c:pt idx="4">
                  <c:v>6201</c:v>
                </c:pt>
                <c:pt idx="5">
                  <c:v>3209</c:v>
                </c:pt>
                <c:pt idx="6">
                  <c:v>5748</c:v>
                </c:pt>
                <c:pt idx="7">
                  <c:v>3908</c:v>
                </c:pt>
                <c:pt idx="8">
                  <c:v>7161</c:v>
                </c:pt>
                <c:pt idx="9">
                  <c:v>3532</c:v>
                </c:pt>
                <c:pt idx="10">
                  <c:v>3932</c:v>
                </c:pt>
                <c:pt idx="11">
                  <c:v>2357</c:v>
                </c:pt>
                <c:pt idx="12">
                  <c:v>2284</c:v>
                </c:pt>
                <c:pt idx="13">
                  <c:v>3363</c:v>
                </c:pt>
                <c:pt idx="14">
                  <c:v>9187</c:v>
                </c:pt>
                <c:pt idx="15">
                  <c:v>3051</c:v>
                </c:pt>
                <c:pt idx="16">
                  <c:v>1360</c:v>
                </c:pt>
                <c:pt idx="17">
                  <c:v>6382</c:v>
                </c:pt>
                <c:pt idx="18">
                  <c:v>1944</c:v>
                </c:pt>
              </c:numCache>
            </c:numRef>
          </c:val>
          <c:extLst>
            <c:ext xmlns:c16="http://schemas.microsoft.com/office/drawing/2014/chart" uri="{C3380CC4-5D6E-409C-BE32-E72D297353CC}">
              <c16:uniqueId val="{00000026-EA5E-491B-9753-CB848AC91E18}"/>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a:t>Conceptos tecnicos por actividad económica </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O"/>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526-4977-9B66-07A8532D6BD8}"/>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3526-4977-9B66-07A8532D6BD8}"/>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3526-4977-9B66-07A8532D6BD8}"/>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7-3526-4977-9B66-07A8532D6BD8}"/>
              </c:ext>
            </c:extLst>
          </c:dPt>
          <c:dPt>
            <c:idx val="4"/>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09-3526-4977-9B66-07A8532D6BD8}"/>
              </c:ext>
            </c:extLst>
          </c:dPt>
          <c:dPt>
            <c:idx val="5"/>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B-3526-4977-9B66-07A8532D6BD8}"/>
              </c:ext>
            </c:extLst>
          </c:dPt>
          <c:dPt>
            <c:idx val="6"/>
            <c:bubble3D val="0"/>
            <c:spPr>
              <a:gradFill>
                <a:gsLst>
                  <a:gs pos="100000">
                    <a:schemeClr val="accent1">
                      <a:lumMod val="80000"/>
                      <a:lumOff val="20000"/>
                      <a:lumMod val="60000"/>
                      <a:lumOff val="40000"/>
                    </a:schemeClr>
                  </a:gs>
                  <a:gs pos="0">
                    <a:schemeClr val="accent1">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D-3526-4977-9B66-07A8532D6BD8}"/>
              </c:ext>
            </c:extLst>
          </c:dPt>
          <c:dPt>
            <c:idx val="7"/>
            <c:bubble3D val="0"/>
            <c:spPr>
              <a:gradFill>
                <a:gsLst>
                  <a:gs pos="100000">
                    <a:schemeClr val="accent3">
                      <a:lumMod val="80000"/>
                      <a:lumOff val="20000"/>
                      <a:lumMod val="60000"/>
                      <a:lumOff val="40000"/>
                    </a:schemeClr>
                  </a:gs>
                  <a:gs pos="0">
                    <a:schemeClr val="accent3">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F-3526-4977-9B66-07A8532D6BD8}"/>
              </c:ext>
            </c:extLst>
          </c:dPt>
          <c:dPt>
            <c:idx val="8"/>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1-3526-4977-9B66-07A8532D6BD8}"/>
              </c:ext>
            </c:extLst>
          </c:dPt>
          <c:dPt>
            <c:idx val="9"/>
            <c:bubble3D val="0"/>
            <c:spPr>
              <a:gradFill>
                <a:gsLst>
                  <a:gs pos="100000">
                    <a:schemeClr val="accent1">
                      <a:lumMod val="80000"/>
                      <a:lumMod val="60000"/>
                      <a:lumOff val="40000"/>
                    </a:schemeClr>
                  </a:gs>
                  <a:gs pos="0">
                    <a:schemeClr val="accent1">
                      <a:lumMod val="80000"/>
                    </a:schemeClr>
                  </a:gs>
                </a:gsLst>
                <a:lin ang="5400000" scaled="0"/>
              </a:gradFill>
              <a:ln w="19050">
                <a:solidFill>
                  <a:schemeClr val="lt1"/>
                </a:solidFill>
              </a:ln>
              <a:effectLst/>
            </c:spPr>
            <c:extLst>
              <c:ext xmlns:c16="http://schemas.microsoft.com/office/drawing/2014/chart" uri="{C3380CC4-5D6E-409C-BE32-E72D297353CC}">
                <c16:uniqueId val="{00000013-3526-4977-9B66-07A8532D6BD8}"/>
              </c:ext>
            </c:extLst>
          </c:dPt>
          <c:dPt>
            <c:idx val="10"/>
            <c:bubble3D val="0"/>
            <c:spPr>
              <a:gradFill>
                <a:gsLst>
                  <a:gs pos="100000">
                    <a:schemeClr val="accent3">
                      <a:lumMod val="80000"/>
                      <a:lumMod val="60000"/>
                      <a:lumOff val="40000"/>
                    </a:schemeClr>
                  </a:gs>
                  <a:gs pos="0">
                    <a:schemeClr val="accent3">
                      <a:lumMod val="80000"/>
                    </a:schemeClr>
                  </a:gs>
                </a:gsLst>
                <a:lin ang="5400000" scaled="0"/>
              </a:gradFill>
              <a:ln w="19050">
                <a:solidFill>
                  <a:schemeClr val="lt1"/>
                </a:solidFill>
              </a:ln>
              <a:effectLst/>
            </c:spPr>
            <c:extLst>
              <c:ext xmlns:c16="http://schemas.microsoft.com/office/drawing/2014/chart" uri="{C3380CC4-5D6E-409C-BE32-E72D297353CC}">
                <c16:uniqueId val="{00000015-3526-4977-9B66-07A8532D6BD8}"/>
              </c:ext>
            </c:extLst>
          </c:dPt>
          <c:dPt>
            <c:idx val="11"/>
            <c:bubble3D val="0"/>
            <c:spPr>
              <a:gradFill>
                <a:gsLst>
                  <a:gs pos="100000">
                    <a:schemeClr val="accent5">
                      <a:lumMod val="80000"/>
                      <a:lumMod val="60000"/>
                      <a:lumOff val="40000"/>
                    </a:schemeClr>
                  </a:gs>
                  <a:gs pos="0">
                    <a:schemeClr val="accent5">
                      <a:lumMod val="80000"/>
                    </a:schemeClr>
                  </a:gs>
                </a:gsLst>
                <a:lin ang="5400000" scaled="0"/>
              </a:gradFill>
              <a:ln w="19050">
                <a:solidFill>
                  <a:schemeClr val="lt1"/>
                </a:solidFill>
              </a:ln>
              <a:effectLst/>
            </c:spPr>
            <c:extLst>
              <c:ext xmlns:c16="http://schemas.microsoft.com/office/drawing/2014/chart" uri="{C3380CC4-5D6E-409C-BE32-E72D297353CC}">
                <c16:uniqueId val="{00000017-3526-4977-9B66-07A8532D6BD8}"/>
              </c:ext>
            </c:extLst>
          </c:dPt>
          <c:dPt>
            <c:idx val="12"/>
            <c:bubble3D val="0"/>
            <c:spPr>
              <a:gradFill>
                <a:gsLst>
                  <a:gs pos="100000">
                    <a:schemeClr val="accent1">
                      <a:lumMod val="60000"/>
                      <a:lumOff val="40000"/>
                      <a:lumMod val="60000"/>
                      <a:lumOff val="40000"/>
                    </a:schemeClr>
                  </a:gs>
                  <a:gs pos="0">
                    <a:schemeClr val="accent1">
                      <a:lumMod val="60000"/>
                      <a:lumOff val="40000"/>
                    </a:schemeClr>
                  </a:gs>
                </a:gsLst>
                <a:lin ang="5400000" scaled="0"/>
              </a:gradFill>
              <a:ln w="19050">
                <a:solidFill>
                  <a:schemeClr val="lt1"/>
                </a:solidFill>
              </a:ln>
              <a:effectLst/>
            </c:spPr>
            <c:extLst>
              <c:ext xmlns:c16="http://schemas.microsoft.com/office/drawing/2014/chart" uri="{C3380CC4-5D6E-409C-BE32-E72D297353CC}">
                <c16:uniqueId val="{00000019-3526-4977-9B66-07A8532D6BD8}"/>
              </c:ext>
            </c:extLst>
          </c:dPt>
          <c:dPt>
            <c:idx val="13"/>
            <c:bubble3D val="0"/>
            <c:spPr>
              <a:gradFill>
                <a:gsLst>
                  <a:gs pos="100000">
                    <a:schemeClr val="accent3">
                      <a:lumMod val="60000"/>
                      <a:lumOff val="40000"/>
                      <a:lumMod val="60000"/>
                      <a:lumOff val="40000"/>
                    </a:schemeClr>
                  </a:gs>
                  <a:gs pos="0">
                    <a:schemeClr val="accent3">
                      <a:lumMod val="60000"/>
                      <a:lumOff val="40000"/>
                    </a:schemeClr>
                  </a:gs>
                </a:gsLst>
                <a:lin ang="5400000" scaled="0"/>
              </a:gradFill>
              <a:ln w="19050">
                <a:solidFill>
                  <a:schemeClr val="lt1"/>
                </a:solidFill>
              </a:ln>
              <a:effectLst/>
            </c:spPr>
            <c:extLst>
              <c:ext xmlns:c16="http://schemas.microsoft.com/office/drawing/2014/chart" uri="{C3380CC4-5D6E-409C-BE32-E72D297353CC}">
                <c16:uniqueId val="{0000001B-3526-4977-9B66-07A8532D6BD8}"/>
              </c:ext>
            </c:extLst>
          </c:dPt>
          <c:dPt>
            <c:idx val="14"/>
            <c:bubble3D val="0"/>
            <c:spPr>
              <a:gradFill>
                <a:gsLst>
                  <a:gs pos="100000">
                    <a:schemeClr val="accent5">
                      <a:lumMod val="60000"/>
                      <a:lumOff val="40000"/>
                      <a:lumMod val="60000"/>
                      <a:lumOff val="40000"/>
                    </a:schemeClr>
                  </a:gs>
                  <a:gs pos="0">
                    <a:schemeClr val="accent5">
                      <a:lumMod val="60000"/>
                      <a:lumOff val="40000"/>
                    </a:schemeClr>
                  </a:gs>
                </a:gsLst>
                <a:lin ang="5400000" scaled="0"/>
              </a:gradFill>
              <a:ln w="19050">
                <a:solidFill>
                  <a:schemeClr val="lt1"/>
                </a:solidFill>
              </a:ln>
              <a:effectLst/>
            </c:spPr>
            <c:extLst>
              <c:ext xmlns:c16="http://schemas.microsoft.com/office/drawing/2014/chart" uri="{C3380CC4-5D6E-409C-BE32-E72D297353CC}">
                <c16:uniqueId val="{0000001D-3526-4977-9B66-07A8532D6BD8}"/>
              </c:ext>
            </c:extLst>
          </c:dPt>
          <c:dPt>
            <c:idx val="15"/>
            <c:bubble3D val="0"/>
            <c:spPr>
              <a:gradFill>
                <a:gsLst>
                  <a:gs pos="100000">
                    <a:schemeClr val="accent1">
                      <a:lumMod val="50000"/>
                      <a:lumMod val="60000"/>
                      <a:lumOff val="40000"/>
                    </a:schemeClr>
                  </a:gs>
                  <a:gs pos="0">
                    <a:schemeClr val="accent1">
                      <a:lumMod val="50000"/>
                    </a:schemeClr>
                  </a:gs>
                </a:gsLst>
                <a:lin ang="5400000" scaled="0"/>
              </a:gradFill>
              <a:ln w="19050">
                <a:solidFill>
                  <a:schemeClr val="lt1"/>
                </a:solidFill>
              </a:ln>
              <a:effectLst/>
            </c:spPr>
            <c:extLst>
              <c:ext xmlns:c16="http://schemas.microsoft.com/office/drawing/2014/chart" uri="{C3380CC4-5D6E-409C-BE32-E72D297353CC}">
                <c16:uniqueId val="{0000001F-3526-4977-9B66-07A8532D6BD8}"/>
              </c:ext>
            </c:extLst>
          </c:dPt>
          <c:dPt>
            <c:idx val="16"/>
            <c:bubble3D val="0"/>
            <c:spPr>
              <a:gradFill>
                <a:gsLst>
                  <a:gs pos="100000">
                    <a:schemeClr val="accent3">
                      <a:lumMod val="50000"/>
                      <a:lumMod val="60000"/>
                      <a:lumOff val="40000"/>
                    </a:schemeClr>
                  </a:gs>
                  <a:gs pos="0">
                    <a:schemeClr val="accent3">
                      <a:lumMod val="50000"/>
                    </a:schemeClr>
                  </a:gs>
                </a:gsLst>
                <a:lin ang="5400000" scaled="0"/>
              </a:gradFill>
              <a:ln w="19050">
                <a:solidFill>
                  <a:schemeClr val="lt1"/>
                </a:solidFill>
              </a:ln>
              <a:effectLst/>
            </c:spPr>
            <c:extLst>
              <c:ext xmlns:c16="http://schemas.microsoft.com/office/drawing/2014/chart" uri="{C3380CC4-5D6E-409C-BE32-E72D297353CC}">
                <c16:uniqueId val="{00000021-3526-4977-9B66-07A8532D6BD8}"/>
              </c:ext>
            </c:extLst>
          </c:dPt>
          <c:dPt>
            <c:idx val="17"/>
            <c:bubble3D val="0"/>
            <c:spPr>
              <a:gradFill>
                <a:gsLst>
                  <a:gs pos="100000">
                    <a:schemeClr val="accent5">
                      <a:lumMod val="50000"/>
                      <a:lumMod val="60000"/>
                      <a:lumOff val="40000"/>
                    </a:schemeClr>
                  </a:gs>
                  <a:gs pos="0">
                    <a:schemeClr val="accent5">
                      <a:lumMod val="50000"/>
                    </a:schemeClr>
                  </a:gs>
                </a:gsLst>
                <a:lin ang="5400000" scaled="0"/>
              </a:gradFill>
              <a:ln w="19050">
                <a:solidFill>
                  <a:schemeClr val="lt1"/>
                </a:solidFill>
              </a:ln>
              <a:effectLst/>
            </c:spPr>
            <c:extLst>
              <c:ext xmlns:c16="http://schemas.microsoft.com/office/drawing/2014/chart" uri="{C3380CC4-5D6E-409C-BE32-E72D297353CC}">
                <c16:uniqueId val="{00000023-3526-4977-9B66-07A8532D6BD8}"/>
              </c:ext>
            </c:extLst>
          </c:dPt>
          <c:dPt>
            <c:idx val="18"/>
            <c:bubble3D val="0"/>
            <c:spPr>
              <a:gradFill>
                <a:gsLst>
                  <a:gs pos="100000">
                    <a:schemeClr val="accent1">
                      <a:lumMod val="70000"/>
                      <a:lumOff val="30000"/>
                      <a:lumMod val="60000"/>
                      <a:lumOff val="40000"/>
                    </a:schemeClr>
                  </a:gs>
                  <a:gs pos="0">
                    <a:schemeClr val="accent1">
                      <a:lumMod val="70000"/>
                      <a:lumOff val="30000"/>
                    </a:schemeClr>
                  </a:gs>
                </a:gsLst>
                <a:lin ang="5400000" scaled="0"/>
              </a:gradFill>
              <a:ln w="19050">
                <a:solidFill>
                  <a:schemeClr val="lt1"/>
                </a:solidFill>
              </a:ln>
              <a:effectLst/>
            </c:spPr>
            <c:extLst>
              <c:ext xmlns:c16="http://schemas.microsoft.com/office/drawing/2014/chart" uri="{C3380CC4-5D6E-409C-BE32-E72D297353CC}">
                <c16:uniqueId val="{00000025-3526-4977-9B66-07A8532D6BD8}"/>
              </c:ext>
            </c:extLst>
          </c:dPt>
          <c:dPt>
            <c:idx val="19"/>
            <c:bubble3D val="0"/>
            <c:spPr>
              <a:gradFill>
                <a:gsLst>
                  <a:gs pos="100000">
                    <a:schemeClr val="accent3">
                      <a:lumMod val="70000"/>
                      <a:lumOff val="30000"/>
                      <a:lumMod val="60000"/>
                      <a:lumOff val="40000"/>
                    </a:schemeClr>
                  </a:gs>
                  <a:gs pos="0">
                    <a:schemeClr val="accent3">
                      <a:lumMod val="70000"/>
                      <a:lumOff val="30000"/>
                    </a:schemeClr>
                  </a:gs>
                </a:gsLst>
                <a:lin ang="5400000" scaled="0"/>
              </a:gradFill>
              <a:ln w="19050">
                <a:solidFill>
                  <a:schemeClr val="lt1"/>
                </a:solidFill>
              </a:ln>
              <a:effectLst/>
            </c:spPr>
            <c:extLst>
              <c:ext xmlns:c16="http://schemas.microsoft.com/office/drawing/2014/chart" uri="{C3380CC4-5D6E-409C-BE32-E72D297353CC}">
                <c16:uniqueId val="{00000027-3526-4977-9B66-07A8532D6BD8}"/>
              </c:ext>
            </c:extLst>
          </c:dPt>
          <c:dPt>
            <c:idx val="20"/>
            <c:bubble3D val="0"/>
            <c:spPr>
              <a:gradFill>
                <a:gsLst>
                  <a:gs pos="100000">
                    <a:schemeClr val="accent5">
                      <a:lumMod val="70000"/>
                      <a:lumOff val="30000"/>
                      <a:lumMod val="60000"/>
                      <a:lumOff val="40000"/>
                    </a:schemeClr>
                  </a:gs>
                  <a:gs pos="0">
                    <a:schemeClr val="accent5">
                      <a:lumMod val="70000"/>
                      <a:lumOff val="30000"/>
                    </a:schemeClr>
                  </a:gs>
                </a:gsLst>
                <a:lin ang="5400000" scaled="0"/>
              </a:gradFill>
              <a:ln w="19050">
                <a:solidFill>
                  <a:schemeClr val="lt1"/>
                </a:solidFill>
              </a:ln>
              <a:effectLst/>
            </c:spPr>
            <c:extLst>
              <c:ext xmlns:c16="http://schemas.microsoft.com/office/drawing/2014/chart" uri="{C3380CC4-5D6E-409C-BE32-E72D297353CC}">
                <c16:uniqueId val="{00000029-3526-4977-9B66-07A8532D6B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'[informacion (1).xlsx]Hoja2'!$A$53:$A$73</c:f>
              <c:strCache>
                <c:ptCount val="21"/>
                <c:pt idx="0">
                  <c:v>A-1 ALMACENAMIENTO</c:v>
                </c:pt>
                <c:pt idx="1">
                  <c:v>A-2 ALMACENAMIENTO</c:v>
                </c:pt>
                <c:pt idx="2">
                  <c:v>C-1 COMERCIAL SERVICIOS</c:v>
                </c:pt>
                <c:pt idx="3">
                  <c:v>C-2 COMERCIAL BIENES</c:v>
                </c:pt>
                <c:pt idx="4">
                  <c:v>E ESPECIALES</c:v>
                </c:pt>
                <c:pt idx="5">
                  <c:v>F-1 FABRIL E INDUSTRIAL</c:v>
                </c:pt>
                <c:pt idx="6">
                  <c:v>F-2 FABRIL E INDUSTRIAL</c:v>
                </c:pt>
                <c:pt idx="7">
                  <c:v>I-1 INSTITUCIONAL RECLUSION</c:v>
                </c:pt>
                <c:pt idx="8">
                  <c:v>I-2 INSTITUCIONAL SALUD O INCAPACIDAD</c:v>
                </c:pt>
                <c:pt idx="9">
                  <c:v>I-3 INSTITUCIONAL EDUCACIÓN</c:v>
                </c:pt>
                <c:pt idx="10">
                  <c:v>I-4 INSTITUCIONAL SEGURIDAD PUBLICA</c:v>
                </c:pt>
                <c:pt idx="11">
                  <c:v>I-5 INSTITUCIONAL SERVICIOS PUBLICOS</c:v>
                </c:pt>
                <c:pt idx="12">
                  <c:v>L-1 LUGARES DE REUNION DEPORTIVOS</c:v>
                </c:pt>
                <c:pt idx="13">
                  <c:v>L-2 LUGARES DE REUNION CULTURALES</c:v>
                </c:pt>
                <c:pt idx="14">
                  <c:v>L-3 LUGARES DE REUNIÓN SOCIALES Y RECREATIVOS</c:v>
                </c:pt>
                <c:pt idx="15">
                  <c:v>L-4 LUGARES DE REUNION RELIGIOSOS</c:v>
                </c:pt>
                <c:pt idx="16">
                  <c:v>L-5 LUGARES DE REUNION TRANSPORTE</c:v>
                </c:pt>
                <c:pt idx="17">
                  <c:v>P ALTA PELIGROSIDAD</c:v>
                </c:pt>
                <c:pt idx="18">
                  <c:v>R-2 RESIDENCIAL MULTIFAMILIAR</c:v>
                </c:pt>
                <c:pt idx="19">
                  <c:v>R-3 RESIDENCIAL HOTELES</c:v>
                </c:pt>
                <c:pt idx="20">
                  <c:v>(en blanco)</c:v>
                </c:pt>
              </c:strCache>
            </c:strRef>
          </c:cat>
          <c:val>
            <c:numRef>
              <c:f>'[informacion (1).xlsx]Hoja2'!$B$53:$B$73</c:f>
              <c:numCache>
                <c:formatCode>General</c:formatCode>
                <c:ptCount val="21"/>
                <c:pt idx="0">
                  <c:v>3022</c:v>
                </c:pt>
                <c:pt idx="1">
                  <c:v>1082</c:v>
                </c:pt>
                <c:pt idx="2">
                  <c:v>11034</c:v>
                </c:pt>
                <c:pt idx="3">
                  <c:v>18097</c:v>
                </c:pt>
                <c:pt idx="4">
                  <c:v>608</c:v>
                </c:pt>
                <c:pt idx="5">
                  <c:v>1350</c:v>
                </c:pt>
                <c:pt idx="6">
                  <c:v>205</c:v>
                </c:pt>
                <c:pt idx="7">
                  <c:v>5</c:v>
                </c:pt>
                <c:pt idx="8">
                  <c:v>1604</c:v>
                </c:pt>
                <c:pt idx="9">
                  <c:v>1899</c:v>
                </c:pt>
                <c:pt idx="10">
                  <c:v>5</c:v>
                </c:pt>
                <c:pt idx="11">
                  <c:v>13</c:v>
                </c:pt>
                <c:pt idx="12">
                  <c:v>370</c:v>
                </c:pt>
                <c:pt idx="13">
                  <c:v>431</c:v>
                </c:pt>
                <c:pt idx="14">
                  <c:v>16894</c:v>
                </c:pt>
                <c:pt idx="15">
                  <c:v>36</c:v>
                </c:pt>
                <c:pt idx="16">
                  <c:v>60</c:v>
                </c:pt>
                <c:pt idx="17">
                  <c:v>641</c:v>
                </c:pt>
                <c:pt idx="18">
                  <c:v>23</c:v>
                </c:pt>
                <c:pt idx="19">
                  <c:v>1111</c:v>
                </c:pt>
                <c:pt idx="20">
                  <c:v>39</c:v>
                </c:pt>
              </c:numCache>
            </c:numRef>
          </c:val>
          <c:extLst>
            <c:ext xmlns:c16="http://schemas.microsoft.com/office/drawing/2014/chart" uri="{C3380CC4-5D6E-409C-BE32-E72D297353CC}">
              <c16:uniqueId val="{0000002A-3526-4977-9B66-07A8532D6BD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3263508630601217"/>
          <c:y val="0.10352121910387718"/>
          <c:w val="0.33971416393327308"/>
          <c:h val="0.89647878089612287"/>
        </c:manualLayout>
      </c:layout>
      <c:overlay val="0"/>
      <c:spPr>
        <a:solidFill>
          <a:schemeClr val="lt1">
            <a:alpha val="50000"/>
          </a:schemeClr>
        </a:solidFill>
        <a:ln>
          <a:noFill/>
        </a:ln>
        <a:effectLst/>
      </c:spPr>
      <c:txPr>
        <a:bodyPr rot="0" spcFirstLastPara="1" vertOverflow="ellipsis" vert="horz" wrap="square" anchor="ctr" anchorCtr="1"/>
        <a:lstStyle/>
        <a:p>
          <a:pPr>
            <a:defRPr sz="800" b="1" i="0" u="none" strike="noStrike" kern="1200" spc="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CLUB  BOMBERITOS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442-4788-99D4-54086660248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442-4788-99D4-54086660248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442-4788-99D4-54086660248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442-4788-99D4-54086660248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442-4788-99D4-54086660248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442-4788-99D4-54086660248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E442-4788-99D4-54086660248E}"/>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E442-4788-99D4-54086660248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E442-4788-99D4-54086660248E}"/>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E442-4788-99D4-54086660248E}"/>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E442-4788-99D4-54086660248E}"/>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E442-4788-99D4-54086660248E}"/>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E442-4788-99D4-54086660248E}"/>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E442-4788-99D4-54086660248E}"/>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E442-4788-99D4-54086660248E}"/>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E442-4788-99D4-54086660248E}"/>
              </c:ext>
            </c:extLst>
          </c:dPt>
          <c:dPt>
            <c:idx val="16"/>
            <c:bubble3D val="0"/>
            <c:spPr>
              <a:solidFill>
                <a:schemeClr val="accent5">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E442-4788-99D4-54086660248E}"/>
              </c:ext>
            </c:extLst>
          </c:dPt>
          <c:dPt>
            <c:idx val="17"/>
            <c:bubble3D val="0"/>
            <c:spPr>
              <a:solidFill>
                <a:schemeClr val="accent6">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E442-4788-99D4-54086660248E}"/>
              </c:ext>
            </c:extLst>
          </c:dPt>
          <c:dPt>
            <c:idx val="18"/>
            <c:bubble3D val="0"/>
            <c:spPr>
              <a:solidFill>
                <a:schemeClr val="accent1">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E442-4788-99D4-54086660248E}"/>
              </c:ext>
            </c:extLst>
          </c:dPt>
          <c:dPt>
            <c:idx val="19"/>
            <c:bubble3D val="0"/>
            <c:spPr>
              <a:solidFill>
                <a:schemeClr val="accent2">
                  <a:lumMod val="8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7-E442-4788-99D4-5408666024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'[INFORMACION 2019 - 2021 CLUB BOMBERITOS (1).xls]2019 - 2021 '!$A$3:$A$22</c:f>
              <c:strCache>
                <c:ptCount val="20"/>
                <c:pt idx="0">
                  <c:v>Usaquén</c:v>
                </c:pt>
                <c:pt idx="1">
                  <c:v>Chapinero</c:v>
                </c:pt>
                <c:pt idx="2">
                  <c:v>Santa Fe</c:v>
                </c:pt>
                <c:pt idx="3">
                  <c:v>San Cristóbal</c:v>
                </c:pt>
                <c:pt idx="4">
                  <c:v>Usme</c:v>
                </c:pt>
                <c:pt idx="5">
                  <c:v>Tunjuelito</c:v>
                </c:pt>
                <c:pt idx="6">
                  <c:v>Bosa</c:v>
                </c:pt>
                <c:pt idx="7">
                  <c:v>Kennedy</c:v>
                </c:pt>
                <c:pt idx="8">
                  <c:v>Fontibón</c:v>
                </c:pt>
                <c:pt idx="9">
                  <c:v>Engativá</c:v>
                </c:pt>
                <c:pt idx="10">
                  <c:v>Suba</c:v>
                </c:pt>
                <c:pt idx="11">
                  <c:v>Barrios Unidos</c:v>
                </c:pt>
                <c:pt idx="12">
                  <c:v>Teusaquillo</c:v>
                </c:pt>
                <c:pt idx="13">
                  <c:v>Los Mártires</c:v>
                </c:pt>
                <c:pt idx="14">
                  <c:v>Antonio Nariño</c:v>
                </c:pt>
                <c:pt idx="15">
                  <c:v>Puente Aranda</c:v>
                </c:pt>
                <c:pt idx="16">
                  <c:v>La Candelaria</c:v>
                </c:pt>
                <c:pt idx="17">
                  <c:v>Rafael Uribe Uribe</c:v>
                </c:pt>
                <c:pt idx="18">
                  <c:v>Ciudad Bolívar</c:v>
                </c:pt>
                <c:pt idx="19">
                  <c:v>Sumapaz</c:v>
                </c:pt>
              </c:strCache>
            </c:strRef>
          </c:cat>
          <c:val>
            <c:numRef>
              <c:f>'[INFORMACION 2019 - 2021 CLUB BOMBERITOS (1).xls]2019 - 2021 '!$B$3:$B$22</c:f>
              <c:numCache>
                <c:formatCode>General</c:formatCode>
                <c:ptCount val="20"/>
                <c:pt idx="0">
                  <c:v>153</c:v>
                </c:pt>
                <c:pt idx="1">
                  <c:v>160</c:v>
                </c:pt>
                <c:pt idx="2">
                  <c:v>235</c:v>
                </c:pt>
                <c:pt idx="3">
                  <c:v>214</c:v>
                </c:pt>
                <c:pt idx="4">
                  <c:v>153</c:v>
                </c:pt>
                <c:pt idx="5">
                  <c:v>226</c:v>
                </c:pt>
                <c:pt idx="6">
                  <c:v>275</c:v>
                </c:pt>
                <c:pt idx="7">
                  <c:v>393</c:v>
                </c:pt>
                <c:pt idx="8">
                  <c:v>312</c:v>
                </c:pt>
                <c:pt idx="9">
                  <c:v>173</c:v>
                </c:pt>
                <c:pt idx="10">
                  <c:v>380</c:v>
                </c:pt>
                <c:pt idx="11">
                  <c:v>215</c:v>
                </c:pt>
                <c:pt idx="12">
                  <c:v>90</c:v>
                </c:pt>
                <c:pt idx="13">
                  <c:v>162</c:v>
                </c:pt>
                <c:pt idx="14">
                  <c:v>259</c:v>
                </c:pt>
                <c:pt idx="15">
                  <c:v>206</c:v>
                </c:pt>
                <c:pt idx="16">
                  <c:v>255</c:v>
                </c:pt>
                <c:pt idx="17">
                  <c:v>220</c:v>
                </c:pt>
                <c:pt idx="18">
                  <c:v>290</c:v>
                </c:pt>
                <c:pt idx="19">
                  <c:v>138</c:v>
                </c:pt>
              </c:numCache>
            </c:numRef>
          </c:val>
          <c:extLst>
            <c:ext xmlns:c16="http://schemas.microsoft.com/office/drawing/2014/chart" uri="{C3380CC4-5D6E-409C-BE32-E72D297353CC}">
              <c16:uniqueId val="{00000028-E442-4788-99D4-54086660248E}"/>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CO"/>
              <a:t>NIÑOS, NIÑAS Y ADOLESCENTES </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O"/>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'[ESTADISTICAS TALLAS CURSO N.Q.R.xlsx]Hoja2'!$N$16</c:f>
              <c:strCache>
                <c:ptCount val="1"/>
                <c:pt idx="0">
                  <c:v>NIÑOS </c:v>
                </c:pt>
              </c:strCache>
            </c:strRef>
          </c:tx>
          <c:dPt>
            <c:idx val="0"/>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366A-4E8F-BA77-398AFBB35F5E}"/>
              </c:ext>
            </c:extLst>
          </c:dPt>
          <c:dPt>
            <c:idx val="1"/>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366A-4E8F-BA77-398AFBB35F5E}"/>
              </c:ext>
            </c:extLst>
          </c:dPt>
          <c:dPt>
            <c:idx val="2"/>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366A-4E8F-BA77-398AFBB35F5E}"/>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366A-4E8F-BA77-398AFBB35F5E}"/>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366A-4E8F-BA77-398AFBB35F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'[ESTADISTICAS TALLAS CURSO N.Q.R.xlsx]Hoja2'!$M$17:$M$21</c:f>
              <c:strCache>
                <c:ptCount val="5"/>
                <c:pt idx="0">
                  <c:v>2-4 AÑOS </c:v>
                </c:pt>
                <c:pt idx="1">
                  <c:v>5 - 7 AÑOS</c:v>
                </c:pt>
                <c:pt idx="2">
                  <c:v>8 - 11 AÑOS</c:v>
                </c:pt>
                <c:pt idx="3">
                  <c:v>12 - 14 AÑOS</c:v>
                </c:pt>
                <c:pt idx="4">
                  <c:v>14 - 17 AÑOS</c:v>
                </c:pt>
              </c:strCache>
            </c:strRef>
          </c:cat>
          <c:val>
            <c:numRef>
              <c:f>'[ESTADISTICAS TALLAS CURSO N.Q.R.xlsx]Hoja2'!$N$17:$N$21</c:f>
              <c:numCache>
                <c:formatCode>General</c:formatCode>
                <c:ptCount val="5"/>
                <c:pt idx="0">
                  <c:v>315.63000000000005</c:v>
                </c:pt>
                <c:pt idx="1">
                  <c:v>1578.1499999999999</c:v>
                </c:pt>
                <c:pt idx="2">
                  <c:v>1623.24</c:v>
                </c:pt>
                <c:pt idx="3">
                  <c:v>766.53000000000009</c:v>
                </c:pt>
                <c:pt idx="4">
                  <c:v>225.45000000000002</c:v>
                </c:pt>
              </c:numCache>
            </c:numRef>
          </c:val>
          <c:extLst>
            <c:ext xmlns:c16="http://schemas.microsoft.com/office/drawing/2014/chart" uri="{C3380CC4-5D6E-409C-BE32-E72D297353CC}">
              <c16:uniqueId val="{0000000A-366A-4E8F-BA77-398AFBB35F5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CONCEPTOS</a:t>
            </a:r>
            <a:r>
              <a:rPr lang="es-CO" baseline="0"/>
              <a:t> DE AGLOMERACIONES </a:t>
            </a:r>
            <a:endParaRPr lang="es-CO"/>
          </a:p>
        </c:rich>
      </c:tx>
      <c:layout>
        <c:manualLayout>
          <c:xMode val="edge"/>
          <c:yMode val="edge"/>
          <c:x val="0.25979565772669222"/>
          <c:y val="2.1978021978021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88B-419B-9E13-C7EDD246F98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88B-419B-9E13-C7EDD246F98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88B-419B-9E13-C7EDD246F98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88B-419B-9E13-C7EDD246F98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88B-419B-9E13-C7EDD246F98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88B-419B-9E13-C7EDD246F98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88B-419B-9E13-C7EDD246F98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888B-419B-9E13-C7EDD246F988}"/>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888B-419B-9E13-C7EDD246F988}"/>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888B-419B-9E13-C7EDD246F988}"/>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888B-419B-9E13-C7EDD246F988}"/>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888B-419B-9E13-C7EDD246F988}"/>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888B-419B-9E13-C7EDD246F988}"/>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888B-419B-9E13-C7EDD246F988}"/>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888B-419B-9E13-C7EDD246F988}"/>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888B-419B-9E13-C7EDD246F988}"/>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888B-419B-9E13-C7EDD246F988}"/>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888B-419B-9E13-C7EDD246F988}"/>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888B-419B-9E13-C7EDD246F988}"/>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888B-419B-9E13-C7EDD246F9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'[CERTIFICADO DE ASISTENCIA 2019 BASE DE DATOS CON LOCALIDADES (1).xls]Hoja3'!$A$4:$A$23</c:f>
              <c:strCache>
                <c:ptCount val="20"/>
                <c:pt idx="0">
                  <c:v> TEUSAQUILLO</c:v>
                </c:pt>
                <c:pt idx="1">
                  <c:v>ANTONIO NARIÑO</c:v>
                </c:pt>
                <c:pt idx="2">
                  <c:v>BARRIOS UNIDOS</c:v>
                </c:pt>
                <c:pt idx="3">
                  <c:v>BOSA</c:v>
                </c:pt>
                <c:pt idx="4">
                  <c:v>CANDELARIA</c:v>
                </c:pt>
                <c:pt idx="5">
                  <c:v>CHAPINERO</c:v>
                </c:pt>
                <c:pt idx="6">
                  <c:v>ENGATIVA</c:v>
                </c:pt>
                <c:pt idx="7">
                  <c:v>FONTIBÓN</c:v>
                </c:pt>
                <c:pt idx="8">
                  <c:v>KENNEDY</c:v>
                </c:pt>
                <c:pt idx="9">
                  <c:v>LA CANDELARIA</c:v>
                </c:pt>
                <c:pt idx="10">
                  <c:v>LOS MÁRTIRES</c:v>
                </c:pt>
                <c:pt idx="11">
                  <c:v>PUENTE ARANDA</c:v>
                </c:pt>
                <c:pt idx="12">
                  <c:v>RAFAEL URIBE</c:v>
                </c:pt>
                <c:pt idx="13">
                  <c:v>SAN CRISTÓBAL</c:v>
                </c:pt>
                <c:pt idx="14">
                  <c:v>SANTA FE</c:v>
                </c:pt>
                <c:pt idx="15">
                  <c:v>SUBA</c:v>
                </c:pt>
                <c:pt idx="16">
                  <c:v>TEUSAQUILLO</c:v>
                </c:pt>
                <c:pt idx="17">
                  <c:v>TUNJUELITO </c:v>
                </c:pt>
                <c:pt idx="18">
                  <c:v>USAQUEN</c:v>
                </c:pt>
                <c:pt idx="19">
                  <c:v>USME</c:v>
                </c:pt>
              </c:strCache>
            </c:strRef>
          </c:cat>
          <c:val>
            <c:numRef>
              <c:f>'[CERTIFICADO DE ASISTENCIA 2019 BASE DE DATOS CON LOCALIDADES (1).xls]Hoja3'!$B$4:$B$23</c:f>
              <c:numCache>
                <c:formatCode>General</c:formatCode>
                <c:ptCount val="20"/>
                <c:pt idx="0">
                  <c:v>5</c:v>
                </c:pt>
                <c:pt idx="1">
                  <c:v>17</c:v>
                </c:pt>
                <c:pt idx="2">
                  <c:v>81</c:v>
                </c:pt>
                <c:pt idx="3">
                  <c:v>6</c:v>
                </c:pt>
                <c:pt idx="4">
                  <c:v>13</c:v>
                </c:pt>
                <c:pt idx="5">
                  <c:v>203</c:v>
                </c:pt>
                <c:pt idx="6">
                  <c:v>10</c:v>
                </c:pt>
                <c:pt idx="7">
                  <c:v>4</c:v>
                </c:pt>
                <c:pt idx="8">
                  <c:v>22</c:v>
                </c:pt>
                <c:pt idx="9">
                  <c:v>46</c:v>
                </c:pt>
                <c:pt idx="10">
                  <c:v>5</c:v>
                </c:pt>
                <c:pt idx="11">
                  <c:v>12</c:v>
                </c:pt>
                <c:pt idx="12">
                  <c:v>1</c:v>
                </c:pt>
                <c:pt idx="13">
                  <c:v>1</c:v>
                </c:pt>
                <c:pt idx="14">
                  <c:v>142</c:v>
                </c:pt>
                <c:pt idx="15">
                  <c:v>147</c:v>
                </c:pt>
                <c:pt idx="16">
                  <c:v>233</c:v>
                </c:pt>
                <c:pt idx="17">
                  <c:v>6</c:v>
                </c:pt>
                <c:pt idx="18">
                  <c:v>101</c:v>
                </c:pt>
                <c:pt idx="19">
                  <c:v>9</c:v>
                </c:pt>
              </c:numCache>
            </c:numRef>
          </c:val>
          <c:extLst>
            <c:ext xmlns:c16="http://schemas.microsoft.com/office/drawing/2014/chart" uri="{C3380CC4-5D6E-409C-BE32-E72D297353CC}">
              <c16:uniqueId val="{00000028-888B-419B-9E13-C7EDD246F988}"/>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3C671274D644CDFAB166D8A6BF10DEB"/>
        <w:category>
          <w:name w:val="General"/>
          <w:gallery w:val="placeholder"/>
        </w:category>
        <w:types>
          <w:type w:val="bbPlcHdr"/>
        </w:types>
        <w:behaviors>
          <w:behavior w:val="content"/>
        </w:behaviors>
        <w:guid w:val="{245F9B05-31CD-4E57-B167-DD9AA6D0C0AD}"/>
      </w:docPartPr>
      <w:docPartBody>
        <w:p w:rsidR="00F57322" w:rsidRDefault="00F57322" w:rsidP="00F57322">
          <w:pPr>
            <w:pStyle w:val="F3C671274D644CDFAB166D8A6BF10DEB"/>
          </w:pPr>
          <w:r>
            <w:rPr>
              <w:lang w:val="es-ES"/>
            </w:rPr>
            <w:t>Escribir el título del capítulo (nivel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Roboto">
    <w:altName w:val="Times New Roman"/>
    <w:charset w:val="00"/>
    <w:family w:val="auto"/>
    <w:pitch w:val="variable"/>
    <w:sig w:usb0="00000001" w:usb1="5000205B" w:usb2="0000002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322"/>
    <w:rsid w:val="00930338"/>
    <w:rsid w:val="00F573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3C671274D644CDFAB166D8A6BF10DEB">
    <w:name w:val="F3C671274D644CDFAB166D8A6BF10DEB"/>
    <w:rsid w:val="00F57322"/>
  </w:style>
  <w:style w:type="paragraph" w:customStyle="1" w:styleId="38CE48010A7544D4945090ED127743AC">
    <w:name w:val="38CE48010A7544D4945090ED127743AC"/>
    <w:rsid w:val="00F57322"/>
  </w:style>
  <w:style w:type="paragraph" w:customStyle="1" w:styleId="66093010F9B5483DA4727CC46C5CF284">
    <w:name w:val="66093010F9B5483DA4727CC46C5CF284"/>
    <w:rsid w:val="00F57322"/>
  </w:style>
  <w:style w:type="paragraph" w:customStyle="1" w:styleId="AF069E53AB1342909E60BDC1F0EA699B">
    <w:name w:val="AF069E53AB1342909E60BDC1F0EA699B"/>
    <w:rsid w:val="00F57322"/>
  </w:style>
  <w:style w:type="paragraph" w:customStyle="1" w:styleId="213EC54B2BA942809CFC155B95F70D16">
    <w:name w:val="213EC54B2BA942809CFC155B95F70D16"/>
    <w:rsid w:val="00F57322"/>
  </w:style>
  <w:style w:type="paragraph" w:customStyle="1" w:styleId="915DDDBB3C8148788D3DDF1DC62EF30D">
    <w:name w:val="915DDDBB3C8148788D3DDF1DC62EF30D"/>
    <w:rsid w:val="00F573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0CFEA-A601-4B5E-BF44-61675DE3C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65</Pages>
  <Words>15818</Words>
  <Characters>87000</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Patricia Pacheco</dc:creator>
  <cp:keywords/>
  <dc:description/>
  <cp:lastModifiedBy>Iveet Saudy Rojas Paez</cp:lastModifiedBy>
  <cp:revision>6</cp:revision>
  <dcterms:created xsi:type="dcterms:W3CDTF">2021-12-30T21:45:00Z</dcterms:created>
  <dcterms:modified xsi:type="dcterms:W3CDTF">2021-12-30T22:41:00Z</dcterms:modified>
</cp:coreProperties>
</file>