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2F15" w14:textId="4B7A4501" w:rsidR="002F749C" w:rsidRDefault="0095395B" w:rsidP="00AA4DB5">
      <w:pPr>
        <w:spacing w:after="0" w:line="240" w:lineRule="auto"/>
        <w:jc w:val="both"/>
        <w:rPr>
          <w:rFonts w:cs="Arial"/>
          <w:sz w:val="22"/>
        </w:rPr>
      </w:pPr>
      <w:r w:rsidRPr="00956B06">
        <w:rPr>
          <w:rFonts w:cs="Arial"/>
          <w:noProof/>
          <w:sz w:val="22"/>
          <w:lang w:eastAsia="es-CO"/>
        </w:rPr>
        <w:drawing>
          <wp:anchor distT="0" distB="0" distL="114300" distR="114300" simplePos="0" relativeHeight="251659264" behindDoc="0" locked="0" layoutInCell="1" allowOverlap="1" wp14:anchorId="658823CA" wp14:editId="77F11552">
            <wp:simplePos x="0" y="0"/>
            <wp:positionH relativeFrom="page">
              <wp:align>left</wp:align>
            </wp:positionH>
            <wp:positionV relativeFrom="paragraph">
              <wp:posOffset>-1687195</wp:posOffset>
            </wp:positionV>
            <wp:extent cx="7753350" cy="10027920"/>
            <wp:effectExtent l="0" t="0" r="0" b="0"/>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ADA.png"/>
                    <pic:cNvPicPr/>
                  </pic:nvPicPr>
                  <pic:blipFill>
                    <a:blip r:embed="rId8">
                      <a:extLst>
                        <a:ext uri="{28A0092B-C50C-407E-A947-70E740481C1C}">
                          <a14:useLocalDpi xmlns:a14="http://schemas.microsoft.com/office/drawing/2010/main" val="0"/>
                        </a:ext>
                      </a:extLst>
                    </a:blip>
                    <a:stretch>
                      <a:fillRect/>
                    </a:stretch>
                  </pic:blipFill>
                  <pic:spPr>
                    <a:xfrm>
                      <a:off x="0" y="0"/>
                      <a:ext cx="7753350" cy="10027920"/>
                    </a:xfrm>
                    <a:prstGeom prst="rect">
                      <a:avLst/>
                    </a:prstGeom>
                  </pic:spPr>
                </pic:pic>
              </a:graphicData>
            </a:graphic>
            <wp14:sizeRelH relativeFrom="page">
              <wp14:pctWidth>0</wp14:pctWidth>
            </wp14:sizeRelH>
            <wp14:sizeRelV relativeFrom="page">
              <wp14:pctHeight>0</wp14:pctHeight>
            </wp14:sizeRelV>
          </wp:anchor>
        </w:drawing>
      </w:r>
    </w:p>
    <w:sdt>
      <w:sdtPr>
        <w:rPr>
          <w:rFonts w:cs="Arial"/>
          <w:sz w:val="22"/>
        </w:rPr>
        <w:id w:val="-1217117717"/>
        <w:docPartObj>
          <w:docPartGallery w:val="Cover Pages"/>
          <w:docPartUnique/>
        </w:docPartObj>
      </w:sdtPr>
      <w:sdtContent>
        <w:p w14:paraId="5C9C0354" w14:textId="7604737E" w:rsidR="00F044CC" w:rsidRPr="00956B06" w:rsidRDefault="0095395B" w:rsidP="00AA4DB5">
          <w:pPr>
            <w:spacing w:after="0" w:line="240" w:lineRule="auto"/>
            <w:jc w:val="both"/>
            <w:rPr>
              <w:rFonts w:cs="Arial"/>
              <w:sz w:val="22"/>
            </w:rPr>
          </w:pPr>
          <w:r w:rsidRPr="00995797">
            <w:rPr>
              <w:rFonts w:ascii="Roboto" w:hAnsi="Roboto"/>
              <w:noProof/>
              <w:color w:val="263238"/>
              <w:szCs w:val="20"/>
              <w:lang w:eastAsia="es-CO"/>
            </w:rPr>
            <mc:AlternateContent>
              <mc:Choice Requires="wps">
                <w:drawing>
                  <wp:anchor distT="45720" distB="45720" distL="114300" distR="114300" simplePos="0" relativeHeight="251672576" behindDoc="0" locked="0" layoutInCell="1" allowOverlap="1" wp14:anchorId="208EEBAF" wp14:editId="18ED64B9">
                    <wp:simplePos x="0" y="0"/>
                    <wp:positionH relativeFrom="page">
                      <wp:align>right</wp:align>
                    </wp:positionH>
                    <wp:positionV relativeFrom="paragraph">
                      <wp:posOffset>4571365</wp:posOffset>
                    </wp:positionV>
                    <wp:extent cx="3049905" cy="287020"/>
                    <wp:effectExtent l="0" t="0" r="0" b="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2E57DA85" w14:textId="3923AC90" w:rsidR="0095395B" w:rsidRPr="00262270" w:rsidRDefault="0095395B" w:rsidP="0095395B">
                                <w:pPr>
                                  <w:shd w:val="clear" w:color="auto" w:fill="FFCC00"/>
                                  <w:jc w:val="right"/>
                                  <w:rPr>
                                    <w:rFonts w:cs="Arial"/>
                                    <w:color w:val="000000" w:themeColor="text1"/>
                                    <w:sz w:val="30"/>
                                    <w:szCs w:val="30"/>
                                  </w:rPr>
                                </w:pPr>
                                <w:r>
                                  <w:rPr>
                                    <w:rFonts w:cs="Arial"/>
                                    <w:color w:val="000000" w:themeColor="text1"/>
                                    <w:sz w:val="30"/>
                                    <w:szCs w:val="30"/>
                                  </w:rPr>
                                  <w:t>TIC-PL02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8EEBAF" id="_x0000_t202" coordsize="21600,21600" o:spt="202" path="m,l,21600r21600,l21600,xe">
                    <v:stroke joinstyle="miter"/>
                    <v:path gradientshapeok="t" o:connecttype="rect"/>
                  </v:shapetype>
                  <v:shape id="Cuadro de texto 5" o:spid="_x0000_s1026" type="#_x0000_t202" style="position:absolute;left:0;text-align:left;margin-left:188.95pt;margin-top:359.95pt;width:240.15pt;height:22.6pt;z-index:25167257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" fillcolor="#fc0" stroked="f">
                    <v:textbox>
                      <w:txbxContent>
                        <w:p w14:paraId="2E57DA85" w14:textId="3923AC90" w:rsidR="0095395B" w:rsidRPr="00262270" w:rsidRDefault="0095395B" w:rsidP="0095395B">
                          <w:pPr>
                            <w:shd w:val="clear" w:color="auto" w:fill="FFCC00"/>
                            <w:jc w:val="right"/>
                            <w:rPr>
                              <w:rFonts w:cs="Arial"/>
                              <w:color w:val="000000" w:themeColor="text1"/>
                              <w:sz w:val="30"/>
                              <w:szCs w:val="30"/>
                            </w:rPr>
                          </w:pPr>
                          <w:r>
                            <w:rPr>
                              <w:rFonts w:cs="Arial"/>
                              <w:color w:val="000000" w:themeColor="text1"/>
                              <w:sz w:val="30"/>
                              <w:szCs w:val="30"/>
                            </w:rPr>
                            <w:t>TIC-PL02</w:t>
                          </w:r>
                        </w:p>
                      </w:txbxContent>
                    </v:textbox>
                    <w10:wrap type="square" anchorx="page"/>
                  </v:shape>
                </w:pict>
              </mc:Fallback>
            </mc:AlternateContent>
          </w:r>
          <w:r>
            <w:rPr>
              <w:rFonts w:ascii="Roboto" w:hAnsi="Roboto"/>
              <w:noProof/>
              <w:color w:val="263238"/>
              <w:szCs w:val="20"/>
              <w:lang w:eastAsia="es-CO"/>
            </w:rPr>
            <mc:AlternateContent>
              <mc:Choice Requires="wps">
                <w:drawing>
                  <wp:anchor distT="0" distB="0" distL="114300" distR="114300" simplePos="0" relativeHeight="251670528" behindDoc="0" locked="0" layoutInCell="1" allowOverlap="1" wp14:anchorId="61C5B300" wp14:editId="02152711">
                    <wp:simplePos x="0" y="0"/>
                    <wp:positionH relativeFrom="column">
                      <wp:posOffset>2499360</wp:posOffset>
                    </wp:positionH>
                    <wp:positionV relativeFrom="paragraph">
                      <wp:posOffset>4434205</wp:posOffset>
                    </wp:positionV>
                    <wp:extent cx="4326890" cy="0"/>
                    <wp:effectExtent l="19050" t="38100" r="73660" b="114300"/>
                    <wp:wrapNone/>
                    <wp:docPr id="4" name="Conector recto 4"/>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FE29EE" id="Conector recto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6.8pt,349.15pt" to="537.5pt,3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" strokecolor="black [3200]" strokeweight="1.5pt">
                    <v:stroke joinstyle="miter"/>
                    <v:shadow on="t" color="black" opacity="26214f" origin="-.5,-.5" offset=".74836mm,.74836mm"/>
                  </v:line>
                </w:pict>
              </mc:Fallback>
            </mc:AlternateContent>
          </w:r>
          <w:r w:rsidR="004D174F" w:rsidRPr="00956B06">
            <w:rPr>
              <w:rFonts w:cs="Arial"/>
              <w:noProof/>
              <w:color w:val="263238"/>
              <w:sz w:val="22"/>
              <w:lang w:eastAsia="es-CO"/>
            </w:rPr>
            <mc:AlternateContent>
              <mc:Choice Requires="wps">
                <w:drawing>
                  <wp:anchor distT="45720" distB="45720" distL="114300" distR="114300" simplePos="0" relativeHeight="251661312" behindDoc="0" locked="0" layoutInCell="1" allowOverlap="1" wp14:anchorId="1A52C33B" wp14:editId="14ACD93C">
                    <wp:simplePos x="0" y="0"/>
                    <wp:positionH relativeFrom="page">
                      <wp:posOffset>1985010</wp:posOffset>
                    </wp:positionH>
                    <wp:positionV relativeFrom="paragraph">
                      <wp:posOffset>1667510</wp:posOffset>
                    </wp:positionV>
                    <wp:extent cx="5765165"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165" cy="1404620"/>
                            </a:xfrm>
                            <a:prstGeom prst="rect">
                              <a:avLst/>
                            </a:prstGeom>
                            <a:noFill/>
                            <a:ln w="9525">
                              <a:noFill/>
                              <a:miter lim="800000"/>
                              <a:headEnd/>
                              <a:tailEnd/>
                            </a:ln>
                          </wps:spPr>
                          <wps:txbx>
                            <w:txbxContent>
                              <w:p w14:paraId="0F234930" w14:textId="0D4BD27D" w:rsidR="002F749C" w:rsidRPr="002E79DF" w:rsidRDefault="002F749C" w:rsidP="0095395B">
                                <w:pPr>
                                  <w:spacing w:after="0"/>
                                  <w:jc w:val="right"/>
                                  <w:rPr>
                                    <w:b/>
                                    <w:color w:val="C00000"/>
                                    <w:sz w:val="70"/>
                                    <w:szCs w:val="70"/>
                                  </w:rPr>
                                </w:pPr>
                                <w:r>
                                  <w:rPr>
                                    <w:b/>
                                    <w:color w:val="C00000"/>
                                    <w:sz w:val="70"/>
                                    <w:szCs w:val="70"/>
                                  </w:rPr>
                                  <w:t>PLAN DE TRATAMIENTO DE RIESGOS DE SEGURIDAD Y PRIVACIDAD DE LA INFORMACIÓN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52C33B" id="Cuadro de texto 2" o:spid="_x0000_s1027" type="#_x0000_t202" style="position:absolute;left:0;text-align:left;margin-left:156.3pt;margin-top:131.3pt;width:453.9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" filled="f" stroked="f">
                    <v:textbox style="mso-fit-shape-to-text:t">
                      <w:txbxContent>
                        <w:p w14:paraId="0F234930" w14:textId="0D4BD27D" w:rsidR="002F749C" w:rsidRPr="002E79DF" w:rsidRDefault="002F749C" w:rsidP="0095395B">
                          <w:pPr>
                            <w:spacing w:after="0"/>
                            <w:jc w:val="right"/>
                            <w:rPr>
                              <w:b/>
                              <w:color w:val="C00000"/>
                              <w:sz w:val="70"/>
                              <w:szCs w:val="70"/>
                            </w:rPr>
                          </w:pPr>
                          <w:r>
                            <w:rPr>
                              <w:b/>
                              <w:color w:val="C00000"/>
                              <w:sz w:val="70"/>
                              <w:szCs w:val="70"/>
                            </w:rPr>
                            <w:t>PLAN DE TRATAMIENTO DE RIESGOS DE SEGURIDAD Y PRIVACIDAD DE LA INFORMACIÓN</w:t>
                          </w:r>
                        </w:p>
                      </w:txbxContent>
                    </v:textbox>
                    <w10:wrap anchorx="page"/>
                  </v:shape>
                </w:pict>
              </mc:Fallback>
            </mc:AlternateContent>
          </w:r>
          <w:r w:rsidR="00F044CC" w:rsidRPr="00956B06">
            <w:rPr>
              <w:rFonts w:cs="Arial"/>
              <w:sz w:val="22"/>
            </w:rPr>
            <w:br w:type="page"/>
          </w:r>
        </w:p>
      </w:sdtContent>
    </w:sdt>
    <w:sdt>
      <w:sdtPr>
        <w:rPr>
          <w:rFonts w:ascii="Arial" w:eastAsiaTheme="minorHAnsi" w:hAnsi="Arial" w:cs="Arial"/>
          <w:color w:val="auto"/>
          <w:sz w:val="22"/>
          <w:szCs w:val="22"/>
          <w:lang w:eastAsia="en-US"/>
        </w:rPr>
        <w:id w:val="-1861506439"/>
        <w:docPartObj>
          <w:docPartGallery w:val="Table of Contents"/>
          <w:docPartUnique/>
        </w:docPartObj>
      </w:sdtPr>
      <w:sdtEndPr>
        <w:rPr>
          <w:b/>
          <w:bCs/>
        </w:rPr>
      </w:sdtEndPr>
      <w:sdtContent>
        <w:p w14:paraId="6838A5C6" w14:textId="77777777" w:rsidR="00081CFA" w:rsidRPr="00956B06" w:rsidRDefault="0012172F" w:rsidP="004738D1">
          <w:pPr>
            <w:pStyle w:val="TtuloTDC"/>
            <w:spacing w:before="0" w:line="240" w:lineRule="auto"/>
            <w:jc w:val="center"/>
            <w:rPr>
              <w:rFonts w:ascii="Arial" w:hAnsi="Arial" w:cs="Arial"/>
              <w:b/>
              <w:color w:val="auto"/>
              <w:sz w:val="22"/>
              <w:szCs w:val="22"/>
            </w:rPr>
          </w:pPr>
          <w:r w:rsidRPr="00956B06">
            <w:rPr>
              <w:rFonts w:ascii="Arial" w:hAnsi="Arial" w:cs="Arial"/>
              <w:b/>
              <w:color w:val="auto"/>
              <w:sz w:val="22"/>
              <w:szCs w:val="22"/>
            </w:rPr>
            <w:t>TABLA DE CONTENIDO</w:t>
          </w:r>
        </w:p>
        <w:p w14:paraId="603C8B39" w14:textId="77777777" w:rsidR="00081CFA" w:rsidRPr="00956B06" w:rsidRDefault="00081CFA" w:rsidP="00AA4DB5">
          <w:pPr>
            <w:spacing w:after="0" w:line="240" w:lineRule="auto"/>
            <w:jc w:val="both"/>
            <w:rPr>
              <w:rFonts w:cs="Arial"/>
              <w:b/>
              <w:sz w:val="22"/>
            </w:rPr>
          </w:pPr>
        </w:p>
        <w:p w14:paraId="2F408290" w14:textId="03173391" w:rsidR="00B05E31" w:rsidRDefault="00081CFA">
          <w:pPr>
            <w:pStyle w:val="TDC1"/>
            <w:tabs>
              <w:tab w:val="left" w:pos="440"/>
              <w:tab w:val="right" w:leader="dot" w:pos="9394"/>
            </w:tabs>
            <w:rPr>
              <w:rFonts w:asciiTheme="minorHAnsi" w:eastAsiaTheme="minorEastAsia" w:hAnsiTheme="minorHAnsi"/>
              <w:noProof/>
              <w:sz w:val="22"/>
              <w:lang w:eastAsia="es-CO"/>
            </w:rPr>
          </w:pPr>
          <w:r w:rsidRPr="00956B06">
            <w:rPr>
              <w:rFonts w:cs="Arial"/>
              <w:sz w:val="22"/>
            </w:rPr>
            <w:fldChar w:fldCharType="begin"/>
          </w:r>
          <w:r w:rsidRPr="00956B06">
            <w:rPr>
              <w:rFonts w:cs="Arial"/>
              <w:sz w:val="22"/>
            </w:rPr>
            <w:instrText xml:space="preserve"> TOC \o "1-3" \h \z \u </w:instrText>
          </w:r>
          <w:r w:rsidRPr="00956B06">
            <w:rPr>
              <w:rFonts w:cs="Arial"/>
              <w:sz w:val="22"/>
            </w:rPr>
            <w:fldChar w:fldCharType="separate"/>
          </w:r>
          <w:hyperlink w:anchor="_Toc62505416" w:history="1">
            <w:r w:rsidR="00B05E31" w:rsidRPr="00203781">
              <w:rPr>
                <w:rStyle w:val="Hipervnculo"/>
                <w:rFonts w:cs="Arial"/>
                <w:noProof/>
              </w:rPr>
              <w:t>1.</w:t>
            </w:r>
            <w:r w:rsidR="00B05E31">
              <w:rPr>
                <w:rFonts w:asciiTheme="minorHAnsi" w:eastAsiaTheme="minorEastAsia" w:hAnsiTheme="minorHAnsi"/>
                <w:noProof/>
                <w:sz w:val="22"/>
                <w:lang w:eastAsia="es-CO"/>
              </w:rPr>
              <w:tab/>
            </w:r>
            <w:r w:rsidR="00B05E31" w:rsidRPr="00203781">
              <w:rPr>
                <w:rStyle w:val="Hipervnculo"/>
                <w:rFonts w:cs="Arial"/>
                <w:noProof/>
              </w:rPr>
              <w:t>INTRODUCCIÓN</w:t>
            </w:r>
            <w:r w:rsidR="00B05E31">
              <w:rPr>
                <w:noProof/>
                <w:webHidden/>
              </w:rPr>
              <w:tab/>
            </w:r>
            <w:r w:rsidR="00B05E31">
              <w:rPr>
                <w:noProof/>
                <w:webHidden/>
              </w:rPr>
              <w:fldChar w:fldCharType="begin"/>
            </w:r>
            <w:r w:rsidR="00B05E31">
              <w:rPr>
                <w:noProof/>
                <w:webHidden/>
              </w:rPr>
              <w:instrText xml:space="preserve"> PAGEREF _Toc62505416 \h </w:instrText>
            </w:r>
            <w:r w:rsidR="00B05E31">
              <w:rPr>
                <w:noProof/>
                <w:webHidden/>
              </w:rPr>
            </w:r>
            <w:r w:rsidR="00B05E31">
              <w:rPr>
                <w:noProof/>
                <w:webHidden/>
              </w:rPr>
              <w:fldChar w:fldCharType="separate"/>
            </w:r>
            <w:r w:rsidR="00CA4055">
              <w:rPr>
                <w:noProof/>
                <w:webHidden/>
              </w:rPr>
              <w:t>3</w:t>
            </w:r>
            <w:r w:rsidR="00B05E31">
              <w:rPr>
                <w:noProof/>
                <w:webHidden/>
              </w:rPr>
              <w:fldChar w:fldCharType="end"/>
            </w:r>
          </w:hyperlink>
        </w:p>
        <w:p w14:paraId="58DDA4EE" w14:textId="3F87D0E7" w:rsidR="00B05E31" w:rsidRDefault="002F749C">
          <w:pPr>
            <w:pStyle w:val="TDC1"/>
            <w:tabs>
              <w:tab w:val="left" w:pos="440"/>
              <w:tab w:val="right" w:leader="dot" w:pos="9394"/>
            </w:tabs>
            <w:rPr>
              <w:rFonts w:asciiTheme="minorHAnsi" w:eastAsiaTheme="minorEastAsia" w:hAnsiTheme="minorHAnsi"/>
              <w:noProof/>
              <w:sz w:val="22"/>
              <w:lang w:eastAsia="es-CO"/>
            </w:rPr>
          </w:pPr>
          <w:hyperlink w:anchor="_Toc62505417" w:history="1">
            <w:r w:rsidR="00B05E31" w:rsidRPr="00203781">
              <w:rPr>
                <w:rStyle w:val="Hipervnculo"/>
                <w:rFonts w:cs="Arial"/>
                <w:noProof/>
              </w:rPr>
              <w:t>2.</w:t>
            </w:r>
            <w:r w:rsidR="00B05E31">
              <w:rPr>
                <w:rFonts w:asciiTheme="minorHAnsi" w:eastAsiaTheme="minorEastAsia" w:hAnsiTheme="minorHAnsi"/>
                <w:noProof/>
                <w:sz w:val="22"/>
                <w:lang w:eastAsia="es-CO"/>
              </w:rPr>
              <w:tab/>
            </w:r>
            <w:r w:rsidR="00B05E31" w:rsidRPr="00203781">
              <w:rPr>
                <w:rStyle w:val="Hipervnculo"/>
                <w:rFonts w:cs="Arial"/>
                <w:noProof/>
              </w:rPr>
              <w:t>OBJETIVO</w:t>
            </w:r>
            <w:r w:rsidR="00B05E31">
              <w:rPr>
                <w:noProof/>
                <w:webHidden/>
              </w:rPr>
              <w:tab/>
            </w:r>
            <w:r w:rsidR="00B05E31">
              <w:rPr>
                <w:noProof/>
                <w:webHidden/>
              </w:rPr>
              <w:fldChar w:fldCharType="begin"/>
            </w:r>
            <w:r w:rsidR="00B05E31">
              <w:rPr>
                <w:noProof/>
                <w:webHidden/>
              </w:rPr>
              <w:instrText xml:space="preserve"> PAGEREF _Toc62505417 \h </w:instrText>
            </w:r>
            <w:r w:rsidR="00B05E31">
              <w:rPr>
                <w:noProof/>
                <w:webHidden/>
              </w:rPr>
            </w:r>
            <w:r w:rsidR="00B05E31">
              <w:rPr>
                <w:noProof/>
                <w:webHidden/>
              </w:rPr>
              <w:fldChar w:fldCharType="separate"/>
            </w:r>
            <w:r w:rsidR="00CA4055">
              <w:rPr>
                <w:noProof/>
                <w:webHidden/>
              </w:rPr>
              <w:t>3</w:t>
            </w:r>
            <w:r w:rsidR="00B05E31">
              <w:rPr>
                <w:noProof/>
                <w:webHidden/>
              </w:rPr>
              <w:fldChar w:fldCharType="end"/>
            </w:r>
          </w:hyperlink>
        </w:p>
        <w:p w14:paraId="4A0D1767" w14:textId="6C10FC6A" w:rsidR="00B05E31" w:rsidRDefault="002F749C">
          <w:pPr>
            <w:pStyle w:val="TDC1"/>
            <w:tabs>
              <w:tab w:val="left" w:pos="440"/>
              <w:tab w:val="right" w:leader="dot" w:pos="9394"/>
            </w:tabs>
            <w:rPr>
              <w:rFonts w:asciiTheme="minorHAnsi" w:eastAsiaTheme="minorEastAsia" w:hAnsiTheme="minorHAnsi"/>
              <w:noProof/>
              <w:sz w:val="22"/>
              <w:lang w:eastAsia="es-CO"/>
            </w:rPr>
          </w:pPr>
          <w:hyperlink w:anchor="_Toc62505418" w:history="1">
            <w:r w:rsidR="00B05E31" w:rsidRPr="00203781">
              <w:rPr>
                <w:rStyle w:val="Hipervnculo"/>
                <w:rFonts w:cs="Arial"/>
                <w:noProof/>
              </w:rPr>
              <w:t>3.</w:t>
            </w:r>
            <w:r w:rsidR="00B05E31">
              <w:rPr>
                <w:rFonts w:asciiTheme="minorHAnsi" w:eastAsiaTheme="minorEastAsia" w:hAnsiTheme="minorHAnsi"/>
                <w:noProof/>
                <w:sz w:val="22"/>
                <w:lang w:eastAsia="es-CO"/>
              </w:rPr>
              <w:tab/>
            </w:r>
            <w:r w:rsidR="00B05E31" w:rsidRPr="00203781">
              <w:rPr>
                <w:rStyle w:val="Hipervnculo"/>
                <w:rFonts w:cs="Arial"/>
                <w:noProof/>
              </w:rPr>
              <w:t>ALCANCE</w:t>
            </w:r>
            <w:r w:rsidR="00B05E31">
              <w:rPr>
                <w:noProof/>
                <w:webHidden/>
              </w:rPr>
              <w:tab/>
            </w:r>
            <w:r w:rsidR="00B05E31">
              <w:rPr>
                <w:noProof/>
                <w:webHidden/>
              </w:rPr>
              <w:fldChar w:fldCharType="begin"/>
            </w:r>
            <w:r w:rsidR="00B05E31">
              <w:rPr>
                <w:noProof/>
                <w:webHidden/>
              </w:rPr>
              <w:instrText xml:space="preserve"> PAGEREF _Toc62505418 \h </w:instrText>
            </w:r>
            <w:r w:rsidR="00B05E31">
              <w:rPr>
                <w:noProof/>
                <w:webHidden/>
              </w:rPr>
            </w:r>
            <w:r w:rsidR="00B05E31">
              <w:rPr>
                <w:noProof/>
                <w:webHidden/>
              </w:rPr>
              <w:fldChar w:fldCharType="separate"/>
            </w:r>
            <w:r w:rsidR="00CA4055">
              <w:rPr>
                <w:noProof/>
                <w:webHidden/>
              </w:rPr>
              <w:t>3</w:t>
            </w:r>
            <w:r w:rsidR="00B05E31">
              <w:rPr>
                <w:noProof/>
                <w:webHidden/>
              </w:rPr>
              <w:fldChar w:fldCharType="end"/>
            </w:r>
          </w:hyperlink>
        </w:p>
        <w:p w14:paraId="73479532" w14:textId="4BBA498F" w:rsidR="00B05E31" w:rsidRDefault="002F749C">
          <w:pPr>
            <w:pStyle w:val="TDC1"/>
            <w:tabs>
              <w:tab w:val="left" w:pos="440"/>
              <w:tab w:val="right" w:leader="dot" w:pos="9394"/>
            </w:tabs>
            <w:rPr>
              <w:rFonts w:asciiTheme="minorHAnsi" w:eastAsiaTheme="minorEastAsia" w:hAnsiTheme="minorHAnsi"/>
              <w:noProof/>
              <w:sz w:val="22"/>
              <w:lang w:eastAsia="es-CO"/>
            </w:rPr>
          </w:pPr>
          <w:hyperlink w:anchor="_Toc62505419" w:history="1">
            <w:r w:rsidR="00B05E31" w:rsidRPr="00203781">
              <w:rPr>
                <w:rStyle w:val="Hipervnculo"/>
                <w:rFonts w:cs="Arial"/>
                <w:noProof/>
              </w:rPr>
              <w:t>4.</w:t>
            </w:r>
            <w:r w:rsidR="00B05E31">
              <w:rPr>
                <w:rFonts w:asciiTheme="minorHAnsi" w:eastAsiaTheme="minorEastAsia" w:hAnsiTheme="minorHAnsi"/>
                <w:noProof/>
                <w:sz w:val="22"/>
                <w:lang w:eastAsia="es-CO"/>
              </w:rPr>
              <w:tab/>
            </w:r>
            <w:r w:rsidR="00B05E31" w:rsidRPr="00203781">
              <w:rPr>
                <w:rStyle w:val="Hipervnculo"/>
                <w:rFonts w:cs="Arial"/>
                <w:noProof/>
              </w:rPr>
              <w:t>RESPONSABLE</w:t>
            </w:r>
            <w:r w:rsidR="00B05E31">
              <w:rPr>
                <w:noProof/>
                <w:webHidden/>
              </w:rPr>
              <w:tab/>
            </w:r>
            <w:r w:rsidR="00B05E31">
              <w:rPr>
                <w:noProof/>
                <w:webHidden/>
              </w:rPr>
              <w:fldChar w:fldCharType="begin"/>
            </w:r>
            <w:r w:rsidR="00B05E31">
              <w:rPr>
                <w:noProof/>
                <w:webHidden/>
              </w:rPr>
              <w:instrText xml:space="preserve"> PAGEREF _Toc62505419 \h </w:instrText>
            </w:r>
            <w:r w:rsidR="00B05E31">
              <w:rPr>
                <w:noProof/>
                <w:webHidden/>
              </w:rPr>
            </w:r>
            <w:r w:rsidR="00B05E31">
              <w:rPr>
                <w:noProof/>
                <w:webHidden/>
              </w:rPr>
              <w:fldChar w:fldCharType="separate"/>
            </w:r>
            <w:r w:rsidR="00CA4055">
              <w:rPr>
                <w:noProof/>
                <w:webHidden/>
              </w:rPr>
              <w:t>3</w:t>
            </w:r>
            <w:r w:rsidR="00B05E31">
              <w:rPr>
                <w:noProof/>
                <w:webHidden/>
              </w:rPr>
              <w:fldChar w:fldCharType="end"/>
            </w:r>
          </w:hyperlink>
        </w:p>
        <w:p w14:paraId="1C3383A5" w14:textId="582E1EB2" w:rsidR="00B05E31" w:rsidRDefault="002F749C">
          <w:pPr>
            <w:pStyle w:val="TDC1"/>
            <w:tabs>
              <w:tab w:val="left" w:pos="440"/>
              <w:tab w:val="right" w:leader="dot" w:pos="9394"/>
            </w:tabs>
            <w:rPr>
              <w:rFonts w:asciiTheme="minorHAnsi" w:eastAsiaTheme="minorEastAsia" w:hAnsiTheme="minorHAnsi"/>
              <w:noProof/>
              <w:sz w:val="22"/>
              <w:lang w:eastAsia="es-CO"/>
            </w:rPr>
          </w:pPr>
          <w:hyperlink w:anchor="_Toc62505420" w:history="1">
            <w:r w:rsidR="00B05E31" w:rsidRPr="00203781">
              <w:rPr>
                <w:rStyle w:val="Hipervnculo"/>
                <w:rFonts w:cs="Arial"/>
                <w:noProof/>
              </w:rPr>
              <w:t>5.</w:t>
            </w:r>
            <w:r w:rsidR="00B05E31">
              <w:rPr>
                <w:rFonts w:asciiTheme="minorHAnsi" w:eastAsiaTheme="minorEastAsia" w:hAnsiTheme="minorHAnsi"/>
                <w:noProof/>
                <w:sz w:val="22"/>
                <w:lang w:eastAsia="es-CO"/>
              </w:rPr>
              <w:tab/>
            </w:r>
            <w:r w:rsidR="00B05E31" w:rsidRPr="00203781">
              <w:rPr>
                <w:rStyle w:val="Hipervnculo"/>
                <w:rFonts w:cs="Arial"/>
                <w:noProof/>
              </w:rPr>
              <w:t>DEFINICIONES</w:t>
            </w:r>
            <w:r w:rsidR="00B05E31">
              <w:rPr>
                <w:noProof/>
                <w:webHidden/>
              </w:rPr>
              <w:tab/>
            </w:r>
            <w:r w:rsidR="00B05E31">
              <w:rPr>
                <w:noProof/>
                <w:webHidden/>
              </w:rPr>
              <w:fldChar w:fldCharType="begin"/>
            </w:r>
            <w:r w:rsidR="00B05E31">
              <w:rPr>
                <w:noProof/>
                <w:webHidden/>
              </w:rPr>
              <w:instrText xml:space="preserve"> PAGEREF _Toc62505420 \h </w:instrText>
            </w:r>
            <w:r w:rsidR="00B05E31">
              <w:rPr>
                <w:noProof/>
                <w:webHidden/>
              </w:rPr>
            </w:r>
            <w:r w:rsidR="00B05E31">
              <w:rPr>
                <w:noProof/>
                <w:webHidden/>
              </w:rPr>
              <w:fldChar w:fldCharType="separate"/>
            </w:r>
            <w:r w:rsidR="00CA4055">
              <w:rPr>
                <w:noProof/>
                <w:webHidden/>
              </w:rPr>
              <w:t>4</w:t>
            </w:r>
            <w:r w:rsidR="00B05E31">
              <w:rPr>
                <w:noProof/>
                <w:webHidden/>
              </w:rPr>
              <w:fldChar w:fldCharType="end"/>
            </w:r>
          </w:hyperlink>
        </w:p>
        <w:p w14:paraId="7F4E1ABE" w14:textId="77D49081" w:rsidR="00B05E31" w:rsidRDefault="002F749C">
          <w:pPr>
            <w:pStyle w:val="TDC1"/>
            <w:tabs>
              <w:tab w:val="right" w:leader="dot" w:pos="9394"/>
            </w:tabs>
            <w:rPr>
              <w:rFonts w:asciiTheme="minorHAnsi" w:eastAsiaTheme="minorEastAsia" w:hAnsiTheme="minorHAnsi"/>
              <w:noProof/>
              <w:sz w:val="22"/>
              <w:lang w:eastAsia="es-CO"/>
            </w:rPr>
          </w:pPr>
          <w:hyperlink w:anchor="_Toc62505421" w:history="1">
            <w:r w:rsidR="00B05E31" w:rsidRPr="00203781">
              <w:rPr>
                <w:rStyle w:val="Hipervnculo"/>
                <w:rFonts w:cs="Arial"/>
                <w:b/>
                <w:bCs/>
                <w:noProof/>
              </w:rPr>
              <w:t>Contexto</w:t>
            </w:r>
            <w:r w:rsidR="00B05E31">
              <w:rPr>
                <w:noProof/>
                <w:webHidden/>
              </w:rPr>
              <w:tab/>
            </w:r>
            <w:r w:rsidR="00B05E31">
              <w:rPr>
                <w:noProof/>
                <w:webHidden/>
              </w:rPr>
              <w:fldChar w:fldCharType="begin"/>
            </w:r>
            <w:r w:rsidR="00B05E31">
              <w:rPr>
                <w:noProof/>
                <w:webHidden/>
              </w:rPr>
              <w:instrText xml:space="preserve"> PAGEREF _Toc62505421 \h </w:instrText>
            </w:r>
            <w:r w:rsidR="00B05E31">
              <w:rPr>
                <w:noProof/>
                <w:webHidden/>
              </w:rPr>
            </w:r>
            <w:r w:rsidR="00B05E31">
              <w:rPr>
                <w:noProof/>
                <w:webHidden/>
              </w:rPr>
              <w:fldChar w:fldCharType="separate"/>
            </w:r>
            <w:r w:rsidR="00CA4055">
              <w:rPr>
                <w:noProof/>
                <w:webHidden/>
              </w:rPr>
              <w:t>4</w:t>
            </w:r>
            <w:r w:rsidR="00B05E31">
              <w:rPr>
                <w:noProof/>
                <w:webHidden/>
              </w:rPr>
              <w:fldChar w:fldCharType="end"/>
            </w:r>
          </w:hyperlink>
        </w:p>
        <w:p w14:paraId="7264E800" w14:textId="2B8B4561" w:rsidR="00B05E31" w:rsidRDefault="002F749C">
          <w:pPr>
            <w:pStyle w:val="TDC1"/>
            <w:tabs>
              <w:tab w:val="right" w:leader="dot" w:pos="9394"/>
            </w:tabs>
            <w:rPr>
              <w:rFonts w:asciiTheme="minorHAnsi" w:eastAsiaTheme="minorEastAsia" w:hAnsiTheme="minorHAnsi"/>
              <w:noProof/>
              <w:sz w:val="22"/>
              <w:lang w:eastAsia="es-CO"/>
            </w:rPr>
          </w:pPr>
          <w:hyperlink w:anchor="_Toc62505422" w:history="1">
            <w:r w:rsidR="00B05E31" w:rsidRPr="00203781">
              <w:rPr>
                <w:rStyle w:val="Hipervnculo"/>
                <w:rFonts w:cs="Arial"/>
                <w:bCs/>
                <w:noProof/>
              </w:rPr>
              <w:t>Identificación de amenazas</w:t>
            </w:r>
            <w:r w:rsidR="00B05E31">
              <w:rPr>
                <w:noProof/>
                <w:webHidden/>
              </w:rPr>
              <w:tab/>
            </w:r>
            <w:r w:rsidR="00B05E31">
              <w:rPr>
                <w:noProof/>
                <w:webHidden/>
              </w:rPr>
              <w:fldChar w:fldCharType="begin"/>
            </w:r>
            <w:r w:rsidR="00B05E31">
              <w:rPr>
                <w:noProof/>
                <w:webHidden/>
              </w:rPr>
              <w:instrText xml:space="preserve"> PAGEREF _Toc62505422 \h </w:instrText>
            </w:r>
            <w:r w:rsidR="00B05E31">
              <w:rPr>
                <w:noProof/>
                <w:webHidden/>
              </w:rPr>
            </w:r>
            <w:r w:rsidR="00B05E31">
              <w:rPr>
                <w:noProof/>
                <w:webHidden/>
              </w:rPr>
              <w:fldChar w:fldCharType="separate"/>
            </w:r>
            <w:r w:rsidR="00CA4055">
              <w:rPr>
                <w:noProof/>
                <w:webHidden/>
              </w:rPr>
              <w:t>5</w:t>
            </w:r>
            <w:r w:rsidR="00B05E31">
              <w:rPr>
                <w:noProof/>
                <w:webHidden/>
              </w:rPr>
              <w:fldChar w:fldCharType="end"/>
            </w:r>
          </w:hyperlink>
        </w:p>
        <w:p w14:paraId="2425474E" w14:textId="351F7943" w:rsidR="00B05E31" w:rsidRDefault="002F749C">
          <w:pPr>
            <w:pStyle w:val="TDC1"/>
            <w:tabs>
              <w:tab w:val="right" w:leader="dot" w:pos="9394"/>
            </w:tabs>
            <w:rPr>
              <w:rFonts w:asciiTheme="minorHAnsi" w:eastAsiaTheme="minorEastAsia" w:hAnsiTheme="minorHAnsi"/>
              <w:noProof/>
              <w:sz w:val="22"/>
              <w:lang w:eastAsia="es-CO"/>
            </w:rPr>
          </w:pPr>
          <w:hyperlink w:anchor="_Toc62505423" w:history="1">
            <w:r w:rsidR="00B05E31" w:rsidRPr="00203781">
              <w:rPr>
                <w:rStyle w:val="Hipervnculo"/>
                <w:b/>
                <w:bCs/>
                <w:noProof/>
                <w:lang w:bidi="es-ES"/>
              </w:rPr>
              <w:t>Identificación de Vulnerabilidades</w:t>
            </w:r>
            <w:r w:rsidR="00B05E31">
              <w:rPr>
                <w:noProof/>
                <w:webHidden/>
              </w:rPr>
              <w:tab/>
            </w:r>
            <w:r w:rsidR="00B05E31">
              <w:rPr>
                <w:noProof/>
                <w:webHidden/>
              </w:rPr>
              <w:fldChar w:fldCharType="begin"/>
            </w:r>
            <w:r w:rsidR="00B05E31">
              <w:rPr>
                <w:noProof/>
                <w:webHidden/>
              </w:rPr>
              <w:instrText xml:space="preserve"> PAGEREF _Toc62505423 \h </w:instrText>
            </w:r>
            <w:r w:rsidR="00B05E31">
              <w:rPr>
                <w:noProof/>
                <w:webHidden/>
              </w:rPr>
            </w:r>
            <w:r w:rsidR="00B05E31">
              <w:rPr>
                <w:noProof/>
                <w:webHidden/>
              </w:rPr>
              <w:fldChar w:fldCharType="separate"/>
            </w:r>
            <w:r w:rsidR="00CA4055">
              <w:rPr>
                <w:noProof/>
                <w:webHidden/>
              </w:rPr>
              <w:t>20</w:t>
            </w:r>
            <w:r w:rsidR="00B05E31">
              <w:rPr>
                <w:noProof/>
                <w:webHidden/>
              </w:rPr>
              <w:fldChar w:fldCharType="end"/>
            </w:r>
          </w:hyperlink>
        </w:p>
        <w:p w14:paraId="452D4630" w14:textId="731E0685" w:rsidR="00B05E31" w:rsidRDefault="002F749C">
          <w:pPr>
            <w:pStyle w:val="TDC1"/>
            <w:tabs>
              <w:tab w:val="right" w:leader="dot" w:pos="9394"/>
            </w:tabs>
            <w:rPr>
              <w:rFonts w:asciiTheme="minorHAnsi" w:eastAsiaTheme="minorEastAsia" w:hAnsiTheme="minorHAnsi"/>
              <w:noProof/>
              <w:sz w:val="22"/>
              <w:lang w:eastAsia="es-CO"/>
            </w:rPr>
          </w:pPr>
          <w:hyperlink w:anchor="_Toc62505424" w:history="1">
            <w:r w:rsidR="00B05E31" w:rsidRPr="00203781">
              <w:rPr>
                <w:rStyle w:val="Hipervnculo"/>
                <w:b/>
                <w:bCs/>
                <w:noProof/>
                <w:lang w:bidi="es-ES"/>
              </w:rPr>
              <w:t>Identificación de Riesgos:</w:t>
            </w:r>
            <w:r w:rsidR="00B05E31">
              <w:rPr>
                <w:noProof/>
                <w:webHidden/>
              </w:rPr>
              <w:tab/>
            </w:r>
            <w:r w:rsidR="00B05E31">
              <w:rPr>
                <w:noProof/>
                <w:webHidden/>
              </w:rPr>
              <w:fldChar w:fldCharType="begin"/>
            </w:r>
            <w:r w:rsidR="00B05E31">
              <w:rPr>
                <w:noProof/>
                <w:webHidden/>
              </w:rPr>
              <w:instrText xml:space="preserve"> PAGEREF _Toc62505424 \h </w:instrText>
            </w:r>
            <w:r w:rsidR="00B05E31">
              <w:rPr>
                <w:noProof/>
                <w:webHidden/>
              </w:rPr>
            </w:r>
            <w:r w:rsidR="00B05E31">
              <w:rPr>
                <w:noProof/>
                <w:webHidden/>
              </w:rPr>
              <w:fldChar w:fldCharType="separate"/>
            </w:r>
            <w:r w:rsidR="00CA4055">
              <w:rPr>
                <w:noProof/>
                <w:webHidden/>
              </w:rPr>
              <w:t>22</w:t>
            </w:r>
            <w:r w:rsidR="00B05E31">
              <w:rPr>
                <w:noProof/>
                <w:webHidden/>
              </w:rPr>
              <w:fldChar w:fldCharType="end"/>
            </w:r>
          </w:hyperlink>
        </w:p>
        <w:p w14:paraId="74EA8AE2" w14:textId="0E26F768" w:rsidR="00B05E31" w:rsidRDefault="002F749C">
          <w:pPr>
            <w:pStyle w:val="TDC1"/>
            <w:tabs>
              <w:tab w:val="right" w:leader="dot" w:pos="9394"/>
            </w:tabs>
            <w:rPr>
              <w:rFonts w:asciiTheme="minorHAnsi" w:eastAsiaTheme="minorEastAsia" w:hAnsiTheme="minorHAnsi"/>
              <w:noProof/>
              <w:sz w:val="22"/>
              <w:lang w:eastAsia="es-CO"/>
            </w:rPr>
          </w:pPr>
          <w:hyperlink w:anchor="_Toc62505425" w:history="1">
            <w:r w:rsidR="00B05E31" w:rsidRPr="00203781">
              <w:rPr>
                <w:rStyle w:val="Hipervnculo"/>
                <w:b/>
                <w:bCs/>
                <w:noProof/>
                <w:lang w:bidi="es-ES"/>
              </w:rPr>
              <w:t>Evaluación del riesgo</w:t>
            </w:r>
            <w:r w:rsidR="00B05E31">
              <w:rPr>
                <w:noProof/>
                <w:webHidden/>
              </w:rPr>
              <w:tab/>
            </w:r>
            <w:r w:rsidR="00B05E31">
              <w:rPr>
                <w:noProof/>
                <w:webHidden/>
              </w:rPr>
              <w:fldChar w:fldCharType="begin"/>
            </w:r>
            <w:r w:rsidR="00B05E31">
              <w:rPr>
                <w:noProof/>
                <w:webHidden/>
              </w:rPr>
              <w:instrText xml:space="preserve"> PAGEREF _Toc62505425 \h </w:instrText>
            </w:r>
            <w:r w:rsidR="00B05E31">
              <w:rPr>
                <w:noProof/>
                <w:webHidden/>
              </w:rPr>
            </w:r>
            <w:r w:rsidR="00B05E31">
              <w:rPr>
                <w:noProof/>
                <w:webHidden/>
              </w:rPr>
              <w:fldChar w:fldCharType="separate"/>
            </w:r>
            <w:r w:rsidR="00CA4055">
              <w:rPr>
                <w:noProof/>
                <w:webHidden/>
              </w:rPr>
              <w:t>43</w:t>
            </w:r>
            <w:r w:rsidR="00B05E31">
              <w:rPr>
                <w:noProof/>
                <w:webHidden/>
              </w:rPr>
              <w:fldChar w:fldCharType="end"/>
            </w:r>
          </w:hyperlink>
        </w:p>
        <w:p w14:paraId="62C41E92" w14:textId="64DEEC12" w:rsidR="00081CFA" w:rsidRPr="00956B06" w:rsidRDefault="00081CFA" w:rsidP="00AA4DB5">
          <w:pPr>
            <w:spacing w:after="0" w:line="240" w:lineRule="auto"/>
            <w:jc w:val="both"/>
            <w:rPr>
              <w:rFonts w:cs="Arial"/>
              <w:sz w:val="22"/>
            </w:rPr>
          </w:pPr>
          <w:r w:rsidRPr="00956B06">
            <w:rPr>
              <w:rFonts w:cs="Arial"/>
              <w:b/>
              <w:bCs/>
              <w:sz w:val="22"/>
            </w:rPr>
            <w:fldChar w:fldCharType="end"/>
          </w:r>
        </w:p>
      </w:sdtContent>
    </w:sdt>
    <w:p w14:paraId="0A5714A1" w14:textId="4E1390C2" w:rsidR="00210617" w:rsidRPr="00956B06" w:rsidRDefault="00210617" w:rsidP="00AA4DB5">
      <w:pPr>
        <w:spacing w:after="0" w:line="240" w:lineRule="auto"/>
        <w:rPr>
          <w:rFonts w:cs="Arial"/>
          <w:sz w:val="22"/>
        </w:rPr>
      </w:pPr>
      <w:r w:rsidRPr="00956B06">
        <w:rPr>
          <w:rFonts w:cs="Arial"/>
          <w:sz w:val="22"/>
        </w:rPr>
        <w:br w:type="page"/>
      </w:r>
    </w:p>
    <w:p w14:paraId="2E1E25EC" w14:textId="6F4B30BB" w:rsidR="007A418D" w:rsidRPr="00956B06" w:rsidRDefault="00DE3DDE" w:rsidP="00AA4DB5">
      <w:pPr>
        <w:pStyle w:val="Ttulo1"/>
        <w:numPr>
          <w:ilvl w:val="0"/>
          <w:numId w:val="2"/>
        </w:numPr>
        <w:spacing w:before="0" w:line="240" w:lineRule="auto"/>
        <w:ind w:left="284" w:hanging="284"/>
        <w:jc w:val="both"/>
        <w:rPr>
          <w:rFonts w:cs="Arial"/>
          <w:sz w:val="22"/>
          <w:szCs w:val="22"/>
        </w:rPr>
      </w:pPr>
      <w:bookmarkStart w:id="0" w:name="_Toc62505416"/>
      <w:r w:rsidRPr="00956B06">
        <w:rPr>
          <w:rFonts w:cs="Arial"/>
          <w:sz w:val="22"/>
          <w:szCs w:val="22"/>
        </w:rPr>
        <w:lastRenderedPageBreak/>
        <w:t>INTRODUCCIÓN</w:t>
      </w:r>
      <w:bookmarkEnd w:id="0"/>
    </w:p>
    <w:p w14:paraId="3299620E" w14:textId="6695D700" w:rsidR="00210617" w:rsidRPr="00956B06" w:rsidRDefault="00210617" w:rsidP="00AA4DB5">
      <w:pPr>
        <w:spacing w:after="0" w:line="240" w:lineRule="auto"/>
        <w:rPr>
          <w:rFonts w:cs="Arial"/>
          <w:sz w:val="22"/>
        </w:rPr>
      </w:pPr>
    </w:p>
    <w:p w14:paraId="1D65F657" w14:textId="7F46C403" w:rsidR="00210617" w:rsidRPr="00956B06" w:rsidRDefault="00210617" w:rsidP="00AA4DB5">
      <w:pPr>
        <w:spacing w:after="0" w:line="240" w:lineRule="auto"/>
        <w:jc w:val="both"/>
        <w:rPr>
          <w:rFonts w:cs="Arial"/>
          <w:sz w:val="22"/>
        </w:rPr>
      </w:pPr>
      <w:r w:rsidRPr="00956B06">
        <w:rPr>
          <w:rFonts w:cs="Arial"/>
          <w:sz w:val="22"/>
        </w:rPr>
        <w:t xml:space="preserve">La información tratada en una entidad pública es fundamental para cumplir con sus objetivos misionales, en este sentido la Unidad Administrativa Especial del Cuerpo de bomberos de Bogotá ha declarado su compromiso con la seguridad y privacidad de la información mediante la aprobación de la Política de Seguridad, la cual se </w:t>
      </w:r>
      <w:proofErr w:type="spellStart"/>
      <w:r w:rsidRPr="00956B06">
        <w:rPr>
          <w:rFonts w:cs="Arial"/>
          <w:sz w:val="22"/>
        </w:rPr>
        <w:t>operativiza</w:t>
      </w:r>
      <w:proofErr w:type="spellEnd"/>
      <w:r w:rsidRPr="00956B06">
        <w:rPr>
          <w:rFonts w:cs="Arial"/>
          <w:sz w:val="22"/>
        </w:rPr>
        <w:t xml:space="preserve"> con el Manual de Seguridad y Privacidad de la Información, el cual presenta para el usuario final y los diferentes roles que intervienen en los procesos de producción y manejo de información </w:t>
      </w:r>
      <w:r w:rsidR="00CD0EB0" w:rsidRPr="00956B06">
        <w:rPr>
          <w:rFonts w:cs="Arial"/>
          <w:sz w:val="22"/>
        </w:rPr>
        <w:t>los controles que adopta la entidad para el manejo de la información basado en los dominio</w:t>
      </w:r>
      <w:r w:rsidR="009305AD" w:rsidRPr="00956B06">
        <w:rPr>
          <w:rFonts w:cs="Arial"/>
          <w:sz w:val="22"/>
        </w:rPr>
        <w:t>s</w:t>
      </w:r>
      <w:r w:rsidR="00CD0EB0" w:rsidRPr="00956B06">
        <w:rPr>
          <w:rFonts w:cs="Arial"/>
          <w:sz w:val="22"/>
        </w:rPr>
        <w:t xml:space="preserve"> que</w:t>
      </w:r>
      <w:r w:rsidR="009305AD" w:rsidRPr="00956B06">
        <w:rPr>
          <w:rFonts w:cs="Arial"/>
          <w:sz w:val="22"/>
        </w:rPr>
        <w:t xml:space="preserve"> plantea la norma técnica ISO 27001:2013.</w:t>
      </w:r>
    </w:p>
    <w:p w14:paraId="58DAB00F" w14:textId="58A10AC9" w:rsidR="009305AD" w:rsidRPr="00956B06" w:rsidRDefault="009305AD" w:rsidP="00AA4DB5">
      <w:pPr>
        <w:spacing w:after="0" w:line="240" w:lineRule="auto"/>
        <w:jc w:val="both"/>
        <w:rPr>
          <w:rFonts w:cs="Arial"/>
          <w:sz w:val="22"/>
        </w:rPr>
      </w:pPr>
    </w:p>
    <w:p w14:paraId="1DC88E44" w14:textId="4E4FDC3F" w:rsidR="0095477D" w:rsidRPr="00956B06" w:rsidRDefault="00A71E51" w:rsidP="00AA4DB5">
      <w:pPr>
        <w:spacing w:after="0" w:line="240" w:lineRule="auto"/>
        <w:jc w:val="both"/>
        <w:rPr>
          <w:rFonts w:cs="Arial"/>
          <w:sz w:val="22"/>
        </w:rPr>
      </w:pPr>
      <w:r>
        <w:rPr>
          <w:rFonts w:cs="Arial"/>
          <w:sz w:val="22"/>
        </w:rPr>
        <w:t>E</w:t>
      </w:r>
      <w:r w:rsidR="009305AD" w:rsidRPr="00956B06">
        <w:rPr>
          <w:rFonts w:cs="Arial"/>
          <w:sz w:val="22"/>
        </w:rPr>
        <w:t xml:space="preserve">l nivel de madurez de implementación del </w:t>
      </w:r>
      <w:r w:rsidR="00AD2559" w:rsidRPr="00956B06">
        <w:rPr>
          <w:rFonts w:cs="Arial"/>
          <w:sz w:val="22"/>
        </w:rPr>
        <w:t>M</w:t>
      </w:r>
      <w:r w:rsidR="009305AD" w:rsidRPr="00956B06">
        <w:rPr>
          <w:rFonts w:cs="Arial"/>
          <w:sz w:val="22"/>
        </w:rPr>
        <w:t xml:space="preserve">odelo de </w:t>
      </w:r>
      <w:r w:rsidR="00AD2559" w:rsidRPr="00956B06">
        <w:rPr>
          <w:rFonts w:cs="Arial"/>
          <w:sz w:val="22"/>
        </w:rPr>
        <w:t>S</w:t>
      </w:r>
      <w:r w:rsidR="009305AD" w:rsidRPr="00956B06">
        <w:rPr>
          <w:rFonts w:cs="Arial"/>
          <w:sz w:val="22"/>
        </w:rPr>
        <w:t xml:space="preserve">eguridad y </w:t>
      </w:r>
      <w:r w:rsidR="00AD2559" w:rsidRPr="00956B06">
        <w:rPr>
          <w:rFonts w:cs="Arial"/>
          <w:sz w:val="22"/>
        </w:rPr>
        <w:t>P</w:t>
      </w:r>
      <w:r w:rsidR="009305AD" w:rsidRPr="00956B06">
        <w:rPr>
          <w:rFonts w:cs="Arial"/>
          <w:sz w:val="22"/>
        </w:rPr>
        <w:t xml:space="preserve">rivacidad de la </w:t>
      </w:r>
      <w:r w:rsidR="00AD2559" w:rsidRPr="00956B06">
        <w:rPr>
          <w:rFonts w:cs="Arial"/>
          <w:sz w:val="22"/>
        </w:rPr>
        <w:t>I</w:t>
      </w:r>
      <w:r w:rsidR="009305AD" w:rsidRPr="00956B06">
        <w:rPr>
          <w:rFonts w:cs="Arial"/>
          <w:sz w:val="22"/>
        </w:rPr>
        <w:t>nformación</w:t>
      </w:r>
      <w:r w:rsidR="00AD2559" w:rsidRPr="00956B06">
        <w:rPr>
          <w:rFonts w:cs="Arial"/>
          <w:sz w:val="22"/>
        </w:rPr>
        <w:t xml:space="preserve"> - MPSI</w:t>
      </w:r>
      <w:r w:rsidR="009305AD" w:rsidRPr="00956B06">
        <w:rPr>
          <w:rFonts w:cs="Arial"/>
          <w:sz w:val="22"/>
        </w:rPr>
        <w:t xml:space="preserve">, en la Unidad </w:t>
      </w:r>
      <w:r w:rsidR="00AD2559" w:rsidRPr="00956B06">
        <w:rPr>
          <w:rFonts w:cs="Arial"/>
          <w:sz w:val="22"/>
        </w:rPr>
        <w:t xml:space="preserve">corresponde al </w:t>
      </w:r>
      <w:r w:rsidR="00AD2559" w:rsidRPr="00956B06">
        <w:rPr>
          <w:rFonts w:cs="Arial"/>
          <w:b/>
          <w:bCs/>
          <w:sz w:val="22"/>
        </w:rPr>
        <w:t>nivel 1 Inicial</w:t>
      </w:r>
      <w:r w:rsidR="00AD2559" w:rsidRPr="00956B06">
        <w:rPr>
          <w:rFonts w:cs="Arial"/>
          <w:sz w:val="22"/>
        </w:rPr>
        <w:t>, lo que implica que: a) Se han identificado las debilidades en la seguridad de la información. b) Los incidentes de seguridad de la información se tratan de forma reactiva. c) Se tiene la necesidad de implementar el MSPI, para definir políticas, procesos y procedimientos que den respuesta proactiva a las amenazas sobre seguridad de la información que se presentan en la Entidad.</w:t>
      </w:r>
      <w:r w:rsidR="0095477D" w:rsidRPr="00956B06">
        <w:rPr>
          <w:rFonts w:cs="Arial"/>
          <w:sz w:val="22"/>
        </w:rPr>
        <w:t xml:space="preserve"> En este sentido</w:t>
      </w:r>
      <w:r>
        <w:rPr>
          <w:rFonts w:cs="Arial"/>
          <w:sz w:val="22"/>
        </w:rPr>
        <w:t>,</w:t>
      </w:r>
      <w:r w:rsidR="0095477D" w:rsidRPr="00956B06">
        <w:rPr>
          <w:rFonts w:cs="Arial"/>
          <w:sz w:val="22"/>
        </w:rPr>
        <w:t xml:space="preserve"> se requiere entonces realizar el levantamiento de activos de información asociados a cada proceso teniendo en cuenta que </w:t>
      </w:r>
      <w:r>
        <w:rPr>
          <w:rFonts w:cs="Arial"/>
          <w:sz w:val="22"/>
        </w:rPr>
        <w:t xml:space="preserve">el mapa de procesos </w:t>
      </w:r>
      <w:r w:rsidR="0095477D" w:rsidRPr="00956B06">
        <w:rPr>
          <w:rFonts w:cs="Arial"/>
          <w:sz w:val="22"/>
        </w:rPr>
        <w:t>fue recientemente actualizado.</w:t>
      </w:r>
    </w:p>
    <w:p w14:paraId="6E9B5BDD" w14:textId="77777777" w:rsidR="00BD30A4" w:rsidRPr="00956B06" w:rsidRDefault="00BD30A4" w:rsidP="00AA4DB5">
      <w:pPr>
        <w:spacing w:after="0" w:line="240" w:lineRule="auto"/>
        <w:jc w:val="both"/>
        <w:rPr>
          <w:rFonts w:cs="Arial"/>
          <w:sz w:val="22"/>
        </w:rPr>
      </w:pPr>
    </w:p>
    <w:p w14:paraId="7A3048F5" w14:textId="79D1CA91" w:rsidR="00D330D5" w:rsidRPr="00956B06" w:rsidRDefault="00901B3D" w:rsidP="00AA4DB5">
      <w:pPr>
        <w:spacing w:after="0" w:line="240" w:lineRule="auto"/>
        <w:jc w:val="both"/>
        <w:rPr>
          <w:rFonts w:cs="Arial"/>
          <w:sz w:val="22"/>
        </w:rPr>
      </w:pPr>
      <w:r w:rsidRPr="00956B06">
        <w:rPr>
          <w:rFonts w:cs="Arial"/>
          <w:sz w:val="22"/>
        </w:rPr>
        <w:t>La</w:t>
      </w:r>
      <w:r w:rsidR="00AD2559" w:rsidRPr="00956B06">
        <w:rPr>
          <w:rFonts w:cs="Arial"/>
          <w:sz w:val="22"/>
        </w:rPr>
        <w:t xml:space="preserve"> metodología </w:t>
      </w:r>
      <w:r w:rsidRPr="00956B06">
        <w:rPr>
          <w:rFonts w:cs="Arial"/>
          <w:sz w:val="22"/>
        </w:rPr>
        <w:t xml:space="preserve">adoptada para la gestión de riesgos de seguridad de la información está definida en la norma técnica ISO </w:t>
      </w:r>
      <w:r w:rsidR="007B63E2" w:rsidRPr="00956B06">
        <w:rPr>
          <w:rFonts w:cs="Arial"/>
          <w:sz w:val="22"/>
        </w:rPr>
        <w:t xml:space="preserve">27005 </w:t>
      </w:r>
      <w:r w:rsidR="007B63E2">
        <w:rPr>
          <w:rFonts w:cs="Arial"/>
          <w:sz w:val="22"/>
        </w:rPr>
        <w:t>y que</w:t>
      </w:r>
      <w:r w:rsidRPr="00956B06">
        <w:rPr>
          <w:rFonts w:cs="Arial"/>
          <w:sz w:val="22"/>
        </w:rPr>
        <w:t xml:space="preserve"> se encuentra perfectamente a lineada con la </w:t>
      </w:r>
      <w:r w:rsidR="00BD30A4" w:rsidRPr="00956B06">
        <w:rPr>
          <w:rFonts w:cs="Arial"/>
          <w:sz w:val="22"/>
        </w:rPr>
        <w:t xml:space="preserve">metodología </w:t>
      </w:r>
      <w:r w:rsidRPr="00956B06">
        <w:rPr>
          <w:rFonts w:cs="Arial"/>
          <w:sz w:val="22"/>
        </w:rPr>
        <w:t xml:space="preserve">propuesta por </w:t>
      </w:r>
      <w:r w:rsidR="00AD2559" w:rsidRPr="00956B06">
        <w:rPr>
          <w:rFonts w:cs="Arial"/>
          <w:sz w:val="22"/>
        </w:rPr>
        <w:t>el DAFP</w:t>
      </w:r>
      <w:r w:rsidRPr="00956B06">
        <w:rPr>
          <w:rFonts w:cs="Arial"/>
          <w:sz w:val="22"/>
        </w:rPr>
        <w:t>.</w:t>
      </w:r>
    </w:p>
    <w:p w14:paraId="55D201B2" w14:textId="77777777" w:rsidR="0095477D" w:rsidRPr="00956B06" w:rsidRDefault="0095477D" w:rsidP="00AA4DB5">
      <w:pPr>
        <w:spacing w:after="0" w:line="240" w:lineRule="auto"/>
        <w:jc w:val="both"/>
        <w:rPr>
          <w:rFonts w:cs="Arial"/>
          <w:sz w:val="22"/>
        </w:rPr>
      </w:pPr>
    </w:p>
    <w:p w14:paraId="444EE1A9" w14:textId="3FCD3B68" w:rsidR="00081CFA" w:rsidRPr="00956B06" w:rsidRDefault="00081CFA" w:rsidP="00AA4DB5">
      <w:pPr>
        <w:pStyle w:val="Ttulo1"/>
        <w:numPr>
          <w:ilvl w:val="0"/>
          <w:numId w:val="2"/>
        </w:numPr>
        <w:spacing w:before="0" w:line="240" w:lineRule="auto"/>
        <w:ind w:left="284" w:hanging="284"/>
        <w:jc w:val="both"/>
        <w:rPr>
          <w:rFonts w:cs="Arial"/>
          <w:sz w:val="22"/>
          <w:szCs w:val="22"/>
        </w:rPr>
      </w:pPr>
      <w:bookmarkStart w:id="1" w:name="_Toc62505417"/>
      <w:r w:rsidRPr="00956B06">
        <w:rPr>
          <w:rFonts w:cs="Arial"/>
          <w:sz w:val="22"/>
          <w:szCs w:val="22"/>
        </w:rPr>
        <w:t>OBJETIVO</w:t>
      </w:r>
      <w:bookmarkEnd w:id="1"/>
    </w:p>
    <w:p w14:paraId="3F6CDDF2" w14:textId="77777777" w:rsidR="0095477D" w:rsidRPr="00956B06" w:rsidRDefault="0095477D" w:rsidP="00AA4DB5">
      <w:pPr>
        <w:spacing w:after="0" w:line="240" w:lineRule="auto"/>
        <w:rPr>
          <w:rFonts w:cs="Arial"/>
          <w:sz w:val="22"/>
        </w:rPr>
      </w:pPr>
    </w:p>
    <w:p w14:paraId="4DFB286A" w14:textId="7497FAE1" w:rsidR="000F3070" w:rsidRPr="00956B06" w:rsidRDefault="004E4268" w:rsidP="00AA4DB5">
      <w:pPr>
        <w:pStyle w:val="Textoindependiente"/>
        <w:ind w:right="48"/>
        <w:jc w:val="both"/>
        <w:rPr>
          <w:sz w:val="22"/>
          <w:szCs w:val="22"/>
          <w:lang w:val="es-CO"/>
        </w:rPr>
      </w:pPr>
      <w:r w:rsidRPr="00956B06">
        <w:rPr>
          <w:sz w:val="22"/>
          <w:szCs w:val="22"/>
          <w:lang w:val="es-CO"/>
        </w:rPr>
        <w:t>Implementar una herramienta para la gestión de riesgos de</w:t>
      </w:r>
      <w:r w:rsidR="002B4DEE" w:rsidRPr="00956B06">
        <w:rPr>
          <w:sz w:val="22"/>
          <w:szCs w:val="22"/>
          <w:lang w:val="es-CO"/>
        </w:rPr>
        <w:t xml:space="preserve"> Seguridad y Privacidad de la</w:t>
      </w:r>
      <w:r w:rsidRPr="00956B06">
        <w:rPr>
          <w:sz w:val="22"/>
          <w:szCs w:val="22"/>
          <w:lang w:val="es-CO"/>
        </w:rPr>
        <w:t xml:space="preserve"> información con el fin de preservar la confidencialidad, integridad y disponibilidad de la información</w:t>
      </w:r>
      <w:r w:rsidR="002B4DEE" w:rsidRPr="00956B06">
        <w:rPr>
          <w:sz w:val="22"/>
          <w:szCs w:val="22"/>
          <w:lang w:val="es-CO"/>
        </w:rPr>
        <w:t xml:space="preserve"> y desarrollar de manera adecuada los procesos misionales, estratégicos y administrativos</w:t>
      </w:r>
      <w:r w:rsidR="00C878EB" w:rsidRPr="00956B06">
        <w:rPr>
          <w:sz w:val="22"/>
          <w:szCs w:val="22"/>
          <w:lang w:val="es-CO"/>
        </w:rPr>
        <w:t>.</w:t>
      </w:r>
    </w:p>
    <w:p w14:paraId="05807530" w14:textId="77777777" w:rsidR="0095477D" w:rsidRPr="00956B06" w:rsidRDefault="0095477D" w:rsidP="00AA4DB5">
      <w:pPr>
        <w:pStyle w:val="Textoindependiente"/>
        <w:ind w:right="48"/>
        <w:jc w:val="both"/>
        <w:rPr>
          <w:sz w:val="22"/>
          <w:szCs w:val="22"/>
          <w:lang w:val="es-CO"/>
        </w:rPr>
      </w:pPr>
    </w:p>
    <w:p w14:paraId="3985A0FA" w14:textId="29D789AF" w:rsidR="000F3070" w:rsidRPr="00956B06" w:rsidRDefault="000F3070" w:rsidP="00AA4DB5">
      <w:pPr>
        <w:pStyle w:val="Ttulo1"/>
        <w:numPr>
          <w:ilvl w:val="0"/>
          <w:numId w:val="2"/>
        </w:numPr>
        <w:spacing w:before="0" w:line="240" w:lineRule="auto"/>
        <w:ind w:left="284" w:hanging="284"/>
        <w:jc w:val="both"/>
        <w:rPr>
          <w:rFonts w:cs="Arial"/>
          <w:sz w:val="22"/>
          <w:szCs w:val="22"/>
        </w:rPr>
      </w:pPr>
      <w:bookmarkStart w:id="2" w:name="_Toc62505418"/>
      <w:r w:rsidRPr="00956B06">
        <w:rPr>
          <w:rFonts w:cs="Arial"/>
          <w:sz w:val="22"/>
          <w:szCs w:val="22"/>
        </w:rPr>
        <w:t>ALCANCE</w:t>
      </w:r>
      <w:bookmarkEnd w:id="2"/>
    </w:p>
    <w:p w14:paraId="0A199F5C" w14:textId="77777777" w:rsidR="00BD30A4" w:rsidRPr="00956B06" w:rsidRDefault="00BD30A4" w:rsidP="00AA4DB5">
      <w:pPr>
        <w:spacing w:after="0" w:line="240" w:lineRule="auto"/>
        <w:jc w:val="both"/>
        <w:rPr>
          <w:rFonts w:cs="Arial"/>
          <w:sz w:val="22"/>
        </w:rPr>
      </w:pPr>
      <w:bookmarkStart w:id="3" w:name="_bookmark1"/>
      <w:bookmarkEnd w:id="3"/>
    </w:p>
    <w:p w14:paraId="436DF246" w14:textId="3FF164E3" w:rsidR="00D3007C" w:rsidRPr="00956B06" w:rsidRDefault="00BD30A4" w:rsidP="00AA4DB5">
      <w:pPr>
        <w:spacing w:after="0" w:line="240" w:lineRule="auto"/>
        <w:jc w:val="both"/>
        <w:rPr>
          <w:rFonts w:cs="Arial"/>
          <w:sz w:val="22"/>
        </w:rPr>
      </w:pPr>
      <w:r w:rsidRPr="00956B06">
        <w:rPr>
          <w:rFonts w:cs="Arial"/>
          <w:sz w:val="22"/>
        </w:rPr>
        <w:t xml:space="preserve">Teniendo en cuenta que el nivel de madurez de implementación del Modelo de Seguridad y Privacidad de la Información en la Entidad </w:t>
      </w:r>
      <w:r w:rsidR="007B63E2" w:rsidRPr="00956B06">
        <w:rPr>
          <w:rFonts w:cs="Arial"/>
          <w:sz w:val="22"/>
        </w:rPr>
        <w:t>es</w:t>
      </w:r>
      <w:r w:rsidR="007B63E2">
        <w:rPr>
          <w:rFonts w:cs="Arial"/>
          <w:sz w:val="22"/>
        </w:rPr>
        <w:t xml:space="preserve">tá en nivel </w:t>
      </w:r>
      <w:r w:rsidR="007B63E2" w:rsidRPr="00956B06">
        <w:rPr>
          <w:rFonts w:cs="Arial"/>
          <w:sz w:val="22"/>
        </w:rPr>
        <w:t>1</w:t>
      </w:r>
      <w:r w:rsidRPr="00956B06">
        <w:rPr>
          <w:rFonts w:cs="Arial"/>
          <w:b/>
          <w:bCs/>
          <w:sz w:val="22"/>
        </w:rPr>
        <w:t xml:space="preserve">. Inicial, </w:t>
      </w:r>
      <w:r w:rsidRPr="00956B06">
        <w:rPr>
          <w:rFonts w:cs="Arial"/>
          <w:sz w:val="22"/>
        </w:rPr>
        <w:t>el plan de gestión del riesgo asociado a los activos de información adelantar</w:t>
      </w:r>
      <w:r w:rsidR="007B63E2">
        <w:rPr>
          <w:rFonts w:cs="Arial"/>
          <w:sz w:val="22"/>
        </w:rPr>
        <w:t>a</w:t>
      </w:r>
      <w:r w:rsidRPr="00956B06">
        <w:rPr>
          <w:rFonts w:cs="Arial"/>
          <w:sz w:val="22"/>
        </w:rPr>
        <w:t xml:space="preserve"> el levantamiento de activos de información, la clasificación</w:t>
      </w:r>
      <w:r w:rsidR="004D174F" w:rsidRPr="00956B06">
        <w:rPr>
          <w:rFonts w:cs="Arial"/>
          <w:sz w:val="22"/>
        </w:rPr>
        <w:t>, etiquetado</w:t>
      </w:r>
      <w:r w:rsidRPr="00956B06">
        <w:rPr>
          <w:rFonts w:cs="Arial"/>
          <w:sz w:val="22"/>
        </w:rPr>
        <w:t xml:space="preserve"> y priorización de </w:t>
      </w:r>
      <w:r w:rsidR="007B63E2" w:rsidRPr="00956B06">
        <w:rPr>
          <w:rFonts w:cs="Arial"/>
          <w:sz w:val="22"/>
        </w:rPr>
        <w:t>estos</w:t>
      </w:r>
      <w:r w:rsidRPr="00956B06">
        <w:rPr>
          <w:rFonts w:cs="Arial"/>
          <w:sz w:val="22"/>
        </w:rPr>
        <w:t xml:space="preserve"> para poder iniciar con </w:t>
      </w:r>
      <w:r w:rsidR="004D174F" w:rsidRPr="00956B06">
        <w:rPr>
          <w:rFonts w:cs="Arial"/>
          <w:sz w:val="22"/>
        </w:rPr>
        <w:t>l</w:t>
      </w:r>
      <w:r w:rsidR="004E4268" w:rsidRPr="00956B06">
        <w:rPr>
          <w:rFonts w:cs="Arial"/>
          <w:sz w:val="22"/>
        </w:rPr>
        <w:t>a gestión del riesgo</w:t>
      </w:r>
      <w:r w:rsidR="004D174F" w:rsidRPr="00956B06">
        <w:rPr>
          <w:rFonts w:cs="Arial"/>
          <w:sz w:val="22"/>
        </w:rPr>
        <w:t>.</w:t>
      </w:r>
      <w:r w:rsidR="007B63E2">
        <w:rPr>
          <w:rFonts w:cs="Arial"/>
          <w:sz w:val="22"/>
        </w:rPr>
        <w:t xml:space="preserve"> </w:t>
      </w:r>
    </w:p>
    <w:p w14:paraId="7EF47AA4" w14:textId="77777777" w:rsidR="0095477D" w:rsidRPr="00956B06" w:rsidRDefault="0095477D" w:rsidP="00AA4DB5">
      <w:pPr>
        <w:spacing w:after="0" w:line="240" w:lineRule="auto"/>
        <w:jc w:val="both"/>
        <w:rPr>
          <w:rFonts w:cs="Arial"/>
          <w:sz w:val="22"/>
        </w:rPr>
      </w:pPr>
    </w:p>
    <w:p w14:paraId="3B46C368" w14:textId="4875FC23" w:rsidR="00DE3DDE" w:rsidRPr="00956B06" w:rsidRDefault="00DE3DDE" w:rsidP="00AA4DB5">
      <w:pPr>
        <w:pStyle w:val="Ttulo1"/>
        <w:numPr>
          <w:ilvl w:val="0"/>
          <w:numId w:val="2"/>
        </w:numPr>
        <w:spacing w:before="0" w:line="240" w:lineRule="auto"/>
        <w:ind w:left="284" w:hanging="284"/>
        <w:jc w:val="both"/>
        <w:rPr>
          <w:rFonts w:cs="Arial"/>
          <w:sz w:val="22"/>
          <w:szCs w:val="22"/>
        </w:rPr>
      </w:pPr>
      <w:bookmarkStart w:id="4" w:name="_Toc62505419"/>
      <w:r w:rsidRPr="00956B06">
        <w:rPr>
          <w:rFonts w:cs="Arial"/>
          <w:sz w:val="22"/>
          <w:szCs w:val="22"/>
        </w:rPr>
        <w:t>RESPONSABLE</w:t>
      </w:r>
      <w:bookmarkEnd w:id="4"/>
    </w:p>
    <w:p w14:paraId="583B1E08" w14:textId="77777777" w:rsidR="00AA4DB5" w:rsidRPr="00956B06" w:rsidRDefault="00AA4DB5" w:rsidP="00AA4DB5">
      <w:pPr>
        <w:spacing w:after="0" w:line="240" w:lineRule="auto"/>
        <w:jc w:val="both"/>
        <w:rPr>
          <w:rFonts w:cs="Arial"/>
          <w:sz w:val="22"/>
        </w:rPr>
      </w:pPr>
    </w:p>
    <w:p w14:paraId="24C3323E" w14:textId="6C82D888" w:rsidR="00DE3DDE" w:rsidRPr="00956B06" w:rsidRDefault="00DE3DDE" w:rsidP="00AA4DB5">
      <w:pPr>
        <w:spacing w:after="0" w:line="240" w:lineRule="auto"/>
        <w:jc w:val="both"/>
        <w:rPr>
          <w:rFonts w:cs="Arial"/>
          <w:sz w:val="22"/>
        </w:rPr>
      </w:pPr>
      <w:r w:rsidRPr="00956B06">
        <w:rPr>
          <w:rFonts w:cs="Arial"/>
          <w:sz w:val="22"/>
        </w:rPr>
        <w:t>La Oficina Asesora de planeación es la dependencia encargada de la estructuración e implementación del plan de gestión de riesgos de la información</w:t>
      </w:r>
      <w:r w:rsidR="00A71E51">
        <w:rPr>
          <w:rFonts w:cs="Arial"/>
          <w:sz w:val="22"/>
        </w:rPr>
        <w:t>.</w:t>
      </w:r>
    </w:p>
    <w:p w14:paraId="09AF91E4" w14:textId="2D0F58B4" w:rsidR="00AA4DB5" w:rsidRPr="00956B06" w:rsidRDefault="00AA4DB5" w:rsidP="00AA4DB5">
      <w:pPr>
        <w:spacing w:after="0" w:line="240" w:lineRule="auto"/>
        <w:jc w:val="both"/>
        <w:rPr>
          <w:rFonts w:cs="Arial"/>
          <w:sz w:val="22"/>
        </w:rPr>
      </w:pPr>
    </w:p>
    <w:p w14:paraId="40CACD54" w14:textId="2AB83BAC" w:rsidR="004D174F" w:rsidRDefault="004D174F" w:rsidP="00AA4DB5">
      <w:pPr>
        <w:spacing w:after="0" w:line="240" w:lineRule="auto"/>
        <w:jc w:val="both"/>
        <w:rPr>
          <w:rFonts w:cs="Arial"/>
          <w:sz w:val="22"/>
        </w:rPr>
      </w:pPr>
    </w:p>
    <w:p w14:paraId="78D5FBD7" w14:textId="77777777" w:rsidR="007B63E2" w:rsidRPr="00956B06" w:rsidRDefault="007B63E2" w:rsidP="00AA4DB5">
      <w:pPr>
        <w:spacing w:after="0" w:line="240" w:lineRule="auto"/>
        <w:jc w:val="both"/>
        <w:rPr>
          <w:rFonts w:cs="Arial"/>
          <w:sz w:val="22"/>
        </w:rPr>
      </w:pPr>
    </w:p>
    <w:p w14:paraId="4B337425" w14:textId="3873BA74" w:rsidR="000F3070" w:rsidRPr="00956B06" w:rsidRDefault="000F3070" w:rsidP="00AA4DB5">
      <w:pPr>
        <w:pStyle w:val="Ttulo1"/>
        <w:numPr>
          <w:ilvl w:val="0"/>
          <w:numId w:val="2"/>
        </w:numPr>
        <w:tabs>
          <w:tab w:val="left" w:pos="284"/>
        </w:tabs>
        <w:spacing w:before="0" w:line="240" w:lineRule="auto"/>
        <w:ind w:left="142" w:hanging="142"/>
        <w:jc w:val="both"/>
        <w:rPr>
          <w:rFonts w:cs="Arial"/>
          <w:sz w:val="22"/>
          <w:szCs w:val="22"/>
        </w:rPr>
      </w:pPr>
      <w:bookmarkStart w:id="5" w:name="_Toc62505420"/>
      <w:r w:rsidRPr="00956B06">
        <w:rPr>
          <w:rFonts w:cs="Arial"/>
          <w:sz w:val="22"/>
          <w:szCs w:val="22"/>
        </w:rPr>
        <w:lastRenderedPageBreak/>
        <w:t>DEFINICIONES</w:t>
      </w:r>
      <w:bookmarkEnd w:id="5"/>
    </w:p>
    <w:p w14:paraId="4AC4C969" w14:textId="77777777" w:rsidR="00DE3DDE" w:rsidRPr="00956B06" w:rsidRDefault="00DE3DDE" w:rsidP="00AA4DB5">
      <w:pPr>
        <w:spacing w:after="0" w:line="240" w:lineRule="auto"/>
        <w:jc w:val="both"/>
        <w:rPr>
          <w:rFonts w:cs="Arial"/>
          <w:sz w:val="22"/>
        </w:rPr>
      </w:pPr>
    </w:p>
    <w:p w14:paraId="2899C3B6" w14:textId="77777777" w:rsidR="00956B06" w:rsidRPr="00956B06" w:rsidRDefault="00956B06" w:rsidP="00956B06">
      <w:pPr>
        <w:pStyle w:val="Prrafodelista"/>
        <w:numPr>
          <w:ilvl w:val="0"/>
          <w:numId w:val="7"/>
        </w:numPr>
        <w:spacing w:after="0" w:line="240" w:lineRule="auto"/>
        <w:jc w:val="both"/>
        <w:rPr>
          <w:rFonts w:cs="Arial"/>
          <w:sz w:val="22"/>
        </w:rPr>
      </w:pPr>
      <w:r w:rsidRPr="00956B06">
        <w:rPr>
          <w:rFonts w:cs="Arial"/>
          <w:sz w:val="22"/>
        </w:rPr>
        <w:t xml:space="preserve">Activo: En relación con la seguridad de la información, se refiere a cualquier información o elemento relacionado con el tratamiento de la misma (sistemas, soportes, edificios, personas…) que tenga valor para la organización. (ISO/IEC 27000). </w:t>
      </w:r>
    </w:p>
    <w:p w14:paraId="190A5D68" w14:textId="77777777" w:rsidR="00C02CAD" w:rsidRPr="00956B06" w:rsidRDefault="00C02CAD" w:rsidP="00AA4DB5">
      <w:pPr>
        <w:pStyle w:val="Prrafodelista"/>
        <w:numPr>
          <w:ilvl w:val="0"/>
          <w:numId w:val="7"/>
        </w:numPr>
        <w:spacing w:after="0" w:line="240" w:lineRule="auto"/>
        <w:jc w:val="both"/>
        <w:rPr>
          <w:rFonts w:cs="Arial"/>
          <w:sz w:val="22"/>
        </w:rPr>
      </w:pPr>
      <w:r w:rsidRPr="00956B06">
        <w:rPr>
          <w:rFonts w:cs="Arial"/>
          <w:sz w:val="22"/>
        </w:rPr>
        <w:t>Activo de Información:  Repositorio de información de la cual la entidad realiza algún tipo de tratamiento.</w:t>
      </w:r>
    </w:p>
    <w:p w14:paraId="5D5D98D9" w14:textId="77777777" w:rsidR="00C02CAD" w:rsidRPr="00956B06" w:rsidRDefault="00C02CAD" w:rsidP="00AA4DB5">
      <w:pPr>
        <w:pStyle w:val="Prrafodelista"/>
        <w:numPr>
          <w:ilvl w:val="0"/>
          <w:numId w:val="7"/>
        </w:numPr>
        <w:spacing w:after="0" w:line="240" w:lineRule="auto"/>
        <w:jc w:val="both"/>
        <w:rPr>
          <w:rFonts w:cs="Arial"/>
          <w:sz w:val="22"/>
        </w:rPr>
      </w:pPr>
      <w:r w:rsidRPr="00956B06">
        <w:rPr>
          <w:rFonts w:cs="Arial"/>
          <w:sz w:val="22"/>
        </w:rPr>
        <w:t xml:space="preserve">Amenaza: es un ente o escenario interno o externo que puede hacer uso de una vulnerabilidad para generar un perjuicio o impacto negativo en la institución (materializar el riesgo). </w:t>
      </w:r>
    </w:p>
    <w:p w14:paraId="6ABDB3E4" w14:textId="77777777" w:rsidR="00C02CAD" w:rsidRPr="00956B06" w:rsidRDefault="00C02CAD" w:rsidP="00AA4DB5">
      <w:pPr>
        <w:pStyle w:val="Prrafodelista"/>
        <w:numPr>
          <w:ilvl w:val="0"/>
          <w:numId w:val="7"/>
        </w:numPr>
        <w:spacing w:after="0" w:line="240" w:lineRule="auto"/>
        <w:jc w:val="both"/>
        <w:rPr>
          <w:rFonts w:cs="Arial"/>
          <w:sz w:val="22"/>
        </w:rPr>
      </w:pPr>
      <w:r w:rsidRPr="00956B06">
        <w:rPr>
          <w:rFonts w:cs="Arial"/>
          <w:sz w:val="22"/>
        </w:rPr>
        <w:t xml:space="preserve">Ciberespacio: Es el ambiente tanto físico como virtual compuesto por computadores, sistemas computacionales, programas computacionales (software), redes de telecomunicaciones, datos e información que es utilizado para la interacción entre usuarios. (Resolución CRC 2258 de 2009). </w:t>
      </w:r>
    </w:p>
    <w:p w14:paraId="0AAB23B9" w14:textId="77777777" w:rsidR="00C02CAD" w:rsidRPr="00956B06" w:rsidRDefault="00C02CAD" w:rsidP="00AA4DB5">
      <w:pPr>
        <w:pStyle w:val="Prrafodelista"/>
        <w:numPr>
          <w:ilvl w:val="0"/>
          <w:numId w:val="7"/>
        </w:numPr>
        <w:spacing w:after="0" w:line="240" w:lineRule="auto"/>
        <w:jc w:val="both"/>
        <w:rPr>
          <w:rFonts w:cs="Arial"/>
          <w:sz w:val="22"/>
        </w:rPr>
      </w:pPr>
      <w:r w:rsidRPr="00956B06">
        <w:rPr>
          <w:rFonts w:cs="Arial"/>
          <w:sz w:val="22"/>
        </w:rPr>
        <w:t xml:space="preserve">Ciberseguridad: Capacidad del Estado para minimizar el nivel de riesgo al que están expuestos los ciudadanos, ante amenazas o incidentes de naturaleza cibernética. (CONPES 3701). </w:t>
      </w:r>
    </w:p>
    <w:p w14:paraId="62862747" w14:textId="77777777" w:rsidR="00C02CAD" w:rsidRPr="00956B06" w:rsidRDefault="00C02CAD" w:rsidP="00AA4DB5">
      <w:pPr>
        <w:pStyle w:val="Prrafodelista"/>
        <w:numPr>
          <w:ilvl w:val="0"/>
          <w:numId w:val="7"/>
        </w:numPr>
        <w:spacing w:after="0" w:line="240" w:lineRule="auto"/>
        <w:jc w:val="both"/>
        <w:rPr>
          <w:rFonts w:cs="Arial"/>
          <w:sz w:val="22"/>
        </w:rPr>
      </w:pPr>
      <w:r w:rsidRPr="00956B06">
        <w:rPr>
          <w:rFonts w:cs="Arial"/>
          <w:sz w:val="22"/>
        </w:rPr>
        <w:t>Control o Medida: acciones o mecanismos definidos para prevenir o reducir el impacto de los eventos que ponen en riesgo, la adecuada ejecución de las actividades y tareas requeridas para el logro de objetivos de los procesos de una entidad.</w:t>
      </w:r>
    </w:p>
    <w:p w14:paraId="4F9DBC0A" w14:textId="77777777" w:rsidR="00C02CAD" w:rsidRPr="00956B06" w:rsidRDefault="00C02CAD" w:rsidP="00AA4DB5">
      <w:pPr>
        <w:pStyle w:val="Prrafodelista"/>
        <w:numPr>
          <w:ilvl w:val="0"/>
          <w:numId w:val="7"/>
        </w:numPr>
        <w:spacing w:after="0" w:line="240" w:lineRule="auto"/>
        <w:jc w:val="both"/>
        <w:rPr>
          <w:rFonts w:cs="Arial"/>
          <w:sz w:val="22"/>
        </w:rPr>
      </w:pPr>
      <w:r w:rsidRPr="00956B06">
        <w:rPr>
          <w:rFonts w:cs="Arial"/>
          <w:sz w:val="22"/>
        </w:rPr>
        <w:t xml:space="preserve">Datos Personales:  Cualquier información vinculada o que pueda asociarse a una o varias personas naturales determinadas o determinables. (Ley 1581 de 2012, art 3). </w:t>
      </w:r>
    </w:p>
    <w:p w14:paraId="71439F06" w14:textId="77777777" w:rsidR="00C02CAD" w:rsidRPr="00956B06" w:rsidRDefault="00C02CAD" w:rsidP="00AA4DB5">
      <w:pPr>
        <w:pStyle w:val="Prrafodelista"/>
        <w:numPr>
          <w:ilvl w:val="0"/>
          <w:numId w:val="7"/>
        </w:numPr>
        <w:spacing w:after="0" w:line="240" w:lineRule="auto"/>
        <w:jc w:val="both"/>
        <w:rPr>
          <w:rFonts w:cs="Arial"/>
          <w:sz w:val="22"/>
        </w:rPr>
      </w:pPr>
      <w:r w:rsidRPr="00956B06">
        <w:rPr>
          <w:rFonts w:cs="Arial"/>
          <w:sz w:val="22"/>
        </w:rPr>
        <w:t xml:space="preserve">Plan de continuidad del negocio: Plan orientado a permitir la continuación de las principales funciones misionales o del negocio en el caso de un evento imprevisto que las ponga en peligro. (ISO/IEC 27000).  </w:t>
      </w:r>
    </w:p>
    <w:p w14:paraId="4A38AFC0" w14:textId="77777777" w:rsidR="00C02CAD" w:rsidRPr="00956B06" w:rsidRDefault="00C02CAD" w:rsidP="00AA4DB5">
      <w:pPr>
        <w:pStyle w:val="Prrafodelista"/>
        <w:numPr>
          <w:ilvl w:val="0"/>
          <w:numId w:val="7"/>
        </w:numPr>
        <w:spacing w:after="0" w:line="240" w:lineRule="auto"/>
        <w:jc w:val="both"/>
        <w:rPr>
          <w:rFonts w:cs="Arial"/>
          <w:sz w:val="22"/>
        </w:rPr>
      </w:pPr>
      <w:r w:rsidRPr="00956B06">
        <w:rPr>
          <w:rFonts w:cs="Arial"/>
          <w:sz w:val="22"/>
        </w:rPr>
        <w:t>Plan de tratamiento de riesgos: Documento que define las acciones para gestionar los riesgos de seguridad de la información inaceptables e implantar los controles necesarios para proteger la misma. (ISO/IEC 27000).</w:t>
      </w:r>
    </w:p>
    <w:p w14:paraId="7BBB3B47" w14:textId="77777777" w:rsidR="00C02CAD" w:rsidRPr="00956B06" w:rsidRDefault="00C02CAD" w:rsidP="00AA4DB5">
      <w:pPr>
        <w:pStyle w:val="Prrafodelista"/>
        <w:numPr>
          <w:ilvl w:val="0"/>
          <w:numId w:val="7"/>
        </w:numPr>
        <w:spacing w:after="0" w:line="240" w:lineRule="auto"/>
        <w:jc w:val="both"/>
        <w:rPr>
          <w:rFonts w:cs="Arial"/>
          <w:sz w:val="22"/>
        </w:rPr>
      </w:pPr>
      <w:r w:rsidRPr="00956B06">
        <w:rPr>
          <w:rFonts w:cs="Arial"/>
          <w:sz w:val="22"/>
        </w:rPr>
        <w:t xml:space="preserve">Probabilidad: es la posibilidad de que algo pueda suceder. La probabilidad puede ser definida, determinada y medida objetiva o subjetivamente, y puede expresarse de forma cualitativa o cuantitativa. </w:t>
      </w:r>
    </w:p>
    <w:p w14:paraId="58DE0D86" w14:textId="77777777" w:rsidR="00C02CAD" w:rsidRPr="00956B06" w:rsidRDefault="00C02CAD" w:rsidP="00AA4DB5">
      <w:pPr>
        <w:pStyle w:val="Prrafodelista"/>
        <w:numPr>
          <w:ilvl w:val="0"/>
          <w:numId w:val="7"/>
        </w:numPr>
        <w:spacing w:after="0" w:line="240" w:lineRule="auto"/>
        <w:jc w:val="both"/>
        <w:rPr>
          <w:rFonts w:cs="Arial"/>
          <w:sz w:val="22"/>
        </w:rPr>
      </w:pPr>
      <w:r w:rsidRPr="00956B06">
        <w:rPr>
          <w:rFonts w:cs="Arial"/>
          <w:sz w:val="22"/>
        </w:rPr>
        <w:t xml:space="preserve">Riesgo: es un escenario bajo el cual una amenaza puede explotar una vulnerabilidad generando un impacto negativo al negocio evitando cumplir con sus objetivos. </w:t>
      </w:r>
    </w:p>
    <w:p w14:paraId="48564617" w14:textId="217E7F9C" w:rsidR="003D48E5" w:rsidRPr="00956B06" w:rsidRDefault="00C02CAD" w:rsidP="00AA4DB5">
      <w:pPr>
        <w:pStyle w:val="Prrafodelista"/>
        <w:numPr>
          <w:ilvl w:val="0"/>
          <w:numId w:val="7"/>
        </w:numPr>
        <w:spacing w:after="0" w:line="240" w:lineRule="auto"/>
        <w:jc w:val="both"/>
        <w:rPr>
          <w:rFonts w:cs="Arial"/>
          <w:sz w:val="22"/>
        </w:rPr>
      </w:pPr>
      <w:r w:rsidRPr="00956B06">
        <w:rPr>
          <w:rFonts w:cs="Arial"/>
          <w:sz w:val="22"/>
        </w:rPr>
        <w:t>Vulnerabilidad: es una falencia o debilidad que puede estar presente en la tecnología, las personas o en las políticas y procedimientos.</w:t>
      </w:r>
    </w:p>
    <w:p w14:paraId="394C6021" w14:textId="77777777" w:rsidR="00C02CAD" w:rsidRPr="00956B06" w:rsidRDefault="00C02CAD" w:rsidP="00AA4DB5">
      <w:pPr>
        <w:spacing w:after="0" w:line="240" w:lineRule="auto"/>
        <w:rPr>
          <w:rFonts w:cs="Arial"/>
          <w:sz w:val="22"/>
        </w:rPr>
      </w:pPr>
    </w:p>
    <w:p w14:paraId="46007E88" w14:textId="2C37D42B" w:rsidR="00901B3D" w:rsidRPr="00956B06" w:rsidRDefault="002E79DF" w:rsidP="00AA4DB5">
      <w:pPr>
        <w:pStyle w:val="Prrafodelista"/>
        <w:spacing w:after="0" w:line="240" w:lineRule="auto"/>
        <w:ind w:left="0"/>
        <w:jc w:val="both"/>
        <w:outlineLvl w:val="0"/>
        <w:rPr>
          <w:rFonts w:cs="Arial"/>
          <w:sz w:val="22"/>
        </w:rPr>
      </w:pPr>
      <w:bookmarkStart w:id="6" w:name="_Toc62505421"/>
      <w:r w:rsidRPr="00956B06">
        <w:rPr>
          <w:rFonts w:cs="Arial"/>
          <w:b/>
          <w:bCs/>
          <w:sz w:val="22"/>
        </w:rPr>
        <w:t>Contexto</w:t>
      </w:r>
      <w:bookmarkEnd w:id="6"/>
    </w:p>
    <w:p w14:paraId="74D35214" w14:textId="77777777" w:rsidR="00901B3D" w:rsidRPr="00956B06" w:rsidRDefault="00901B3D" w:rsidP="00AA4DB5">
      <w:pPr>
        <w:pStyle w:val="Prrafodelista"/>
        <w:spacing w:after="0" w:line="240" w:lineRule="auto"/>
        <w:ind w:left="0"/>
        <w:jc w:val="both"/>
        <w:rPr>
          <w:rFonts w:cs="Arial"/>
          <w:sz w:val="22"/>
        </w:rPr>
      </w:pPr>
    </w:p>
    <w:p w14:paraId="3DB9014A" w14:textId="442B5673" w:rsidR="00D52191" w:rsidRPr="00956B06" w:rsidRDefault="002E79DF" w:rsidP="00AA4DB5">
      <w:pPr>
        <w:pStyle w:val="Prrafodelista"/>
        <w:spacing w:after="0" w:line="240" w:lineRule="auto"/>
        <w:ind w:left="0"/>
        <w:jc w:val="both"/>
        <w:rPr>
          <w:rFonts w:cs="Arial"/>
          <w:sz w:val="22"/>
        </w:rPr>
      </w:pPr>
      <w:r w:rsidRPr="00956B06">
        <w:rPr>
          <w:rFonts w:cs="Arial"/>
          <w:sz w:val="22"/>
        </w:rPr>
        <w:t xml:space="preserve">La Unidad Administrativa Especial Cuerpo de Bomberos de Bogotá es una entidad distrital que tiene como misión </w:t>
      </w:r>
      <w:r w:rsidRPr="00956B06">
        <w:rPr>
          <w:rFonts w:cs="Arial"/>
          <w:i/>
          <w:iCs/>
          <w:sz w:val="22"/>
        </w:rPr>
        <w:t xml:space="preserve">“Proteger la vida, el ambiente y el patrimonio, a través de la gestión integral de riesgos de incendios, atención de rescates en todas sus modalidades e incidentes con materiales peligrosos en </w:t>
      </w:r>
      <w:r w:rsidR="008B3CC5" w:rsidRPr="00956B06">
        <w:rPr>
          <w:rFonts w:cs="Arial"/>
          <w:i/>
          <w:iCs/>
          <w:sz w:val="22"/>
        </w:rPr>
        <w:t xml:space="preserve">Bogotá” </w:t>
      </w:r>
      <w:r w:rsidR="0009090F" w:rsidRPr="00956B06">
        <w:rPr>
          <w:rFonts w:cs="Arial"/>
          <w:sz w:val="22"/>
        </w:rPr>
        <w:t xml:space="preserve">y tiene como visión: </w:t>
      </w:r>
      <w:r w:rsidR="0009090F" w:rsidRPr="00956B06">
        <w:rPr>
          <w:rFonts w:cs="Arial"/>
          <w:i/>
          <w:iCs/>
          <w:sz w:val="22"/>
        </w:rPr>
        <w:t>“Al 2030, ser el mejor cuerpo de bomberos de Colombia soportado en el compromiso de sus colaboradores y la confianza de los ciudadanos, reconocido a nivel mundial por su fortaleza técnica y capacidad de gestión</w:t>
      </w:r>
      <w:r w:rsidR="0009090F" w:rsidRPr="00956B06">
        <w:rPr>
          <w:rFonts w:cs="Arial"/>
          <w:sz w:val="22"/>
        </w:rPr>
        <w:t>.” Teniendo en cuenta que parte de la misión se encuentra soportada en la confianza del ciudadano</w:t>
      </w:r>
      <w:r w:rsidR="00DC70C3">
        <w:rPr>
          <w:rFonts w:cs="Arial"/>
          <w:sz w:val="22"/>
        </w:rPr>
        <w:t>,</w:t>
      </w:r>
      <w:r w:rsidR="0009090F" w:rsidRPr="00956B06">
        <w:rPr>
          <w:rFonts w:cs="Arial"/>
          <w:sz w:val="22"/>
        </w:rPr>
        <w:t xml:space="preserve"> el tratamiento de </w:t>
      </w:r>
      <w:r w:rsidR="0009090F" w:rsidRPr="00956B06">
        <w:rPr>
          <w:rFonts w:cs="Arial"/>
          <w:sz w:val="22"/>
        </w:rPr>
        <w:lastRenderedPageBreak/>
        <w:t>la información es una de las maneras más importantes para mantener y mejorar la confianza de la ciudadanía en la entidad.</w:t>
      </w:r>
      <w:r w:rsidR="00D52191" w:rsidRPr="00956B06">
        <w:rPr>
          <w:rFonts w:cs="Arial"/>
          <w:sz w:val="22"/>
        </w:rPr>
        <w:t xml:space="preserve"> </w:t>
      </w:r>
      <w:r w:rsidR="0009090F" w:rsidRPr="00956B06">
        <w:rPr>
          <w:rFonts w:cs="Arial"/>
          <w:sz w:val="22"/>
        </w:rPr>
        <w:t xml:space="preserve">Al ser una entidad de carácter público su información se encuentra clasificada de acuerdo </w:t>
      </w:r>
      <w:r w:rsidR="00901B3D" w:rsidRPr="00956B06">
        <w:rPr>
          <w:rFonts w:cs="Arial"/>
          <w:sz w:val="22"/>
        </w:rPr>
        <w:t>con el</w:t>
      </w:r>
      <w:r w:rsidR="0009090F" w:rsidRPr="00956B06">
        <w:rPr>
          <w:rFonts w:cs="Arial"/>
          <w:sz w:val="22"/>
        </w:rPr>
        <w:t xml:space="preserve"> </w:t>
      </w:r>
      <w:r w:rsidR="008A2FB6" w:rsidRPr="00956B06">
        <w:rPr>
          <w:rFonts w:cs="Arial"/>
          <w:sz w:val="22"/>
        </w:rPr>
        <w:t>artículo</w:t>
      </w:r>
      <w:r w:rsidR="0009090F" w:rsidRPr="00956B06">
        <w:rPr>
          <w:rFonts w:cs="Arial"/>
          <w:sz w:val="22"/>
        </w:rPr>
        <w:t xml:space="preserve"> 6 de la Ley 1712 del 2014 en Información pública, Información pública clasificada e información pública reservada.</w:t>
      </w:r>
      <w:r w:rsidR="003D48E5" w:rsidRPr="00956B06">
        <w:rPr>
          <w:rFonts w:cs="Arial"/>
          <w:sz w:val="22"/>
        </w:rPr>
        <w:t xml:space="preserve"> De esta manera se clasifica la información de la entidad sea en físico o digital.</w:t>
      </w:r>
      <w:r w:rsidR="00D52191" w:rsidRPr="00956B06">
        <w:rPr>
          <w:rFonts w:cs="Arial"/>
          <w:sz w:val="22"/>
        </w:rPr>
        <w:t xml:space="preserve"> </w:t>
      </w:r>
    </w:p>
    <w:p w14:paraId="2B28D2DB" w14:textId="77777777" w:rsidR="00901B3D" w:rsidRPr="00956B06" w:rsidRDefault="00901B3D" w:rsidP="00AA4DB5">
      <w:pPr>
        <w:pStyle w:val="Prrafodelista"/>
        <w:spacing w:after="0" w:line="240" w:lineRule="auto"/>
        <w:ind w:left="0"/>
        <w:jc w:val="both"/>
        <w:rPr>
          <w:rFonts w:cs="Arial"/>
          <w:sz w:val="22"/>
        </w:rPr>
      </w:pPr>
    </w:p>
    <w:p w14:paraId="588E2F20" w14:textId="64534E4D" w:rsidR="003D48E5" w:rsidRPr="00956B06" w:rsidRDefault="00D52191" w:rsidP="00AA4DB5">
      <w:pPr>
        <w:pStyle w:val="Prrafodelista"/>
        <w:spacing w:after="0" w:line="240" w:lineRule="auto"/>
        <w:ind w:left="0"/>
        <w:jc w:val="both"/>
        <w:rPr>
          <w:rFonts w:cs="Arial"/>
          <w:sz w:val="22"/>
        </w:rPr>
      </w:pPr>
      <w:r w:rsidRPr="00956B06">
        <w:rPr>
          <w:rFonts w:cs="Arial"/>
          <w:sz w:val="22"/>
        </w:rPr>
        <w:t>Gran parte</w:t>
      </w:r>
      <w:r w:rsidR="003D48E5" w:rsidRPr="00956B06">
        <w:rPr>
          <w:rFonts w:cs="Arial"/>
          <w:sz w:val="22"/>
        </w:rPr>
        <w:t xml:space="preserve"> de la información operativa de la entidad es de carácter público por lo cual disminuye su </w:t>
      </w:r>
      <w:r w:rsidR="0009090F" w:rsidRPr="00956B06">
        <w:rPr>
          <w:rFonts w:cs="Arial"/>
          <w:sz w:val="22"/>
        </w:rPr>
        <w:t xml:space="preserve"> </w:t>
      </w:r>
      <w:r w:rsidR="003D48E5" w:rsidRPr="00956B06">
        <w:rPr>
          <w:rFonts w:cs="Arial"/>
          <w:sz w:val="22"/>
        </w:rPr>
        <w:t>riesgo en relación con la confidencialidad de la información, pero la disponibilidad e integridad de la información para la atención de emergencias puede salvar vidas, por esta razón</w:t>
      </w:r>
      <w:r w:rsidR="00DC70C3">
        <w:rPr>
          <w:rFonts w:cs="Arial"/>
          <w:sz w:val="22"/>
        </w:rPr>
        <w:t>,</w:t>
      </w:r>
      <w:r w:rsidR="003D48E5" w:rsidRPr="00956B06">
        <w:rPr>
          <w:rFonts w:cs="Arial"/>
          <w:sz w:val="22"/>
        </w:rPr>
        <w:t xml:space="preserve"> la implementación de un modelo de gestión de riesgos en seguridad y privacidad de la información como herramienta que permita a la entidad ser más eficaz y eficiente en la respuesta </w:t>
      </w:r>
      <w:r w:rsidR="00DC70C3">
        <w:rPr>
          <w:rFonts w:cs="Arial"/>
          <w:sz w:val="22"/>
        </w:rPr>
        <w:t>a</w:t>
      </w:r>
      <w:r w:rsidR="003D48E5" w:rsidRPr="00956B06">
        <w:rPr>
          <w:rFonts w:cs="Arial"/>
          <w:sz w:val="22"/>
        </w:rPr>
        <w:t xml:space="preserve"> emergencia</w:t>
      </w:r>
      <w:r w:rsidR="00DC70C3">
        <w:rPr>
          <w:rFonts w:cs="Arial"/>
          <w:sz w:val="22"/>
        </w:rPr>
        <w:t>s</w:t>
      </w:r>
      <w:r w:rsidR="003D48E5" w:rsidRPr="00956B06">
        <w:rPr>
          <w:rFonts w:cs="Arial"/>
          <w:sz w:val="22"/>
        </w:rPr>
        <w:t xml:space="preserve"> es fundamental para el cumplimiento de su visión.</w:t>
      </w:r>
      <w:r w:rsidRPr="00956B06">
        <w:rPr>
          <w:rFonts w:cs="Arial"/>
          <w:sz w:val="22"/>
        </w:rPr>
        <w:t xml:space="preserve"> </w:t>
      </w:r>
      <w:r w:rsidR="003D48E5" w:rsidRPr="00956B06">
        <w:rPr>
          <w:rFonts w:cs="Arial"/>
          <w:sz w:val="22"/>
        </w:rPr>
        <w:t>De acuerdo con lo establecido en el Decreto 612 de 2018, la creación del Plan de Tratamiento de Riesgos de Seguridad Digital debe estar alineado con la Planeación Estratégica Institucional y debe ser formulado, aprobado, publicado en la página web institucional y ejecutado de manera anual por cada una de las áreas responsables. Este plan fue elaborado bajo los lineamientos dispuestos por las entidades responsables tales como el Departamento Administrativo de la Función Pública, Ministerio de Tecnologías de la Información y las Comunicaciones, Secretar</w:t>
      </w:r>
      <w:r w:rsidR="00DC70C3">
        <w:rPr>
          <w:rFonts w:cs="Arial"/>
          <w:sz w:val="22"/>
        </w:rPr>
        <w:t>í</w:t>
      </w:r>
      <w:r w:rsidR="003D48E5" w:rsidRPr="00956B06">
        <w:rPr>
          <w:rFonts w:cs="Arial"/>
          <w:sz w:val="22"/>
        </w:rPr>
        <w:t>a de Transparencia, Archivo General de la Nación</w:t>
      </w:r>
      <w:r w:rsidR="00DC70C3">
        <w:rPr>
          <w:rFonts w:cs="Arial"/>
          <w:sz w:val="22"/>
        </w:rPr>
        <w:t>,</w:t>
      </w:r>
      <w:r w:rsidR="003D48E5" w:rsidRPr="00956B06">
        <w:rPr>
          <w:rFonts w:cs="Arial"/>
          <w:sz w:val="22"/>
        </w:rPr>
        <w:t xml:space="preserve"> entre otros.</w:t>
      </w:r>
    </w:p>
    <w:p w14:paraId="01FCEC02" w14:textId="5EF6B17C" w:rsidR="00D52191" w:rsidRPr="00956B06" w:rsidRDefault="00D52191" w:rsidP="00AA4DB5">
      <w:pPr>
        <w:pStyle w:val="Prrafodelista"/>
        <w:spacing w:after="0" w:line="240" w:lineRule="auto"/>
        <w:ind w:left="1080"/>
        <w:jc w:val="both"/>
        <w:rPr>
          <w:rFonts w:cs="Arial"/>
          <w:sz w:val="22"/>
        </w:rPr>
      </w:pPr>
    </w:p>
    <w:p w14:paraId="4582BF60" w14:textId="08E29B4E" w:rsidR="00901B3D" w:rsidRPr="00956B06" w:rsidRDefault="00B93EE7" w:rsidP="00AA4DB5">
      <w:pPr>
        <w:pStyle w:val="Ttulo1"/>
        <w:spacing w:before="0" w:line="240" w:lineRule="auto"/>
        <w:rPr>
          <w:rFonts w:cs="Arial"/>
          <w:bCs/>
          <w:sz w:val="22"/>
          <w:szCs w:val="22"/>
        </w:rPr>
      </w:pPr>
      <w:bookmarkStart w:id="7" w:name="_Toc62505422"/>
      <w:r w:rsidRPr="00956B06">
        <w:rPr>
          <w:rFonts w:cs="Arial"/>
          <w:bCs/>
          <w:sz w:val="22"/>
          <w:szCs w:val="22"/>
        </w:rPr>
        <w:t>Identificación de amenazas</w:t>
      </w:r>
      <w:bookmarkEnd w:id="7"/>
    </w:p>
    <w:p w14:paraId="786CB103" w14:textId="77777777" w:rsidR="00901B3D" w:rsidRPr="00956B06" w:rsidRDefault="00901B3D" w:rsidP="00AA4DB5">
      <w:pPr>
        <w:spacing w:after="0" w:line="240" w:lineRule="auto"/>
        <w:rPr>
          <w:rFonts w:cs="Arial"/>
          <w:sz w:val="22"/>
        </w:rPr>
      </w:pPr>
    </w:p>
    <w:p w14:paraId="5AB1C91A" w14:textId="6EFC0699" w:rsidR="00D70B4A" w:rsidRPr="00956B06" w:rsidRDefault="00901B3D" w:rsidP="00AA4DB5">
      <w:pPr>
        <w:spacing w:after="0" w:line="240" w:lineRule="auto"/>
        <w:jc w:val="both"/>
        <w:rPr>
          <w:rFonts w:cs="Arial"/>
          <w:sz w:val="22"/>
        </w:rPr>
      </w:pPr>
      <w:r w:rsidRPr="00956B06">
        <w:rPr>
          <w:rFonts w:cs="Arial"/>
          <w:sz w:val="22"/>
        </w:rPr>
        <w:t>Las amenazas s</w:t>
      </w:r>
      <w:r w:rsidR="00B93EE7" w:rsidRPr="00956B06">
        <w:rPr>
          <w:rFonts w:cs="Arial"/>
          <w:sz w:val="22"/>
        </w:rPr>
        <w:t>on los peligros externos que buscan afectar la confidencialidad, integridad o disponibilidad de la información</w:t>
      </w:r>
      <w:r w:rsidRPr="00956B06">
        <w:rPr>
          <w:rFonts w:cs="Arial"/>
          <w:sz w:val="22"/>
        </w:rPr>
        <w:t xml:space="preserve">, en la siguiente tabla </w:t>
      </w:r>
      <w:r w:rsidR="00AB5D14" w:rsidRPr="00956B06">
        <w:rPr>
          <w:rFonts w:cs="Arial"/>
          <w:sz w:val="22"/>
        </w:rPr>
        <w:t xml:space="preserve">se describen detalladamente </w:t>
      </w:r>
      <w:r w:rsidRPr="00956B06">
        <w:rPr>
          <w:rFonts w:cs="Arial"/>
          <w:sz w:val="22"/>
        </w:rPr>
        <w:t>las</w:t>
      </w:r>
      <w:r w:rsidR="00D70B4A" w:rsidRPr="00956B06">
        <w:rPr>
          <w:rFonts w:cs="Arial"/>
          <w:sz w:val="22"/>
        </w:rPr>
        <w:t xml:space="preserve"> 37</w:t>
      </w:r>
      <w:r w:rsidRPr="00956B06">
        <w:rPr>
          <w:rFonts w:cs="Arial"/>
          <w:sz w:val="22"/>
        </w:rPr>
        <w:t xml:space="preserve"> amenazas más comunes</w:t>
      </w:r>
      <w:r w:rsidR="00D70B4A" w:rsidRPr="00956B06">
        <w:rPr>
          <w:rFonts w:cs="Arial"/>
          <w:sz w:val="22"/>
        </w:rPr>
        <w:t xml:space="preserve"> asociadas a la afectación de los 3 pilares de la seguridad de la información</w:t>
      </w:r>
      <w:r w:rsidRPr="00956B06">
        <w:rPr>
          <w:rFonts w:cs="Arial"/>
          <w:sz w:val="22"/>
        </w:rPr>
        <w:t xml:space="preserve">, las cuales están clasificadas </w:t>
      </w:r>
      <w:r w:rsidR="00AB5D14" w:rsidRPr="00956B06">
        <w:rPr>
          <w:rFonts w:cs="Arial"/>
          <w:sz w:val="22"/>
        </w:rPr>
        <w:t>en</w:t>
      </w:r>
      <w:r w:rsidR="00D70B4A" w:rsidRPr="00956B06">
        <w:rPr>
          <w:rFonts w:cs="Arial"/>
          <w:sz w:val="22"/>
        </w:rPr>
        <w:t xml:space="preserve"> 7 tipos de amenaza.</w:t>
      </w:r>
    </w:p>
    <w:p w14:paraId="559618C9" w14:textId="77777777" w:rsidR="00AA4DB5" w:rsidRPr="00956B06" w:rsidRDefault="00AA4DB5" w:rsidP="00AA4DB5">
      <w:pPr>
        <w:spacing w:after="0" w:line="240" w:lineRule="auto"/>
        <w:jc w:val="both"/>
        <w:rPr>
          <w:rFonts w:cs="Arial"/>
          <w:sz w:val="22"/>
        </w:rPr>
      </w:pPr>
    </w:p>
    <w:p w14:paraId="05112682" w14:textId="77DE99EB" w:rsidR="00893787" w:rsidRPr="00956B06" w:rsidRDefault="00AB5D14" w:rsidP="00AA4DB5">
      <w:pPr>
        <w:spacing w:after="0" w:line="240" w:lineRule="auto"/>
        <w:jc w:val="both"/>
        <w:rPr>
          <w:rFonts w:cs="Arial"/>
          <w:b/>
          <w:bCs/>
          <w:sz w:val="22"/>
        </w:rPr>
      </w:pPr>
      <w:r w:rsidRPr="00956B06">
        <w:rPr>
          <w:rFonts w:cs="Arial"/>
          <w:sz w:val="22"/>
        </w:rPr>
        <w:t xml:space="preserve">Las amenazas se han </w:t>
      </w:r>
      <w:r w:rsidR="00D70B4A" w:rsidRPr="00956B06">
        <w:rPr>
          <w:rFonts w:cs="Arial"/>
          <w:sz w:val="22"/>
        </w:rPr>
        <w:t>codificado de manera secuencial de 1 a 37 y se anteponen las letras “</w:t>
      </w:r>
      <w:r w:rsidRPr="00956B06">
        <w:rPr>
          <w:rFonts w:cs="Arial"/>
          <w:sz w:val="22"/>
        </w:rPr>
        <w:t>AM</w:t>
      </w:r>
      <w:r w:rsidR="00D70B4A" w:rsidRPr="00956B06">
        <w:rPr>
          <w:rFonts w:cs="Arial"/>
          <w:sz w:val="22"/>
        </w:rPr>
        <w:t>”</w:t>
      </w:r>
      <w:r w:rsidRPr="00956B06">
        <w:rPr>
          <w:rFonts w:cs="Arial"/>
          <w:sz w:val="22"/>
        </w:rPr>
        <w:t xml:space="preserve">- para </w:t>
      </w:r>
      <w:r w:rsidR="00D70B4A" w:rsidRPr="00956B06">
        <w:rPr>
          <w:rFonts w:cs="Arial"/>
          <w:sz w:val="22"/>
        </w:rPr>
        <w:t xml:space="preserve">configurar </w:t>
      </w:r>
      <w:r w:rsidRPr="00956B06">
        <w:rPr>
          <w:rFonts w:cs="Arial"/>
          <w:sz w:val="22"/>
        </w:rPr>
        <w:t>su identificación</w:t>
      </w:r>
      <w:r w:rsidR="00D70B4A" w:rsidRPr="00956B06">
        <w:rPr>
          <w:rFonts w:cs="Arial"/>
          <w:sz w:val="22"/>
        </w:rPr>
        <w:t>.</w:t>
      </w:r>
    </w:p>
    <w:p w14:paraId="3A5DC387" w14:textId="07C3BC44" w:rsidR="00893787" w:rsidRPr="00956B06" w:rsidRDefault="00893787" w:rsidP="00AA4DB5">
      <w:pPr>
        <w:pStyle w:val="Textoindependiente"/>
        <w:ind w:left="360"/>
        <w:jc w:val="both"/>
        <w:rPr>
          <w:sz w:val="22"/>
          <w:szCs w:val="22"/>
          <w:lang w:val="es-CO"/>
        </w:rPr>
      </w:pPr>
    </w:p>
    <w:tbl>
      <w:tblPr>
        <w:tblW w:w="9795" w:type="dxa"/>
        <w:tblCellMar>
          <w:left w:w="70" w:type="dxa"/>
          <w:right w:w="70" w:type="dxa"/>
        </w:tblCellMar>
        <w:tblLook w:val="04A0" w:firstRow="1" w:lastRow="0" w:firstColumn="1" w:lastColumn="0" w:noHBand="0" w:noVBand="1"/>
      </w:tblPr>
      <w:tblGrid>
        <w:gridCol w:w="969"/>
        <w:gridCol w:w="2146"/>
        <w:gridCol w:w="5146"/>
        <w:gridCol w:w="1534"/>
      </w:tblGrid>
      <w:tr w:rsidR="00893787" w:rsidRPr="00956B06" w14:paraId="7971BC08" w14:textId="77777777" w:rsidTr="00AA4DB5">
        <w:trPr>
          <w:trHeight w:val="315"/>
          <w:tblHeader/>
        </w:trPr>
        <w:tc>
          <w:tcPr>
            <w:tcW w:w="9795" w:type="dxa"/>
            <w:gridSpan w:val="4"/>
            <w:tcBorders>
              <w:top w:val="nil"/>
              <w:left w:val="nil"/>
              <w:bottom w:val="single" w:sz="4" w:space="0" w:color="3F3F3F"/>
              <w:right w:val="single" w:sz="4" w:space="0" w:color="3F3F3F"/>
            </w:tcBorders>
            <w:shd w:val="clear" w:color="000000" w:fill="2F75B5"/>
            <w:noWrap/>
            <w:vAlign w:val="bottom"/>
            <w:hideMark/>
          </w:tcPr>
          <w:p w14:paraId="165FEF73" w14:textId="0662075B" w:rsidR="00893787" w:rsidRPr="00956B06" w:rsidRDefault="007F6AF0" w:rsidP="00AA4DB5">
            <w:pPr>
              <w:spacing w:after="0" w:line="240" w:lineRule="auto"/>
              <w:jc w:val="center"/>
              <w:rPr>
                <w:rFonts w:eastAsia="Times New Roman" w:cs="Arial"/>
                <w:b/>
                <w:bCs/>
                <w:color w:val="FFFFFF"/>
                <w:sz w:val="22"/>
                <w:lang w:eastAsia="es-CO"/>
              </w:rPr>
            </w:pPr>
            <w:r w:rsidRPr="00956B06">
              <w:rPr>
                <w:rFonts w:eastAsia="Times New Roman" w:cs="Arial"/>
                <w:b/>
                <w:bCs/>
                <w:color w:val="FFFFFF"/>
                <w:sz w:val="22"/>
                <w:lang w:eastAsia="es-CO"/>
              </w:rPr>
              <w:t>AMENAZA</w:t>
            </w:r>
          </w:p>
        </w:tc>
      </w:tr>
      <w:tr w:rsidR="00893787" w:rsidRPr="00956B06" w14:paraId="69A72625" w14:textId="77777777" w:rsidTr="00AA4DB5">
        <w:trPr>
          <w:trHeight w:val="315"/>
          <w:tblHeader/>
        </w:trPr>
        <w:tc>
          <w:tcPr>
            <w:tcW w:w="969" w:type="dxa"/>
            <w:tcBorders>
              <w:top w:val="nil"/>
              <w:left w:val="single" w:sz="4" w:space="0" w:color="3F3F3F"/>
              <w:bottom w:val="nil"/>
              <w:right w:val="single" w:sz="4" w:space="0" w:color="3F3F3F"/>
            </w:tcBorders>
            <w:shd w:val="clear" w:color="000000" w:fill="2F75B5"/>
            <w:noWrap/>
            <w:vAlign w:val="bottom"/>
            <w:hideMark/>
          </w:tcPr>
          <w:p w14:paraId="1B477406" w14:textId="77777777" w:rsidR="00893787" w:rsidRPr="00956B06" w:rsidRDefault="00893787" w:rsidP="00AA4DB5">
            <w:pPr>
              <w:spacing w:after="0" w:line="240" w:lineRule="auto"/>
              <w:jc w:val="center"/>
              <w:rPr>
                <w:rFonts w:eastAsia="Times New Roman" w:cs="Arial"/>
                <w:b/>
                <w:bCs/>
                <w:color w:val="FFFFFF"/>
                <w:sz w:val="22"/>
                <w:lang w:eastAsia="es-CO"/>
              </w:rPr>
            </w:pPr>
            <w:r w:rsidRPr="00956B06">
              <w:rPr>
                <w:rFonts w:eastAsia="Times New Roman" w:cs="Arial"/>
                <w:b/>
                <w:bCs/>
                <w:color w:val="FFFFFF"/>
                <w:sz w:val="22"/>
                <w:lang w:eastAsia="es-CO"/>
              </w:rPr>
              <w:t>Código</w:t>
            </w:r>
          </w:p>
        </w:tc>
        <w:tc>
          <w:tcPr>
            <w:tcW w:w="2146" w:type="dxa"/>
            <w:tcBorders>
              <w:top w:val="nil"/>
              <w:left w:val="nil"/>
              <w:bottom w:val="nil"/>
              <w:right w:val="single" w:sz="4" w:space="0" w:color="3F3F3F"/>
            </w:tcBorders>
            <w:shd w:val="clear" w:color="000000" w:fill="2F75B5"/>
            <w:noWrap/>
            <w:vAlign w:val="bottom"/>
            <w:hideMark/>
          </w:tcPr>
          <w:p w14:paraId="1F3ABA10" w14:textId="77777777" w:rsidR="00893787" w:rsidRPr="00956B06" w:rsidRDefault="00893787" w:rsidP="00AA4DB5">
            <w:pPr>
              <w:spacing w:after="0" w:line="240" w:lineRule="auto"/>
              <w:jc w:val="center"/>
              <w:rPr>
                <w:rFonts w:eastAsia="Times New Roman" w:cs="Arial"/>
                <w:b/>
                <w:bCs/>
                <w:color w:val="FFFFFF"/>
                <w:sz w:val="22"/>
                <w:lang w:eastAsia="es-CO"/>
              </w:rPr>
            </w:pPr>
            <w:r w:rsidRPr="00956B06">
              <w:rPr>
                <w:rFonts w:eastAsia="Times New Roman" w:cs="Arial"/>
                <w:b/>
                <w:bCs/>
                <w:color w:val="FFFFFF"/>
                <w:sz w:val="22"/>
                <w:lang w:eastAsia="es-CO"/>
              </w:rPr>
              <w:t>Nombre</w:t>
            </w:r>
          </w:p>
        </w:tc>
        <w:tc>
          <w:tcPr>
            <w:tcW w:w="5146" w:type="dxa"/>
            <w:tcBorders>
              <w:top w:val="nil"/>
              <w:left w:val="nil"/>
              <w:bottom w:val="nil"/>
              <w:right w:val="single" w:sz="4" w:space="0" w:color="3F3F3F"/>
            </w:tcBorders>
            <w:shd w:val="clear" w:color="000000" w:fill="2F75B5"/>
            <w:noWrap/>
            <w:vAlign w:val="bottom"/>
            <w:hideMark/>
          </w:tcPr>
          <w:p w14:paraId="2B00ADEA" w14:textId="77777777" w:rsidR="00893787" w:rsidRPr="00956B06" w:rsidRDefault="00893787" w:rsidP="00AA4DB5">
            <w:pPr>
              <w:spacing w:after="0" w:line="240" w:lineRule="auto"/>
              <w:jc w:val="center"/>
              <w:rPr>
                <w:rFonts w:eastAsia="Times New Roman" w:cs="Arial"/>
                <w:b/>
                <w:bCs/>
                <w:color w:val="FFFFFF"/>
                <w:sz w:val="22"/>
                <w:lang w:eastAsia="es-CO"/>
              </w:rPr>
            </w:pPr>
            <w:r w:rsidRPr="00956B06">
              <w:rPr>
                <w:rFonts w:eastAsia="Times New Roman" w:cs="Arial"/>
                <w:b/>
                <w:bCs/>
                <w:color w:val="FFFFFF"/>
                <w:sz w:val="22"/>
                <w:lang w:eastAsia="es-CO"/>
              </w:rPr>
              <w:t>Descripción</w:t>
            </w:r>
          </w:p>
        </w:tc>
        <w:tc>
          <w:tcPr>
            <w:tcW w:w="1534" w:type="dxa"/>
            <w:tcBorders>
              <w:top w:val="nil"/>
              <w:left w:val="nil"/>
              <w:bottom w:val="nil"/>
              <w:right w:val="single" w:sz="4" w:space="0" w:color="3F3F3F"/>
            </w:tcBorders>
            <w:shd w:val="clear" w:color="000000" w:fill="2F75B5"/>
            <w:noWrap/>
            <w:vAlign w:val="bottom"/>
            <w:hideMark/>
          </w:tcPr>
          <w:p w14:paraId="541CA307" w14:textId="77777777" w:rsidR="00893787" w:rsidRPr="00956B06" w:rsidRDefault="00893787" w:rsidP="00AA4DB5">
            <w:pPr>
              <w:spacing w:after="0" w:line="240" w:lineRule="auto"/>
              <w:jc w:val="center"/>
              <w:rPr>
                <w:rFonts w:eastAsia="Times New Roman" w:cs="Arial"/>
                <w:b/>
                <w:bCs/>
                <w:color w:val="FFFFFF"/>
                <w:sz w:val="22"/>
                <w:lang w:eastAsia="es-CO"/>
              </w:rPr>
            </w:pPr>
            <w:r w:rsidRPr="00956B06">
              <w:rPr>
                <w:rFonts w:eastAsia="Times New Roman" w:cs="Arial"/>
                <w:b/>
                <w:bCs/>
                <w:color w:val="FFFFFF"/>
                <w:sz w:val="22"/>
                <w:lang w:eastAsia="es-CO"/>
              </w:rPr>
              <w:t>Tipo</w:t>
            </w:r>
          </w:p>
        </w:tc>
      </w:tr>
      <w:tr w:rsidR="00893787" w:rsidRPr="00956B06" w14:paraId="57FEB4C9" w14:textId="77777777" w:rsidTr="00AA4DB5">
        <w:trPr>
          <w:trHeight w:val="2362"/>
        </w:trPr>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F5B24"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AM-01</w:t>
            </w:r>
          </w:p>
        </w:tc>
        <w:tc>
          <w:tcPr>
            <w:tcW w:w="2146" w:type="dxa"/>
            <w:tcBorders>
              <w:top w:val="single" w:sz="4" w:space="0" w:color="auto"/>
              <w:left w:val="nil"/>
              <w:bottom w:val="single" w:sz="4" w:space="0" w:color="auto"/>
              <w:right w:val="single" w:sz="4" w:space="0" w:color="auto"/>
            </w:tcBorders>
            <w:shd w:val="clear" w:color="auto" w:fill="auto"/>
            <w:noWrap/>
            <w:vAlign w:val="center"/>
            <w:hideMark/>
          </w:tcPr>
          <w:p w14:paraId="67085E06"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Fuego - Incendio</w:t>
            </w:r>
          </w:p>
        </w:tc>
        <w:tc>
          <w:tcPr>
            <w:tcW w:w="5146" w:type="dxa"/>
            <w:tcBorders>
              <w:top w:val="single" w:sz="4" w:space="0" w:color="auto"/>
              <w:left w:val="nil"/>
              <w:bottom w:val="single" w:sz="4" w:space="0" w:color="auto"/>
              <w:right w:val="single" w:sz="4" w:space="0" w:color="auto"/>
            </w:tcBorders>
            <w:shd w:val="clear" w:color="auto" w:fill="auto"/>
            <w:vAlign w:val="center"/>
            <w:hideMark/>
          </w:tcPr>
          <w:p w14:paraId="470C063D" w14:textId="301071FA"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 fuego puede causar daños directos y severos a personas, edificaciones o instalaciones, pero también se pueden presentar daños indirectos con consecuencias catastróficas especialmente para las tecnologías de la información. Daños indirectos como los causados por el agua o los químicos usados para combatir el fuego, el humo y los gases producidos por la incineración de elementos, los cuales se pueden diseminar por los conductos de ventilación y dañar equipo electrónico sensible.</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14:paraId="335827E1"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Daño físico</w:t>
            </w:r>
          </w:p>
        </w:tc>
      </w:tr>
      <w:tr w:rsidR="00893787" w:rsidRPr="00956B06" w14:paraId="3DBA0BC0" w14:textId="77777777" w:rsidTr="00AA4DB5">
        <w:trPr>
          <w:trHeight w:val="485"/>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16A58E3"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AM-02</w:t>
            </w:r>
          </w:p>
        </w:tc>
        <w:tc>
          <w:tcPr>
            <w:tcW w:w="2146" w:type="dxa"/>
            <w:tcBorders>
              <w:top w:val="nil"/>
              <w:left w:val="nil"/>
              <w:bottom w:val="single" w:sz="4" w:space="0" w:color="auto"/>
              <w:right w:val="single" w:sz="4" w:space="0" w:color="auto"/>
            </w:tcBorders>
            <w:shd w:val="clear" w:color="auto" w:fill="auto"/>
            <w:noWrap/>
            <w:vAlign w:val="center"/>
            <w:hideMark/>
          </w:tcPr>
          <w:p w14:paraId="47E0DC73"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Daños por agua</w:t>
            </w:r>
          </w:p>
        </w:tc>
        <w:tc>
          <w:tcPr>
            <w:tcW w:w="5146" w:type="dxa"/>
            <w:tcBorders>
              <w:top w:val="nil"/>
              <w:left w:val="nil"/>
              <w:bottom w:val="single" w:sz="4" w:space="0" w:color="auto"/>
              <w:right w:val="single" w:sz="4" w:space="0" w:color="auto"/>
            </w:tcBorders>
            <w:shd w:val="clear" w:color="auto" w:fill="auto"/>
            <w:vAlign w:val="center"/>
            <w:hideMark/>
          </w:tcPr>
          <w:p w14:paraId="1875F568"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El agua puede afectar la integridad y disponibilidad de la información física y digital. Una admisión incontrolada de agua en un edificio o centro de </w:t>
            </w:r>
            <w:r w:rsidRPr="00956B06">
              <w:rPr>
                <w:rFonts w:eastAsia="Times New Roman" w:cs="Arial"/>
                <w:color w:val="000000"/>
                <w:sz w:val="22"/>
                <w:lang w:eastAsia="es-CO"/>
              </w:rPr>
              <w:lastRenderedPageBreak/>
              <w:t>datos puede producirse por Interrupciones en el suministro de agua o eliminación de aguas residuales, Sistemas de aire acondicionado defectuosos con suministro de agua, Sistemas de rociadores defectuosos y agua utilizada en caso de incendio. Independientemente de cómo ingrese el agua en el edificio o centro de datos, conlleva al riesgo que las instalaciones de suministro o los componentes de TI se dañen y salgan de operación (un cortocircuito, daño mecánico, óxido, etc.).</w:t>
            </w:r>
          </w:p>
        </w:tc>
        <w:tc>
          <w:tcPr>
            <w:tcW w:w="1534" w:type="dxa"/>
            <w:tcBorders>
              <w:top w:val="nil"/>
              <w:left w:val="nil"/>
              <w:bottom w:val="single" w:sz="4" w:space="0" w:color="auto"/>
              <w:right w:val="single" w:sz="4" w:space="0" w:color="auto"/>
            </w:tcBorders>
            <w:shd w:val="clear" w:color="auto" w:fill="auto"/>
            <w:vAlign w:val="center"/>
            <w:hideMark/>
          </w:tcPr>
          <w:p w14:paraId="00545128"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Daño físico</w:t>
            </w:r>
          </w:p>
        </w:tc>
      </w:tr>
      <w:tr w:rsidR="00893787" w:rsidRPr="00956B06" w14:paraId="115F1DD6" w14:textId="77777777" w:rsidTr="00AA4DB5">
        <w:trPr>
          <w:trHeight w:val="1680"/>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561A2A3"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AM-03</w:t>
            </w:r>
          </w:p>
        </w:tc>
        <w:tc>
          <w:tcPr>
            <w:tcW w:w="2146" w:type="dxa"/>
            <w:tcBorders>
              <w:top w:val="nil"/>
              <w:left w:val="nil"/>
              <w:bottom w:val="single" w:sz="4" w:space="0" w:color="auto"/>
              <w:right w:val="single" w:sz="4" w:space="0" w:color="auto"/>
            </w:tcBorders>
            <w:shd w:val="clear" w:color="auto" w:fill="auto"/>
            <w:noWrap/>
            <w:vAlign w:val="center"/>
            <w:hideMark/>
          </w:tcPr>
          <w:p w14:paraId="2DA91FEE"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Desastre ambiental</w:t>
            </w:r>
          </w:p>
        </w:tc>
        <w:tc>
          <w:tcPr>
            <w:tcW w:w="5146" w:type="dxa"/>
            <w:tcBorders>
              <w:top w:val="nil"/>
              <w:left w:val="nil"/>
              <w:bottom w:val="single" w:sz="4" w:space="0" w:color="auto"/>
              <w:right w:val="single" w:sz="4" w:space="0" w:color="auto"/>
            </w:tcBorders>
            <w:shd w:val="clear" w:color="auto" w:fill="auto"/>
            <w:vAlign w:val="center"/>
            <w:hideMark/>
          </w:tcPr>
          <w:p w14:paraId="4C3AC9B2" w14:textId="69E8A9BA"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Es un accidente grave en el entorno como, por ejemplo, un incendio, una explosión, una liberación de sustancias venenosas o una fuga de radiación peligrosa. Por lo tanto, el peligro no solo se debe al evento en sí, sino a menudo las actividades que resultan de, por ejemplo, restricciones de acceso y medidas de rescate.</w:t>
            </w:r>
          </w:p>
        </w:tc>
        <w:tc>
          <w:tcPr>
            <w:tcW w:w="1534" w:type="dxa"/>
            <w:tcBorders>
              <w:top w:val="nil"/>
              <w:left w:val="nil"/>
              <w:bottom w:val="single" w:sz="4" w:space="0" w:color="auto"/>
              <w:right w:val="single" w:sz="4" w:space="0" w:color="auto"/>
            </w:tcBorders>
            <w:shd w:val="clear" w:color="auto" w:fill="auto"/>
            <w:vAlign w:val="center"/>
            <w:hideMark/>
          </w:tcPr>
          <w:p w14:paraId="0658A283"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Daño físico</w:t>
            </w:r>
          </w:p>
        </w:tc>
      </w:tr>
      <w:tr w:rsidR="00893787" w:rsidRPr="00956B06" w14:paraId="1BB8E744" w14:textId="77777777" w:rsidTr="00AA4DB5">
        <w:trPr>
          <w:trHeight w:val="1200"/>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9084E99"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AM-04</w:t>
            </w:r>
          </w:p>
        </w:tc>
        <w:tc>
          <w:tcPr>
            <w:tcW w:w="2146" w:type="dxa"/>
            <w:tcBorders>
              <w:top w:val="nil"/>
              <w:left w:val="nil"/>
              <w:bottom w:val="single" w:sz="4" w:space="0" w:color="auto"/>
              <w:right w:val="single" w:sz="4" w:space="0" w:color="auto"/>
            </w:tcBorders>
            <w:shd w:val="clear" w:color="auto" w:fill="auto"/>
            <w:vAlign w:val="center"/>
            <w:hideMark/>
          </w:tcPr>
          <w:p w14:paraId="1EBBEB5F"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Contaminación, polvo, corrosión o congelamiento</w:t>
            </w:r>
          </w:p>
        </w:tc>
        <w:tc>
          <w:tcPr>
            <w:tcW w:w="5146" w:type="dxa"/>
            <w:tcBorders>
              <w:top w:val="nil"/>
              <w:left w:val="nil"/>
              <w:bottom w:val="single" w:sz="4" w:space="0" w:color="auto"/>
              <w:right w:val="single" w:sz="4" w:space="0" w:color="auto"/>
            </w:tcBorders>
            <w:shd w:val="clear" w:color="auto" w:fill="auto"/>
            <w:vAlign w:val="center"/>
            <w:hideMark/>
          </w:tcPr>
          <w:p w14:paraId="2A41604C" w14:textId="413B6F72"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La acumulación de polvo en los equipos puede generar fallas en su funcionamiento, así mismo la temperatura no controlada puede generar sobrecalentamiento o condensación en los equipos y alterar su funcionamiento</w:t>
            </w:r>
          </w:p>
        </w:tc>
        <w:tc>
          <w:tcPr>
            <w:tcW w:w="1534" w:type="dxa"/>
            <w:tcBorders>
              <w:top w:val="nil"/>
              <w:left w:val="nil"/>
              <w:bottom w:val="single" w:sz="4" w:space="0" w:color="auto"/>
              <w:right w:val="single" w:sz="4" w:space="0" w:color="auto"/>
            </w:tcBorders>
            <w:shd w:val="clear" w:color="auto" w:fill="auto"/>
            <w:vAlign w:val="center"/>
            <w:hideMark/>
          </w:tcPr>
          <w:p w14:paraId="291813B6"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Daño físico</w:t>
            </w:r>
          </w:p>
        </w:tc>
      </w:tr>
      <w:tr w:rsidR="00893787" w:rsidRPr="00956B06" w14:paraId="3753A445" w14:textId="77777777" w:rsidTr="00AA4DB5">
        <w:trPr>
          <w:trHeight w:val="1200"/>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F8CCD62"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AM-05</w:t>
            </w:r>
          </w:p>
        </w:tc>
        <w:tc>
          <w:tcPr>
            <w:tcW w:w="2146" w:type="dxa"/>
            <w:tcBorders>
              <w:top w:val="nil"/>
              <w:left w:val="nil"/>
              <w:bottom w:val="single" w:sz="4" w:space="0" w:color="auto"/>
              <w:right w:val="single" w:sz="4" w:space="0" w:color="auto"/>
            </w:tcBorders>
            <w:shd w:val="clear" w:color="auto" w:fill="auto"/>
            <w:vAlign w:val="center"/>
            <w:hideMark/>
          </w:tcPr>
          <w:p w14:paraId="77AFEC7C"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Fenómenos climáticos y meteorológicos</w:t>
            </w:r>
          </w:p>
        </w:tc>
        <w:tc>
          <w:tcPr>
            <w:tcW w:w="5146" w:type="dxa"/>
            <w:tcBorders>
              <w:top w:val="nil"/>
              <w:left w:val="nil"/>
              <w:bottom w:val="single" w:sz="4" w:space="0" w:color="auto"/>
              <w:right w:val="single" w:sz="4" w:space="0" w:color="auto"/>
            </w:tcBorders>
            <w:shd w:val="clear" w:color="auto" w:fill="auto"/>
            <w:vAlign w:val="center"/>
            <w:hideMark/>
          </w:tcPr>
          <w:p w14:paraId="3310409E"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Las condiciones climáticas extremas pueden cambiar las condiciones de operatividad de los equipos con los cambios de temperatura, en caso de tormenta eléctrica un rayo, en caso de vendaval afectaciones a la infraestructura</w:t>
            </w:r>
          </w:p>
        </w:tc>
        <w:tc>
          <w:tcPr>
            <w:tcW w:w="1534" w:type="dxa"/>
            <w:tcBorders>
              <w:top w:val="nil"/>
              <w:left w:val="nil"/>
              <w:bottom w:val="single" w:sz="4" w:space="0" w:color="auto"/>
              <w:right w:val="single" w:sz="4" w:space="0" w:color="auto"/>
            </w:tcBorders>
            <w:shd w:val="clear" w:color="auto" w:fill="auto"/>
            <w:vAlign w:val="center"/>
            <w:hideMark/>
          </w:tcPr>
          <w:p w14:paraId="118BB2B6"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Evento Natural</w:t>
            </w:r>
          </w:p>
        </w:tc>
      </w:tr>
      <w:tr w:rsidR="00893787" w:rsidRPr="00956B06" w14:paraId="56D942C0" w14:textId="77777777" w:rsidTr="00AA4DB5">
        <w:trPr>
          <w:trHeight w:val="2439"/>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ED1AEBB"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AM-06</w:t>
            </w:r>
          </w:p>
        </w:tc>
        <w:tc>
          <w:tcPr>
            <w:tcW w:w="2146" w:type="dxa"/>
            <w:tcBorders>
              <w:top w:val="nil"/>
              <w:left w:val="nil"/>
              <w:bottom w:val="single" w:sz="4" w:space="0" w:color="auto"/>
              <w:right w:val="single" w:sz="4" w:space="0" w:color="auto"/>
            </w:tcBorders>
            <w:shd w:val="clear" w:color="auto" w:fill="auto"/>
            <w:noWrap/>
            <w:vAlign w:val="center"/>
            <w:hideMark/>
          </w:tcPr>
          <w:p w14:paraId="6D28F03B"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Desastre natural</w:t>
            </w:r>
          </w:p>
        </w:tc>
        <w:tc>
          <w:tcPr>
            <w:tcW w:w="5146" w:type="dxa"/>
            <w:tcBorders>
              <w:top w:val="nil"/>
              <w:left w:val="nil"/>
              <w:bottom w:val="single" w:sz="4" w:space="0" w:color="auto"/>
              <w:right w:val="single" w:sz="4" w:space="0" w:color="auto"/>
            </w:tcBorders>
            <w:shd w:val="clear" w:color="auto" w:fill="auto"/>
            <w:vAlign w:val="center"/>
            <w:hideMark/>
          </w:tcPr>
          <w:p w14:paraId="5694FF65"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Cambios naturales que tienen un impacto devastador en las personas y las infraestructuras. Las causas de un desastre natural pueden ser fenómenos sísmicos, climáticos o volcánicos como terremotos, inundaciones, deslizamientos de tierra, tsunamis, avalanchas y erupciones volcánicas. Ejemplos de fenómenos meteorológicos extremos son tormentas eléctricas, huracanes o ciclones. Dependiendo de su ubicación, la institución está expuesta a estos riesgos derivados de varios tipos de desastres naturales en mayor o menor grado.</w:t>
            </w:r>
          </w:p>
        </w:tc>
        <w:tc>
          <w:tcPr>
            <w:tcW w:w="1534" w:type="dxa"/>
            <w:tcBorders>
              <w:top w:val="nil"/>
              <w:left w:val="nil"/>
              <w:bottom w:val="single" w:sz="4" w:space="0" w:color="auto"/>
              <w:right w:val="single" w:sz="4" w:space="0" w:color="auto"/>
            </w:tcBorders>
            <w:shd w:val="clear" w:color="auto" w:fill="auto"/>
            <w:vAlign w:val="center"/>
            <w:hideMark/>
          </w:tcPr>
          <w:p w14:paraId="2D169830"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Evento Natural</w:t>
            </w:r>
          </w:p>
        </w:tc>
      </w:tr>
      <w:tr w:rsidR="00893787" w:rsidRPr="00956B06" w14:paraId="18606D57" w14:textId="77777777" w:rsidTr="00AA4DB5">
        <w:trPr>
          <w:trHeight w:val="2160"/>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7E2AD5E"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AM-07</w:t>
            </w:r>
          </w:p>
        </w:tc>
        <w:tc>
          <w:tcPr>
            <w:tcW w:w="2146" w:type="dxa"/>
            <w:tcBorders>
              <w:top w:val="nil"/>
              <w:left w:val="nil"/>
              <w:bottom w:val="single" w:sz="4" w:space="0" w:color="auto"/>
              <w:right w:val="single" w:sz="4" w:space="0" w:color="auto"/>
            </w:tcBorders>
            <w:shd w:val="clear" w:color="auto" w:fill="auto"/>
            <w:vAlign w:val="center"/>
            <w:hideMark/>
          </w:tcPr>
          <w:p w14:paraId="7E21E562"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Obstaculización de la disponibilidad del personal</w:t>
            </w:r>
          </w:p>
        </w:tc>
        <w:tc>
          <w:tcPr>
            <w:tcW w:w="5146" w:type="dxa"/>
            <w:tcBorders>
              <w:top w:val="nil"/>
              <w:left w:val="nil"/>
              <w:bottom w:val="single" w:sz="4" w:space="0" w:color="auto"/>
              <w:right w:val="single" w:sz="4" w:space="0" w:color="auto"/>
            </w:tcBorders>
            <w:shd w:val="clear" w:color="auto" w:fill="auto"/>
            <w:vAlign w:val="center"/>
            <w:hideMark/>
          </w:tcPr>
          <w:p w14:paraId="7569D291"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Los grandes eventos de todo tipo pueden impedir el funcionamiento adecuado de un organismo público o una empresa. Incluyen entre otras cosas festivales callejeros, conciertos, eventos deportivos, acción industrial o manifestaciones. Los disturbios relacionados con tales eventos pueden tener consecuencias adicionales, como la intimidación de los empleados hasta el uso de la fuerza contra el personal o el edificio.</w:t>
            </w:r>
          </w:p>
        </w:tc>
        <w:tc>
          <w:tcPr>
            <w:tcW w:w="1534" w:type="dxa"/>
            <w:tcBorders>
              <w:top w:val="nil"/>
              <w:left w:val="nil"/>
              <w:bottom w:val="single" w:sz="4" w:space="0" w:color="auto"/>
              <w:right w:val="single" w:sz="4" w:space="0" w:color="auto"/>
            </w:tcBorders>
            <w:shd w:val="clear" w:color="auto" w:fill="auto"/>
            <w:vAlign w:val="center"/>
            <w:hideMark/>
          </w:tcPr>
          <w:p w14:paraId="77BFE927"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Compromiso de funciones</w:t>
            </w:r>
          </w:p>
        </w:tc>
      </w:tr>
      <w:tr w:rsidR="00893787" w:rsidRPr="00956B06" w14:paraId="217B9338" w14:textId="77777777" w:rsidTr="00AA4DB5">
        <w:trPr>
          <w:trHeight w:val="670"/>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64F52EF"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AM-08</w:t>
            </w:r>
          </w:p>
        </w:tc>
        <w:tc>
          <w:tcPr>
            <w:tcW w:w="2146" w:type="dxa"/>
            <w:tcBorders>
              <w:top w:val="nil"/>
              <w:left w:val="nil"/>
              <w:bottom w:val="single" w:sz="4" w:space="0" w:color="auto"/>
              <w:right w:val="single" w:sz="4" w:space="0" w:color="auto"/>
            </w:tcBorders>
            <w:shd w:val="clear" w:color="auto" w:fill="auto"/>
            <w:vAlign w:val="center"/>
            <w:hideMark/>
          </w:tcPr>
          <w:p w14:paraId="6C2D7ABB" w14:textId="2C6646F3"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w:t>
            </w:r>
            <w:r w:rsidR="00EC63E2">
              <w:rPr>
                <w:rFonts w:eastAsia="Times New Roman" w:cs="Arial"/>
                <w:color w:val="000000"/>
                <w:sz w:val="22"/>
                <w:lang w:eastAsia="es-CO"/>
              </w:rPr>
              <w:t>é</w:t>
            </w:r>
            <w:r w:rsidRPr="00956B06">
              <w:rPr>
                <w:rFonts w:eastAsia="Times New Roman" w:cs="Arial"/>
                <w:color w:val="000000"/>
                <w:sz w:val="22"/>
                <w:lang w:eastAsia="es-CO"/>
              </w:rPr>
              <w:t>rdida del suministro de energía eléctrica</w:t>
            </w:r>
          </w:p>
        </w:tc>
        <w:tc>
          <w:tcPr>
            <w:tcW w:w="5146" w:type="dxa"/>
            <w:tcBorders>
              <w:top w:val="nil"/>
              <w:left w:val="nil"/>
              <w:bottom w:val="single" w:sz="4" w:space="0" w:color="auto"/>
              <w:right w:val="single" w:sz="4" w:space="0" w:color="auto"/>
            </w:tcBorders>
            <w:shd w:val="clear" w:color="auto" w:fill="auto"/>
            <w:vAlign w:val="center"/>
            <w:hideMark/>
          </w:tcPr>
          <w:p w14:paraId="27CA44F5" w14:textId="553B1111"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 pesar de la alta disponibilidad del suministro de energía en Bogotá. La mayoría de estas interrupciones son tan cortas, con tiempos de menos de un segundo. Pero las interrupciones de más de incluso 10 m</w:t>
            </w:r>
            <w:r w:rsidR="008C626A">
              <w:rPr>
                <w:rFonts w:eastAsia="Times New Roman" w:cs="Arial"/>
                <w:color w:val="000000"/>
                <w:sz w:val="22"/>
                <w:lang w:eastAsia="es-CO"/>
              </w:rPr>
              <w:t>ili</w:t>
            </w:r>
            <w:r w:rsidRPr="00956B06">
              <w:rPr>
                <w:rFonts w:eastAsia="Times New Roman" w:cs="Arial"/>
                <w:color w:val="000000"/>
                <w:sz w:val="22"/>
                <w:lang w:eastAsia="es-CO"/>
              </w:rPr>
              <w:t>s</w:t>
            </w:r>
            <w:r w:rsidR="008C626A">
              <w:rPr>
                <w:rFonts w:eastAsia="Times New Roman" w:cs="Arial"/>
                <w:color w:val="000000"/>
                <w:sz w:val="22"/>
                <w:lang w:eastAsia="es-CO"/>
              </w:rPr>
              <w:t>egundos</w:t>
            </w:r>
            <w:r w:rsidRPr="00956B06">
              <w:rPr>
                <w:rFonts w:eastAsia="Times New Roman" w:cs="Arial"/>
                <w:color w:val="000000"/>
                <w:sz w:val="22"/>
                <w:lang w:eastAsia="es-CO"/>
              </w:rPr>
              <w:t xml:space="preserve"> son capaces de interrumpir la operación de TI. Sin embargo, además de las interrupciones en las redes de suministro, también los apagones causados por trabajos no anunciados o daños en los cables debido a trabajos de ingeniería </w:t>
            </w:r>
            <w:r w:rsidR="007F6AF0" w:rsidRPr="00956B06">
              <w:rPr>
                <w:rFonts w:eastAsia="Times New Roman" w:cs="Arial"/>
                <w:color w:val="000000"/>
                <w:sz w:val="22"/>
                <w:lang w:eastAsia="es-CO"/>
              </w:rPr>
              <w:t>civil</w:t>
            </w:r>
            <w:r w:rsidRPr="00956B06">
              <w:rPr>
                <w:rFonts w:eastAsia="Times New Roman" w:cs="Arial"/>
                <w:color w:val="000000"/>
                <w:sz w:val="22"/>
                <w:lang w:eastAsia="es-CO"/>
              </w:rPr>
              <w:t xml:space="preserve"> pueden provocar fallas de energía. Muchas instalaciones de infraestructura dependen de la energía eléctrica actual, ascensores, dispositivos de aire acondicionado, sistemas de alarma, puertas de seguridad, cierre automático de puertas, sistemas de rociadores e incluso el suministro de agua en los edificios depende de la energía debido a las bombas en los pisos superiores requeridas para producir presión. Además de las fallas, otras interrupciones de la fuente de alimentación también pueden afectar la operación. Los picos de voltaje pueden, por ejemplo, provocar un mal funcionamiento o incluso daños en el equipo eléctrico.</w:t>
            </w:r>
          </w:p>
        </w:tc>
        <w:tc>
          <w:tcPr>
            <w:tcW w:w="1534" w:type="dxa"/>
            <w:tcBorders>
              <w:top w:val="nil"/>
              <w:left w:val="nil"/>
              <w:bottom w:val="single" w:sz="4" w:space="0" w:color="auto"/>
              <w:right w:val="single" w:sz="4" w:space="0" w:color="auto"/>
            </w:tcBorders>
            <w:shd w:val="clear" w:color="auto" w:fill="auto"/>
            <w:vAlign w:val="center"/>
            <w:hideMark/>
          </w:tcPr>
          <w:p w14:paraId="15C42992" w14:textId="6ABC9F3B"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w:t>
            </w:r>
            <w:r w:rsidR="00EC63E2">
              <w:rPr>
                <w:rFonts w:eastAsia="Times New Roman" w:cs="Arial"/>
                <w:color w:val="000000"/>
                <w:sz w:val="22"/>
                <w:lang w:eastAsia="es-CO"/>
              </w:rPr>
              <w:t>é</w:t>
            </w:r>
            <w:r w:rsidRPr="00956B06">
              <w:rPr>
                <w:rFonts w:eastAsia="Times New Roman" w:cs="Arial"/>
                <w:color w:val="000000"/>
                <w:sz w:val="22"/>
                <w:lang w:eastAsia="es-CO"/>
              </w:rPr>
              <w:t>rdida de servicios esenciales</w:t>
            </w:r>
          </w:p>
        </w:tc>
      </w:tr>
      <w:tr w:rsidR="00893787" w:rsidRPr="00956B06" w14:paraId="26A4091E" w14:textId="77777777" w:rsidTr="00AA4DB5">
        <w:trPr>
          <w:trHeight w:val="1315"/>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CCB8245"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AM-09</w:t>
            </w:r>
          </w:p>
        </w:tc>
        <w:tc>
          <w:tcPr>
            <w:tcW w:w="2146" w:type="dxa"/>
            <w:tcBorders>
              <w:top w:val="nil"/>
              <w:left w:val="nil"/>
              <w:bottom w:val="single" w:sz="4" w:space="0" w:color="auto"/>
              <w:right w:val="single" w:sz="4" w:space="0" w:color="auto"/>
            </w:tcBorders>
            <w:shd w:val="clear" w:color="auto" w:fill="auto"/>
            <w:vAlign w:val="center"/>
            <w:hideMark/>
          </w:tcPr>
          <w:p w14:paraId="46514A03"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Falla o interrupción de los servicios de proveedores</w:t>
            </w:r>
          </w:p>
        </w:tc>
        <w:tc>
          <w:tcPr>
            <w:tcW w:w="5146" w:type="dxa"/>
            <w:tcBorders>
              <w:top w:val="nil"/>
              <w:left w:val="nil"/>
              <w:bottom w:val="single" w:sz="4" w:space="0" w:color="auto"/>
              <w:right w:val="single" w:sz="4" w:space="0" w:color="auto"/>
            </w:tcBorders>
            <w:shd w:val="clear" w:color="auto" w:fill="auto"/>
            <w:vAlign w:val="center"/>
            <w:hideMark/>
          </w:tcPr>
          <w:p w14:paraId="379130BA" w14:textId="61359B29"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La falta de continuidad en la prestación de un servicio por parte de un contratista puede ser crítico para el desarrollo de la operación como es el caso del soporte de las diferentes aplicaciones o el mantenimiento correctivo de equipos que pueden afectar la disponibilidad de la información.</w:t>
            </w:r>
          </w:p>
        </w:tc>
        <w:tc>
          <w:tcPr>
            <w:tcW w:w="1534" w:type="dxa"/>
            <w:tcBorders>
              <w:top w:val="nil"/>
              <w:left w:val="nil"/>
              <w:bottom w:val="single" w:sz="4" w:space="0" w:color="auto"/>
              <w:right w:val="single" w:sz="4" w:space="0" w:color="auto"/>
            </w:tcBorders>
            <w:shd w:val="clear" w:color="auto" w:fill="auto"/>
            <w:vAlign w:val="center"/>
            <w:hideMark/>
          </w:tcPr>
          <w:p w14:paraId="58072F07"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Compromiso de funciones</w:t>
            </w:r>
          </w:p>
        </w:tc>
      </w:tr>
      <w:tr w:rsidR="00893787" w:rsidRPr="00956B06" w14:paraId="431318F9" w14:textId="77777777" w:rsidTr="00AA4DB5">
        <w:trPr>
          <w:trHeight w:val="1264"/>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DFE9B1D"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AM-10</w:t>
            </w:r>
          </w:p>
        </w:tc>
        <w:tc>
          <w:tcPr>
            <w:tcW w:w="2146" w:type="dxa"/>
            <w:tcBorders>
              <w:top w:val="nil"/>
              <w:left w:val="nil"/>
              <w:bottom w:val="single" w:sz="4" w:space="0" w:color="auto"/>
              <w:right w:val="single" w:sz="4" w:space="0" w:color="auto"/>
            </w:tcBorders>
            <w:shd w:val="clear" w:color="auto" w:fill="auto"/>
            <w:vAlign w:val="center"/>
            <w:hideMark/>
          </w:tcPr>
          <w:p w14:paraId="2B9191DC" w14:textId="4BEC71B1"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Falla en el suministro de agua</w:t>
            </w:r>
          </w:p>
        </w:tc>
        <w:tc>
          <w:tcPr>
            <w:tcW w:w="5146" w:type="dxa"/>
            <w:tcBorders>
              <w:top w:val="nil"/>
              <w:left w:val="nil"/>
              <w:bottom w:val="single" w:sz="4" w:space="0" w:color="auto"/>
              <w:right w:val="single" w:sz="4" w:space="0" w:color="auto"/>
            </w:tcBorders>
            <w:shd w:val="clear" w:color="auto" w:fill="auto"/>
            <w:vAlign w:val="center"/>
            <w:hideMark/>
          </w:tcPr>
          <w:p w14:paraId="0A95752C"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Una falla o interrupción en el suministro de agua, puede conducir a una situación en la que, entre otras cosas, las personas ya no pueden trabajar en el edificio o en la operación de TI y, por lo tanto, el procesamiento de la información se ve afectado.</w:t>
            </w:r>
          </w:p>
        </w:tc>
        <w:tc>
          <w:tcPr>
            <w:tcW w:w="1534" w:type="dxa"/>
            <w:tcBorders>
              <w:top w:val="nil"/>
              <w:left w:val="nil"/>
              <w:bottom w:val="single" w:sz="4" w:space="0" w:color="auto"/>
              <w:right w:val="single" w:sz="4" w:space="0" w:color="auto"/>
            </w:tcBorders>
            <w:shd w:val="clear" w:color="auto" w:fill="auto"/>
            <w:vAlign w:val="center"/>
            <w:hideMark/>
          </w:tcPr>
          <w:p w14:paraId="22BCE111" w14:textId="5C8BA513"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w:t>
            </w:r>
            <w:r w:rsidR="00EC63E2">
              <w:rPr>
                <w:rFonts w:eastAsia="Times New Roman" w:cs="Arial"/>
                <w:color w:val="000000"/>
                <w:sz w:val="22"/>
                <w:lang w:eastAsia="es-CO"/>
              </w:rPr>
              <w:t>é</w:t>
            </w:r>
            <w:r w:rsidRPr="00956B06">
              <w:rPr>
                <w:rFonts w:eastAsia="Times New Roman" w:cs="Arial"/>
                <w:color w:val="000000"/>
                <w:sz w:val="22"/>
                <w:lang w:eastAsia="es-CO"/>
              </w:rPr>
              <w:t>rdida de servicios esenciales</w:t>
            </w:r>
          </w:p>
        </w:tc>
      </w:tr>
      <w:tr w:rsidR="00893787" w:rsidRPr="00956B06" w14:paraId="6EFB4A51" w14:textId="77777777" w:rsidTr="00AA4DB5">
        <w:trPr>
          <w:trHeight w:val="1920"/>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EB1F374"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AM-11</w:t>
            </w:r>
          </w:p>
        </w:tc>
        <w:tc>
          <w:tcPr>
            <w:tcW w:w="2146" w:type="dxa"/>
            <w:tcBorders>
              <w:top w:val="nil"/>
              <w:left w:val="nil"/>
              <w:bottom w:val="single" w:sz="4" w:space="0" w:color="auto"/>
              <w:right w:val="single" w:sz="4" w:space="0" w:color="auto"/>
            </w:tcBorders>
            <w:shd w:val="clear" w:color="auto" w:fill="auto"/>
            <w:vAlign w:val="center"/>
            <w:hideMark/>
          </w:tcPr>
          <w:p w14:paraId="1BD591AB"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Falla del sistema de aire acondicionado</w:t>
            </w:r>
          </w:p>
        </w:tc>
        <w:tc>
          <w:tcPr>
            <w:tcW w:w="5146" w:type="dxa"/>
            <w:tcBorders>
              <w:top w:val="nil"/>
              <w:left w:val="nil"/>
              <w:bottom w:val="single" w:sz="4" w:space="0" w:color="auto"/>
              <w:right w:val="single" w:sz="4" w:space="0" w:color="auto"/>
            </w:tcBorders>
            <w:shd w:val="clear" w:color="auto" w:fill="auto"/>
            <w:vAlign w:val="center"/>
            <w:hideMark/>
          </w:tcPr>
          <w:p w14:paraId="6B420F81"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La falla de los sistemas de refrigeración, ventilación y/o aire acondicionado, pueden generar temperaturas adversas tanto para personal y equipos, lo que puede ocasionar que las personas ya no pueden trabajar en el edificio o en la operación de TI o que los equipos operen en condiciones que puedan producir daños en los mismos.</w:t>
            </w:r>
          </w:p>
        </w:tc>
        <w:tc>
          <w:tcPr>
            <w:tcW w:w="1534" w:type="dxa"/>
            <w:tcBorders>
              <w:top w:val="nil"/>
              <w:left w:val="nil"/>
              <w:bottom w:val="single" w:sz="4" w:space="0" w:color="auto"/>
              <w:right w:val="single" w:sz="4" w:space="0" w:color="auto"/>
            </w:tcBorders>
            <w:shd w:val="clear" w:color="auto" w:fill="auto"/>
            <w:vAlign w:val="center"/>
            <w:hideMark/>
          </w:tcPr>
          <w:p w14:paraId="6059C584" w14:textId="7448B08D" w:rsidR="0089378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w:t>
            </w:r>
            <w:r w:rsidR="00EC63E2">
              <w:rPr>
                <w:rFonts w:eastAsia="Times New Roman" w:cs="Arial"/>
                <w:color w:val="000000"/>
                <w:sz w:val="22"/>
                <w:lang w:eastAsia="es-CO"/>
              </w:rPr>
              <w:t>é</w:t>
            </w:r>
            <w:r w:rsidRPr="00956B06">
              <w:rPr>
                <w:rFonts w:eastAsia="Times New Roman" w:cs="Arial"/>
                <w:color w:val="000000"/>
                <w:sz w:val="22"/>
                <w:lang w:eastAsia="es-CO"/>
              </w:rPr>
              <w:t>rdida</w:t>
            </w:r>
            <w:r w:rsidR="00893787" w:rsidRPr="00956B06">
              <w:rPr>
                <w:rFonts w:eastAsia="Times New Roman" w:cs="Arial"/>
                <w:color w:val="000000"/>
                <w:sz w:val="22"/>
                <w:lang w:eastAsia="es-CO"/>
              </w:rPr>
              <w:t xml:space="preserve"> de servicios </w:t>
            </w:r>
            <w:r w:rsidRPr="00956B06">
              <w:rPr>
                <w:rFonts w:eastAsia="Times New Roman" w:cs="Arial"/>
                <w:color w:val="000000"/>
                <w:sz w:val="22"/>
                <w:lang w:eastAsia="es-CO"/>
              </w:rPr>
              <w:t>esenciales</w:t>
            </w:r>
          </w:p>
        </w:tc>
      </w:tr>
      <w:tr w:rsidR="00893787" w:rsidRPr="00956B06" w14:paraId="739F1F8F" w14:textId="77777777" w:rsidTr="00AA4DB5">
        <w:trPr>
          <w:trHeight w:val="3146"/>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95EFECF"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AM-12</w:t>
            </w:r>
          </w:p>
        </w:tc>
        <w:tc>
          <w:tcPr>
            <w:tcW w:w="2146" w:type="dxa"/>
            <w:tcBorders>
              <w:top w:val="nil"/>
              <w:left w:val="nil"/>
              <w:bottom w:val="single" w:sz="4" w:space="0" w:color="auto"/>
              <w:right w:val="single" w:sz="4" w:space="0" w:color="auto"/>
            </w:tcBorders>
            <w:shd w:val="clear" w:color="auto" w:fill="auto"/>
            <w:vAlign w:val="center"/>
            <w:hideMark/>
          </w:tcPr>
          <w:p w14:paraId="0C622EEF"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Falla de los equipos de Telecomunicaciones</w:t>
            </w:r>
          </w:p>
        </w:tc>
        <w:tc>
          <w:tcPr>
            <w:tcW w:w="5146" w:type="dxa"/>
            <w:tcBorders>
              <w:top w:val="nil"/>
              <w:left w:val="nil"/>
              <w:bottom w:val="single" w:sz="4" w:space="0" w:color="auto"/>
              <w:right w:val="single" w:sz="4" w:space="0" w:color="auto"/>
            </w:tcBorders>
            <w:shd w:val="clear" w:color="auto" w:fill="auto"/>
            <w:vAlign w:val="center"/>
            <w:hideMark/>
          </w:tcPr>
          <w:p w14:paraId="2DAF313C" w14:textId="0E4C34F8"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Las conexiones de comunicación tales como teléfono, correo electrónico u otros servicios que utilizan redes de comunicaciones son </w:t>
            </w:r>
            <w:r w:rsidR="00DC78C7" w:rsidRPr="00956B06">
              <w:rPr>
                <w:rFonts w:eastAsia="Times New Roman" w:cs="Arial"/>
                <w:color w:val="000000"/>
                <w:sz w:val="22"/>
                <w:lang w:eastAsia="es-CO"/>
              </w:rPr>
              <w:t>esenciales</w:t>
            </w:r>
            <w:r w:rsidRPr="00956B06">
              <w:rPr>
                <w:rFonts w:eastAsia="Times New Roman" w:cs="Arial"/>
                <w:color w:val="000000"/>
                <w:sz w:val="22"/>
                <w:lang w:eastAsia="es-CO"/>
              </w:rPr>
              <w:t xml:space="preserve">, si alguna de estas no está disponible el resultado puede ser, por ejemplo, interrupción de actividades por falta de acceso a la información, limitando también la comunicación con los usuarios. Si las aplicaciones de tiempo crítico se ejecutan en sistemas de TI que están conectados a través de redes, puede presentar posibles pérdidas y daños consecuentes debido a una falla de la red. Pueden surgir problemas similares si las redes de comunicaciones requeridas se </w:t>
            </w:r>
            <w:r w:rsidR="00DC78C7" w:rsidRPr="00956B06">
              <w:rPr>
                <w:rFonts w:eastAsia="Times New Roman" w:cs="Arial"/>
                <w:color w:val="000000"/>
                <w:sz w:val="22"/>
                <w:lang w:eastAsia="es-CO"/>
              </w:rPr>
              <w:t>alteran,</w:t>
            </w:r>
            <w:r w:rsidRPr="00956B06">
              <w:rPr>
                <w:rFonts w:eastAsia="Times New Roman" w:cs="Arial"/>
                <w:color w:val="000000"/>
                <w:sz w:val="22"/>
                <w:lang w:eastAsia="es-CO"/>
              </w:rPr>
              <w:t xml:space="preserve"> aunque no hayan fallado por completo. Los enlaces de comunicación pueden mostrar mayores tasas de error u otras deficiencias de calidad.</w:t>
            </w:r>
          </w:p>
        </w:tc>
        <w:tc>
          <w:tcPr>
            <w:tcW w:w="1534" w:type="dxa"/>
            <w:tcBorders>
              <w:top w:val="nil"/>
              <w:left w:val="nil"/>
              <w:bottom w:val="single" w:sz="4" w:space="0" w:color="auto"/>
              <w:right w:val="single" w:sz="4" w:space="0" w:color="auto"/>
            </w:tcBorders>
            <w:shd w:val="clear" w:color="auto" w:fill="auto"/>
            <w:vAlign w:val="center"/>
            <w:hideMark/>
          </w:tcPr>
          <w:p w14:paraId="35009D4B" w14:textId="23AA0B95" w:rsidR="0089378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w:t>
            </w:r>
            <w:r w:rsidR="00EC63E2">
              <w:rPr>
                <w:rFonts w:eastAsia="Times New Roman" w:cs="Arial"/>
                <w:color w:val="000000"/>
                <w:sz w:val="22"/>
                <w:lang w:eastAsia="es-CO"/>
              </w:rPr>
              <w:t>é</w:t>
            </w:r>
            <w:r w:rsidRPr="00956B06">
              <w:rPr>
                <w:rFonts w:eastAsia="Times New Roman" w:cs="Arial"/>
                <w:color w:val="000000"/>
                <w:sz w:val="22"/>
                <w:lang w:eastAsia="es-CO"/>
              </w:rPr>
              <w:t>rdida</w:t>
            </w:r>
            <w:r w:rsidR="00893787" w:rsidRPr="00956B06">
              <w:rPr>
                <w:rFonts w:eastAsia="Times New Roman" w:cs="Arial"/>
                <w:color w:val="000000"/>
                <w:sz w:val="22"/>
                <w:lang w:eastAsia="es-CO"/>
              </w:rPr>
              <w:t xml:space="preserve"> de servicios </w:t>
            </w:r>
            <w:r w:rsidRPr="00956B06">
              <w:rPr>
                <w:rFonts w:eastAsia="Times New Roman" w:cs="Arial"/>
                <w:color w:val="000000"/>
                <w:sz w:val="22"/>
                <w:lang w:eastAsia="es-CO"/>
              </w:rPr>
              <w:t>esenciales</w:t>
            </w:r>
          </w:p>
        </w:tc>
      </w:tr>
      <w:tr w:rsidR="00893787" w:rsidRPr="00956B06" w14:paraId="30B70CF9" w14:textId="77777777" w:rsidTr="00AA4DB5">
        <w:trPr>
          <w:trHeight w:val="339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A8A9E92"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AM-13</w:t>
            </w:r>
          </w:p>
        </w:tc>
        <w:tc>
          <w:tcPr>
            <w:tcW w:w="2146" w:type="dxa"/>
            <w:tcBorders>
              <w:top w:val="nil"/>
              <w:left w:val="nil"/>
              <w:bottom w:val="single" w:sz="4" w:space="0" w:color="auto"/>
              <w:right w:val="single" w:sz="4" w:space="0" w:color="auto"/>
            </w:tcBorders>
            <w:shd w:val="clear" w:color="auto" w:fill="auto"/>
            <w:vAlign w:val="center"/>
            <w:hideMark/>
          </w:tcPr>
          <w:p w14:paraId="72F216FC"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Interceptación de información - Espionaje</w:t>
            </w:r>
          </w:p>
        </w:tc>
        <w:tc>
          <w:tcPr>
            <w:tcW w:w="5146" w:type="dxa"/>
            <w:tcBorders>
              <w:top w:val="nil"/>
              <w:left w:val="nil"/>
              <w:bottom w:val="single" w:sz="4" w:space="0" w:color="auto"/>
              <w:right w:val="single" w:sz="4" w:space="0" w:color="auto"/>
            </w:tcBorders>
            <w:shd w:val="clear" w:color="auto" w:fill="auto"/>
            <w:vAlign w:val="center"/>
            <w:hideMark/>
          </w:tcPr>
          <w:p w14:paraId="4C68BA7B" w14:textId="4D8B1E6E"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 espionaje se define como ataques dirigidos a recopilar, evaluar y presentar información sobre empresas, personas, productos u objetivo. La información presentada se puede utilizar, por ejemplo, para proporcionar ciertas ventajas competitivas en procesos de contratación o suplantar o chantajear a las personas.</w:t>
            </w:r>
            <w:r w:rsidRPr="00956B06">
              <w:rPr>
                <w:rFonts w:eastAsia="Times New Roman" w:cs="Arial"/>
                <w:color w:val="000000"/>
                <w:sz w:val="22"/>
                <w:lang w:eastAsia="es-CO"/>
              </w:rPr>
              <w:br/>
              <w:t>Además de una variedad de ataques técnicamente complejos, a menudo también hay métodos mucho más simples para obtener información valiosa, por ejemplo, al reunir información de varias fuentes de acceso público, que parece información inofensiva aisladamente, pero puede ser comprometedora en otros contextos</w:t>
            </w:r>
            <w:r w:rsidR="00EC63E2">
              <w:rPr>
                <w:rFonts w:eastAsia="Times New Roman" w:cs="Arial"/>
                <w:color w:val="000000"/>
                <w:sz w:val="22"/>
                <w:lang w:eastAsia="es-CO"/>
              </w:rPr>
              <w:t>, d</w:t>
            </w:r>
            <w:r w:rsidRPr="00956B06">
              <w:rPr>
                <w:rFonts w:eastAsia="Times New Roman" w:cs="Arial"/>
                <w:color w:val="000000"/>
                <w:sz w:val="22"/>
                <w:lang w:eastAsia="es-CO"/>
              </w:rPr>
              <w:t xml:space="preserve">ado que los datos confidenciales </w:t>
            </w:r>
            <w:r w:rsidRPr="00956B06">
              <w:rPr>
                <w:rFonts w:eastAsia="Times New Roman" w:cs="Arial"/>
                <w:color w:val="000000"/>
                <w:sz w:val="22"/>
                <w:lang w:eastAsia="es-CO"/>
              </w:rPr>
              <w:lastRenderedPageBreak/>
              <w:t>con frecuencia no están suficientemente protegidos.</w:t>
            </w:r>
          </w:p>
        </w:tc>
        <w:tc>
          <w:tcPr>
            <w:tcW w:w="1534" w:type="dxa"/>
            <w:tcBorders>
              <w:top w:val="nil"/>
              <w:left w:val="nil"/>
              <w:bottom w:val="single" w:sz="4" w:space="0" w:color="auto"/>
              <w:right w:val="single" w:sz="4" w:space="0" w:color="auto"/>
            </w:tcBorders>
            <w:shd w:val="clear" w:color="auto" w:fill="auto"/>
            <w:vAlign w:val="center"/>
            <w:hideMark/>
          </w:tcPr>
          <w:p w14:paraId="68C6E11D"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Compromiso de Información</w:t>
            </w:r>
          </w:p>
        </w:tc>
      </w:tr>
      <w:tr w:rsidR="00893787" w:rsidRPr="00956B06" w14:paraId="178B4CED" w14:textId="77777777" w:rsidTr="00AA4DB5">
        <w:trPr>
          <w:trHeight w:val="3691"/>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9797476"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AM-14</w:t>
            </w:r>
          </w:p>
        </w:tc>
        <w:tc>
          <w:tcPr>
            <w:tcW w:w="2146" w:type="dxa"/>
            <w:tcBorders>
              <w:top w:val="nil"/>
              <w:left w:val="nil"/>
              <w:bottom w:val="single" w:sz="4" w:space="0" w:color="auto"/>
              <w:right w:val="single" w:sz="4" w:space="0" w:color="auto"/>
            </w:tcBorders>
            <w:shd w:val="clear" w:color="auto" w:fill="auto"/>
            <w:vAlign w:val="center"/>
            <w:hideMark/>
          </w:tcPr>
          <w:p w14:paraId="4375C210" w14:textId="6871BEB4"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Espionaje por </w:t>
            </w:r>
            <w:r w:rsidR="00DC78C7" w:rsidRPr="00956B06">
              <w:rPr>
                <w:rFonts w:eastAsia="Times New Roman" w:cs="Arial"/>
                <w:color w:val="000000"/>
                <w:sz w:val="22"/>
                <w:lang w:eastAsia="es-CO"/>
              </w:rPr>
              <w:t>interceptaciones</w:t>
            </w:r>
            <w:r w:rsidRPr="00956B06">
              <w:rPr>
                <w:rFonts w:eastAsia="Times New Roman" w:cs="Arial"/>
                <w:color w:val="000000"/>
                <w:sz w:val="22"/>
                <w:lang w:eastAsia="es-CO"/>
              </w:rPr>
              <w:t xml:space="preserve"> tecnológicas</w:t>
            </w:r>
          </w:p>
        </w:tc>
        <w:tc>
          <w:tcPr>
            <w:tcW w:w="5146" w:type="dxa"/>
            <w:tcBorders>
              <w:top w:val="nil"/>
              <w:left w:val="nil"/>
              <w:bottom w:val="single" w:sz="4" w:space="0" w:color="auto"/>
              <w:right w:val="single" w:sz="4" w:space="0" w:color="auto"/>
            </w:tcBorders>
            <w:shd w:val="clear" w:color="auto" w:fill="auto"/>
            <w:vAlign w:val="center"/>
            <w:hideMark/>
          </w:tcPr>
          <w:p w14:paraId="17A2A892" w14:textId="78842C5C"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Los ataques dirigidos a conexiones de comunicación, conversaciones, fuentes de ruido de todo tipo o sistemas de TI con el objetivo de recopilar información se conocen como interceptaciones tecnológicas. Va desde espionaje clandestino y desapercibido en una conversación hasta ataques complejos altamente especializados para interceptar señales transmitidas por radio o líneas de </w:t>
            </w:r>
            <w:r w:rsidR="00DC78C7" w:rsidRPr="00956B06">
              <w:rPr>
                <w:rFonts w:eastAsia="Times New Roman" w:cs="Arial"/>
                <w:color w:val="000000"/>
                <w:sz w:val="22"/>
                <w:lang w:eastAsia="es-CO"/>
              </w:rPr>
              <w:t>transmisión, con</w:t>
            </w:r>
            <w:r w:rsidRPr="00956B06">
              <w:rPr>
                <w:rFonts w:eastAsia="Times New Roman" w:cs="Arial"/>
                <w:color w:val="000000"/>
                <w:sz w:val="22"/>
                <w:lang w:eastAsia="es-CO"/>
              </w:rPr>
              <w:t xml:space="preserve"> la ayuda de antenas o sensores. Particularmente crítico es la transmisión desprotegida de datos de autenticación en protocolos de texto plano como HTTP, FTP o telnet, ya que pueden analizarse fácilmente de forma automática debido a la estructura clara de los datos. </w:t>
            </w:r>
          </w:p>
        </w:tc>
        <w:tc>
          <w:tcPr>
            <w:tcW w:w="1534" w:type="dxa"/>
            <w:tcBorders>
              <w:top w:val="nil"/>
              <w:left w:val="nil"/>
              <w:bottom w:val="single" w:sz="4" w:space="0" w:color="auto"/>
              <w:right w:val="single" w:sz="4" w:space="0" w:color="auto"/>
            </w:tcBorders>
            <w:shd w:val="clear" w:color="auto" w:fill="auto"/>
            <w:vAlign w:val="center"/>
            <w:hideMark/>
          </w:tcPr>
          <w:p w14:paraId="5629AAD3"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Compromiso de Información</w:t>
            </w:r>
          </w:p>
        </w:tc>
      </w:tr>
      <w:tr w:rsidR="00893787" w:rsidRPr="00956B06" w14:paraId="3A1DEEA3" w14:textId="77777777" w:rsidTr="00AA4DB5">
        <w:trPr>
          <w:trHeight w:val="953"/>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612E5A1"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AM-15</w:t>
            </w:r>
          </w:p>
        </w:tc>
        <w:tc>
          <w:tcPr>
            <w:tcW w:w="2146" w:type="dxa"/>
            <w:tcBorders>
              <w:top w:val="nil"/>
              <w:left w:val="nil"/>
              <w:bottom w:val="single" w:sz="4" w:space="0" w:color="auto"/>
              <w:right w:val="single" w:sz="4" w:space="0" w:color="auto"/>
            </w:tcBorders>
            <w:shd w:val="clear" w:color="auto" w:fill="auto"/>
            <w:vAlign w:val="center"/>
            <w:hideMark/>
          </w:tcPr>
          <w:p w14:paraId="2E0040E8" w14:textId="6D1B50DA"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Robo o p</w:t>
            </w:r>
            <w:r w:rsidR="00EC63E2">
              <w:rPr>
                <w:rFonts w:eastAsia="Times New Roman" w:cs="Arial"/>
                <w:color w:val="000000"/>
                <w:sz w:val="22"/>
                <w:lang w:eastAsia="es-CO"/>
              </w:rPr>
              <w:t>é</w:t>
            </w:r>
            <w:r w:rsidRPr="00956B06">
              <w:rPr>
                <w:rFonts w:eastAsia="Times New Roman" w:cs="Arial"/>
                <w:color w:val="000000"/>
                <w:sz w:val="22"/>
                <w:lang w:eastAsia="es-CO"/>
              </w:rPr>
              <w:t>rdida de medios, equipos o documentos.</w:t>
            </w:r>
          </w:p>
        </w:tc>
        <w:tc>
          <w:tcPr>
            <w:tcW w:w="5146" w:type="dxa"/>
            <w:tcBorders>
              <w:top w:val="nil"/>
              <w:left w:val="nil"/>
              <w:bottom w:val="single" w:sz="4" w:space="0" w:color="auto"/>
              <w:right w:val="single" w:sz="4" w:space="0" w:color="auto"/>
            </w:tcBorders>
            <w:shd w:val="clear" w:color="auto" w:fill="auto"/>
            <w:vAlign w:val="center"/>
            <w:hideMark/>
          </w:tcPr>
          <w:p w14:paraId="5AC6E1F1"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 robo de medios de almacenamiento de datos, sistemas de TI, accesorios, software o datos, por un lado, genera costos para el reemplazo y la restauración del estado operativo. Por otro lado, hay pérdidas debido a la falta de disponibilidad. Si se divulga información confidencial debido al robo, esto puede ocasionar daños adicionales. Además de los servidores y otros costosos sistemas de TI, también se roban con frecuencia los sistemas de TI móviles, que se transportan de manera discreta y fácil. Sin embargo, también los dispositivos de almacenamiento externo pueden se robados para acceder a su información.</w:t>
            </w:r>
          </w:p>
        </w:tc>
        <w:tc>
          <w:tcPr>
            <w:tcW w:w="1534" w:type="dxa"/>
            <w:tcBorders>
              <w:top w:val="nil"/>
              <w:left w:val="nil"/>
              <w:bottom w:val="single" w:sz="4" w:space="0" w:color="auto"/>
              <w:right w:val="single" w:sz="4" w:space="0" w:color="auto"/>
            </w:tcBorders>
            <w:shd w:val="clear" w:color="auto" w:fill="auto"/>
            <w:vAlign w:val="center"/>
            <w:hideMark/>
          </w:tcPr>
          <w:p w14:paraId="1AD6B657"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Compromiso de Información</w:t>
            </w:r>
          </w:p>
        </w:tc>
      </w:tr>
      <w:tr w:rsidR="00893787" w:rsidRPr="00956B06" w14:paraId="256B6A07" w14:textId="77777777" w:rsidTr="00AA4DB5">
        <w:trPr>
          <w:trHeight w:val="1680"/>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958C48C"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AM-16</w:t>
            </w:r>
          </w:p>
        </w:tc>
        <w:tc>
          <w:tcPr>
            <w:tcW w:w="2146" w:type="dxa"/>
            <w:tcBorders>
              <w:top w:val="nil"/>
              <w:left w:val="nil"/>
              <w:bottom w:val="single" w:sz="4" w:space="0" w:color="auto"/>
              <w:right w:val="single" w:sz="4" w:space="0" w:color="auto"/>
            </w:tcBorders>
            <w:shd w:val="clear" w:color="auto" w:fill="auto"/>
            <w:vAlign w:val="center"/>
            <w:hideMark/>
          </w:tcPr>
          <w:p w14:paraId="4D7906D3"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Recuperación de información de medios reciclados o descartados</w:t>
            </w:r>
          </w:p>
        </w:tc>
        <w:tc>
          <w:tcPr>
            <w:tcW w:w="5146" w:type="dxa"/>
            <w:tcBorders>
              <w:top w:val="nil"/>
              <w:left w:val="nil"/>
              <w:bottom w:val="single" w:sz="4" w:space="0" w:color="auto"/>
              <w:right w:val="single" w:sz="4" w:space="0" w:color="auto"/>
            </w:tcBorders>
            <w:shd w:val="clear" w:color="auto" w:fill="auto"/>
            <w:vAlign w:val="center"/>
            <w:hideMark/>
          </w:tcPr>
          <w:p w14:paraId="3707AFEF" w14:textId="04DBD7C8"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Al momento de descartar equipos o medios, se </w:t>
            </w:r>
            <w:r w:rsidR="00DC78C7" w:rsidRPr="00956B06">
              <w:rPr>
                <w:rFonts w:eastAsia="Times New Roman" w:cs="Arial"/>
                <w:color w:val="000000"/>
                <w:sz w:val="22"/>
                <w:lang w:eastAsia="es-CO"/>
              </w:rPr>
              <w:t>deben tomar</w:t>
            </w:r>
            <w:r w:rsidRPr="00956B06">
              <w:rPr>
                <w:rFonts w:eastAsia="Times New Roman" w:cs="Arial"/>
                <w:color w:val="000000"/>
                <w:sz w:val="22"/>
                <w:lang w:eastAsia="es-CO"/>
              </w:rPr>
              <w:t xml:space="preserve"> </w:t>
            </w:r>
            <w:r w:rsidR="00DC78C7" w:rsidRPr="00956B06">
              <w:rPr>
                <w:rFonts w:eastAsia="Times New Roman" w:cs="Arial"/>
                <w:color w:val="000000"/>
                <w:sz w:val="22"/>
                <w:lang w:eastAsia="es-CO"/>
              </w:rPr>
              <w:t>las medidas</w:t>
            </w:r>
            <w:r w:rsidRPr="00956B06">
              <w:rPr>
                <w:rFonts w:eastAsia="Times New Roman" w:cs="Arial"/>
                <w:color w:val="000000"/>
                <w:sz w:val="22"/>
                <w:lang w:eastAsia="es-CO"/>
              </w:rPr>
              <w:t xml:space="preserve"> que impidan </w:t>
            </w:r>
            <w:r w:rsidR="00DC78C7" w:rsidRPr="00956B06">
              <w:rPr>
                <w:rFonts w:eastAsia="Times New Roman" w:cs="Arial"/>
                <w:color w:val="000000"/>
                <w:sz w:val="22"/>
                <w:lang w:eastAsia="es-CO"/>
              </w:rPr>
              <w:t>que,</w:t>
            </w:r>
            <w:r w:rsidRPr="00956B06">
              <w:rPr>
                <w:rFonts w:eastAsia="Times New Roman" w:cs="Arial"/>
                <w:color w:val="000000"/>
                <w:sz w:val="22"/>
                <w:lang w:eastAsia="es-CO"/>
              </w:rPr>
              <w:t xml:space="preserve"> de la manipulación de estos elementos, se pueda reconstruir o acceder a información confidencial. De los dispositivos y medios de almacenamiento puede recuperar información con </w:t>
            </w:r>
            <w:r w:rsidR="00DC78C7" w:rsidRPr="00956B06">
              <w:rPr>
                <w:rFonts w:eastAsia="Times New Roman" w:cs="Arial"/>
                <w:color w:val="000000"/>
                <w:sz w:val="22"/>
                <w:lang w:eastAsia="es-CO"/>
              </w:rPr>
              <w:t>técnicas</w:t>
            </w:r>
            <w:r w:rsidRPr="00956B06">
              <w:rPr>
                <w:rFonts w:eastAsia="Times New Roman" w:cs="Arial"/>
                <w:color w:val="000000"/>
                <w:sz w:val="22"/>
                <w:lang w:eastAsia="es-CO"/>
              </w:rPr>
              <w:t xml:space="preserve"> y equipos </w:t>
            </w:r>
            <w:r w:rsidR="00DC78C7" w:rsidRPr="00956B06">
              <w:rPr>
                <w:rFonts w:eastAsia="Times New Roman" w:cs="Arial"/>
                <w:color w:val="000000"/>
                <w:sz w:val="22"/>
                <w:lang w:eastAsia="es-CO"/>
              </w:rPr>
              <w:t>especializados</w:t>
            </w:r>
            <w:r w:rsidRPr="00956B06">
              <w:rPr>
                <w:rFonts w:eastAsia="Times New Roman" w:cs="Arial"/>
                <w:color w:val="000000"/>
                <w:sz w:val="22"/>
                <w:lang w:eastAsia="es-CO"/>
              </w:rPr>
              <w:t>.</w:t>
            </w:r>
          </w:p>
        </w:tc>
        <w:tc>
          <w:tcPr>
            <w:tcW w:w="1534" w:type="dxa"/>
            <w:tcBorders>
              <w:top w:val="nil"/>
              <w:left w:val="nil"/>
              <w:bottom w:val="single" w:sz="4" w:space="0" w:color="auto"/>
              <w:right w:val="single" w:sz="4" w:space="0" w:color="auto"/>
            </w:tcBorders>
            <w:shd w:val="clear" w:color="auto" w:fill="auto"/>
            <w:vAlign w:val="center"/>
            <w:hideMark/>
          </w:tcPr>
          <w:p w14:paraId="3CF53127"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Compromiso de Información</w:t>
            </w:r>
          </w:p>
        </w:tc>
      </w:tr>
      <w:tr w:rsidR="00893787" w:rsidRPr="00956B06" w14:paraId="18A8D40E" w14:textId="77777777" w:rsidTr="00AA4DB5">
        <w:trPr>
          <w:trHeight w:val="954"/>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4CF659D"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AM-17</w:t>
            </w:r>
          </w:p>
        </w:tc>
        <w:tc>
          <w:tcPr>
            <w:tcW w:w="2146" w:type="dxa"/>
            <w:tcBorders>
              <w:top w:val="nil"/>
              <w:left w:val="nil"/>
              <w:bottom w:val="single" w:sz="4" w:space="0" w:color="auto"/>
              <w:right w:val="single" w:sz="4" w:space="0" w:color="auto"/>
            </w:tcBorders>
            <w:shd w:val="clear" w:color="auto" w:fill="auto"/>
            <w:vAlign w:val="center"/>
            <w:hideMark/>
          </w:tcPr>
          <w:p w14:paraId="4379EE0F"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Mala planeación o falta de adaptación</w:t>
            </w:r>
          </w:p>
        </w:tc>
        <w:tc>
          <w:tcPr>
            <w:tcW w:w="5146" w:type="dxa"/>
            <w:tcBorders>
              <w:top w:val="nil"/>
              <w:left w:val="nil"/>
              <w:bottom w:val="single" w:sz="4" w:space="0" w:color="auto"/>
              <w:right w:val="single" w:sz="4" w:space="0" w:color="auto"/>
            </w:tcBorders>
            <w:shd w:val="clear" w:color="auto" w:fill="auto"/>
            <w:vAlign w:val="center"/>
            <w:hideMark/>
          </w:tcPr>
          <w:p w14:paraId="37AE8DDE"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Si los procesos organizativos que sirven al procesamiento de información directo o indirecto no están diseñados adecuadamente, puede provocar problemas de seguridad. Aunque cada paso del proceso se lleva a cabo correctamente, el daño a menudo ocurre porque los procesos se definen de manera incorrecta.</w:t>
            </w:r>
            <w:r w:rsidRPr="00956B06">
              <w:rPr>
                <w:rFonts w:eastAsia="Times New Roman" w:cs="Arial"/>
                <w:color w:val="000000"/>
                <w:sz w:val="22"/>
                <w:lang w:eastAsia="es-CO"/>
              </w:rPr>
              <w:br/>
              <w:t>Otra posible razón para los problemas de seguridad es la dependencia de otros procesos que no tienen ninguna relación aparente con el procesamiento de la información. Tales dependencias pueden ser fácilmente ignoradas durante la planificación y desencadenar impedimentos durante la operación.</w:t>
            </w:r>
            <w:r w:rsidRPr="00956B06">
              <w:rPr>
                <w:rFonts w:eastAsia="Times New Roman" w:cs="Arial"/>
                <w:color w:val="000000"/>
                <w:sz w:val="22"/>
                <w:lang w:eastAsia="es-CO"/>
              </w:rPr>
              <w:br/>
              <w:t>Además, pueden surgir problemas de seguridad cuando las tareas, roles o responsabilidades no están claramente asignados. Esto puede causar, entre otras cosas, retrasar los procesos, descuidar los procedimientos de seguridad o ignorar las regulaciones.</w:t>
            </w:r>
            <w:r w:rsidRPr="00956B06">
              <w:rPr>
                <w:rFonts w:eastAsia="Times New Roman" w:cs="Arial"/>
                <w:color w:val="000000"/>
                <w:sz w:val="22"/>
                <w:lang w:eastAsia="es-CO"/>
              </w:rPr>
              <w:br/>
              <w:t>Un peligro surge cuando los equipos, productos, procedimientos u otros medios para la implementación del procesamiento de la información no se implementan adecuadamente. La elección de productos inadecuados o puntos débiles en la arquitectura de la aplicación o en el diseño de la red, por ejemplo, puede generar problemas de seguridad.</w:t>
            </w:r>
          </w:p>
        </w:tc>
        <w:tc>
          <w:tcPr>
            <w:tcW w:w="1534" w:type="dxa"/>
            <w:tcBorders>
              <w:top w:val="nil"/>
              <w:left w:val="nil"/>
              <w:bottom w:val="single" w:sz="4" w:space="0" w:color="auto"/>
              <w:right w:val="single" w:sz="4" w:space="0" w:color="auto"/>
            </w:tcBorders>
            <w:shd w:val="clear" w:color="auto" w:fill="auto"/>
            <w:vAlign w:val="center"/>
            <w:hideMark/>
          </w:tcPr>
          <w:p w14:paraId="3E853E03"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Compromiso de funciones</w:t>
            </w:r>
          </w:p>
        </w:tc>
      </w:tr>
      <w:tr w:rsidR="00893787" w:rsidRPr="00956B06" w14:paraId="364FEEF0" w14:textId="77777777" w:rsidTr="00AA4DB5">
        <w:trPr>
          <w:trHeight w:val="166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FDBE432"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AM-18</w:t>
            </w:r>
          </w:p>
        </w:tc>
        <w:tc>
          <w:tcPr>
            <w:tcW w:w="2146" w:type="dxa"/>
            <w:tcBorders>
              <w:top w:val="nil"/>
              <w:left w:val="nil"/>
              <w:bottom w:val="single" w:sz="4" w:space="0" w:color="auto"/>
              <w:right w:val="single" w:sz="4" w:space="0" w:color="auto"/>
            </w:tcBorders>
            <w:shd w:val="clear" w:color="auto" w:fill="auto"/>
            <w:vAlign w:val="center"/>
            <w:hideMark/>
          </w:tcPr>
          <w:p w14:paraId="51CE141A"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Divulgación de información confidencial</w:t>
            </w:r>
          </w:p>
        </w:tc>
        <w:tc>
          <w:tcPr>
            <w:tcW w:w="5146" w:type="dxa"/>
            <w:tcBorders>
              <w:top w:val="nil"/>
              <w:left w:val="nil"/>
              <w:bottom w:val="single" w:sz="4" w:space="0" w:color="auto"/>
              <w:right w:val="single" w:sz="4" w:space="0" w:color="auto"/>
            </w:tcBorders>
            <w:shd w:val="clear" w:color="auto" w:fill="auto"/>
            <w:vAlign w:val="center"/>
            <w:hideMark/>
          </w:tcPr>
          <w:p w14:paraId="69E5FD4A" w14:textId="7D476EE2"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Los datos e información confidenciales solo deben ser accesibles para las personas que tienen autorizado el acceso a la información. Además de la integridad y la disponibilidad, la confidencialidad pertenece a los parámetros básicos de seguridad de la información. Para la información confidencial (como contraseñas, datos personales, secretos comerciales </w:t>
            </w:r>
            <w:r w:rsidR="008A2FB6" w:rsidRPr="00956B06">
              <w:rPr>
                <w:rFonts w:eastAsia="Times New Roman" w:cs="Arial"/>
                <w:color w:val="000000"/>
                <w:sz w:val="22"/>
                <w:lang w:eastAsia="es-CO"/>
              </w:rPr>
              <w:t>u</w:t>
            </w:r>
            <w:r w:rsidRPr="00956B06">
              <w:rPr>
                <w:rFonts w:eastAsia="Times New Roman" w:cs="Arial"/>
                <w:color w:val="000000"/>
                <w:sz w:val="22"/>
                <w:lang w:eastAsia="es-CO"/>
              </w:rPr>
              <w:t xml:space="preserve"> oficiales, datos de desarrollo) existe el peligro inherente de que estos sean revelados por </w:t>
            </w:r>
            <w:r w:rsidRPr="00956B06">
              <w:rPr>
                <w:rFonts w:eastAsia="Times New Roman" w:cs="Arial"/>
                <w:color w:val="000000"/>
                <w:sz w:val="22"/>
                <w:lang w:eastAsia="es-CO"/>
              </w:rPr>
              <w:lastRenderedPageBreak/>
              <w:t>fallas técnicas, descuidos o también por acciones deliberadas.</w:t>
            </w:r>
          </w:p>
        </w:tc>
        <w:tc>
          <w:tcPr>
            <w:tcW w:w="1534" w:type="dxa"/>
            <w:tcBorders>
              <w:top w:val="nil"/>
              <w:left w:val="nil"/>
              <w:bottom w:val="single" w:sz="4" w:space="0" w:color="auto"/>
              <w:right w:val="single" w:sz="4" w:space="0" w:color="auto"/>
            </w:tcBorders>
            <w:shd w:val="clear" w:color="auto" w:fill="auto"/>
            <w:vAlign w:val="center"/>
            <w:hideMark/>
          </w:tcPr>
          <w:p w14:paraId="3732E38A"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Compromiso de Información</w:t>
            </w:r>
          </w:p>
        </w:tc>
      </w:tr>
      <w:tr w:rsidR="00893787" w:rsidRPr="00956B06" w14:paraId="6571AF5C" w14:textId="77777777" w:rsidTr="00AA4DB5">
        <w:trPr>
          <w:trHeight w:val="207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38E43CE"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AM-19</w:t>
            </w:r>
          </w:p>
        </w:tc>
        <w:tc>
          <w:tcPr>
            <w:tcW w:w="2146" w:type="dxa"/>
            <w:tcBorders>
              <w:top w:val="nil"/>
              <w:left w:val="nil"/>
              <w:bottom w:val="single" w:sz="4" w:space="0" w:color="auto"/>
              <w:right w:val="single" w:sz="4" w:space="0" w:color="auto"/>
            </w:tcBorders>
            <w:shd w:val="clear" w:color="auto" w:fill="auto"/>
            <w:vAlign w:val="center"/>
            <w:hideMark/>
          </w:tcPr>
          <w:p w14:paraId="73CC0EC6"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Datos de fuentes no confiables</w:t>
            </w:r>
          </w:p>
        </w:tc>
        <w:tc>
          <w:tcPr>
            <w:tcW w:w="5146" w:type="dxa"/>
            <w:tcBorders>
              <w:top w:val="nil"/>
              <w:left w:val="nil"/>
              <w:bottom w:val="single" w:sz="4" w:space="0" w:color="auto"/>
              <w:right w:val="single" w:sz="4" w:space="0" w:color="auto"/>
            </w:tcBorders>
            <w:shd w:val="clear" w:color="auto" w:fill="auto"/>
            <w:vAlign w:val="center"/>
            <w:hideMark/>
          </w:tcPr>
          <w:p w14:paraId="765FB312" w14:textId="66C8B2ED"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Si se utiliza información, software o equipos que provienen de fuentes poco confiables o cuyo origen y corrección no se verificaron suficientemente, su implementación puede presentar riesgos elevados. Puede llevar a que la información relevante del negocio descanse en la base de datos incorrecta, los cálculos que proporcionen resultados incorrectos o se tomen decisiones incorrectas, entre otras cosas. Además, </w:t>
            </w:r>
            <w:r w:rsidR="00DC78C7" w:rsidRPr="00956B06">
              <w:rPr>
                <w:rFonts w:eastAsia="Times New Roman" w:cs="Arial"/>
                <w:color w:val="000000"/>
                <w:sz w:val="22"/>
                <w:lang w:eastAsia="es-CO"/>
              </w:rPr>
              <w:t>la integridad de los sistemas de TI puede</w:t>
            </w:r>
            <w:r w:rsidRPr="00956B06">
              <w:rPr>
                <w:rFonts w:eastAsia="Times New Roman" w:cs="Arial"/>
                <w:color w:val="000000"/>
                <w:sz w:val="22"/>
                <w:lang w:eastAsia="es-CO"/>
              </w:rPr>
              <w:t xml:space="preserve"> verse afectad</w:t>
            </w:r>
            <w:r w:rsidR="00DC78C7" w:rsidRPr="00956B06">
              <w:rPr>
                <w:rFonts w:eastAsia="Times New Roman" w:cs="Arial"/>
                <w:color w:val="000000"/>
                <w:sz w:val="22"/>
                <w:lang w:eastAsia="es-CO"/>
              </w:rPr>
              <w:t>a</w:t>
            </w:r>
            <w:r w:rsidRPr="00956B06">
              <w:rPr>
                <w:rFonts w:eastAsia="Times New Roman" w:cs="Arial"/>
                <w:color w:val="000000"/>
                <w:sz w:val="22"/>
                <w:lang w:eastAsia="es-CO"/>
              </w:rPr>
              <w:t xml:space="preserve"> por ello.</w:t>
            </w:r>
          </w:p>
        </w:tc>
        <w:tc>
          <w:tcPr>
            <w:tcW w:w="1534" w:type="dxa"/>
            <w:tcBorders>
              <w:top w:val="nil"/>
              <w:left w:val="nil"/>
              <w:bottom w:val="single" w:sz="4" w:space="0" w:color="auto"/>
              <w:right w:val="single" w:sz="4" w:space="0" w:color="auto"/>
            </w:tcBorders>
            <w:shd w:val="clear" w:color="auto" w:fill="auto"/>
            <w:vAlign w:val="center"/>
            <w:hideMark/>
          </w:tcPr>
          <w:p w14:paraId="50659E2B"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Compromiso de Información</w:t>
            </w:r>
          </w:p>
        </w:tc>
      </w:tr>
      <w:tr w:rsidR="00893787" w:rsidRPr="00956B06" w14:paraId="6EF495DD" w14:textId="77777777" w:rsidTr="00AA4DB5">
        <w:trPr>
          <w:trHeight w:val="5760"/>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5615129"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AM-20</w:t>
            </w:r>
          </w:p>
        </w:tc>
        <w:tc>
          <w:tcPr>
            <w:tcW w:w="2146" w:type="dxa"/>
            <w:tcBorders>
              <w:top w:val="nil"/>
              <w:left w:val="nil"/>
              <w:bottom w:val="single" w:sz="4" w:space="0" w:color="auto"/>
              <w:right w:val="single" w:sz="4" w:space="0" w:color="auto"/>
            </w:tcBorders>
            <w:shd w:val="clear" w:color="auto" w:fill="auto"/>
            <w:vAlign w:val="center"/>
            <w:hideMark/>
          </w:tcPr>
          <w:p w14:paraId="11736B96"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Manipulación de hardware o software</w:t>
            </w:r>
          </w:p>
        </w:tc>
        <w:tc>
          <w:tcPr>
            <w:tcW w:w="5146" w:type="dxa"/>
            <w:tcBorders>
              <w:top w:val="nil"/>
              <w:left w:val="nil"/>
              <w:bottom w:val="single" w:sz="4" w:space="0" w:color="auto"/>
              <w:right w:val="single" w:sz="4" w:space="0" w:color="auto"/>
            </w:tcBorders>
            <w:shd w:val="clear" w:color="auto" w:fill="auto"/>
            <w:vAlign w:val="center"/>
            <w:hideMark/>
          </w:tcPr>
          <w:p w14:paraId="440D0DD3" w14:textId="77777777" w:rsidR="001E182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La manipulación se define como cualquier forma de intervención dirigida pero secreta con el objetivo de realizar cambios de manera inadvertida. La manipulación de hardware o software se puede realizar para generar daño deliberadamente, para obtener ventajas o ganancias personales. Puede centrarse en todo tipo de dispositivos, accesorios, medios de almacenamiento de datos, aplicaciones y bases de datos o similares.</w:t>
            </w:r>
          </w:p>
          <w:p w14:paraId="7F0ADDD2" w14:textId="77777777" w:rsidR="00AA4DB5" w:rsidRPr="00956B06" w:rsidRDefault="00AA4DB5" w:rsidP="00AA4DB5">
            <w:pPr>
              <w:spacing w:after="0" w:line="240" w:lineRule="auto"/>
              <w:jc w:val="both"/>
              <w:rPr>
                <w:rFonts w:eastAsia="Times New Roman" w:cs="Arial"/>
                <w:color w:val="000000"/>
                <w:sz w:val="22"/>
                <w:lang w:eastAsia="es-CO"/>
              </w:rPr>
            </w:pPr>
          </w:p>
          <w:p w14:paraId="13F31D3B" w14:textId="24D0F319"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La manipulación de hardware y software no siempre conduce a una pérdida directa. Sin embargo, si dicha información procesada se ve afectada, esto puede conducir a todo tipo de implicaciones de seguridad (pérdida de confidencialidad, integridad o disponibilidad). De este modo, las manipulaciones pueden ser más efectivas cuanto más tarde se descubran, más amplio es el conocimiento que tienen los perpetradores y cuán más profundos serán los efectos en un proceso de trabajo. Los efectos van desde la inspección no autorizada de datos confidenciales hasta la destrucción de medios de almacenamiento de datos o TI</w:t>
            </w:r>
          </w:p>
        </w:tc>
        <w:tc>
          <w:tcPr>
            <w:tcW w:w="1534" w:type="dxa"/>
            <w:tcBorders>
              <w:top w:val="nil"/>
              <w:left w:val="nil"/>
              <w:bottom w:val="single" w:sz="4" w:space="0" w:color="auto"/>
              <w:right w:val="single" w:sz="4" w:space="0" w:color="auto"/>
            </w:tcBorders>
            <w:shd w:val="clear" w:color="auto" w:fill="auto"/>
            <w:vAlign w:val="center"/>
            <w:hideMark/>
          </w:tcPr>
          <w:p w14:paraId="70B51BB3"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Compromiso de Información</w:t>
            </w:r>
          </w:p>
        </w:tc>
      </w:tr>
      <w:tr w:rsidR="00893787" w:rsidRPr="00956B06" w14:paraId="62B85901" w14:textId="77777777" w:rsidTr="00AA4DB5">
        <w:trPr>
          <w:trHeight w:val="670"/>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8263898"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AM-21</w:t>
            </w:r>
          </w:p>
        </w:tc>
        <w:tc>
          <w:tcPr>
            <w:tcW w:w="2146" w:type="dxa"/>
            <w:tcBorders>
              <w:top w:val="nil"/>
              <w:left w:val="nil"/>
              <w:bottom w:val="single" w:sz="4" w:space="0" w:color="auto"/>
              <w:right w:val="single" w:sz="4" w:space="0" w:color="auto"/>
            </w:tcBorders>
            <w:shd w:val="clear" w:color="auto" w:fill="auto"/>
            <w:vAlign w:val="center"/>
            <w:hideMark/>
          </w:tcPr>
          <w:p w14:paraId="2D55FC0E"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Manipulación de información</w:t>
            </w:r>
          </w:p>
        </w:tc>
        <w:tc>
          <w:tcPr>
            <w:tcW w:w="5146" w:type="dxa"/>
            <w:tcBorders>
              <w:top w:val="nil"/>
              <w:left w:val="nil"/>
              <w:bottom w:val="single" w:sz="4" w:space="0" w:color="auto"/>
              <w:right w:val="single" w:sz="4" w:space="0" w:color="auto"/>
            </w:tcBorders>
            <w:shd w:val="clear" w:color="auto" w:fill="auto"/>
            <w:vAlign w:val="center"/>
            <w:hideMark/>
          </w:tcPr>
          <w:p w14:paraId="51C09A49" w14:textId="77777777" w:rsidR="001E182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La información puede ser manipulada de varias maneras, mediante el registro incorrecto o intencionalmente falso de datos, cualquier cambio </w:t>
            </w:r>
            <w:r w:rsidRPr="00956B06">
              <w:rPr>
                <w:rFonts w:eastAsia="Times New Roman" w:cs="Arial"/>
                <w:color w:val="000000"/>
                <w:sz w:val="22"/>
                <w:lang w:eastAsia="es-CO"/>
              </w:rPr>
              <w:lastRenderedPageBreak/>
              <w:t xml:space="preserve">en el contenido de los campos de la base de datos o por correspondencia. En principio, esto no solo concierne a la información digital, sino también a los documentos en papel. Sin embargo, solo se puede manipular la información a la que tiene acceso. </w:t>
            </w:r>
            <w:proofErr w:type="gramStart"/>
            <w:r w:rsidRPr="00956B06">
              <w:rPr>
                <w:rFonts w:eastAsia="Times New Roman" w:cs="Arial"/>
                <w:color w:val="000000"/>
                <w:sz w:val="22"/>
                <w:lang w:eastAsia="es-CO"/>
              </w:rPr>
              <w:t>Cuantos más derechos de acceso a los archivos y directorios de los sistemas informáticos tenga</w:t>
            </w:r>
            <w:proofErr w:type="gramEnd"/>
            <w:r w:rsidRPr="00956B06">
              <w:rPr>
                <w:rFonts w:eastAsia="Times New Roman" w:cs="Arial"/>
                <w:color w:val="000000"/>
                <w:sz w:val="22"/>
                <w:lang w:eastAsia="es-CO"/>
              </w:rPr>
              <w:t xml:space="preserve"> una persona o más posibilidades de acceder a la información que tiene.</w:t>
            </w:r>
          </w:p>
          <w:p w14:paraId="1384F547" w14:textId="77777777" w:rsidR="00AA4DB5" w:rsidRPr="00956B06" w:rsidRDefault="00AA4DB5" w:rsidP="00AA4DB5">
            <w:pPr>
              <w:spacing w:after="0" w:line="240" w:lineRule="auto"/>
              <w:jc w:val="both"/>
              <w:rPr>
                <w:rFonts w:eastAsia="Times New Roman" w:cs="Arial"/>
                <w:color w:val="000000"/>
                <w:sz w:val="22"/>
                <w:lang w:eastAsia="es-CO"/>
              </w:rPr>
            </w:pPr>
          </w:p>
          <w:p w14:paraId="56B380F2" w14:textId="3A100462"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Los documentos archivados generalmente contienen información confidencial. La manipulación de dichos documentos es particularmente grave porque, bajo ciertas circunstancias, pueden pasar años antes de que se note la manipulación y la verificación ya no será posible.</w:t>
            </w:r>
          </w:p>
        </w:tc>
        <w:tc>
          <w:tcPr>
            <w:tcW w:w="1534" w:type="dxa"/>
            <w:tcBorders>
              <w:top w:val="nil"/>
              <w:left w:val="nil"/>
              <w:bottom w:val="single" w:sz="4" w:space="0" w:color="auto"/>
              <w:right w:val="single" w:sz="4" w:space="0" w:color="auto"/>
            </w:tcBorders>
            <w:shd w:val="clear" w:color="auto" w:fill="auto"/>
            <w:vAlign w:val="center"/>
            <w:hideMark/>
          </w:tcPr>
          <w:p w14:paraId="3F66B847"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Compromiso de Información</w:t>
            </w:r>
          </w:p>
        </w:tc>
      </w:tr>
      <w:tr w:rsidR="00893787" w:rsidRPr="00956B06" w14:paraId="30FBF6C6" w14:textId="77777777" w:rsidTr="00AA4DB5">
        <w:trPr>
          <w:trHeight w:val="1200"/>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53B53B4"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AM-22</w:t>
            </w:r>
          </w:p>
        </w:tc>
        <w:tc>
          <w:tcPr>
            <w:tcW w:w="2146" w:type="dxa"/>
            <w:tcBorders>
              <w:top w:val="nil"/>
              <w:left w:val="nil"/>
              <w:bottom w:val="single" w:sz="4" w:space="0" w:color="auto"/>
              <w:right w:val="single" w:sz="4" w:space="0" w:color="auto"/>
            </w:tcBorders>
            <w:shd w:val="clear" w:color="auto" w:fill="auto"/>
            <w:vAlign w:val="center"/>
            <w:hideMark/>
          </w:tcPr>
          <w:p w14:paraId="60070026"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no autorizado a sistemas informáticos</w:t>
            </w:r>
          </w:p>
        </w:tc>
        <w:tc>
          <w:tcPr>
            <w:tcW w:w="5146" w:type="dxa"/>
            <w:tcBorders>
              <w:top w:val="nil"/>
              <w:left w:val="nil"/>
              <w:bottom w:val="single" w:sz="4" w:space="0" w:color="auto"/>
              <w:right w:val="single" w:sz="4" w:space="0" w:color="auto"/>
            </w:tcBorders>
            <w:shd w:val="clear" w:color="auto" w:fill="auto"/>
            <w:vAlign w:val="center"/>
            <w:hideMark/>
          </w:tcPr>
          <w:p w14:paraId="079D90E4"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Cuando un atacante consigue hacerse pasar por un usuario autorizado, disfruta de los privilegios de este para sus fines propios. Esta amenaza puede ser perpetrada por personal interno o por personas ajenas a la entidad.</w:t>
            </w:r>
          </w:p>
        </w:tc>
        <w:tc>
          <w:tcPr>
            <w:tcW w:w="1534" w:type="dxa"/>
            <w:tcBorders>
              <w:top w:val="nil"/>
              <w:left w:val="nil"/>
              <w:bottom w:val="single" w:sz="4" w:space="0" w:color="auto"/>
              <w:right w:val="single" w:sz="4" w:space="0" w:color="auto"/>
            </w:tcBorders>
            <w:shd w:val="clear" w:color="auto" w:fill="auto"/>
            <w:vAlign w:val="center"/>
            <w:hideMark/>
          </w:tcPr>
          <w:p w14:paraId="42CC4190"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Acciones no autorizadas</w:t>
            </w:r>
          </w:p>
        </w:tc>
      </w:tr>
      <w:tr w:rsidR="00893787" w:rsidRPr="00956B06" w14:paraId="5DBDD58F" w14:textId="77777777" w:rsidTr="00AA4DB5">
        <w:trPr>
          <w:trHeight w:val="3360"/>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D36CC04"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AM-23</w:t>
            </w:r>
          </w:p>
        </w:tc>
        <w:tc>
          <w:tcPr>
            <w:tcW w:w="2146" w:type="dxa"/>
            <w:tcBorders>
              <w:top w:val="nil"/>
              <w:left w:val="nil"/>
              <w:bottom w:val="single" w:sz="4" w:space="0" w:color="auto"/>
              <w:right w:val="single" w:sz="4" w:space="0" w:color="auto"/>
            </w:tcBorders>
            <w:shd w:val="clear" w:color="auto" w:fill="auto"/>
            <w:vAlign w:val="center"/>
            <w:hideMark/>
          </w:tcPr>
          <w:p w14:paraId="4A3D973C"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Destrucción de dispositivos o medios de almacenamiento</w:t>
            </w:r>
          </w:p>
        </w:tc>
        <w:tc>
          <w:tcPr>
            <w:tcW w:w="5146" w:type="dxa"/>
            <w:tcBorders>
              <w:top w:val="nil"/>
              <w:left w:val="nil"/>
              <w:bottom w:val="single" w:sz="4" w:space="0" w:color="auto"/>
              <w:right w:val="single" w:sz="4" w:space="0" w:color="auto"/>
            </w:tcBorders>
            <w:shd w:val="clear" w:color="auto" w:fill="auto"/>
            <w:vAlign w:val="center"/>
            <w:hideMark/>
          </w:tcPr>
          <w:p w14:paraId="37DFB436"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La destrucción de los medios de almacenamiento de datos o los sistemas de TI puede dar lugar a tiempos de inactividad importantes para los procesos de la entidad.</w:t>
            </w:r>
            <w:r w:rsidRPr="00956B06">
              <w:rPr>
                <w:rFonts w:eastAsia="Times New Roman" w:cs="Arial"/>
                <w:color w:val="000000"/>
                <w:sz w:val="22"/>
                <w:lang w:eastAsia="es-CO"/>
              </w:rPr>
              <w:br/>
              <w:t>Debido a negligencia, uso indebido y también por manejo no capacitado, puede ocurrir la destrucción de dispositivos y medios de almacenamiento de datos, lo que perjudica seriamente el funcionamiento de los sistemas de TI.</w:t>
            </w:r>
            <w:r w:rsidRPr="00956B06">
              <w:rPr>
                <w:rFonts w:eastAsia="Times New Roman" w:cs="Arial"/>
                <w:color w:val="000000"/>
                <w:sz w:val="22"/>
                <w:lang w:eastAsia="es-CO"/>
              </w:rPr>
              <w:br/>
              <w:t>También existe el riesgo de que, junto con la destrucción, se pierda información importante, que no se puede reconstruir en absoluto o solo con gran esfuerzo.</w:t>
            </w:r>
          </w:p>
        </w:tc>
        <w:tc>
          <w:tcPr>
            <w:tcW w:w="1534" w:type="dxa"/>
            <w:tcBorders>
              <w:top w:val="nil"/>
              <w:left w:val="nil"/>
              <w:bottom w:val="single" w:sz="4" w:space="0" w:color="auto"/>
              <w:right w:val="single" w:sz="4" w:space="0" w:color="auto"/>
            </w:tcBorders>
            <w:shd w:val="clear" w:color="auto" w:fill="auto"/>
            <w:vAlign w:val="center"/>
            <w:hideMark/>
          </w:tcPr>
          <w:p w14:paraId="1C11462C"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Acciones no autorizadas</w:t>
            </w:r>
          </w:p>
        </w:tc>
      </w:tr>
      <w:tr w:rsidR="00893787" w:rsidRPr="00956B06" w14:paraId="0C33512A" w14:textId="77777777" w:rsidTr="00AA4DB5">
        <w:trPr>
          <w:trHeight w:val="2721"/>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6B6A50A"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AM-24</w:t>
            </w:r>
          </w:p>
        </w:tc>
        <w:tc>
          <w:tcPr>
            <w:tcW w:w="2146" w:type="dxa"/>
            <w:tcBorders>
              <w:top w:val="nil"/>
              <w:left w:val="nil"/>
              <w:bottom w:val="single" w:sz="4" w:space="0" w:color="auto"/>
              <w:right w:val="single" w:sz="4" w:space="0" w:color="auto"/>
            </w:tcBorders>
            <w:shd w:val="clear" w:color="auto" w:fill="auto"/>
            <w:vAlign w:val="center"/>
            <w:hideMark/>
          </w:tcPr>
          <w:p w14:paraId="37E66586"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Falla de dispositivos o sistemas</w:t>
            </w:r>
          </w:p>
        </w:tc>
        <w:tc>
          <w:tcPr>
            <w:tcW w:w="5146" w:type="dxa"/>
            <w:tcBorders>
              <w:top w:val="nil"/>
              <w:left w:val="nil"/>
              <w:bottom w:val="single" w:sz="4" w:space="0" w:color="auto"/>
              <w:right w:val="single" w:sz="4" w:space="0" w:color="auto"/>
            </w:tcBorders>
            <w:shd w:val="clear" w:color="auto" w:fill="auto"/>
            <w:vAlign w:val="center"/>
            <w:hideMark/>
          </w:tcPr>
          <w:p w14:paraId="1CD186F2" w14:textId="54769056"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La falla de un solo componente de un sistema de TI puede conducir a una falla de toda la operación de TI y, por lo tanto, a la falla de los procesos críticos. En particular, los componentes clave de un sistema de TI, por ejemplo, servidores y elementos de acoplamiento de red, pueden causar tales fallas. Si las aplicaciones de tiempo crítico se ejecutan en un sistema de TI sin ninguna alternativa, los daños consecuentes después de una interrupción del sistema son respectivamente altos. Es importante detectar las fallas en los equipos y </w:t>
            </w:r>
            <w:r w:rsidR="00DC78C7" w:rsidRPr="00956B06">
              <w:rPr>
                <w:rFonts w:eastAsia="Times New Roman" w:cs="Arial"/>
                <w:color w:val="000000"/>
                <w:sz w:val="22"/>
                <w:lang w:eastAsia="es-CO"/>
              </w:rPr>
              <w:t>componentes</w:t>
            </w:r>
            <w:r w:rsidRPr="00956B06">
              <w:rPr>
                <w:rFonts w:eastAsia="Times New Roman" w:cs="Arial"/>
                <w:color w:val="000000"/>
                <w:sz w:val="22"/>
                <w:lang w:eastAsia="es-CO"/>
              </w:rPr>
              <w:t xml:space="preserve"> con redundancia ya que pueden fallar y no ser detectados.</w:t>
            </w:r>
          </w:p>
        </w:tc>
        <w:tc>
          <w:tcPr>
            <w:tcW w:w="1534" w:type="dxa"/>
            <w:tcBorders>
              <w:top w:val="nil"/>
              <w:left w:val="nil"/>
              <w:bottom w:val="single" w:sz="4" w:space="0" w:color="auto"/>
              <w:right w:val="single" w:sz="4" w:space="0" w:color="auto"/>
            </w:tcBorders>
            <w:shd w:val="clear" w:color="auto" w:fill="auto"/>
            <w:vAlign w:val="center"/>
            <w:hideMark/>
          </w:tcPr>
          <w:p w14:paraId="2D32AD69"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Falla técnica</w:t>
            </w:r>
          </w:p>
        </w:tc>
      </w:tr>
      <w:tr w:rsidR="00893787" w:rsidRPr="00956B06" w14:paraId="4AC6BF9D" w14:textId="77777777" w:rsidTr="00AA4DB5">
        <w:trPr>
          <w:trHeight w:val="485"/>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7BD7EB1"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AM-25</w:t>
            </w:r>
          </w:p>
        </w:tc>
        <w:tc>
          <w:tcPr>
            <w:tcW w:w="2146" w:type="dxa"/>
            <w:tcBorders>
              <w:top w:val="nil"/>
              <w:left w:val="nil"/>
              <w:bottom w:val="single" w:sz="4" w:space="0" w:color="auto"/>
              <w:right w:val="single" w:sz="4" w:space="0" w:color="auto"/>
            </w:tcBorders>
            <w:shd w:val="clear" w:color="auto" w:fill="auto"/>
            <w:vAlign w:val="center"/>
            <w:hideMark/>
          </w:tcPr>
          <w:p w14:paraId="2BB21C40"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Mal funcionamiento de dispositivos o sistemas</w:t>
            </w:r>
          </w:p>
        </w:tc>
        <w:tc>
          <w:tcPr>
            <w:tcW w:w="5146" w:type="dxa"/>
            <w:tcBorders>
              <w:top w:val="nil"/>
              <w:left w:val="nil"/>
              <w:bottom w:val="single" w:sz="4" w:space="0" w:color="auto"/>
              <w:right w:val="single" w:sz="4" w:space="0" w:color="auto"/>
            </w:tcBorders>
            <w:shd w:val="clear" w:color="auto" w:fill="auto"/>
            <w:vAlign w:val="center"/>
            <w:hideMark/>
          </w:tcPr>
          <w:p w14:paraId="6AF295D2"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Hay muchas causas de mal funcionamiento, como fatiga del material, tolerancias de fabricación, debilidades de diseño, límites excedidos, condiciones de uso no deseadas o falta de mantenimiento, por ejemplo. Como no hay dispositivos y sistemas perfectos, siempre se debe aceptar alguna probabilidad residual de mal funcionamiento.</w:t>
            </w:r>
            <w:r w:rsidRPr="00956B06">
              <w:rPr>
                <w:rFonts w:eastAsia="Times New Roman" w:cs="Arial"/>
                <w:color w:val="000000"/>
                <w:sz w:val="22"/>
                <w:lang w:eastAsia="es-CO"/>
              </w:rPr>
              <w:br/>
              <w:t>Un mal funcionamiento de un dispositivo o sistema puede afectar todos los parámetros básicos de seguridad de la información (confidencialidad, integridad, disponibilidad). Además, el mal funcionamiento puede pasar desapercibido bajo ciertas circunstancias por un período más largo.</w:t>
            </w:r>
          </w:p>
        </w:tc>
        <w:tc>
          <w:tcPr>
            <w:tcW w:w="1534" w:type="dxa"/>
            <w:tcBorders>
              <w:top w:val="nil"/>
              <w:left w:val="nil"/>
              <w:bottom w:val="single" w:sz="4" w:space="0" w:color="auto"/>
              <w:right w:val="single" w:sz="4" w:space="0" w:color="auto"/>
            </w:tcBorders>
            <w:shd w:val="clear" w:color="auto" w:fill="auto"/>
            <w:vAlign w:val="center"/>
            <w:hideMark/>
          </w:tcPr>
          <w:p w14:paraId="776A7992"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Falla técnica</w:t>
            </w:r>
          </w:p>
        </w:tc>
      </w:tr>
      <w:tr w:rsidR="00893787" w:rsidRPr="00956B06" w14:paraId="16E7BE08" w14:textId="77777777" w:rsidTr="00AA4DB5">
        <w:trPr>
          <w:trHeight w:val="1936"/>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5B1C154"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AM-26</w:t>
            </w:r>
          </w:p>
        </w:tc>
        <w:tc>
          <w:tcPr>
            <w:tcW w:w="2146" w:type="dxa"/>
            <w:tcBorders>
              <w:top w:val="nil"/>
              <w:left w:val="nil"/>
              <w:bottom w:val="single" w:sz="4" w:space="0" w:color="auto"/>
              <w:right w:val="single" w:sz="4" w:space="0" w:color="auto"/>
            </w:tcBorders>
            <w:shd w:val="clear" w:color="auto" w:fill="auto"/>
            <w:noWrap/>
            <w:vAlign w:val="center"/>
            <w:hideMark/>
          </w:tcPr>
          <w:p w14:paraId="4F527E71"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recursos</w:t>
            </w:r>
          </w:p>
        </w:tc>
        <w:tc>
          <w:tcPr>
            <w:tcW w:w="5146" w:type="dxa"/>
            <w:tcBorders>
              <w:top w:val="nil"/>
              <w:left w:val="nil"/>
              <w:bottom w:val="single" w:sz="4" w:space="0" w:color="auto"/>
              <w:right w:val="single" w:sz="4" w:space="0" w:color="auto"/>
            </w:tcBorders>
            <w:shd w:val="clear" w:color="auto" w:fill="auto"/>
            <w:vAlign w:val="center"/>
            <w:hideMark/>
          </w:tcPr>
          <w:p w14:paraId="2AC9A778"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Si los recursos disponibles en un área dada son insuficientes, pueden ocurrir fallas en el suministro atendido por estos recursos. La falta de recursos puede ocurrir en los procedimientos de gestión TIC, pero también en otras áreas de la entidad. Esto puede conducir a una variedad de efectos negativos si no se dispone de personal, tiempo y recursos financieros suficientes. La falta de implementación de controles puede afectar en el impacto o la frecuencia del riesgo.</w:t>
            </w:r>
          </w:p>
        </w:tc>
        <w:tc>
          <w:tcPr>
            <w:tcW w:w="1534" w:type="dxa"/>
            <w:tcBorders>
              <w:top w:val="nil"/>
              <w:left w:val="nil"/>
              <w:bottom w:val="single" w:sz="4" w:space="0" w:color="auto"/>
              <w:right w:val="single" w:sz="4" w:space="0" w:color="auto"/>
            </w:tcBorders>
            <w:shd w:val="clear" w:color="auto" w:fill="auto"/>
            <w:vAlign w:val="center"/>
            <w:hideMark/>
          </w:tcPr>
          <w:p w14:paraId="152A6816"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Compromiso de funciones</w:t>
            </w:r>
          </w:p>
        </w:tc>
      </w:tr>
      <w:tr w:rsidR="00893787" w:rsidRPr="00956B06" w14:paraId="31A6D0E3" w14:textId="77777777" w:rsidTr="00AA4DB5">
        <w:trPr>
          <w:trHeight w:val="1680"/>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371E88F"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AM-27</w:t>
            </w:r>
          </w:p>
        </w:tc>
        <w:tc>
          <w:tcPr>
            <w:tcW w:w="2146" w:type="dxa"/>
            <w:tcBorders>
              <w:top w:val="nil"/>
              <w:left w:val="nil"/>
              <w:bottom w:val="single" w:sz="4" w:space="0" w:color="auto"/>
              <w:right w:val="single" w:sz="4" w:space="0" w:color="auto"/>
            </w:tcBorders>
            <w:shd w:val="clear" w:color="auto" w:fill="auto"/>
            <w:vAlign w:val="center"/>
            <w:hideMark/>
          </w:tcPr>
          <w:p w14:paraId="53F3A3DE"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Violación de leyes o regulaciones</w:t>
            </w:r>
          </w:p>
        </w:tc>
        <w:tc>
          <w:tcPr>
            <w:tcW w:w="5146" w:type="dxa"/>
            <w:tcBorders>
              <w:top w:val="nil"/>
              <w:left w:val="nil"/>
              <w:bottom w:val="single" w:sz="4" w:space="0" w:color="auto"/>
              <w:right w:val="single" w:sz="4" w:space="0" w:color="auto"/>
            </w:tcBorders>
            <w:shd w:val="clear" w:color="auto" w:fill="auto"/>
            <w:vAlign w:val="center"/>
            <w:hideMark/>
          </w:tcPr>
          <w:p w14:paraId="44E26765"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Si la información, los procesos misionales y los sistemas de TI de la entidad no están suficientemente protegidos, esto puede conducir a violaciones de las leyes relacionadas con el tratamiento de información o de los contratos existentes. Las leyes que deben incluirse son la de protección de datos personales</w:t>
            </w:r>
          </w:p>
        </w:tc>
        <w:tc>
          <w:tcPr>
            <w:tcW w:w="1534" w:type="dxa"/>
            <w:tcBorders>
              <w:top w:val="nil"/>
              <w:left w:val="nil"/>
              <w:bottom w:val="single" w:sz="4" w:space="0" w:color="auto"/>
              <w:right w:val="single" w:sz="4" w:space="0" w:color="auto"/>
            </w:tcBorders>
            <w:shd w:val="clear" w:color="auto" w:fill="auto"/>
            <w:vAlign w:val="center"/>
            <w:hideMark/>
          </w:tcPr>
          <w:p w14:paraId="3CA56F2C"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Compromiso de funciones</w:t>
            </w:r>
          </w:p>
        </w:tc>
      </w:tr>
      <w:tr w:rsidR="00893787" w:rsidRPr="00956B06" w14:paraId="30053448" w14:textId="77777777" w:rsidTr="00AA4DB5">
        <w:trPr>
          <w:trHeight w:val="485"/>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7A86F80"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AM-28</w:t>
            </w:r>
          </w:p>
        </w:tc>
        <w:tc>
          <w:tcPr>
            <w:tcW w:w="2146" w:type="dxa"/>
            <w:tcBorders>
              <w:top w:val="nil"/>
              <w:left w:val="nil"/>
              <w:bottom w:val="single" w:sz="4" w:space="0" w:color="auto"/>
              <w:right w:val="single" w:sz="4" w:space="0" w:color="auto"/>
            </w:tcBorders>
            <w:shd w:val="clear" w:color="auto" w:fill="auto"/>
            <w:vAlign w:val="center"/>
            <w:hideMark/>
          </w:tcPr>
          <w:p w14:paraId="43CA75F0"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Error de uso o administración incorrecta de dispositivos y sistemas</w:t>
            </w:r>
          </w:p>
        </w:tc>
        <w:tc>
          <w:tcPr>
            <w:tcW w:w="5146" w:type="dxa"/>
            <w:tcBorders>
              <w:top w:val="nil"/>
              <w:left w:val="nil"/>
              <w:bottom w:val="single" w:sz="4" w:space="0" w:color="auto"/>
              <w:right w:val="single" w:sz="4" w:space="0" w:color="auto"/>
            </w:tcBorders>
            <w:shd w:val="clear" w:color="auto" w:fill="auto"/>
            <w:vAlign w:val="center"/>
            <w:hideMark/>
          </w:tcPr>
          <w:p w14:paraId="6DCA0EDE" w14:textId="77777777" w:rsidR="00AA4DB5"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 uso incorrecto o inadecuado de dispositivos, sistemas y aplicaciones puede afectar su seguridad, especialmente cuando se ignoran o se eluden las medidas de seguridad existentes. Esto a menudo conduce a interrupciones o fallas, también se puede violar la confidencialidad y la integridad de la información.</w:t>
            </w:r>
          </w:p>
          <w:p w14:paraId="79699827" w14:textId="77777777" w:rsidR="00AA4DB5"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Por ejemplo, los derechos de acceso demasiado generosos, las contraseñas fáciles de adivinar, los medios de almacenamiento de datos protegidos inadecuadamente que contienen copias de seguridad o terminales que no se bloquean durante una ausencia temporal pueden provocar incidentes de seguridad.</w:t>
            </w:r>
          </w:p>
          <w:p w14:paraId="1A9A79F0" w14:textId="77777777" w:rsidR="00AA4DB5"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Del mismo modo, los datos también se pueden eliminar o cambiar accidentalmente debido al uso incorrecto de los sistemas o aplicaciones de TI. Por lo tanto, la información confidencial puede estar disponible al público si, por ejemplo, los permisos se configuran incorrectamente.</w:t>
            </w:r>
          </w:p>
          <w:p w14:paraId="491B5C5E" w14:textId="6D2409D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Si los cables de alimentación o de red se colocan sin protección, pueden dañarse inadvertidamente, lo que puede provocar una interrupción. Se puede desconectar una conexión de cable cuando el personal o los visitantes tropiezan con ella y es </w:t>
            </w:r>
            <w:r w:rsidR="00DC78C7" w:rsidRPr="00956B06">
              <w:rPr>
                <w:rFonts w:eastAsia="Times New Roman" w:cs="Arial"/>
                <w:color w:val="000000"/>
                <w:sz w:val="22"/>
                <w:lang w:eastAsia="es-CO"/>
              </w:rPr>
              <w:t>difícil</w:t>
            </w:r>
            <w:r w:rsidRPr="00956B06">
              <w:rPr>
                <w:rFonts w:eastAsia="Times New Roman" w:cs="Arial"/>
                <w:color w:val="000000"/>
                <w:sz w:val="22"/>
                <w:lang w:eastAsia="es-CO"/>
              </w:rPr>
              <w:t xml:space="preserve"> de ubicar si no se encuentra debidamente rotulada.</w:t>
            </w:r>
          </w:p>
        </w:tc>
        <w:tc>
          <w:tcPr>
            <w:tcW w:w="1534" w:type="dxa"/>
            <w:tcBorders>
              <w:top w:val="nil"/>
              <w:left w:val="nil"/>
              <w:bottom w:val="single" w:sz="4" w:space="0" w:color="auto"/>
              <w:right w:val="single" w:sz="4" w:space="0" w:color="auto"/>
            </w:tcBorders>
            <w:shd w:val="clear" w:color="auto" w:fill="auto"/>
            <w:vAlign w:val="center"/>
            <w:hideMark/>
          </w:tcPr>
          <w:p w14:paraId="39B3565E"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Compromiso de funciones</w:t>
            </w:r>
          </w:p>
        </w:tc>
      </w:tr>
      <w:tr w:rsidR="00893787" w:rsidRPr="00956B06" w14:paraId="6071485E" w14:textId="77777777" w:rsidTr="00AA4DB5">
        <w:trPr>
          <w:trHeight w:val="3600"/>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2B389B8"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AM-29</w:t>
            </w:r>
          </w:p>
        </w:tc>
        <w:tc>
          <w:tcPr>
            <w:tcW w:w="2146" w:type="dxa"/>
            <w:tcBorders>
              <w:top w:val="nil"/>
              <w:left w:val="nil"/>
              <w:bottom w:val="single" w:sz="4" w:space="0" w:color="auto"/>
              <w:right w:val="single" w:sz="4" w:space="0" w:color="auto"/>
            </w:tcBorders>
            <w:shd w:val="clear" w:color="auto" w:fill="auto"/>
            <w:vAlign w:val="center"/>
            <w:hideMark/>
          </w:tcPr>
          <w:p w14:paraId="4CB73055"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Abuso de derechos o autorizaciones</w:t>
            </w:r>
          </w:p>
        </w:tc>
        <w:tc>
          <w:tcPr>
            <w:tcW w:w="5146" w:type="dxa"/>
            <w:tcBorders>
              <w:top w:val="nil"/>
              <w:left w:val="nil"/>
              <w:bottom w:val="single" w:sz="4" w:space="0" w:color="auto"/>
              <w:right w:val="single" w:sz="4" w:space="0" w:color="auto"/>
            </w:tcBorders>
            <w:shd w:val="clear" w:color="auto" w:fill="auto"/>
            <w:vAlign w:val="center"/>
            <w:hideMark/>
          </w:tcPr>
          <w:p w14:paraId="2AC61A93" w14:textId="07FCE06B"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Dependiendo de sus roles y actividades a los usuarios se les otorgan los derechos de acceso correspondientes. De esta forma, el acceso a la información se controla y supervisa, para el desempeño de actividades de los usuarios. Definir niveles de acceso y permisos para el uso de sistemas de información.</w:t>
            </w:r>
            <w:r w:rsidRPr="00956B06">
              <w:rPr>
                <w:rFonts w:eastAsia="Times New Roman" w:cs="Arial"/>
                <w:color w:val="000000"/>
                <w:sz w:val="22"/>
                <w:lang w:eastAsia="es-CO"/>
              </w:rPr>
              <w:br/>
              <w:t xml:space="preserve">Se produce un mal uso de los privilegios cuando los permisos obtenidos de manera intencional, legal o </w:t>
            </w:r>
            <w:r w:rsidR="007F6AF0" w:rsidRPr="00956B06">
              <w:rPr>
                <w:rFonts w:eastAsia="Times New Roman" w:cs="Arial"/>
                <w:color w:val="000000"/>
                <w:sz w:val="22"/>
                <w:lang w:eastAsia="es-CO"/>
              </w:rPr>
              <w:t>ilegal</w:t>
            </w:r>
            <w:r w:rsidRPr="00956B06">
              <w:rPr>
                <w:rFonts w:eastAsia="Times New Roman" w:cs="Arial"/>
                <w:color w:val="000000"/>
                <w:sz w:val="22"/>
                <w:lang w:eastAsia="es-CO"/>
              </w:rPr>
              <w:t xml:space="preserve"> se usan fuera del alcance del uso previsto. </w:t>
            </w:r>
            <w:r w:rsidRPr="00956B06">
              <w:rPr>
                <w:rFonts w:eastAsia="Times New Roman" w:cs="Arial"/>
                <w:color w:val="000000"/>
                <w:sz w:val="22"/>
                <w:lang w:eastAsia="es-CO"/>
              </w:rPr>
              <w:br/>
              <w:t>Los usuarios administrativos pueden generar riesgos de mayor impacto debido al nivel de privilegios para la gestión de la información.</w:t>
            </w:r>
          </w:p>
        </w:tc>
        <w:tc>
          <w:tcPr>
            <w:tcW w:w="1534" w:type="dxa"/>
            <w:tcBorders>
              <w:top w:val="nil"/>
              <w:left w:val="nil"/>
              <w:bottom w:val="single" w:sz="4" w:space="0" w:color="auto"/>
              <w:right w:val="single" w:sz="4" w:space="0" w:color="auto"/>
            </w:tcBorders>
            <w:shd w:val="clear" w:color="auto" w:fill="auto"/>
            <w:vAlign w:val="center"/>
            <w:hideMark/>
          </w:tcPr>
          <w:p w14:paraId="0CF6503F"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Compromiso de funciones</w:t>
            </w:r>
          </w:p>
        </w:tc>
      </w:tr>
      <w:tr w:rsidR="00893787" w:rsidRPr="00956B06" w14:paraId="7F7B831E" w14:textId="77777777" w:rsidTr="00AA4DB5">
        <w:trPr>
          <w:trHeight w:val="7440"/>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4F222ED"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AM-30</w:t>
            </w:r>
          </w:p>
        </w:tc>
        <w:tc>
          <w:tcPr>
            <w:tcW w:w="2146" w:type="dxa"/>
            <w:tcBorders>
              <w:top w:val="nil"/>
              <w:left w:val="nil"/>
              <w:bottom w:val="single" w:sz="4" w:space="0" w:color="auto"/>
              <w:right w:val="single" w:sz="4" w:space="0" w:color="auto"/>
            </w:tcBorders>
            <w:shd w:val="clear" w:color="auto" w:fill="auto"/>
            <w:vAlign w:val="center"/>
            <w:hideMark/>
          </w:tcPr>
          <w:p w14:paraId="0832C3B4"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Ataque</w:t>
            </w:r>
          </w:p>
        </w:tc>
        <w:tc>
          <w:tcPr>
            <w:tcW w:w="5146" w:type="dxa"/>
            <w:tcBorders>
              <w:top w:val="nil"/>
              <w:left w:val="nil"/>
              <w:bottom w:val="single" w:sz="4" w:space="0" w:color="auto"/>
              <w:right w:val="single" w:sz="4" w:space="0" w:color="auto"/>
            </w:tcBorders>
            <w:shd w:val="clear" w:color="auto" w:fill="auto"/>
            <w:vAlign w:val="center"/>
            <w:hideMark/>
          </w:tcPr>
          <w:p w14:paraId="61CBC51F" w14:textId="77777777" w:rsidR="00AA4DB5"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Un ataque puede constituir una amenaza para una institución. Las posibilidades técnicas para perpetrar un ataque son numerosas: lanzamiento de ladrillos, explosiones, uso de armas de fuego o incendio provocado. Si una institución está expuesta al peligro de un ataque y en qué medida depende no solo de la ubicación y el entorno del edificio, sino también de las actividades de la institución y del clima sociopolítico. Las empresas y organismos públicos que operan en áreas políticamente controvertidas están más en riesgo que otros. Las instituciones cercanas a las áreas de demostración habituales están en mayor riesgo que aquellas en ubicaciones remotas. Para evaluar el nivel de amenaza o al sospechar la amenaza de ataques políticamente motivados, se puede consultar a las autoridades de investigación criminal. </w:t>
            </w:r>
          </w:p>
          <w:p w14:paraId="1E8A8F8F" w14:textId="1C897EA2"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En el caso de los archivos, la evaluación de amenazas debe tener en cuenta una circunstancia especial: almacenan una gran cantidad de documentos y datos en un espacio relativamente pequeño. Su destrucción puede tener implicaciones de largo alcance, no solo para el archivo, sino también para otros usuarios. Por ejemplo, puede ser necesario en tal caso, que los datos perdidos se deban volver a recopilar o volver a registrar con gran esfuerzo. En ciertas circunstancias, algunos datos incluso se perderán irrevocablemente.</w:t>
            </w:r>
          </w:p>
        </w:tc>
        <w:tc>
          <w:tcPr>
            <w:tcW w:w="1534" w:type="dxa"/>
            <w:tcBorders>
              <w:top w:val="nil"/>
              <w:left w:val="nil"/>
              <w:bottom w:val="single" w:sz="4" w:space="0" w:color="auto"/>
              <w:right w:val="single" w:sz="4" w:space="0" w:color="auto"/>
            </w:tcBorders>
            <w:shd w:val="clear" w:color="auto" w:fill="auto"/>
            <w:vAlign w:val="center"/>
            <w:hideMark/>
          </w:tcPr>
          <w:p w14:paraId="44B21925"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Acciones no autorizadas</w:t>
            </w:r>
          </w:p>
        </w:tc>
      </w:tr>
      <w:tr w:rsidR="00893787" w:rsidRPr="00956B06" w14:paraId="548BE0B2" w14:textId="77777777" w:rsidTr="00AA4DB5">
        <w:trPr>
          <w:trHeight w:val="595"/>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0621E91"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AM-31</w:t>
            </w:r>
          </w:p>
        </w:tc>
        <w:tc>
          <w:tcPr>
            <w:tcW w:w="2146" w:type="dxa"/>
            <w:tcBorders>
              <w:top w:val="nil"/>
              <w:left w:val="nil"/>
              <w:bottom w:val="single" w:sz="4" w:space="0" w:color="auto"/>
              <w:right w:val="single" w:sz="4" w:space="0" w:color="auto"/>
            </w:tcBorders>
            <w:shd w:val="clear" w:color="auto" w:fill="auto"/>
            <w:vAlign w:val="center"/>
            <w:hideMark/>
          </w:tcPr>
          <w:p w14:paraId="0F3B8682"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Coerción, Extorsión o Corrupción</w:t>
            </w:r>
          </w:p>
        </w:tc>
        <w:tc>
          <w:tcPr>
            <w:tcW w:w="5146" w:type="dxa"/>
            <w:tcBorders>
              <w:top w:val="nil"/>
              <w:left w:val="nil"/>
              <w:bottom w:val="single" w:sz="4" w:space="0" w:color="auto"/>
              <w:right w:val="single" w:sz="4" w:space="0" w:color="auto"/>
            </w:tcBorders>
            <w:shd w:val="clear" w:color="auto" w:fill="auto"/>
            <w:vAlign w:val="center"/>
            <w:hideMark/>
          </w:tcPr>
          <w:p w14:paraId="35B9AA38" w14:textId="77777777" w:rsidR="00AA4DB5"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La coerción, la extorsión o la corrupción pueden afectar la seguridad de la información y los procesos de la entidad. Usando amenazas de violencia u otros perjuicios, un atacante puede, tratar de hacer que la víctima no tenga en cuenta las pautas de seguridad o eludir las medidas de seguridad (coerción).</w:t>
            </w:r>
          </w:p>
          <w:p w14:paraId="65D11A55" w14:textId="77777777" w:rsidR="00AA4DB5"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En lugar de amenazar, los atacantes también pueden ofrecer a propósito dinero de los empleados u otras personas u otros beneficios para convertirlos en un instrumento para las violaciones de seguridad (corrupción). Existe el riesgo de que un empleado </w:t>
            </w:r>
            <w:r w:rsidRPr="00956B06">
              <w:rPr>
                <w:rFonts w:eastAsia="Times New Roman" w:cs="Arial"/>
                <w:color w:val="000000"/>
                <w:sz w:val="22"/>
                <w:lang w:eastAsia="es-CO"/>
              </w:rPr>
              <w:lastRenderedPageBreak/>
              <w:t>corrupto envíe documentos confidenciales a personas no autorizadas.</w:t>
            </w:r>
          </w:p>
          <w:p w14:paraId="79A3D6EE" w14:textId="2EE36CC9"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En principio, por coerción o corrupción, todos los parámetros básicos de seguridad de la información pueden verse afectados.</w:t>
            </w:r>
          </w:p>
        </w:tc>
        <w:tc>
          <w:tcPr>
            <w:tcW w:w="1534" w:type="dxa"/>
            <w:tcBorders>
              <w:top w:val="nil"/>
              <w:left w:val="nil"/>
              <w:bottom w:val="single" w:sz="4" w:space="0" w:color="auto"/>
              <w:right w:val="single" w:sz="4" w:space="0" w:color="auto"/>
            </w:tcBorders>
            <w:shd w:val="clear" w:color="auto" w:fill="auto"/>
            <w:vAlign w:val="center"/>
            <w:hideMark/>
          </w:tcPr>
          <w:p w14:paraId="1D796106"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Compromiso de funciones</w:t>
            </w:r>
          </w:p>
        </w:tc>
      </w:tr>
      <w:tr w:rsidR="00893787" w:rsidRPr="00956B06" w14:paraId="482C1400" w14:textId="77777777" w:rsidTr="00AA4DB5">
        <w:trPr>
          <w:trHeight w:val="311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537EB60"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AM-32</w:t>
            </w:r>
          </w:p>
        </w:tc>
        <w:tc>
          <w:tcPr>
            <w:tcW w:w="2146" w:type="dxa"/>
            <w:tcBorders>
              <w:top w:val="nil"/>
              <w:left w:val="nil"/>
              <w:bottom w:val="single" w:sz="4" w:space="0" w:color="auto"/>
              <w:right w:val="single" w:sz="4" w:space="0" w:color="auto"/>
            </w:tcBorders>
            <w:shd w:val="clear" w:color="auto" w:fill="auto"/>
            <w:vAlign w:val="center"/>
            <w:hideMark/>
          </w:tcPr>
          <w:p w14:paraId="1D4D8C22"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Suplantación</w:t>
            </w:r>
          </w:p>
        </w:tc>
        <w:tc>
          <w:tcPr>
            <w:tcW w:w="5146" w:type="dxa"/>
            <w:tcBorders>
              <w:top w:val="nil"/>
              <w:left w:val="nil"/>
              <w:bottom w:val="single" w:sz="4" w:space="0" w:color="auto"/>
              <w:right w:val="single" w:sz="4" w:space="0" w:color="auto"/>
            </w:tcBorders>
            <w:shd w:val="clear" w:color="auto" w:fill="auto"/>
            <w:vAlign w:val="center"/>
            <w:hideMark/>
          </w:tcPr>
          <w:p w14:paraId="165C3C1F" w14:textId="77777777" w:rsidR="00AA4DB5"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En caso de suplantación, un atacante asume una identidad falsa, aprovecha la información sobre otra persona para actuar en su nombre. Aquí, los datos como la fecha de nacimiento, dirección, tarjeta de crédito o números de cuenta bancaria se utilizan para acceder a un proveedor de Internet </w:t>
            </w:r>
            <w:r w:rsidR="008A2FB6" w:rsidRPr="00956B06">
              <w:rPr>
                <w:rFonts w:eastAsia="Times New Roman" w:cs="Arial"/>
                <w:color w:val="000000"/>
                <w:sz w:val="22"/>
                <w:lang w:eastAsia="es-CO"/>
              </w:rPr>
              <w:t>u</w:t>
            </w:r>
            <w:r w:rsidRPr="00956B06">
              <w:rPr>
                <w:rFonts w:eastAsia="Times New Roman" w:cs="Arial"/>
                <w:color w:val="000000"/>
                <w:sz w:val="22"/>
                <w:lang w:eastAsia="es-CO"/>
              </w:rPr>
              <w:t xml:space="preserve"> obtener beneficios financieros de otras maneras. La suplantación a menudo conduce directa o indirectamente al daño de la reputación. Algunas formas de fraude de identidad también se conocen como disfraces.</w:t>
            </w:r>
          </w:p>
          <w:p w14:paraId="4305A80D" w14:textId="79E30C4F"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La suplantación ocurre con mayor frecuencia cuando la verificación de identidad se maneja de manera descuidada.</w:t>
            </w:r>
          </w:p>
        </w:tc>
        <w:tc>
          <w:tcPr>
            <w:tcW w:w="1534" w:type="dxa"/>
            <w:tcBorders>
              <w:top w:val="nil"/>
              <w:left w:val="nil"/>
              <w:bottom w:val="single" w:sz="4" w:space="0" w:color="auto"/>
              <w:right w:val="single" w:sz="4" w:space="0" w:color="auto"/>
            </w:tcBorders>
            <w:shd w:val="clear" w:color="auto" w:fill="auto"/>
            <w:vAlign w:val="center"/>
            <w:hideMark/>
          </w:tcPr>
          <w:p w14:paraId="4B0CE14D"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Compromiso de Información</w:t>
            </w:r>
          </w:p>
        </w:tc>
      </w:tr>
      <w:tr w:rsidR="00893787" w:rsidRPr="00956B06" w14:paraId="5763446F" w14:textId="77777777" w:rsidTr="00AA4DB5">
        <w:trPr>
          <w:trHeight w:val="5040"/>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E081359"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AM-33</w:t>
            </w:r>
          </w:p>
        </w:tc>
        <w:tc>
          <w:tcPr>
            <w:tcW w:w="2146" w:type="dxa"/>
            <w:tcBorders>
              <w:top w:val="nil"/>
              <w:left w:val="nil"/>
              <w:bottom w:val="single" w:sz="4" w:space="0" w:color="auto"/>
              <w:right w:val="single" w:sz="4" w:space="0" w:color="auto"/>
            </w:tcBorders>
            <w:shd w:val="clear" w:color="auto" w:fill="auto"/>
            <w:vAlign w:val="center"/>
            <w:hideMark/>
          </w:tcPr>
          <w:p w14:paraId="76DB24E1"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Repudio de acciones</w:t>
            </w:r>
          </w:p>
        </w:tc>
        <w:tc>
          <w:tcPr>
            <w:tcW w:w="5146" w:type="dxa"/>
            <w:tcBorders>
              <w:top w:val="nil"/>
              <w:left w:val="nil"/>
              <w:bottom w:val="single" w:sz="4" w:space="0" w:color="auto"/>
              <w:right w:val="single" w:sz="4" w:space="0" w:color="auto"/>
            </w:tcBorders>
            <w:shd w:val="clear" w:color="auto" w:fill="auto"/>
            <w:vAlign w:val="center"/>
            <w:hideMark/>
          </w:tcPr>
          <w:p w14:paraId="085B0EFD" w14:textId="77777777" w:rsidR="00AA4DB5"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Las personas pueden negar, por diversas razones, haber cometido ciertos actos, porque estos actos violan instrucciones, pautas de seguridad o incluso leyes. Pero también podrían negar haber recibido una notificación porque han olvidado una fecha límite o una cita. El campo de la seguridad de la información se centra en la responsabilidad, una propiedad predestinada para garantizar que los actos cometidos no se puedan negar sin justificación.</w:t>
            </w:r>
          </w:p>
          <w:p w14:paraId="5022CCFD" w14:textId="6F00AF89"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En una comunicación hay una distinción adicional, si un participante de la comunicación niega la recepción de mensajes (Repudio de recibo) o el envío de mensajes (Repudio de origen). Rechazar la recepción de mensajes puede ser relevante para, entre otras cosas, transacciones financieras cuando alguien niega haber recibido una factura en la fecha de vencimiento. Del mismo modo, puede suceder que un participante de comunicación niegue el envío de mensajes. </w:t>
            </w:r>
          </w:p>
        </w:tc>
        <w:tc>
          <w:tcPr>
            <w:tcW w:w="1534" w:type="dxa"/>
            <w:tcBorders>
              <w:top w:val="nil"/>
              <w:left w:val="nil"/>
              <w:bottom w:val="single" w:sz="4" w:space="0" w:color="auto"/>
              <w:right w:val="single" w:sz="4" w:space="0" w:color="auto"/>
            </w:tcBorders>
            <w:shd w:val="clear" w:color="auto" w:fill="auto"/>
            <w:vAlign w:val="center"/>
            <w:hideMark/>
          </w:tcPr>
          <w:p w14:paraId="621EEC7C"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Compromiso de funciones</w:t>
            </w:r>
          </w:p>
        </w:tc>
      </w:tr>
      <w:tr w:rsidR="00893787" w:rsidRPr="00956B06" w14:paraId="512D5C20" w14:textId="77777777" w:rsidTr="00AA4DB5">
        <w:trPr>
          <w:trHeight w:val="3855"/>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6454C0A"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AM-34</w:t>
            </w:r>
          </w:p>
        </w:tc>
        <w:tc>
          <w:tcPr>
            <w:tcW w:w="2146" w:type="dxa"/>
            <w:tcBorders>
              <w:top w:val="nil"/>
              <w:left w:val="nil"/>
              <w:bottom w:val="single" w:sz="4" w:space="0" w:color="auto"/>
              <w:right w:val="single" w:sz="4" w:space="0" w:color="auto"/>
            </w:tcBorders>
            <w:shd w:val="clear" w:color="auto" w:fill="auto"/>
            <w:vAlign w:val="center"/>
            <w:hideMark/>
          </w:tcPr>
          <w:p w14:paraId="7B82DCD1" w14:textId="7AF80106" w:rsidR="0089378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Distribución</w:t>
            </w:r>
            <w:r w:rsidR="00893787" w:rsidRPr="00956B06">
              <w:rPr>
                <w:rFonts w:eastAsia="Times New Roman" w:cs="Arial"/>
                <w:color w:val="000000"/>
                <w:sz w:val="22"/>
                <w:lang w:eastAsia="es-CO"/>
              </w:rPr>
              <w:t xml:space="preserve"> de software malicioso</w:t>
            </w:r>
          </w:p>
        </w:tc>
        <w:tc>
          <w:tcPr>
            <w:tcW w:w="5146" w:type="dxa"/>
            <w:tcBorders>
              <w:top w:val="nil"/>
              <w:left w:val="nil"/>
              <w:bottom w:val="single" w:sz="4" w:space="0" w:color="auto"/>
              <w:right w:val="single" w:sz="4" w:space="0" w:color="auto"/>
            </w:tcBorders>
            <w:shd w:val="clear" w:color="auto" w:fill="auto"/>
            <w:vAlign w:val="center"/>
            <w:hideMark/>
          </w:tcPr>
          <w:p w14:paraId="0F3BEC44" w14:textId="77777777" w:rsidR="001E182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 software malicioso es un software desarrollado con el objetivo de realizar operaciones no deseadas y a menudo perjudiciales. Los tipos típicos de software malicioso incluyen virus, gusanos, troyanos y malware. El software malicioso generalmente actúa de manera secreta sin el conocimiento o consentimiento del usuario.</w:t>
            </w:r>
            <w:r w:rsidRPr="00956B06">
              <w:rPr>
                <w:rFonts w:eastAsia="Times New Roman" w:cs="Arial"/>
                <w:color w:val="000000"/>
                <w:sz w:val="22"/>
                <w:lang w:eastAsia="es-CO"/>
              </w:rPr>
              <w:br/>
              <w:t>Hoy en día, el software malicioso ofrece a un atacante posibilidades integrales de comunicación y control, y pone a disposición una variedad de funciones. Entre otras cosas, el software malicioso puede revelar a propósito contraseñas, sistemas de control remoto, desactivar el software de protección de datos y espiar datos.</w:t>
            </w:r>
          </w:p>
          <w:p w14:paraId="665E3F2D" w14:textId="27E1746B"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br/>
              <w:t>El daño más significativo aquí es la pérdida o corrupción de información o aplicaciones. Pero también la pérdida de reputación y daños financieros, causados por software malicioso, son de gran importancia.</w:t>
            </w:r>
          </w:p>
        </w:tc>
        <w:tc>
          <w:tcPr>
            <w:tcW w:w="1534" w:type="dxa"/>
            <w:tcBorders>
              <w:top w:val="nil"/>
              <w:left w:val="nil"/>
              <w:bottom w:val="single" w:sz="4" w:space="0" w:color="auto"/>
              <w:right w:val="single" w:sz="4" w:space="0" w:color="auto"/>
            </w:tcBorders>
            <w:shd w:val="clear" w:color="auto" w:fill="auto"/>
            <w:vAlign w:val="center"/>
            <w:hideMark/>
          </w:tcPr>
          <w:p w14:paraId="48AA87ED"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Compromiso de funciones</w:t>
            </w:r>
          </w:p>
        </w:tc>
      </w:tr>
      <w:tr w:rsidR="00893787" w:rsidRPr="00956B06" w14:paraId="444A8A23" w14:textId="77777777" w:rsidTr="00AA4DB5">
        <w:trPr>
          <w:trHeight w:val="147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43406F9"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AM-35</w:t>
            </w:r>
          </w:p>
        </w:tc>
        <w:tc>
          <w:tcPr>
            <w:tcW w:w="2146" w:type="dxa"/>
            <w:tcBorders>
              <w:top w:val="nil"/>
              <w:left w:val="nil"/>
              <w:bottom w:val="single" w:sz="4" w:space="0" w:color="auto"/>
              <w:right w:val="single" w:sz="4" w:space="0" w:color="auto"/>
            </w:tcBorders>
            <w:shd w:val="clear" w:color="auto" w:fill="auto"/>
            <w:vAlign w:val="center"/>
            <w:hideMark/>
          </w:tcPr>
          <w:p w14:paraId="6AFC6601"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Ataque de denegación de servicios</w:t>
            </w:r>
          </w:p>
        </w:tc>
        <w:tc>
          <w:tcPr>
            <w:tcW w:w="5146" w:type="dxa"/>
            <w:tcBorders>
              <w:top w:val="nil"/>
              <w:left w:val="nil"/>
              <w:bottom w:val="single" w:sz="4" w:space="0" w:color="auto"/>
              <w:right w:val="single" w:sz="4" w:space="0" w:color="auto"/>
            </w:tcBorders>
            <w:shd w:val="clear" w:color="auto" w:fill="auto"/>
            <w:vAlign w:val="center"/>
            <w:hideMark/>
          </w:tcPr>
          <w:p w14:paraId="62F130BF" w14:textId="77777777" w:rsidR="001E182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Hay una variedad de diferentes formas de ataque, todas con el objetivo de interrumpir el uso previsto de ciertos servicios, funciones o dispositivos. El término genérico para tales ataques es "Denegación de servicio". A menudo se usa el término "ataque </w:t>
            </w:r>
            <w:proofErr w:type="spellStart"/>
            <w:r w:rsidRPr="00956B06">
              <w:rPr>
                <w:rFonts w:eastAsia="Times New Roman" w:cs="Arial"/>
                <w:color w:val="000000"/>
                <w:sz w:val="22"/>
                <w:lang w:eastAsia="es-CO"/>
              </w:rPr>
              <w:t>DoS</w:t>
            </w:r>
            <w:proofErr w:type="spellEnd"/>
            <w:r w:rsidRPr="00956B06">
              <w:rPr>
                <w:rFonts w:eastAsia="Times New Roman" w:cs="Arial"/>
                <w:color w:val="000000"/>
                <w:sz w:val="22"/>
                <w:lang w:eastAsia="es-CO"/>
              </w:rPr>
              <w:t>".</w:t>
            </w:r>
          </w:p>
          <w:p w14:paraId="72D693E9" w14:textId="77777777" w:rsidR="00AA4DB5" w:rsidRPr="00956B06" w:rsidRDefault="00AA4DB5" w:rsidP="00AA4DB5">
            <w:pPr>
              <w:spacing w:after="0" w:line="240" w:lineRule="auto"/>
              <w:jc w:val="both"/>
              <w:rPr>
                <w:rFonts w:eastAsia="Times New Roman" w:cs="Arial"/>
                <w:color w:val="000000"/>
                <w:sz w:val="22"/>
                <w:lang w:eastAsia="es-CO"/>
              </w:rPr>
            </w:pPr>
          </w:p>
          <w:p w14:paraId="027308DE" w14:textId="390E40BE" w:rsidR="001E182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Tales ataques pueden provenir, entre otros, de empleados o clientes descontentos, pero también de competidores, extorsionistas o perpetradores con motivaciones políticas. El objetivo de los ataques puede ser valores relevantes para la empresa de cualquier tipo. Las formas típicas de ataques </w:t>
            </w:r>
            <w:proofErr w:type="spellStart"/>
            <w:r w:rsidRPr="00956B06">
              <w:rPr>
                <w:rFonts w:eastAsia="Times New Roman" w:cs="Arial"/>
                <w:color w:val="000000"/>
                <w:sz w:val="22"/>
                <w:lang w:eastAsia="es-CO"/>
              </w:rPr>
              <w:t>DoS</w:t>
            </w:r>
            <w:proofErr w:type="spellEnd"/>
            <w:r w:rsidRPr="00956B06">
              <w:rPr>
                <w:rFonts w:eastAsia="Times New Roman" w:cs="Arial"/>
                <w:color w:val="000000"/>
                <w:sz w:val="22"/>
                <w:lang w:eastAsia="es-CO"/>
              </w:rPr>
              <w:t xml:space="preserve"> son:</w:t>
            </w:r>
          </w:p>
          <w:p w14:paraId="4D6E24C1" w14:textId="77777777" w:rsidR="00AA4DB5" w:rsidRPr="00956B06" w:rsidRDefault="00AA4DB5" w:rsidP="00AA4DB5">
            <w:pPr>
              <w:spacing w:after="0" w:line="240" w:lineRule="auto"/>
              <w:jc w:val="both"/>
              <w:rPr>
                <w:rFonts w:eastAsia="Times New Roman" w:cs="Arial"/>
                <w:color w:val="000000"/>
                <w:sz w:val="22"/>
                <w:lang w:eastAsia="es-CO"/>
              </w:rPr>
            </w:pPr>
          </w:p>
          <w:p w14:paraId="5E0E71FD" w14:textId="77777777" w:rsidR="00AA4DB5"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–Interrupciones de los procesos comerciales, por ejemplo, al inundar el procesamiento de pedidos con pedidos incorrectos,</w:t>
            </w:r>
          </w:p>
          <w:p w14:paraId="485B7151" w14:textId="77777777" w:rsidR="00AA4DB5"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–Daño a la infraestructura, por </w:t>
            </w:r>
            <w:r w:rsidR="00DC78C7" w:rsidRPr="00956B06">
              <w:rPr>
                <w:rFonts w:eastAsia="Times New Roman" w:cs="Arial"/>
                <w:color w:val="000000"/>
                <w:sz w:val="22"/>
                <w:lang w:eastAsia="es-CO"/>
              </w:rPr>
              <w:t>ejemplo,</w:t>
            </w:r>
            <w:r w:rsidRPr="00956B06">
              <w:rPr>
                <w:rFonts w:eastAsia="Times New Roman" w:cs="Arial"/>
                <w:color w:val="000000"/>
                <w:sz w:val="22"/>
                <w:lang w:eastAsia="es-CO"/>
              </w:rPr>
              <w:t xml:space="preserve"> bloqueando las puertas de la institución,</w:t>
            </w:r>
          </w:p>
          <w:p w14:paraId="5435CF2B" w14:textId="77777777" w:rsidR="00AA4DB5"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–Provocando fallas de TI por e. sol. servicios de sobrecarga intencionados de un servidor en la red.</w:t>
            </w:r>
          </w:p>
          <w:p w14:paraId="6FE2359D" w14:textId="4A4500A0"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Este tipo de ataque a menudo se asocia con recursos distribuidos, el atacante genera una demanda tan alta de estos recursos que ya no están disponibles para los usuarios reales. En los ataques basados ​​en TI, los siguientes recursos pueden hacerse artificialmente escasos: procesos, tiempo de CPU, memoria, espacio en disco y capacidad de transferencia.</w:t>
            </w:r>
          </w:p>
        </w:tc>
        <w:tc>
          <w:tcPr>
            <w:tcW w:w="1534" w:type="dxa"/>
            <w:tcBorders>
              <w:top w:val="nil"/>
              <w:left w:val="nil"/>
              <w:bottom w:val="single" w:sz="4" w:space="0" w:color="auto"/>
              <w:right w:val="single" w:sz="4" w:space="0" w:color="auto"/>
            </w:tcBorders>
            <w:shd w:val="clear" w:color="auto" w:fill="auto"/>
            <w:vAlign w:val="center"/>
            <w:hideMark/>
          </w:tcPr>
          <w:p w14:paraId="542FAE9C"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Falla técnica</w:t>
            </w:r>
          </w:p>
        </w:tc>
      </w:tr>
      <w:tr w:rsidR="00893787" w:rsidRPr="00956B06" w14:paraId="23D41E2D" w14:textId="77777777" w:rsidTr="00AA4DB5">
        <w:trPr>
          <w:trHeight w:val="3713"/>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AA23707"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AM-36</w:t>
            </w:r>
          </w:p>
        </w:tc>
        <w:tc>
          <w:tcPr>
            <w:tcW w:w="2146" w:type="dxa"/>
            <w:tcBorders>
              <w:top w:val="nil"/>
              <w:left w:val="nil"/>
              <w:bottom w:val="single" w:sz="4" w:space="0" w:color="auto"/>
              <w:right w:val="single" w:sz="4" w:space="0" w:color="auto"/>
            </w:tcBorders>
            <w:shd w:val="clear" w:color="auto" w:fill="auto"/>
            <w:vAlign w:val="center"/>
            <w:hideMark/>
          </w:tcPr>
          <w:p w14:paraId="3C261156"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Sabotaje</w:t>
            </w:r>
          </w:p>
        </w:tc>
        <w:tc>
          <w:tcPr>
            <w:tcW w:w="5146" w:type="dxa"/>
            <w:tcBorders>
              <w:top w:val="nil"/>
              <w:left w:val="nil"/>
              <w:bottom w:val="single" w:sz="4" w:space="0" w:color="auto"/>
              <w:right w:val="single" w:sz="4" w:space="0" w:color="auto"/>
            </w:tcBorders>
            <w:shd w:val="clear" w:color="auto" w:fill="auto"/>
            <w:vAlign w:val="center"/>
            <w:hideMark/>
          </w:tcPr>
          <w:p w14:paraId="19C8EEB5" w14:textId="77777777" w:rsidR="00AA4DB5"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 sabotaje es la manipulación o daño deliberado de objetos o procesos con el objetivo de infligir daño a la víctima actuando de esta manera. Los objetivos particularmente atractivos pueden ser los centros de datos y las conexiones de comunicación de entidades y organismos públicos, ya que se puede lograr un gran efecto con relativamente pocos recursos.</w:t>
            </w:r>
          </w:p>
          <w:p w14:paraId="1B73EB95" w14:textId="05E0BD40"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La compleja infraestructura de un centro de datos puede verse afectada por la manipulación selectiva, cuando influyan activamente en componentes importantes para provocar interrupciones operativas. En este sentido, los sistemas de construcción técnica y la infraestructura de comunicación insuficientemente protegidos, así como los puntos centrales de suministro, están particularmente amenazados si no se observan en términos organizativos y técnicos, los externos pueden acceder fácilmente.</w:t>
            </w:r>
          </w:p>
        </w:tc>
        <w:tc>
          <w:tcPr>
            <w:tcW w:w="1534" w:type="dxa"/>
            <w:tcBorders>
              <w:top w:val="nil"/>
              <w:left w:val="nil"/>
              <w:bottom w:val="single" w:sz="4" w:space="0" w:color="auto"/>
              <w:right w:val="single" w:sz="4" w:space="0" w:color="auto"/>
            </w:tcBorders>
            <w:shd w:val="clear" w:color="auto" w:fill="auto"/>
            <w:vAlign w:val="center"/>
            <w:hideMark/>
          </w:tcPr>
          <w:p w14:paraId="492176B7"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Compromiso de funciones</w:t>
            </w:r>
          </w:p>
        </w:tc>
      </w:tr>
      <w:tr w:rsidR="00893787" w:rsidRPr="00956B06" w14:paraId="246E1E69" w14:textId="77777777" w:rsidTr="00AA4DB5">
        <w:trPr>
          <w:trHeight w:val="86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B967A11"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AM-37</w:t>
            </w:r>
          </w:p>
        </w:tc>
        <w:tc>
          <w:tcPr>
            <w:tcW w:w="2146" w:type="dxa"/>
            <w:tcBorders>
              <w:top w:val="nil"/>
              <w:left w:val="nil"/>
              <w:bottom w:val="single" w:sz="4" w:space="0" w:color="auto"/>
              <w:right w:val="single" w:sz="4" w:space="0" w:color="auto"/>
            </w:tcBorders>
            <w:shd w:val="clear" w:color="auto" w:fill="auto"/>
            <w:vAlign w:val="center"/>
            <w:hideMark/>
          </w:tcPr>
          <w:p w14:paraId="76D5B038"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Ingeniería Social</w:t>
            </w:r>
          </w:p>
        </w:tc>
        <w:tc>
          <w:tcPr>
            <w:tcW w:w="5146" w:type="dxa"/>
            <w:tcBorders>
              <w:top w:val="nil"/>
              <w:left w:val="nil"/>
              <w:bottom w:val="single" w:sz="4" w:space="0" w:color="auto"/>
              <w:right w:val="single" w:sz="4" w:space="0" w:color="auto"/>
            </w:tcBorders>
            <w:shd w:val="clear" w:color="auto" w:fill="auto"/>
            <w:vAlign w:val="center"/>
            <w:hideMark/>
          </w:tcPr>
          <w:p w14:paraId="7ED65092"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La ingeniería social es un método para obtener acceso no autorizado a información o sistemas de TI. En la ingeniería social se aprovechan las cualidades humanas tales como la amabilidad, confianza, miedo o respeto por la autoridad. Como resultado, los empleados pueden ser manipulados para que actúen de manera inadmisible. Otra estrategia para la ingeniería social sistemática es desarrollar una relación más larga con la víctima. Sin importancia, pero numerosas llamadas telefónicas por adelantado sirven al atacante para obtener conocimiento y aumentar la confianza de que puede utilizarlo más adelante.</w:t>
            </w:r>
            <w:r w:rsidRPr="00956B06">
              <w:rPr>
                <w:rFonts w:eastAsia="Times New Roman" w:cs="Arial"/>
                <w:color w:val="000000"/>
                <w:sz w:val="22"/>
                <w:lang w:eastAsia="es-CO"/>
              </w:rPr>
              <w:br/>
              <w:t xml:space="preserve">Muchos usuarios saben que no deben revelar sus contraseñas a nadie. Los ingenieros sociales lo </w:t>
            </w:r>
            <w:r w:rsidRPr="00956B06">
              <w:rPr>
                <w:rFonts w:eastAsia="Times New Roman" w:cs="Arial"/>
                <w:color w:val="000000"/>
                <w:sz w:val="22"/>
                <w:lang w:eastAsia="es-CO"/>
              </w:rPr>
              <w:lastRenderedPageBreak/>
              <w:t>saben y, por lo tanto, deben alcanzar el objetivo deseado utilizando otras formas.</w:t>
            </w:r>
          </w:p>
        </w:tc>
        <w:tc>
          <w:tcPr>
            <w:tcW w:w="1534" w:type="dxa"/>
            <w:tcBorders>
              <w:top w:val="nil"/>
              <w:left w:val="nil"/>
              <w:bottom w:val="single" w:sz="4" w:space="0" w:color="auto"/>
              <w:right w:val="single" w:sz="4" w:space="0" w:color="auto"/>
            </w:tcBorders>
            <w:shd w:val="clear" w:color="auto" w:fill="auto"/>
            <w:vAlign w:val="center"/>
            <w:hideMark/>
          </w:tcPr>
          <w:p w14:paraId="7EDDF788" w14:textId="77777777" w:rsidR="00893787" w:rsidRPr="00956B06" w:rsidRDefault="0089378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Compromiso de funciones</w:t>
            </w:r>
          </w:p>
        </w:tc>
      </w:tr>
    </w:tbl>
    <w:p w14:paraId="7A753A23" w14:textId="0053B671" w:rsidR="00893787" w:rsidRPr="00956B06" w:rsidRDefault="00893787" w:rsidP="00AA4DB5">
      <w:pPr>
        <w:pStyle w:val="Textoindependiente"/>
        <w:ind w:left="360"/>
        <w:jc w:val="both"/>
        <w:rPr>
          <w:sz w:val="22"/>
          <w:szCs w:val="22"/>
          <w:lang w:val="es-CO"/>
        </w:rPr>
      </w:pPr>
    </w:p>
    <w:p w14:paraId="268AACE6" w14:textId="3117AE9A" w:rsidR="009F2C8B" w:rsidRPr="00956B06" w:rsidRDefault="009F2C8B" w:rsidP="00AA4DB5">
      <w:pPr>
        <w:pStyle w:val="Textoindependiente"/>
        <w:ind w:left="360"/>
        <w:jc w:val="both"/>
        <w:rPr>
          <w:sz w:val="22"/>
          <w:szCs w:val="22"/>
          <w:lang w:val="es-CO"/>
        </w:rPr>
      </w:pPr>
    </w:p>
    <w:p w14:paraId="749210E6" w14:textId="084A3AA2" w:rsidR="009F2C8B" w:rsidRPr="00956B06" w:rsidRDefault="009F2C8B" w:rsidP="009F2C8B">
      <w:pPr>
        <w:pStyle w:val="Textoindependiente"/>
        <w:jc w:val="both"/>
        <w:outlineLvl w:val="0"/>
        <w:rPr>
          <w:b/>
          <w:bCs/>
          <w:sz w:val="22"/>
          <w:szCs w:val="22"/>
          <w:lang w:val="es-CO"/>
        </w:rPr>
      </w:pPr>
      <w:bookmarkStart w:id="8" w:name="_Toc62505423"/>
      <w:r w:rsidRPr="00956B06">
        <w:rPr>
          <w:b/>
          <w:bCs/>
          <w:sz w:val="22"/>
          <w:szCs w:val="22"/>
          <w:lang w:val="es-CO"/>
        </w:rPr>
        <w:t>Identificación de Vulnerabilidades</w:t>
      </w:r>
      <w:bookmarkEnd w:id="8"/>
    </w:p>
    <w:p w14:paraId="22B81E9D" w14:textId="77777777" w:rsidR="009F2C8B" w:rsidRPr="00956B06" w:rsidRDefault="009F2C8B" w:rsidP="00AA4DB5">
      <w:pPr>
        <w:pStyle w:val="Textoindependiente"/>
        <w:ind w:left="360"/>
        <w:jc w:val="both"/>
        <w:rPr>
          <w:sz w:val="22"/>
          <w:szCs w:val="22"/>
          <w:lang w:val="es-CO"/>
        </w:rPr>
      </w:pPr>
    </w:p>
    <w:p w14:paraId="42C6EBC2" w14:textId="53C53921" w:rsidR="00AB5D14" w:rsidRPr="00956B06" w:rsidRDefault="009F2C8B" w:rsidP="009F2C8B">
      <w:pPr>
        <w:pStyle w:val="Textoindependiente"/>
        <w:jc w:val="both"/>
        <w:rPr>
          <w:sz w:val="22"/>
          <w:szCs w:val="22"/>
          <w:lang w:val="es-CO"/>
        </w:rPr>
      </w:pPr>
      <w:r w:rsidRPr="00956B06">
        <w:rPr>
          <w:sz w:val="22"/>
          <w:szCs w:val="22"/>
          <w:lang w:val="es-CO"/>
        </w:rPr>
        <w:t>Las v</w:t>
      </w:r>
      <w:r w:rsidR="00DC78C7" w:rsidRPr="00956B06">
        <w:rPr>
          <w:sz w:val="22"/>
          <w:szCs w:val="22"/>
          <w:lang w:val="es-CO"/>
        </w:rPr>
        <w:t>ulnerabilidades</w:t>
      </w:r>
      <w:r w:rsidRPr="00956B06">
        <w:rPr>
          <w:sz w:val="22"/>
          <w:szCs w:val="22"/>
          <w:lang w:val="es-CO"/>
        </w:rPr>
        <w:t xml:space="preserve"> b</w:t>
      </w:r>
      <w:r w:rsidR="00AB5D14" w:rsidRPr="00956B06">
        <w:rPr>
          <w:sz w:val="22"/>
          <w:szCs w:val="22"/>
          <w:lang w:val="es-CO"/>
        </w:rPr>
        <w:t>ásicamente son las debilidades en seguridad y privacidad de la información y se tipifican de la siguiente manera:</w:t>
      </w:r>
    </w:p>
    <w:p w14:paraId="502D8732" w14:textId="77777777" w:rsidR="009F2C8B" w:rsidRPr="00956B06" w:rsidRDefault="009F2C8B" w:rsidP="009F2C8B">
      <w:pPr>
        <w:pStyle w:val="Textoindependiente"/>
        <w:jc w:val="both"/>
        <w:rPr>
          <w:sz w:val="22"/>
          <w:szCs w:val="22"/>
          <w:lang w:val="es-CO"/>
        </w:rPr>
      </w:pPr>
    </w:p>
    <w:p w14:paraId="644F3DAD" w14:textId="03F6BFB8" w:rsidR="00AB5D14" w:rsidRPr="00956B06" w:rsidRDefault="00AB5D14" w:rsidP="009F2C8B">
      <w:pPr>
        <w:pStyle w:val="Textoindependiente"/>
        <w:ind w:left="426"/>
        <w:rPr>
          <w:sz w:val="22"/>
          <w:szCs w:val="22"/>
          <w:lang w:val="es-CO"/>
        </w:rPr>
      </w:pPr>
      <w:r w:rsidRPr="00956B06">
        <w:rPr>
          <w:sz w:val="22"/>
          <w:szCs w:val="22"/>
          <w:lang w:val="es-CO"/>
        </w:rPr>
        <w:t>•</w:t>
      </w:r>
      <w:r w:rsidRPr="00956B06">
        <w:rPr>
          <w:sz w:val="22"/>
          <w:szCs w:val="22"/>
          <w:lang w:val="es-CO"/>
        </w:rPr>
        <w:tab/>
        <w:t>Hardware</w:t>
      </w:r>
    </w:p>
    <w:p w14:paraId="4EFE0BA2" w14:textId="77777777" w:rsidR="00AB5D14" w:rsidRPr="00956B06" w:rsidRDefault="00AB5D14" w:rsidP="009F2C8B">
      <w:pPr>
        <w:pStyle w:val="Textoindependiente"/>
        <w:ind w:left="426"/>
        <w:rPr>
          <w:sz w:val="22"/>
          <w:szCs w:val="22"/>
          <w:lang w:val="es-CO"/>
        </w:rPr>
      </w:pPr>
      <w:r w:rsidRPr="00956B06">
        <w:rPr>
          <w:sz w:val="22"/>
          <w:szCs w:val="22"/>
          <w:lang w:val="es-CO"/>
        </w:rPr>
        <w:t>•</w:t>
      </w:r>
      <w:r w:rsidRPr="00956B06">
        <w:rPr>
          <w:sz w:val="22"/>
          <w:szCs w:val="22"/>
          <w:lang w:val="es-CO"/>
        </w:rPr>
        <w:tab/>
        <w:t>Red</w:t>
      </w:r>
    </w:p>
    <w:p w14:paraId="03113460" w14:textId="77777777" w:rsidR="00AB5D14" w:rsidRPr="00956B06" w:rsidRDefault="00AB5D14" w:rsidP="009F2C8B">
      <w:pPr>
        <w:pStyle w:val="Textoindependiente"/>
        <w:ind w:left="426"/>
        <w:rPr>
          <w:sz w:val="22"/>
          <w:szCs w:val="22"/>
          <w:lang w:val="es-CO"/>
        </w:rPr>
      </w:pPr>
      <w:r w:rsidRPr="00956B06">
        <w:rPr>
          <w:sz w:val="22"/>
          <w:szCs w:val="22"/>
          <w:lang w:val="es-CO"/>
        </w:rPr>
        <w:t>•</w:t>
      </w:r>
      <w:r w:rsidRPr="00956B06">
        <w:rPr>
          <w:sz w:val="22"/>
          <w:szCs w:val="22"/>
          <w:lang w:val="es-CO"/>
        </w:rPr>
        <w:tab/>
        <w:t>Software</w:t>
      </w:r>
    </w:p>
    <w:p w14:paraId="4612F747" w14:textId="77777777" w:rsidR="00AB5D14" w:rsidRPr="00956B06" w:rsidRDefault="00AB5D14" w:rsidP="009F2C8B">
      <w:pPr>
        <w:pStyle w:val="Textoindependiente"/>
        <w:ind w:left="426"/>
        <w:rPr>
          <w:sz w:val="22"/>
          <w:szCs w:val="22"/>
          <w:lang w:val="es-CO"/>
        </w:rPr>
      </w:pPr>
      <w:r w:rsidRPr="00956B06">
        <w:rPr>
          <w:sz w:val="22"/>
          <w:szCs w:val="22"/>
          <w:lang w:val="es-CO"/>
        </w:rPr>
        <w:t>•</w:t>
      </w:r>
      <w:r w:rsidRPr="00956B06">
        <w:rPr>
          <w:sz w:val="22"/>
          <w:szCs w:val="22"/>
          <w:lang w:val="es-CO"/>
        </w:rPr>
        <w:tab/>
        <w:t>Persona</w:t>
      </w:r>
    </w:p>
    <w:p w14:paraId="60A545AC" w14:textId="77777777" w:rsidR="00AB5D14" w:rsidRPr="00956B06" w:rsidRDefault="00AB5D14" w:rsidP="009F2C8B">
      <w:pPr>
        <w:pStyle w:val="Textoindependiente"/>
        <w:ind w:left="426"/>
        <w:rPr>
          <w:sz w:val="22"/>
          <w:szCs w:val="22"/>
          <w:lang w:val="es-CO"/>
        </w:rPr>
      </w:pPr>
      <w:r w:rsidRPr="00956B06">
        <w:rPr>
          <w:sz w:val="22"/>
          <w:szCs w:val="22"/>
          <w:lang w:val="es-CO"/>
        </w:rPr>
        <w:t>•</w:t>
      </w:r>
      <w:r w:rsidRPr="00956B06">
        <w:rPr>
          <w:sz w:val="22"/>
          <w:szCs w:val="22"/>
          <w:lang w:val="es-CO"/>
        </w:rPr>
        <w:tab/>
        <w:t>Organizacional</w:t>
      </w:r>
    </w:p>
    <w:p w14:paraId="3F6EB106" w14:textId="77777777" w:rsidR="00AB5D14" w:rsidRPr="00956B06" w:rsidRDefault="00AB5D14" w:rsidP="009F2C8B">
      <w:pPr>
        <w:pStyle w:val="Textoindependiente"/>
        <w:ind w:left="426"/>
        <w:rPr>
          <w:sz w:val="22"/>
          <w:szCs w:val="22"/>
          <w:lang w:val="es-CO"/>
        </w:rPr>
      </w:pPr>
      <w:r w:rsidRPr="00956B06">
        <w:rPr>
          <w:sz w:val="22"/>
          <w:szCs w:val="22"/>
          <w:lang w:val="es-CO"/>
        </w:rPr>
        <w:t>•</w:t>
      </w:r>
      <w:r w:rsidRPr="00956B06">
        <w:rPr>
          <w:sz w:val="22"/>
          <w:szCs w:val="22"/>
          <w:lang w:val="es-CO"/>
        </w:rPr>
        <w:tab/>
        <w:t>Instalaciones</w:t>
      </w:r>
    </w:p>
    <w:p w14:paraId="148A0F58" w14:textId="42716E2E" w:rsidR="00AB5D14" w:rsidRPr="00956B06" w:rsidRDefault="00AB5D14" w:rsidP="009F2C8B">
      <w:pPr>
        <w:pStyle w:val="Textoindependiente"/>
        <w:ind w:left="426"/>
        <w:rPr>
          <w:sz w:val="22"/>
          <w:szCs w:val="22"/>
          <w:lang w:val="es-CO"/>
        </w:rPr>
      </w:pPr>
      <w:r w:rsidRPr="00956B06">
        <w:rPr>
          <w:sz w:val="22"/>
          <w:szCs w:val="22"/>
          <w:lang w:val="es-CO"/>
        </w:rPr>
        <w:t>•</w:t>
      </w:r>
      <w:r w:rsidRPr="00956B06">
        <w:rPr>
          <w:sz w:val="22"/>
          <w:szCs w:val="22"/>
          <w:lang w:val="es-CO"/>
        </w:rPr>
        <w:tab/>
        <w:t>Información</w:t>
      </w:r>
    </w:p>
    <w:p w14:paraId="149CA292" w14:textId="77777777" w:rsidR="00031506" w:rsidRPr="00956B06" w:rsidRDefault="00031506" w:rsidP="00AA4DB5">
      <w:pPr>
        <w:pStyle w:val="Textoindependiente"/>
        <w:ind w:left="2832"/>
        <w:rPr>
          <w:sz w:val="22"/>
          <w:szCs w:val="22"/>
          <w:lang w:val="es-CO"/>
        </w:rPr>
      </w:pPr>
    </w:p>
    <w:p w14:paraId="36972A0A" w14:textId="739D10C3" w:rsidR="007F6AF0" w:rsidRPr="00956B06" w:rsidRDefault="00AB5D14" w:rsidP="00AA4DB5">
      <w:pPr>
        <w:pStyle w:val="Textoindependiente"/>
        <w:jc w:val="both"/>
        <w:rPr>
          <w:sz w:val="22"/>
          <w:szCs w:val="22"/>
          <w:lang w:val="es-CO"/>
        </w:rPr>
      </w:pPr>
      <w:r w:rsidRPr="00956B06">
        <w:rPr>
          <w:sz w:val="22"/>
          <w:szCs w:val="22"/>
          <w:lang w:val="es-CO"/>
        </w:rPr>
        <w:t xml:space="preserve">La vulnerabilidad por </w:t>
      </w:r>
      <w:r w:rsidR="00031506" w:rsidRPr="00956B06">
        <w:rPr>
          <w:sz w:val="22"/>
          <w:szCs w:val="22"/>
          <w:lang w:val="es-CO"/>
        </w:rPr>
        <w:t>sí</w:t>
      </w:r>
      <w:r w:rsidRPr="00956B06">
        <w:rPr>
          <w:sz w:val="22"/>
          <w:szCs w:val="22"/>
          <w:lang w:val="es-CO"/>
        </w:rPr>
        <w:t xml:space="preserve"> </w:t>
      </w:r>
      <w:r w:rsidR="00031506" w:rsidRPr="00956B06">
        <w:rPr>
          <w:sz w:val="22"/>
          <w:szCs w:val="22"/>
          <w:lang w:val="es-CO"/>
        </w:rPr>
        <w:t>misma</w:t>
      </w:r>
      <w:r w:rsidRPr="00956B06">
        <w:rPr>
          <w:sz w:val="22"/>
          <w:szCs w:val="22"/>
          <w:lang w:val="es-CO"/>
        </w:rPr>
        <w:t xml:space="preserve"> no </w:t>
      </w:r>
      <w:r w:rsidR="00031506" w:rsidRPr="00956B06">
        <w:rPr>
          <w:sz w:val="22"/>
          <w:szCs w:val="22"/>
          <w:lang w:val="es-CO"/>
        </w:rPr>
        <w:t>implica</w:t>
      </w:r>
      <w:r w:rsidRPr="00956B06">
        <w:rPr>
          <w:sz w:val="22"/>
          <w:szCs w:val="22"/>
          <w:lang w:val="es-CO"/>
        </w:rPr>
        <w:t xml:space="preserve"> </w:t>
      </w:r>
      <w:r w:rsidR="00031506" w:rsidRPr="00956B06">
        <w:rPr>
          <w:sz w:val="22"/>
          <w:szCs w:val="22"/>
          <w:lang w:val="es-CO"/>
        </w:rPr>
        <w:t xml:space="preserve">la materialización del riesgo ya que debe ser explotada por una amenaza, las vulnerabilidades se codifican con </w:t>
      </w:r>
      <w:r w:rsidR="009F2C8B" w:rsidRPr="00956B06">
        <w:rPr>
          <w:sz w:val="22"/>
          <w:szCs w:val="22"/>
          <w:lang w:val="es-CO"/>
        </w:rPr>
        <w:t>las letras “</w:t>
      </w:r>
      <w:r w:rsidR="00031506" w:rsidRPr="00956B06">
        <w:rPr>
          <w:sz w:val="22"/>
          <w:szCs w:val="22"/>
          <w:lang w:val="es-CO"/>
        </w:rPr>
        <w:t>VULN</w:t>
      </w:r>
      <w:r w:rsidR="009F2C8B" w:rsidRPr="00956B06">
        <w:rPr>
          <w:sz w:val="22"/>
          <w:szCs w:val="22"/>
          <w:lang w:val="es-CO"/>
        </w:rPr>
        <w:t>” y</w:t>
      </w:r>
      <w:r w:rsidR="00031506" w:rsidRPr="00956B06">
        <w:rPr>
          <w:sz w:val="22"/>
          <w:szCs w:val="22"/>
          <w:lang w:val="es-CO"/>
        </w:rPr>
        <w:t xml:space="preserve"> el número </w:t>
      </w:r>
      <w:r w:rsidR="009F2C8B" w:rsidRPr="00956B06">
        <w:rPr>
          <w:sz w:val="22"/>
          <w:szCs w:val="22"/>
          <w:lang w:val="es-CO"/>
        </w:rPr>
        <w:t xml:space="preserve">consecutivo </w:t>
      </w:r>
      <w:r w:rsidR="00031506" w:rsidRPr="00956B06">
        <w:rPr>
          <w:sz w:val="22"/>
          <w:szCs w:val="22"/>
          <w:lang w:val="es-CO"/>
        </w:rPr>
        <w:t>de la vulnerabilidad</w:t>
      </w:r>
      <w:r w:rsidR="009F2C8B" w:rsidRPr="00956B06">
        <w:rPr>
          <w:sz w:val="22"/>
          <w:szCs w:val="22"/>
          <w:lang w:val="es-CO"/>
        </w:rPr>
        <w:t xml:space="preserve">. A </w:t>
      </w:r>
      <w:r w:rsidR="00956B06" w:rsidRPr="00956B06">
        <w:rPr>
          <w:sz w:val="22"/>
          <w:szCs w:val="22"/>
          <w:lang w:val="es-CO"/>
        </w:rPr>
        <w:t>continuación,</w:t>
      </w:r>
      <w:r w:rsidR="009F2C8B" w:rsidRPr="00956B06">
        <w:rPr>
          <w:sz w:val="22"/>
          <w:szCs w:val="22"/>
          <w:lang w:val="es-CO"/>
        </w:rPr>
        <w:t xml:space="preserve"> se relacionan las 66 vulnerabilidades más comunes</w:t>
      </w:r>
      <w:r w:rsidR="00031506" w:rsidRPr="00956B06">
        <w:rPr>
          <w:sz w:val="22"/>
          <w:szCs w:val="22"/>
          <w:lang w:val="es-CO"/>
        </w:rPr>
        <w:t xml:space="preserve"> </w:t>
      </w:r>
      <w:r w:rsidR="009F2C8B" w:rsidRPr="00956B06">
        <w:rPr>
          <w:sz w:val="22"/>
          <w:szCs w:val="22"/>
          <w:lang w:val="es-CO"/>
        </w:rPr>
        <w:t>asociadas a los tipos de activos enunciados en el párrafo precedente.</w:t>
      </w:r>
    </w:p>
    <w:p w14:paraId="5D43025E" w14:textId="77777777" w:rsidR="007F6AF0" w:rsidRPr="00956B06" w:rsidRDefault="007F6AF0" w:rsidP="00AA4DB5">
      <w:pPr>
        <w:pStyle w:val="Textoindependiente"/>
        <w:jc w:val="both"/>
        <w:rPr>
          <w:sz w:val="22"/>
          <w:szCs w:val="22"/>
          <w:lang w:val="es-CO"/>
        </w:rPr>
      </w:pPr>
    </w:p>
    <w:tbl>
      <w:tblPr>
        <w:tblW w:w="9214" w:type="dxa"/>
        <w:tblInd w:w="562" w:type="dxa"/>
        <w:tblCellMar>
          <w:left w:w="70" w:type="dxa"/>
          <w:right w:w="70" w:type="dxa"/>
        </w:tblCellMar>
        <w:tblLook w:val="04A0" w:firstRow="1" w:lastRow="0" w:firstColumn="1" w:lastColumn="0" w:noHBand="0" w:noVBand="1"/>
      </w:tblPr>
      <w:tblGrid>
        <w:gridCol w:w="1134"/>
        <w:gridCol w:w="5670"/>
        <w:gridCol w:w="2410"/>
      </w:tblGrid>
      <w:tr w:rsidR="00DC78C7" w:rsidRPr="00956B06" w14:paraId="07113835" w14:textId="77777777" w:rsidTr="00031506">
        <w:trPr>
          <w:trHeight w:val="316"/>
          <w:tblHeader/>
        </w:trPr>
        <w:tc>
          <w:tcPr>
            <w:tcW w:w="1134" w:type="dxa"/>
            <w:tcBorders>
              <w:top w:val="single" w:sz="4" w:space="0" w:color="3F3F3F"/>
              <w:left w:val="single" w:sz="4" w:space="0" w:color="3F3F3F"/>
              <w:bottom w:val="nil"/>
              <w:right w:val="single" w:sz="4" w:space="0" w:color="3F3F3F"/>
            </w:tcBorders>
            <w:shd w:val="clear" w:color="000000" w:fill="2F75B5"/>
            <w:noWrap/>
            <w:vAlign w:val="bottom"/>
            <w:hideMark/>
          </w:tcPr>
          <w:p w14:paraId="111AE033" w14:textId="77777777" w:rsidR="00DC78C7" w:rsidRPr="00956B06" w:rsidRDefault="00DC78C7" w:rsidP="00AA4DB5">
            <w:pPr>
              <w:spacing w:after="0" w:line="240" w:lineRule="auto"/>
              <w:jc w:val="center"/>
              <w:rPr>
                <w:rFonts w:eastAsia="Times New Roman" w:cs="Arial"/>
                <w:b/>
                <w:bCs/>
                <w:color w:val="FFFFFF"/>
                <w:sz w:val="22"/>
                <w:lang w:eastAsia="es-CO"/>
              </w:rPr>
            </w:pPr>
            <w:r w:rsidRPr="00956B06">
              <w:rPr>
                <w:rFonts w:eastAsia="Times New Roman" w:cs="Arial"/>
                <w:b/>
                <w:bCs/>
                <w:color w:val="FFFFFF"/>
                <w:sz w:val="22"/>
                <w:lang w:eastAsia="es-CO"/>
              </w:rPr>
              <w:t>Código</w:t>
            </w:r>
          </w:p>
        </w:tc>
        <w:tc>
          <w:tcPr>
            <w:tcW w:w="5670" w:type="dxa"/>
            <w:tcBorders>
              <w:top w:val="single" w:sz="4" w:space="0" w:color="3F3F3F"/>
              <w:left w:val="nil"/>
              <w:bottom w:val="nil"/>
              <w:right w:val="single" w:sz="4" w:space="0" w:color="3F3F3F"/>
            </w:tcBorders>
            <w:shd w:val="clear" w:color="000000" w:fill="2F75B5"/>
            <w:noWrap/>
            <w:vAlign w:val="bottom"/>
            <w:hideMark/>
          </w:tcPr>
          <w:p w14:paraId="4F17B2D5" w14:textId="77777777" w:rsidR="00DC78C7" w:rsidRPr="00956B06" w:rsidRDefault="00DC78C7" w:rsidP="00AA4DB5">
            <w:pPr>
              <w:spacing w:after="0" w:line="240" w:lineRule="auto"/>
              <w:jc w:val="center"/>
              <w:rPr>
                <w:rFonts w:eastAsia="Times New Roman" w:cs="Arial"/>
                <w:b/>
                <w:bCs/>
                <w:color w:val="FFFFFF"/>
                <w:sz w:val="22"/>
                <w:lang w:eastAsia="es-CO"/>
              </w:rPr>
            </w:pPr>
            <w:r w:rsidRPr="00956B06">
              <w:rPr>
                <w:rFonts w:eastAsia="Times New Roman" w:cs="Arial"/>
                <w:b/>
                <w:bCs/>
                <w:color w:val="FFFFFF"/>
                <w:sz w:val="22"/>
                <w:lang w:eastAsia="es-CO"/>
              </w:rPr>
              <w:t>Vulnerabilidad</w:t>
            </w:r>
          </w:p>
        </w:tc>
        <w:tc>
          <w:tcPr>
            <w:tcW w:w="2410" w:type="dxa"/>
            <w:tcBorders>
              <w:top w:val="single" w:sz="4" w:space="0" w:color="3F3F3F"/>
              <w:left w:val="nil"/>
              <w:bottom w:val="nil"/>
              <w:right w:val="single" w:sz="4" w:space="0" w:color="3F3F3F"/>
            </w:tcBorders>
            <w:shd w:val="clear" w:color="000000" w:fill="2F75B5"/>
            <w:noWrap/>
            <w:vAlign w:val="bottom"/>
            <w:hideMark/>
          </w:tcPr>
          <w:p w14:paraId="5B3478F5" w14:textId="77777777" w:rsidR="00DC78C7" w:rsidRPr="00956B06" w:rsidRDefault="00DC78C7" w:rsidP="00AA4DB5">
            <w:pPr>
              <w:spacing w:after="0" w:line="240" w:lineRule="auto"/>
              <w:jc w:val="center"/>
              <w:rPr>
                <w:rFonts w:eastAsia="Times New Roman" w:cs="Arial"/>
                <w:b/>
                <w:bCs/>
                <w:color w:val="FFFFFF"/>
                <w:sz w:val="22"/>
                <w:lang w:eastAsia="es-CO"/>
              </w:rPr>
            </w:pPr>
            <w:r w:rsidRPr="00956B06">
              <w:rPr>
                <w:rFonts w:eastAsia="Times New Roman" w:cs="Arial"/>
                <w:b/>
                <w:bCs/>
                <w:color w:val="FFFFFF"/>
                <w:sz w:val="22"/>
                <w:lang w:eastAsia="es-CO"/>
              </w:rPr>
              <w:t>Tipo de Activo</w:t>
            </w:r>
          </w:p>
        </w:tc>
      </w:tr>
      <w:tr w:rsidR="00DC78C7" w:rsidRPr="00956B06" w14:paraId="629205AF" w14:textId="77777777" w:rsidTr="00031506">
        <w:trPr>
          <w:trHeight w:val="316"/>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5FDA1"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VULN-01</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14:paraId="0CFFE20F" w14:textId="77777777" w:rsidR="00DC78C7" w:rsidRPr="00956B06" w:rsidRDefault="00DC78C7" w:rsidP="00AA4DB5">
            <w:pPr>
              <w:spacing w:after="0" w:line="240" w:lineRule="auto"/>
              <w:jc w:val="both"/>
              <w:rPr>
                <w:rFonts w:eastAsia="Times New Roman" w:cs="Arial"/>
                <w:color w:val="000000"/>
                <w:sz w:val="22"/>
                <w:lang w:eastAsia="es-CO"/>
              </w:rPr>
            </w:pPr>
            <w:bookmarkStart w:id="9" w:name="RANGE!B3:B12"/>
            <w:r w:rsidRPr="00956B06">
              <w:rPr>
                <w:rFonts w:eastAsia="Times New Roman" w:cs="Arial"/>
                <w:color w:val="000000"/>
                <w:sz w:val="22"/>
                <w:lang w:eastAsia="es-CO"/>
              </w:rPr>
              <w:t>Arquitectura de red insegura</w:t>
            </w:r>
            <w:bookmarkEnd w:id="9"/>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F90016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Componente de Red</w:t>
            </w:r>
          </w:p>
        </w:tc>
      </w:tr>
      <w:tr w:rsidR="00DC78C7" w:rsidRPr="00956B06" w14:paraId="37C7B8D3"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6F0F8CC"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VULN-02</w:t>
            </w:r>
          </w:p>
        </w:tc>
        <w:tc>
          <w:tcPr>
            <w:tcW w:w="5670" w:type="dxa"/>
            <w:tcBorders>
              <w:top w:val="nil"/>
              <w:left w:val="nil"/>
              <w:bottom w:val="single" w:sz="4" w:space="0" w:color="auto"/>
              <w:right w:val="single" w:sz="4" w:space="0" w:color="auto"/>
            </w:tcBorders>
            <w:shd w:val="clear" w:color="auto" w:fill="auto"/>
            <w:noWrap/>
            <w:vAlign w:val="bottom"/>
            <w:hideMark/>
          </w:tcPr>
          <w:p w14:paraId="35856501"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Colocación o instalación de cables eléctricos sin protección</w:t>
            </w:r>
          </w:p>
        </w:tc>
        <w:tc>
          <w:tcPr>
            <w:tcW w:w="2410" w:type="dxa"/>
            <w:tcBorders>
              <w:top w:val="nil"/>
              <w:left w:val="nil"/>
              <w:bottom w:val="single" w:sz="4" w:space="0" w:color="auto"/>
              <w:right w:val="single" w:sz="4" w:space="0" w:color="auto"/>
            </w:tcBorders>
            <w:shd w:val="clear" w:color="auto" w:fill="auto"/>
            <w:noWrap/>
            <w:vAlign w:val="bottom"/>
            <w:hideMark/>
          </w:tcPr>
          <w:p w14:paraId="5980A85C"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Componente de Red</w:t>
            </w:r>
          </w:p>
        </w:tc>
      </w:tr>
      <w:tr w:rsidR="00DC78C7" w:rsidRPr="00956B06" w14:paraId="01D75B30"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40A439C"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VULN-03</w:t>
            </w:r>
          </w:p>
        </w:tc>
        <w:tc>
          <w:tcPr>
            <w:tcW w:w="5670" w:type="dxa"/>
            <w:tcBorders>
              <w:top w:val="nil"/>
              <w:left w:val="nil"/>
              <w:bottom w:val="single" w:sz="4" w:space="0" w:color="auto"/>
              <w:right w:val="single" w:sz="4" w:space="0" w:color="auto"/>
            </w:tcBorders>
            <w:shd w:val="clear" w:color="auto" w:fill="auto"/>
            <w:noWrap/>
            <w:vAlign w:val="bottom"/>
            <w:hideMark/>
          </w:tcPr>
          <w:p w14:paraId="18D059B1"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Conexiones de red pública sin protección</w:t>
            </w:r>
          </w:p>
        </w:tc>
        <w:tc>
          <w:tcPr>
            <w:tcW w:w="2410" w:type="dxa"/>
            <w:tcBorders>
              <w:top w:val="nil"/>
              <w:left w:val="nil"/>
              <w:bottom w:val="single" w:sz="4" w:space="0" w:color="auto"/>
              <w:right w:val="single" w:sz="4" w:space="0" w:color="auto"/>
            </w:tcBorders>
            <w:shd w:val="clear" w:color="auto" w:fill="auto"/>
            <w:noWrap/>
            <w:vAlign w:val="bottom"/>
            <w:hideMark/>
          </w:tcPr>
          <w:p w14:paraId="0C0DA09D"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Componente de Red</w:t>
            </w:r>
          </w:p>
        </w:tc>
      </w:tr>
      <w:tr w:rsidR="00DC78C7" w:rsidRPr="00956B06" w14:paraId="5F89F343"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DD20419"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VULN-04</w:t>
            </w:r>
          </w:p>
        </w:tc>
        <w:tc>
          <w:tcPr>
            <w:tcW w:w="5670" w:type="dxa"/>
            <w:tcBorders>
              <w:top w:val="nil"/>
              <w:left w:val="nil"/>
              <w:bottom w:val="single" w:sz="4" w:space="0" w:color="auto"/>
              <w:right w:val="single" w:sz="4" w:space="0" w:color="auto"/>
            </w:tcBorders>
            <w:shd w:val="clear" w:color="auto" w:fill="auto"/>
            <w:noWrap/>
            <w:vAlign w:val="bottom"/>
            <w:hideMark/>
          </w:tcPr>
          <w:p w14:paraId="3CF40DC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control en datos de entrada y salida y emisor y receptor</w:t>
            </w:r>
          </w:p>
        </w:tc>
        <w:tc>
          <w:tcPr>
            <w:tcW w:w="2410" w:type="dxa"/>
            <w:tcBorders>
              <w:top w:val="nil"/>
              <w:left w:val="nil"/>
              <w:bottom w:val="single" w:sz="4" w:space="0" w:color="auto"/>
              <w:right w:val="single" w:sz="4" w:space="0" w:color="auto"/>
            </w:tcBorders>
            <w:shd w:val="clear" w:color="auto" w:fill="auto"/>
            <w:noWrap/>
            <w:vAlign w:val="bottom"/>
            <w:hideMark/>
          </w:tcPr>
          <w:p w14:paraId="79C040FC"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Componente de Red</w:t>
            </w:r>
          </w:p>
        </w:tc>
      </w:tr>
      <w:tr w:rsidR="00DC78C7" w:rsidRPr="00956B06" w14:paraId="5096D979"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A464AF3"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VULN-05</w:t>
            </w:r>
          </w:p>
        </w:tc>
        <w:tc>
          <w:tcPr>
            <w:tcW w:w="5670" w:type="dxa"/>
            <w:tcBorders>
              <w:top w:val="nil"/>
              <w:left w:val="nil"/>
              <w:bottom w:val="single" w:sz="4" w:space="0" w:color="auto"/>
              <w:right w:val="single" w:sz="4" w:space="0" w:color="auto"/>
            </w:tcBorders>
            <w:shd w:val="clear" w:color="auto" w:fill="auto"/>
            <w:noWrap/>
            <w:vAlign w:val="bottom"/>
            <w:hideMark/>
          </w:tcPr>
          <w:p w14:paraId="05B61E8D"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Inadecuada gestión de redes</w:t>
            </w:r>
          </w:p>
        </w:tc>
        <w:tc>
          <w:tcPr>
            <w:tcW w:w="2410" w:type="dxa"/>
            <w:tcBorders>
              <w:top w:val="nil"/>
              <w:left w:val="nil"/>
              <w:bottom w:val="single" w:sz="4" w:space="0" w:color="auto"/>
              <w:right w:val="single" w:sz="4" w:space="0" w:color="auto"/>
            </w:tcBorders>
            <w:shd w:val="clear" w:color="auto" w:fill="auto"/>
            <w:noWrap/>
            <w:vAlign w:val="bottom"/>
            <w:hideMark/>
          </w:tcPr>
          <w:p w14:paraId="36BECBA2"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Componente de Red</w:t>
            </w:r>
          </w:p>
        </w:tc>
      </w:tr>
      <w:tr w:rsidR="00DC78C7" w:rsidRPr="00956B06" w14:paraId="5FFB5193"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621C5B5"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VULN-06</w:t>
            </w:r>
          </w:p>
        </w:tc>
        <w:tc>
          <w:tcPr>
            <w:tcW w:w="5670" w:type="dxa"/>
            <w:tcBorders>
              <w:top w:val="nil"/>
              <w:left w:val="nil"/>
              <w:bottom w:val="single" w:sz="4" w:space="0" w:color="auto"/>
              <w:right w:val="single" w:sz="4" w:space="0" w:color="auto"/>
            </w:tcBorders>
            <w:shd w:val="clear" w:color="auto" w:fill="auto"/>
            <w:noWrap/>
            <w:vAlign w:val="bottom"/>
            <w:hideMark/>
          </w:tcPr>
          <w:p w14:paraId="18AA86ED"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Mala gestión de contraseñas</w:t>
            </w:r>
          </w:p>
        </w:tc>
        <w:tc>
          <w:tcPr>
            <w:tcW w:w="2410" w:type="dxa"/>
            <w:tcBorders>
              <w:top w:val="nil"/>
              <w:left w:val="nil"/>
              <w:bottom w:val="single" w:sz="4" w:space="0" w:color="auto"/>
              <w:right w:val="single" w:sz="4" w:space="0" w:color="auto"/>
            </w:tcBorders>
            <w:shd w:val="clear" w:color="auto" w:fill="auto"/>
            <w:noWrap/>
            <w:vAlign w:val="bottom"/>
            <w:hideMark/>
          </w:tcPr>
          <w:p w14:paraId="6106E13A"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Componente de Red</w:t>
            </w:r>
          </w:p>
        </w:tc>
      </w:tr>
      <w:tr w:rsidR="00DC78C7" w:rsidRPr="00956B06" w14:paraId="37154999"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77556A2"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VULN-07</w:t>
            </w:r>
          </w:p>
        </w:tc>
        <w:tc>
          <w:tcPr>
            <w:tcW w:w="5670" w:type="dxa"/>
            <w:tcBorders>
              <w:top w:val="nil"/>
              <w:left w:val="nil"/>
              <w:bottom w:val="single" w:sz="4" w:space="0" w:color="auto"/>
              <w:right w:val="single" w:sz="4" w:space="0" w:color="auto"/>
            </w:tcBorders>
            <w:shd w:val="clear" w:color="auto" w:fill="auto"/>
            <w:noWrap/>
            <w:vAlign w:val="bottom"/>
            <w:hideMark/>
          </w:tcPr>
          <w:p w14:paraId="7B8963B5"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Punto único de fallas</w:t>
            </w:r>
          </w:p>
        </w:tc>
        <w:tc>
          <w:tcPr>
            <w:tcW w:w="2410" w:type="dxa"/>
            <w:tcBorders>
              <w:top w:val="nil"/>
              <w:left w:val="nil"/>
              <w:bottom w:val="single" w:sz="4" w:space="0" w:color="auto"/>
              <w:right w:val="single" w:sz="4" w:space="0" w:color="auto"/>
            </w:tcBorders>
            <w:shd w:val="clear" w:color="auto" w:fill="auto"/>
            <w:noWrap/>
            <w:vAlign w:val="bottom"/>
            <w:hideMark/>
          </w:tcPr>
          <w:p w14:paraId="60C3154E"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Componente de Red</w:t>
            </w:r>
          </w:p>
        </w:tc>
      </w:tr>
      <w:tr w:rsidR="00DC78C7" w:rsidRPr="00956B06" w14:paraId="5431393F"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6B53A83"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VULN-08</w:t>
            </w:r>
          </w:p>
        </w:tc>
        <w:tc>
          <w:tcPr>
            <w:tcW w:w="5670" w:type="dxa"/>
            <w:tcBorders>
              <w:top w:val="nil"/>
              <w:left w:val="nil"/>
              <w:bottom w:val="single" w:sz="4" w:space="0" w:color="auto"/>
              <w:right w:val="single" w:sz="4" w:space="0" w:color="auto"/>
            </w:tcBorders>
            <w:shd w:val="clear" w:color="auto" w:fill="auto"/>
            <w:noWrap/>
            <w:vAlign w:val="bottom"/>
            <w:hideMark/>
          </w:tcPr>
          <w:p w14:paraId="31929BD1"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Redes accesibles a personas no autorizadas</w:t>
            </w:r>
          </w:p>
        </w:tc>
        <w:tc>
          <w:tcPr>
            <w:tcW w:w="2410" w:type="dxa"/>
            <w:tcBorders>
              <w:top w:val="nil"/>
              <w:left w:val="nil"/>
              <w:bottom w:val="single" w:sz="4" w:space="0" w:color="auto"/>
              <w:right w:val="single" w:sz="4" w:space="0" w:color="auto"/>
            </w:tcBorders>
            <w:shd w:val="clear" w:color="auto" w:fill="auto"/>
            <w:noWrap/>
            <w:vAlign w:val="bottom"/>
            <w:hideMark/>
          </w:tcPr>
          <w:p w14:paraId="60706DCD"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Componente de Red</w:t>
            </w:r>
          </w:p>
        </w:tc>
      </w:tr>
      <w:tr w:rsidR="00DC78C7" w:rsidRPr="00956B06" w14:paraId="07C53585"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F6E15AD"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VULN-09</w:t>
            </w:r>
          </w:p>
        </w:tc>
        <w:tc>
          <w:tcPr>
            <w:tcW w:w="5670" w:type="dxa"/>
            <w:tcBorders>
              <w:top w:val="nil"/>
              <w:left w:val="nil"/>
              <w:bottom w:val="single" w:sz="4" w:space="0" w:color="auto"/>
              <w:right w:val="single" w:sz="4" w:space="0" w:color="auto"/>
            </w:tcBorders>
            <w:shd w:val="clear" w:color="auto" w:fill="auto"/>
            <w:noWrap/>
            <w:vAlign w:val="bottom"/>
            <w:hideMark/>
          </w:tcPr>
          <w:p w14:paraId="3D428E5A" w14:textId="43FA2ED7" w:rsidR="00DC78C7"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Sobre dependencia</w:t>
            </w:r>
            <w:r w:rsidR="00DC78C7" w:rsidRPr="00956B06">
              <w:rPr>
                <w:rFonts w:eastAsia="Times New Roman" w:cs="Arial"/>
                <w:color w:val="000000"/>
                <w:sz w:val="22"/>
                <w:lang w:eastAsia="es-CO"/>
              </w:rPr>
              <w:t xml:space="preserve"> en un dispositivo o sistema</w:t>
            </w:r>
          </w:p>
        </w:tc>
        <w:tc>
          <w:tcPr>
            <w:tcW w:w="2410" w:type="dxa"/>
            <w:tcBorders>
              <w:top w:val="nil"/>
              <w:left w:val="nil"/>
              <w:bottom w:val="single" w:sz="4" w:space="0" w:color="auto"/>
              <w:right w:val="single" w:sz="4" w:space="0" w:color="auto"/>
            </w:tcBorders>
            <w:shd w:val="clear" w:color="auto" w:fill="auto"/>
            <w:noWrap/>
            <w:vAlign w:val="bottom"/>
            <w:hideMark/>
          </w:tcPr>
          <w:p w14:paraId="3D5BD9F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Componente de Red</w:t>
            </w:r>
          </w:p>
        </w:tc>
      </w:tr>
      <w:tr w:rsidR="00DC78C7" w:rsidRPr="00956B06" w14:paraId="1837BB0B"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3A2D48F"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VULN-10</w:t>
            </w:r>
          </w:p>
        </w:tc>
        <w:tc>
          <w:tcPr>
            <w:tcW w:w="5670" w:type="dxa"/>
            <w:tcBorders>
              <w:top w:val="nil"/>
              <w:left w:val="nil"/>
              <w:bottom w:val="single" w:sz="4" w:space="0" w:color="auto"/>
              <w:right w:val="single" w:sz="4" w:space="0" w:color="auto"/>
            </w:tcBorders>
            <w:shd w:val="clear" w:color="auto" w:fill="auto"/>
            <w:noWrap/>
            <w:vAlign w:val="bottom"/>
            <w:hideMark/>
          </w:tcPr>
          <w:p w14:paraId="08C12FFE"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Trafico sensible desprotegido</w:t>
            </w:r>
          </w:p>
        </w:tc>
        <w:tc>
          <w:tcPr>
            <w:tcW w:w="2410" w:type="dxa"/>
            <w:tcBorders>
              <w:top w:val="nil"/>
              <w:left w:val="nil"/>
              <w:bottom w:val="single" w:sz="4" w:space="0" w:color="auto"/>
              <w:right w:val="single" w:sz="4" w:space="0" w:color="auto"/>
            </w:tcBorders>
            <w:shd w:val="clear" w:color="auto" w:fill="auto"/>
            <w:noWrap/>
            <w:vAlign w:val="bottom"/>
            <w:hideMark/>
          </w:tcPr>
          <w:p w14:paraId="765AE608"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Componente de Red</w:t>
            </w:r>
          </w:p>
        </w:tc>
      </w:tr>
      <w:tr w:rsidR="00DC78C7" w:rsidRPr="00956B06" w14:paraId="13BFB614"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D0F4B78"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VULN-11</w:t>
            </w:r>
          </w:p>
        </w:tc>
        <w:tc>
          <w:tcPr>
            <w:tcW w:w="5670" w:type="dxa"/>
            <w:tcBorders>
              <w:top w:val="nil"/>
              <w:left w:val="nil"/>
              <w:bottom w:val="single" w:sz="4" w:space="0" w:color="auto"/>
              <w:right w:val="single" w:sz="4" w:space="0" w:color="auto"/>
            </w:tcBorders>
            <w:shd w:val="clear" w:color="auto" w:fill="auto"/>
            <w:noWrap/>
            <w:vAlign w:val="bottom"/>
            <w:hideMark/>
          </w:tcPr>
          <w:p w14:paraId="3ECF1675" w14:textId="77777777" w:rsidR="00DC78C7" w:rsidRPr="00956B06" w:rsidRDefault="00DC78C7" w:rsidP="00AA4DB5">
            <w:pPr>
              <w:spacing w:after="0" w:line="240" w:lineRule="auto"/>
              <w:jc w:val="both"/>
              <w:rPr>
                <w:rFonts w:eastAsia="Times New Roman" w:cs="Arial"/>
                <w:color w:val="000000"/>
                <w:sz w:val="22"/>
                <w:lang w:eastAsia="es-CO"/>
              </w:rPr>
            </w:pPr>
            <w:bookmarkStart w:id="10" w:name="RANGE!B13:B23"/>
            <w:r w:rsidRPr="00956B06">
              <w:rPr>
                <w:rFonts w:eastAsia="Times New Roman" w:cs="Arial"/>
                <w:color w:val="000000"/>
                <w:sz w:val="22"/>
                <w:lang w:eastAsia="es-CO"/>
              </w:rPr>
              <w:t>Almacenamiento desprotegido</w:t>
            </w:r>
            <w:bookmarkEnd w:id="10"/>
          </w:p>
        </w:tc>
        <w:tc>
          <w:tcPr>
            <w:tcW w:w="2410" w:type="dxa"/>
            <w:tcBorders>
              <w:top w:val="nil"/>
              <w:left w:val="nil"/>
              <w:bottom w:val="single" w:sz="4" w:space="0" w:color="auto"/>
              <w:right w:val="single" w:sz="4" w:space="0" w:color="auto"/>
            </w:tcBorders>
            <w:shd w:val="clear" w:color="auto" w:fill="auto"/>
            <w:noWrap/>
            <w:vAlign w:val="bottom"/>
            <w:hideMark/>
          </w:tcPr>
          <w:p w14:paraId="299D5482"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r>
      <w:tr w:rsidR="00DC78C7" w:rsidRPr="00956B06" w14:paraId="1B817B42"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CB8CF3E"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VULN-12</w:t>
            </w:r>
          </w:p>
        </w:tc>
        <w:tc>
          <w:tcPr>
            <w:tcW w:w="5670" w:type="dxa"/>
            <w:tcBorders>
              <w:top w:val="nil"/>
              <w:left w:val="nil"/>
              <w:bottom w:val="single" w:sz="4" w:space="0" w:color="auto"/>
              <w:right w:val="single" w:sz="4" w:space="0" w:color="auto"/>
            </w:tcBorders>
            <w:shd w:val="clear" w:color="auto" w:fill="auto"/>
            <w:noWrap/>
            <w:vAlign w:val="bottom"/>
            <w:hideMark/>
          </w:tcPr>
          <w:p w14:paraId="18F35D49"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cuidado en la disposición</w:t>
            </w:r>
          </w:p>
        </w:tc>
        <w:tc>
          <w:tcPr>
            <w:tcW w:w="2410" w:type="dxa"/>
            <w:tcBorders>
              <w:top w:val="nil"/>
              <w:left w:val="nil"/>
              <w:bottom w:val="single" w:sz="4" w:space="0" w:color="auto"/>
              <w:right w:val="single" w:sz="4" w:space="0" w:color="auto"/>
            </w:tcBorders>
            <w:shd w:val="clear" w:color="auto" w:fill="auto"/>
            <w:noWrap/>
            <w:vAlign w:val="bottom"/>
            <w:hideMark/>
          </w:tcPr>
          <w:p w14:paraId="4B4E723D"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r>
      <w:tr w:rsidR="00DC78C7" w:rsidRPr="00956B06" w14:paraId="4D4A6C87"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162586F"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VULN-13</w:t>
            </w:r>
          </w:p>
        </w:tc>
        <w:tc>
          <w:tcPr>
            <w:tcW w:w="5670" w:type="dxa"/>
            <w:tcBorders>
              <w:top w:val="nil"/>
              <w:left w:val="nil"/>
              <w:bottom w:val="single" w:sz="4" w:space="0" w:color="auto"/>
              <w:right w:val="single" w:sz="4" w:space="0" w:color="auto"/>
            </w:tcBorders>
            <w:shd w:val="clear" w:color="auto" w:fill="auto"/>
            <w:noWrap/>
            <w:vAlign w:val="bottom"/>
            <w:hideMark/>
          </w:tcPr>
          <w:p w14:paraId="44E782C6"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esquemas de reemplazo periódico</w:t>
            </w:r>
          </w:p>
        </w:tc>
        <w:tc>
          <w:tcPr>
            <w:tcW w:w="2410" w:type="dxa"/>
            <w:tcBorders>
              <w:top w:val="nil"/>
              <w:left w:val="nil"/>
              <w:bottom w:val="single" w:sz="4" w:space="0" w:color="auto"/>
              <w:right w:val="single" w:sz="4" w:space="0" w:color="auto"/>
            </w:tcBorders>
            <w:shd w:val="clear" w:color="auto" w:fill="auto"/>
            <w:noWrap/>
            <w:vAlign w:val="bottom"/>
            <w:hideMark/>
          </w:tcPr>
          <w:p w14:paraId="0090C7B7"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r>
      <w:tr w:rsidR="00DC78C7" w:rsidRPr="00956B06" w14:paraId="6F8527BC"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B3267F6"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lastRenderedPageBreak/>
              <w:t>VULN-14</w:t>
            </w:r>
          </w:p>
        </w:tc>
        <w:tc>
          <w:tcPr>
            <w:tcW w:w="5670" w:type="dxa"/>
            <w:tcBorders>
              <w:top w:val="nil"/>
              <w:left w:val="nil"/>
              <w:bottom w:val="single" w:sz="4" w:space="0" w:color="auto"/>
              <w:right w:val="single" w:sz="4" w:space="0" w:color="auto"/>
            </w:tcBorders>
            <w:shd w:val="clear" w:color="auto" w:fill="auto"/>
            <w:noWrap/>
            <w:vAlign w:val="bottom"/>
            <w:hideMark/>
          </w:tcPr>
          <w:p w14:paraId="17CB2368"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Inadecuado control de cambios</w:t>
            </w:r>
          </w:p>
        </w:tc>
        <w:tc>
          <w:tcPr>
            <w:tcW w:w="2410" w:type="dxa"/>
            <w:tcBorders>
              <w:top w:val="nil"/>
              <w:left w:val="nil"/>
              <w:bottom w:val="single" w:sz="4" w:space="0" w:color="auto"/>
              <w:right w:val="single" w:sz="4" w:space="0" w:color="auto"/>
            </w:tcBorders>
            <w:shd w:val="clear" w:color="auto" w:fill="auto"/>
            <w:noWrap/>
            <w:vAlign w:val="bottom"/>
            <w:hideMark/>
          </w:tcPr>
          <w:p w14:paraId="671A1ADB"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r>
      <w:tr w:rsidR="00DC78C7" w:rsidRPr="00956B06" w14:paraId="3D4971E5"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25251E1"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VULN-15</w:t>
            </w:r>
          </w:p>
        </w:tc>
        <w:tc>
          <w:tcPr>
            <w:tcW w:w="5670" w:type="dxa"/>
            <w:tcBorders>
              <w:top w:val="nil"/>
              <w:left w:val="nil"/>
              <w:bottom w:val="single" w:sz="4" w:space="0" w:color="auto"/>
              <w:right w:val="single" w:sz="4" w:space="0" w:color="auto"/>
            </w:tcBorders>
            <w:shd w:val="clear" w:color="auto" w:fill="auto"/>
            <w:vAlign w:val="bottom"/>
            <w:hideMark/>
          </w:tcPr>
          <w:p w14:paraId="0B1C04E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Mantenimiento inadecuado o instalación defectuosa de medios de almacenamiento</w:t>
            </w:r>
          </w:p>
        </w:tc>
        <w:tc>
          <w:tcPr>
            <w:tcW w:w="2410" w:type="dxa"/>
            <w:tcBorders>
              <w:top w:val="nil"/>
              <w:left w:val="nil"/>
              <w:bottom w:val="single" w:sz="4" w:space="0" w:color="auto"/>
              <w:right w:val="single" w:sz="4" w:space="0" w:color="auto"/>
            </w:tcBorders>
            <w:shd w:val="clear" w:color="auto" w:fill="auto"/>
            <w:noWrap/>
            <w:vAlign w:val="bottom"/>
            <w:hideMark/>
          </w:tcPr>
          <w:p w14:paraId="4CF3BA9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r>
      <w:tr w:rsidR="00DC78C7" w:rsidRPr="00956B06" w14:paraId="161A31AD"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5A32586"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VULN-16</w:t>
            </w:r>
          </w:p>
        </w:tc>
        <w:tc>
          <w:tcPr>
            <w:tcW w:w="5670" w:type="dxa"/>
            <w:tcBorders>
              <w:top w:val="nil"/>
              <w:left w:val="nil"/>
              <w:bottom w:val="single" w:sz="4" w:space="0" w:color="auto"/>
              <w:right w:val="single" w:sz="4" w:space="0" w:color="auto"/>
            </w:tcBorders>
            <w:shd w:val="clear" w:color="auto" w:fill="auto"/>
            <w:noWrap/>
            <w:vAlign w:val="bottom"/>
            <w:hideMark/>
          </w:tcPr>
          <w:p w14:paraId="1EE35C86"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Sistemas desprotegidos ante acceso no autorizado</w:t>
            </w:r>
          </w:p>
        </w:tc>
        <w:tc>
          <w:tcPr>
            <w:tcW w:w="2410" w:type="dxa"/>
            <w:tcBorders>
              <w:top w:val="nil"/>
              <w:left w:val="nil"/>
              <w:bottom w:val="single" w:sz="4" w:space="0" w:color="auto"/>
              <w:right w:val="single" w:sz="4" w:space="0" w:color="auto"/>
            </w:tcBorders>
            <w:shd w:val="clear" w:color="auto" w:fill="auto"/>
            <w:noWrap/>
            <w:vAlign w:val="bottom"/>
            <w:hideMark/>
          </w:tcPr>
          <w:p w14:paraId="1361482A"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r>
      <w:tr w:rsidR="00DC78C7" w:rsidRPr="00956B06" w14:paraId="4E7E6634"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5F07917"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VULN-17</w:t>
            </w:r>
          </w:p>
        </w:tc>
        <w:tc>
          <w:tcPr>
            <w:tcW w:w="5670" w:type="dxa"/>
            <w:tcBorders>
              <w:top w:val="nil"/>
              <w:left w:val="nil"/>
              <w:bottom w:val="single" w:sz="4" w:space="0" w:color="auto"/>
              <w:right w:val="single" w:sz="4" w:space="0" w:color="auto"/>
            </w:tcBorders>
            <w:shd w:val="clear" w:color="auto" w:fill="auto"/>
            <w:noWrap/>
            <w:vAlign w:val="bottom"/>
            <w:hideMark/>
          </w:tcPr>
          <w:p w14:paraId="7562268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Susceptibilidad del equipamiento a alteraciones en el voltaje</w:t>
            </w:r>
          </w:p>
        </w:tc>
        <w:tc>
          <w:tcPr>
            <w:tcW w:w="2410" w:type="dxa"/>
            <w:tcBorders>
              <w:top w:val="nil"/>
              <w:left w:val="nil"/>
              <w:bottom w:val="single" w:sz="4" w:space="0" w:color="auto"/>
              <w:right w:val="single" w:sz="4" w:space="0" w:color="auto"/>
            </w:tcBorders>
            <w:shd w:val="clear" w:color="auto" w:fill="auto"/>
            <w:noWrap/>
            <w:vAlign w:val="bottom"/>
            <w:hideMark/>
          </w:tcPr>
          <w:p w14:paraId="516C9AE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r>
      <w:tr w:rsidR="00DC78C7" w:rsidRPr="00956B06" w14:paraId="12C47DE2"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223C922"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VULN-18</w:t>
            </w:r>
          </w:p>
        </w:tc>
        <w:tc>
          <w:tcPr>
            <w:tcW w:w="5670" w:type="dxa"/>
            <w:tcBorders>
              <w:top w:val="nil"/>
              <w:left w:val="nil"/>
              <w:bottom w:val="single" w:sz="4" w:space="0" w:color="auto"/>
              <w:right w:val="single" w:sz="4" w:space="0" w:color="auto"/>
            </w:tcBorders>
            <w:shd w:val="clear" w:color="auto" w:fill="auto"/>
            <w:noWrap/>
            <w:vAlign w:val="bottom"/>
            <w:hideMark/>
          </w:tcPr>
          <w:p w14:paraId="11E7FAF1"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Susceptibilidad del equipamiento a la humedad, contaminación, polvo, corrosión o congelamiento</w:t>
            </w:r>
          </w:p>
        </w:tc>
        <w:tc>
          <w:tcPr>
            <w:tcW w:w="2410" w:type="dxa"/>
            <w:tcBorders>
              <w:top w:val="nil"/>
              <w:left w:val="nil"/>
              <w:bottom w:val="single" w:sz="4" w:space="0" w:color="auto"/>
              <w:right w:val="single" w:sz="4" w:space="0" w:color="auto"/>
            </w:tcBorders>
            <w:shd w:val="clear" w:color="auto" w:fill="auto"/>
            <w:noWrap/>
            <w:vAlign w:val="bottom"/>
            <w:hideMark/>
          </w:tcPr>
          <w:p w14:paraId="0B929E0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r>
      <w:tr w:rsidR="00DC78C7" w:rsidRPr="00956B06" w14:paraId="66D483C0"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71E01B3"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VULN-19</w:t>
            </w:r>
          </w:p>
        </w:tc>
        <w:tc>
          <w:tcPr>
            <w:tcW w:w="5670" w:type="dxa"/>
            <w:tcBorders>
              <w:top w:val="nil"/>
              <w:left w:val="nil"/>
              <w:bottom w:val="single" w:sz="4" w:space="0" w:color="auto"/>
              <w:right w:val="single" w:sz="4" w:space="0" w:color="auto"/>
            </w:tcBorders>
            <w:shd w:val="clear" w:color="auto" w:fill="auto"/>
            <w:noWrap/>
            <w:vAlign w:val="bottom"/>
            <w:hideMark/>
          </w:tcPr>
          <w:p w14:paraId="7533E526"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Susceptibilidad del equipamiento a la temperatura</w:t>
            </w:r>
          </w:p>
        </w:tc>
        <w:tc>
          <w:tcPr>
            <w:tcW w:w="2410" w:type="dxa"/>
            <w:tcBorders>
              <w:top w:val="nil"/>
              <w:left w:val="nil"/>
              <w:bottom w:val="single" w:sz="4" w:space="0" w:color="auto"/>
              <w:right w:val="single" w:sz="4" w:space="0" w:color="auto"/>
            </w:tcBorders>
            <w:shd w:val="clear" w:color="auto" w:fill="auto"/>
            <w:noWrap/>
            <w:vAlign w:val="bottom"/>
            <w:hideMark/>
          </w:tcPr>
          <w:p w14:paraId="62EADAB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r>
      <w:tr w:rsidR="00DC78C7" w:rsidRPr="00956B06" w14:paraId="588AAA3C"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1CF5996"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VULN-20</w:t>
            </w:r>
          </w:p>
        </w:tc>
        <w:tc>
          <w:tcPr>
            <w:tcW w:w="5670" w:type="dxa"/>
            <w:tcBorders>
              <w:top w:val="nil"/>
              <w:left w:val="nil"/>
              <w:bottom w:val="single" w:sz="4" w:space="0" w:color="auto"/>
              <w:right w:val="single" w:sz="4" w:space="0" w:color="auto"/>
            </w:tcBorders>
            <w:shd w:val="clear" w:color="auto" w:fill="auto"/>
            <w:noWrap/>
            <w:vAlign w:val="bottom"/>
            <w:hideMark/>
          </w:tcPr>
          <w:p w14:paraId="0AAC742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Susceptibilidad del equipamiento a la radiación electromagnética</w:t>
            </w:r>
          </w:p>
        </w:tc>
        <w:tc>
          <w:tcPr>
            <w:tcW w:w="2410" w:type="dxa"/>
            <w:tcBorders>
              <w:top w:val="nil"/>
              <w:left w:val="nil"/>
              <w:bottom w:val="single" w:sz="4" w:space="0" w:color="auto"/>
              <w:right w:val="single" w:sz="4" w:space="0" w:color="auto"/>
            </w:tcBorders>
            <w:shd w:val="clear" w:color="auto" w:fill="auto"/>
            <w:noWrap/>
            <w:vAlign w:val="bottom"/>
            <w:hideMark/>
          </w:tcPr>
          <w:p w14:paraId="14F00F61"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r>
      <w:tr w:rsidR="00DC78C7" w:rsidRPr="00956B06" w14:paraId="05353467"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AB19E9E"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VULN-21</w:t>
            </w:r>
          </w:p>
        </w:tc>
        <w:tc>
          <w:tcPr>
            <w:tcW w:w="5670" w:type="dxa"/>
            <w:tcBorders>
              <w:top w:val="nil"/>
              <w:left w:val="nil"/>
              <w:bottom w:val="single" w:sz="4" w:space="0" w:color="auto"/>
              <w:right w:val="single" w:sz="4" w:space="0" w:color="auto"/>
            </w:tcBorders>
            <w:shd w:val="clear" w:color="auto" w:fill="auto"/>
            <w:noWrap/>
            <w:vAlign w:val="bottom"/>
            <w:hideMark/>
          </w:tcPr>
          <w:p w14:paraId="6B1EFB3F"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Uso de equipamiento obsoleto</w:t>
            </w:r>
          </w:p>
        </w:tc>
        <w:tc>
          <w:tcPr>
            <w:tcW w:w="2410" w:type="dxa"/>
            <w:tcBorders>
              <w:top w:val="nil"/>
              <w:left w:val="nil"/>
              <w:bottom w:val="single" w:sz="4" w:space="0" w:color="auto"/>
              <w:right w:val="single" w:sz="4" w:space="0" w:color="auto"/>
            </w:tcBorders>
            <w:shd w:val="clear" w:color="auto" w:fill="auto"/>
            <w:noWrap/>
            <w:vAlign w:val="bottom"/>
            <w:hideMark/>
          </w:tcPr>
          <w:p w14:paraId="1E9996A7"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r>
      <w:tr w:rsidR="00DC78C7" w:rsidRPr="00956B06" w14:paraId="0E13F775"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527FB94"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VULN-22</w:t>
            </w:r>
          </w:p>
        </w:tc>
        <w:tc>
          <w:tcPr>
            <w:tcW w:w="5670" w:type="dxa"/>
            <w:tcBorders>
              <w:top w:val="nil"/>
              <w:left w:val="nil"/>
              <w:bottom w:val="single" w:sz="4" w:space="0" w:color="auto"/>
              <w:right w:val="single" w:sz="4" w:space="0" w:color="auto"/>
            </w:tcBorders>
            <w:shd w:val="clear" w:color="auto" w:fill="auto"/>
            <w:noWrap/>
            <w:vAlign w:val="bottom"/>
            <w:hideMark/>
          </w:tcPr>
          <w:p w14:paraId="49EB4464" w14:textId="77777777" w:rsidR="00DC78C7" w:rsidRPr="00956B06" w:rsidRDefault="00DC78C7" w:rsidP="00AA4DB5">
            <w:pPr>
              <w:spacing w:after="0" w:line="240" w:lineRule="auto"/>
              <w:jc w:val="both"/>
              <w:rPr>
                <w:rFonts w:eastAsia="Times New Roman" w:cs="Arial"/>
                <w:color w:val="000000"/>
                <w:sz w:val="22"/>
                <w:lang w:eastAsia="es-CO"/>
              </w:rPr>
            </w:pPr>
            <w:bookmarkStart w:id="11" w:name="RANGE!B24:B27"/>
            <w:r w:rsidRPr="00956B06">
              <w:rPr>
                <w:rFonts w:eastAsia="Times New Roman" w:cs="Arial"/>
                <w:color w:val="000000"/>
                <w:sz w:val="22"/>
                <w:lang w:eastAsia="es-CO"/>
              </w:rPr>
              <w:t>Copiado sin control</w:t>
            </w:r>
            <w:bookmarkEnd w:id="11"/>
          </w:p>
        </w:tc>
        <w:tc>
          <w:tcPr>
            <w:tcW w:w="2410" w:type="dxa"/>
            <w:tcBorders>
              <w:top w:val="nil"/>
              <w:left w:val="nil"/>
              <w:bottom w:val="single" w:sz="4" w:space="0" w:color="auto"/>
              <w:right w:val="single" w:sz="4" w:space="0" w:color="auto"/>
            </w:tcBorders>
            <w:shd w:val="clear" w:color="auto" w:fill="auto"/>
            <w:noWrap/>
            <w:vAlign w:val="bottom"/>
            <w:hideMark/>
          </w:tcPr>
          <w:p w14:paraId="61AB922F"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Información</w:t>
            </w:r>
          </w:p>
        </w:tc>
      </w:tr>
      <w:tr w:rsidR="00DC78C7" w:rsidRPr="00956B06" w14:paraId="599A69CD"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F0909F0"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VULN-23</w:t>
            </w:r>
          </w:p>
        </w:tc>
        <w:tc>
          <w:tcPr>
            <w:tcW w:w="5670" w:type="dxa"/>
            <w:tcBorders>
              <w:top w:val="nil"/>
              <w:left w:val="nil"/>
              <w:bottom w:val="single" w:sz="4" w:space="0" w:color="auto"/>
              <w:right w:val="single" w:sz="4" w:space="0" w:color="auto"/>
            </w:tcBorders>
            <w:shd w:val="clear" w:color="auto" w:fill="auto"/>
            <w:noWrap/>
            <w:vAlign w:val="bottom"/>
            <w:hideMark/>
          </w:tcPr>
          <w:p w14:paraId="08CF0C2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Nivel de confidencialidad no definido con claridad</w:t>
            </w:r>
          </w:p>
        </w:tc>
        <w:tc>
          <w:tcPr>
            <w:tcW w:w="2410" w:type="dxa"/>
            <w:tcBorders>
              <w:top w:val="nil"/>
              <w:left w:val="nil"/>
              <w:bottom w:val="single" w:sz="4" w:space="0" w:color="auto"/>
              <w:right w:val="single" w:sz="4" w:space="0" w:color="auto"/>
            </w:tcBorders>
            <w:shd w:val="clear" w:color="auto" w:fill="auto"/>
            <w:noWrap/>
            <w:vAlign w:val="bottom"/>
            <w:hideMark/>
          </w:tcPr>
          <w:p w14:paraId="0A116D4A"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Información</w:t>
            </w:r>
          </w:p>
        </w:tc>
      </w:tr>
      <w:tr w:rsidR="00DC78C7" w:rsidRPr="00956B06" w14:paraId="58E1CA8A"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3D9C6FA"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VULN-24</w:t>
            </w:r>
          </w:p>
        </w:tc>
        <w:tc>
          <w:tcPr>
            <w:tcW w:w="5670" w:type="dxa"/>
            <w:tcBorders>
              <w:top w:val="nil"/>
              <w:left w:val="nil"/>
              <w:bottom w:val="single" w:sz="4" w:space="0" w:color="auto"/>
              <w:right w:val="single" w:sz="4" w:space="0" w:color="auto"/>
            </w:tcBorders>
            <w:shd w:val="clear" w:color="auto" w:fill="auto"/>
            <w:noWrap/>
            <w:vAlign w:val="bottom"/>
            <w:hideMark/>
          </w:tcPr>
          <w:p w14:paraId="24B30EB5"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Reglas para control de acceso no definidos con claridad</w:t>
            </w:r>
          </w:p>
        </w:tc>
        <w:tc>
          <w:tcPr>
            <w:tcW w:w="2410" w:type="dxa"/>
            <w:tcBorders>
              <w:top w:val="nil"/>
              <w:left w:val="nil"/>
              <w:bottom w:val="single" w:sz="4" w:space="0" w:color="auto"/>
              <w:right w:val="single" w:sz="4" w:space="0" w:color="auto"/>
            </w:tcBorders>
            <w:shd w:val="clear" w:color="auto" w:fill="auto"/>
            <w:noWrap/>
            <w:vAlign w:val="bottom"/>
            <w:hideMark/>
          </w:tcPr>
          <w:p w14:paraId="0447FDD7"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Información</w:t>
            </w:r>
          </w:p>
        </w:tc>
      </w:tr>
      <w:tr w:rsidR="00DC78C7" w:rsidRPr="00956B06" w14:paraId="6A2A13E5"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923FB21"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VULN-25</w:t>
            </w:r>
          </w:p>
        </w:tc>
        <w:tc>
          <w:tcPr>
            <w:tcW w:w="5670" w:type="dxa"/>
            <w:tcBorders>
              <w:top w:val="nil"/>
              <w:left w:val="nil"/>
              <w:bottom w:val="single" w:sz="4" w:space="0" w:color="auto"/>
              <w:right w:val="single" w:sz="4" w:space="0" w:color="auto"/>
            </w:tcBorders>
            <w:shd w:val="clear" w:color="auto" w:fill="auto"/>
            <w:noWrap/>
            <w:vAlign w:val="bottom"/>
            <w:hideMark/>
          </w:tcPr>
          <w:p w14:paraId="2466098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Única copia, sólo una copia de la información</w:t>
            </w:r>
          </w:p>
        </w:tc>
        <w:tc>
          <w:tcPr>
            <w:tcW w:w="2410" w:type="dxa"/>
            <w:tcBorders>
              <w:top w:val="nil"/>
              <w:left w:val="nil"/>
              <w:bottom w:val="single" w:sz="4" w:space="0" w:color="auto"/>
              <w:right w:val="single" w:sz="4" w:space="0" w:color="auto"/>
            </w:tcBorders>
            <w:shd w:val="clear" w:color="auto" w:fill="auto"/>
            <w:noWrap/>
            <w:vAlign w:val="bottom"/>
            <w:hideMark/>
          </w:tcPr>
          <w:p w14:paraId="7987CF56"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Información</w:t>
            </w:r>
          </w:p>
        </w:tc>
      </w:tr>
      <w:tr w:rsidR="00DC78C7" w:rsidRPr="00956B06" w14:paraId="14E8356E"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B4A298E"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VULN-26</w:t>
            </w:r>
          </w:p>
        </w:tc>
        <w:tc>
          <w:tcPr>
            <w:tcW w:w="5670" w:type="dxa"/>
            <w:tcBorders>
              <w:top w:val="nil"/>
              <w:left w:val="nil"/>
              <w:bottom w:val="single" w:sz="4" w:space="0" w:color="auto"/>
              <w:right w:val="single" w:sz="4" w:space="0" w:color="auto"/>
            </w:tcBorders>
            <w:shd w:val="clear" w:color="auto" w:fill="auto"/>
            <w:noWrap/>
            <w:vAlign w:val="bottom"/>
            <w:hideMark/>
          </w:tcPr>
          <w:p w14:paraId="172925F9" w14:textId="77777777" w:rsidR="00DC78C7" w:rsidRPr="00956B06" w:rsidRDefault="00DC78C7" w:rsidP="00AA4DB5">
            <w:pPr>
              <w:spacing w:after="0" w:line="240" w:lineRule="auto"/>
              <w:jc w:val="both"/>
              <w:rPr>
                <w:rFonts w:eastAsia="Times New Roman" w:cs="Arial"/>
                <w:color w:val="000000"/>
                <w:sz w:val="22"/>
                <w:lang w:eastAsia="es-CO"/>
              </w:rPr>
            </w:pPr>
            <w:bookmarkStart w:id="12" w:name="RANGE!B28:B30"/>
            <w:r w:rsidRPr="00956B06">
              <w:rPr>
                <w:rFonts w:eastAsia="Times New Roman" w:cs="Arial"/>
                <w:color w:val="000000"/>
                <w:sz w:val="22"/>
                <w:lang w:eastAsia="es-CO"/>
              </w:rPr>
              <w:t>Acceso no restringido a instalaciones</w:t>
            </w:r>
            <w:bookmarkEnd w:id="12"/>
          </w:p>
        </w:tc>
        <w:tc>
          <w:tcPr>
            <w:tcW w:w="2410" w:type="dxa"/>
            <w:tcBorders>
              <w:top w:val="nil"/>
              <w:left w:val="nil"/>
              <w:bottom w:val="single" w:sz="4" w:space="0" w:color="auto"/>
              <w:right w:val="single" w:sz="4" w:space="0" w:color="auto"/>
            </w:tcBorders>
            <w:shd w:val="clear" w:color="auto" w:fill="auto"/>
            <w:noWrap/>
            <w:vAlign w:val="bottom"/>
            <w:hideMark/>
          </w:tcPr>
          <w:p w14:paraId="20A27ED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Información</w:t>
            </w:r>
          </w:p>
        </w:tc>
      </w:tr>
      <w:tr w:rsidR="00DC78C7" w:rsidRPr="00956B06" w14:paraId="5FCE39EA"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B566918"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VULN-27</w:t>
            </w:r>
          </w:p>
        </w:tc>
        <w:tc>
          <w:tcPr>
            <w:tcW w:w="5670" w:type="dxa"/>
            <w:tcBorders>
              <w:top w:val="nil"/>
              <w:left w:val="nil"/>
              <w:bottom w:val="single" w:sz="4" w:space="0" w:color="auto"/>
              <w:right w:val="single" w:sz="4" w:space="0" w:color="auto"/>
            </w:tcBorders>
            <w:shd w:val="clear" w:color="auto" w:fill="auto"/>
            <w:noWrap/>
            <w:vAlign w:val="bottom"/>
            <w:hideMark/>
          </w:tcPr>
          <w:p w14:paraId="2D0A9709"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protección física del edificio, puertas y ventanas.</w:t>
            </w:r>
          </w:p>
        </w:tc>
        <w:tc>
          <w:tcPr>
            <w:tcW w:w="2410" w:type="dxa"/>
            <w:tcBorders>
              <w:top w:val="nil"/>
              <w:left w:val="nil"/>
              <w:bottom w:val="single" w:sz="4" w:space="0" w:color="auto"/>
              <w:right w:val="single" w:sz="4" w:space="0" w:color="auto"/>
            </w:tcBorders>
            <w:shd w:val="clear" w:color="auto" w:fill="auto"/>
            <w:noWrap/>
            <w:vAlign w:val="bottom"/>
            <w:hideMark/>
          </w:tcPr>
          <w:p w14:paraId="0A50FB88"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Instalaciones</w:t>
            </w:r>
          </w:p>
        </w:tc>
      </w:tr>
      <w:tr w:rsidR="00DC78C7" w:rsidRPr="00956B06" w14:paraId="00B9C422"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590B7FA"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VULN-28</w:t>
            </w:r>
          </w:p>
        </w:tc>
        <w:tc>
          <w:tcPr>
            <w:tcW w:w="5670" w:type="dxa"/>
            <w:tcBorders>
              <w:top w:val="nil"/>
              <w:left w:val="nil"/>
              <w:bottom w:val="single" w:sz="4" w:space="0" w:color="auto"/>
              <w:right w:val="single" w:sz="4" w:space="0" w:color="auto"/>
            </w:tcBorders>
            <w:shd w:val="clear" w:color="auto" w:fill="auto"/>
            <w:noWrap/>
            <w:vAlign w:val="bottom"/>
            <w:hideMark/>
          </w:tcPr>
          <w:p w14:paraId="1BEEAFDD"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Ubicación susceptible a desastres naturales</w:t>
            </w:r>
          </w:p>
        </w:tc>
        <w:tc>
          <w:tcPr>
            <w:tcW w:w="2410" w:type="dxa"/>
            <w:tcBorders>
              <w:top w:val="nil"/>
              <w:left w:val="nil"/>
              <w:bottom w:val="single" w:sz="4" w:space="0" w:color="auto"/>
              <w:right w:val="single" w:sz="4" w:space="0" w:color="auto"/>
            </w:tcBorders>
            <w:shd w:val="clear" w:color="auto" w:fill="auto"/>
            <w:noWrap/>
            <w:vAlign w:val="bottom"/>
            <w:hideMark/>
          </w:tcPr>
          <w:p w14:paraId="2EDD740C"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Instalaciones</w:t>
            </w:r>
          </w:p>
        </w:tc>
      </w:tr>
      <w:tr w:rsidR="00DC78C7" w:rsidRPr="00956B06" w14:paraId="09136E89"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1A602AC"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VULN-29</w:t>
            </w:r>
          </w:p>
        </w:tc>
        <w:tc>
          <w:tcPr>
            <w:tcW w:w="5670" w:type="dxa"/>
            <w:tcBorders>
              <w:top w:val="nil"/>
              <w:left w:val="nil"/>
              <w:bottom w:val="single" w:sz="4" w:space="0" w:color="auto"/>
              <w:right w:val="single" w:sz="4" w:space="0" w:color="auto"/>
            </w:tcBorders>
            <w:shd w:val="clear" w:color="auto" w:fill="auto"/>
            <w:noWrap/>
            <w:vAlign w:val="bottom"/>
            <w:hideMark/>
          </w:tcPr>
          <w:p w14:paraId="08C174C7" w14:textId="77777777" w:rsidR="00DC78C7" w:rsidRPr="00956B06" w:rsidRDefault="00DC78C7" w:rsidP="00AA4DB5">
            <w:pPr>
              <w:spacing w:after="0" w:line="240" w:lineRule="auto"/>
              <w:jc w:val="both"/>
              <w:rPr>
                <w:rFonts w:eastAsia="Times New Roman" w:cs="Arial"/>
                <w:color w:val="000000"/>
                <w:sz w:val="22"/>
                <w:lang w:eastAsia="es-CO"/>
              </w:rPr>
            </w:pPr>
            <w:bookmarkStart w:id="13" w:name="RANGE!B31:B35"/>
            <w:r w:rsidRPr="00956B06">
              <w:rPr>
                <w:rFonts w:eastAsia="Times New Roman" w:cs="Arial"/>
                <w:color w:val="000000"/>
                <w:sz w:val="22"/>
                <w:lang w:eastAsia="es-CO"/>
              </w:rPr>
              <w:t>Ubicación susceptible a pérdidas de agua</w:t>
            </w:r>
            <w:bookmarkEnd w:id="13"/>
          </w:p>
        </w:tc>
        <w:tc>
          <w:tcPr>
            <w:tcW w:w="2410" w:type="dxa"/>
            <w:tcBorders>
              <w:top w:val="nil"/>
              <w:left w:val="nil"/>
              <w:bottom w:val="single" w:sz="4" w:space="0" w:color="auto"/>
              <w:right w:val="single" w:sz="4" w:space="0" w:color="auto"/>
            </w:tcBorders>
            <w:shd w:val="clear" w:color="auto" w:fill="auto"/>
            <w:noWrap/>
            <w:vAlign w:val="bottom"/>
            <w:hideMark/>
          </w:tcPr>
          <w:p w14:paraId="00A9B1B7"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Instalaciones</w:t>
            </w:r>
          </w:p>
        </w:tc>
      </w:tr>
      <w:tr w:rsidR="00DC78C7" w:rsidRPr="00956B06" w14:paraId="158F8EC0"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98421F6"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VULN-30</w:t>
            </w:r>
          </w:p>
        </w:tc>
        <w:tc>
          <w:tcPr>
            <w:tcW w:w="5670" w:type="dxa"/>
            <w:tcBorders>
              <w:top w:val="nil"/>
              <w:left w:val="nil"/>
              <w:bottom w:val="single" w:sz="4" w:space="0" w:color="auto"/>
              <w:right w:val="single" w:sz="4" w:space="0" w:color="auto"/>
            </w:tcBorders>
            <w:shd w:val="clear" w:color="auto" w:fill="auto"/>
            <w:noWrap/>
            <w:vAlign w:val="bottom"/>
            <w:hideMark/>
          </w:tcPr>
          <w:p w14:paraId="6D17B571"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auditorías regulares (supervisión)</w:t>
            </w:r>
          </w:p>
        </w:tc>
        <w:tc>
          <w:tcPr>
            <w:tcW w:w="2410" w:type="dxa"/>
            <w:tcBorders>
              <w:top w:val="nil"/>
              <w:left w:val="nil"/>
              <w:bottom w:val="single" w:sz="4" w:space="0" w:color="auto"/>
              <w:right w:val="single" w:sz="4" w:space="0" w:color="auto"/>
            </w:tcBorders>
            <w:shd w:val="clear" w:color="auto" w:fill="auto"/>
            <w:noWrap/>
            <w:vAlign w:val="bottom"/>
            <w:hideMark/>
          </w:tcPr>
          <w:p w14:paraId="419894C1"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Organizacional</w:t>
            </w:r>
          </w:p>
        </w:tc>
      </w:tr>
      <w:tr w:rsidR="00DC78C7" w:rsidRPr="00956B06" w14:paraId="3BBAF284"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F641F09"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VULN-31</w:t>
            </w:r>
          </w:p>
        </w:tc>
        <w:tc>
          <w:tcPr>
            <w:tcW w:w="5670" w:type="dxa"/>
            <w:tcBorders>
              <w:top w:val="nil"/>
              <w:left w:val="nil"/>
              <w:bottom w:val="single" w:sz="4" w:space="0" w:color="auto"/>
              <w:right w:val="single" w:sz="4" w:space="0" w:color="auto"/>
            </w:tcBorders>
            <w:shd w:val="clear" w:color="auto" w:fill="auto"/>
            <w:noWrap/>
            <w:vAlign w:val="bottom"/>
            <w:hideMark/>
          </w:tcPr>
          <w:p w14:paraId="7F077A7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informes de fallas registradas en los registros de administrador y operador</w:t>
            </w:r>
          </w:p>
        </w:tc>
        <w:tc>
          <w:tcPr>
            <w:tcW w:w="2410" w:type="dxa"/>
            <w:tcBorders>
              <w:top w:val="nil"/>
              <w:left w:val="nil"/>
              <w:bottom w:val="single" w:sz="4" w:space="0" w:color="auto"/>
              <w:right w:val="single" w:sz="4" w:space="0" w:color="auto"/>
            </w:tcBorders>
            <w:shd w:val="clear" w:color="auto" w:fill="auto"/>
            <w:noWrap/>
            <w:vAlign w:val="bottom"/>
            <w:hideMark/>
          </w:tcPr>
          <w:p w14:paraId="5CF19A57"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Organizacional</w:t>
            </w:r>
          </w:p>
        </w:tc>
      </w:tr>
      <w:tr w:rsidR="00DC78C7" w:rsidRPr="00956B06" w14:paraId="32C3D9F1"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DF695E9"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VULN-32</w:t>
            </w:r>
          </w:p>
        </w:tc>
        <w:tc>
          <w:tcPr>
            <w:tcW w:w="5670" w:type="dxa"/>
            <w:tcBorders>
              <w:top w:val="nil"/>
              <w:left w:val="nil"/>
              <w:bottom w:val="single" w:sz="4" w:space="0" w:color="auto"/>
              <w:right w:val="single" w:sz="4" w:space="0" w:color="auto"/>
            </w:tcBorders>
            <w:shd w:val="clear" w:color="auto" w:fill="auto"/>
            <w:noWrap/>
            <w:vAlign w:val="bottom"/>
            <w:hideMark/>
          </w:tcPr>
          <w:p w14:paraId="47E1CAF5"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procedimientos de identificación y evaluación de riesgos</w:t>
            </w:r>
          </w:p>
        </w:tc>
        <w:tc>
          <w:tcPr>
            <w:tcW w:w="2410" w:type="dxa"/>
            <w:tcBorders>
              <w:top w:val="nil"/>
              <w:left w:val="nil"/>
              <w:bottom w:val="single" w:sz="4" w:space="0" w:color="auto"/>
              <w:right w:val="single" w:sz="4" w:space="0" w:color="auto"/>
            </w:tcBorders>
            <w:shd w:val="clear" w:color="auto" w:fill="auto"/>
            <w:noWrap/>
            <w:vAlign w:val="bottom"/>
            <w:hideMark/>
          </w:tcPr>
          <w:p w14:paraId="3C34058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Organizacional</w:t>
            </w:r>
          </w:p>
        </w:tc>
      </w:tr>
      <w:tr w:rsidR="00DC78C7" w:rsidRPr="00956B06" w14:paraId="12117AAE"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E8CAF3F"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VULN-33</w:t>
            </w:r>
          </w:p>
        </w:tc>
        <w:tc>
          <w:tcPr>
            <w:tcW w:w="5670" w:type="dxa"/>
            <w:tcBorders>
              <w:top w:val="nil"/>
              <w:left w:val="nil"/>
              <w:bottom w:val="single" w:sz="4" w:space="0" w:color="auto"/>
              <w:right w:val="single" w:sz="4" w:space="0" w:color="auto"/>
            </w:tcBorders>
            <w:shd w:val="clear" w:color="auto" w:fill="auto"/>
            <w:noWrap/>
            <w:vAlign w:val="bottom"/>
            <w:hideMark/>
          </w:tcPr>
          <w:p w14:paraId="162BBC5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un proceso formal para la autorización de la información pública disponible.</w:t>
            </w:r>
          </w:p>
        </w:tc>
        <w:tc>
          <w:tcPr>
            <w:tcW w:w="2410" w:type="dxa"/>
            <w:tcBorders>
              <w:top w:val="nil"/>
              <w:left w:val="nil"/>
              <w:bottom w:val="single" w:sz="4" w:space="0" w:color="auto"/>
              <w:right w:val="single" w:sz="4" w:space="0" w:color="auto"/>
            </w:tcBorders>
            <w:shd w:val="clear" w:color="auto" w:fill="auto"/>
            <w:noWrap/>
            <w:vAlign w:val="bottom"/>
            <w:hideMark/>
          </w:tcPr>
          <w:p w14:paraId="26E3F3EC"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Organizacional</w:t>
            </w:r>
          </w:p>
        </w:tc>
      </w:tr>
      <w:tr w:rsidR="00DC78C7" w:rsidRPr="00956B06" w14:paraId="75BE0A85"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39C25CD"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VULN-34</w:t>
            </w:r>
          </w:p>
        </w:tc>
        <w:tc>
          <w:tcPr>
            <w:tcW w:w="5670" w:type="dxa"/>
            <w:tcBorders>
              <w:top w:val="nil"/>
              <w:left w:val="nil"/>
              <w:bottom w:val="single" w:sz="4" w:space="0" w:color="auto"/>
              <w:right w:val="single" w:sz="4" w:space="0" w:color="auto"/>
            </w:tcBorders>
            <w:shd w:val="clear" w:color="auto" w:fill="auto"/>
            <w:noWrap/>
            <w:vAlign w:val="bottom"/>
            <w:hideMark/>
          </w:tcPr>
          <w:p w14:paraId="5862F2FA" w14:textId="77777777" w:rsidR="00DC78C7" w:rsidRPr="00956B06" w:rsidRDefault="00DC78C7" w:rsidP="00AA4DB5">
            <w:pPr>
              <w:spacing w:after="0" w:line="240" w:lineRule="auto"/>
              <w:jc w:val="both"/>
              <w:rPr>
                <w:rFonts w:eastAsia="Times New Roman" w:cs="Arial"/>
                <w:color w:val="000000"/>
                <w:sz w:val="22"/>
                <w:lang w:eastAsia="es-CO"/>
              </w:rPr>
            </w:pPr>
            <w:bookmarkStart w:id="14" w:name="RANGE!B36:B45"/>
            <w:r w:rsidRPr="00956B06">
              <w:rPr>
                <w:rFonts w:eastAsia="Times New Roman" w:cs="Arial"/>
                <w:color w:val="000000"/>
                <w:sz w:val="22"/>
                <w:lang w:eastAsia="es-CO"/>
              </w:rPr>
              <w:t>Falta o disposiciones insuficientes (relativas a la seguridad) en los contratos con clientes y / o terceros</w:t>
            </w:r>
            <w:bookmarkEnd w:id="14"/>
          </w:p>
        </w:tc>
        <w:tc>
          <w:tcPr>
            <w:tcW w:w="2410" w:type="dxa"/>
            <w:tcBorders>
              <w:top w:val="nil"/>
              <w:left w:val="nil"/>
              <w:bottom w:val="single" w:sz="4" w:space="0" w:color="auto"/>
              <w:right w:val="single" w:sz="4" w:space="0" w:color="auto"/>
            </w:tcBorders>
            <w:shd w:val="clear" w:color="auto" w:fill="auto"/>
            <w:noWrap/>
            <w:vAlign w:val="bottom"/>
            <w:hideMark/>
          </w:tcPr>
          <w:p w14:paraId="671041ED"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Organizacional</w:t>
            </w:r>
          </w:p>
        </w:tc>
      </w:tr>
      <w:tr w:rsidR="00DC78C7" w:rsidRPr="00956B06" w14:paraId="45A08D2B"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6A67FF6"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VULN-35</w:t>
            </w:r>
          </w:p>
        </w:tc>
        <w:tc>
          <w:tcPr>
            <w:tcW w:w="5670" w:type="dxa"/>
            <w:tcBorders>
              <w:top w:val="nil"/>
              <w:left w:val="nil"/>
              <w:bottom w:val="single" w:sz="4" w:space="0" w:color="auto"/>
              <w:right w:val="single" w:sz="4" w:space="0" w:color="auto"/>
            </w:tcBorders>
            <w:shd w:val="clear" w:color="auto" w:fill="auto"/>
            <w:noWrap/>
            <w:vAlign w:val="bottom"/>
            <w:hideMark/>
          </w:tcPr>
          <w:p w14:paraId="0C87CCB9"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no restringido a instalaciones</w:t>
            </w:r>
          </w:p>
        </w:tc>
        <w:tc>
          <w:tcPr>
            <w:tcW w:w="2410" w:type="dxa"/>
            <w:tcBorders>
              <w:top w:val="nil"/>
              <w:left w:val="nil"/>
              <w:bottom w:val="single" w:sz="4" w:space="0" w:color="auto"/>
              <w:right w:val="single" w:sz="4" w:space="0" w:color="auto"/>
            </w:tcBorders>
            <w:shd w:val="clear" w:color="auto" w:fill="auto"/>
            <w:noWrap/>
            <w:vAlign w:val="bottom"/>
            <w:hideMark/>
          </w:tcPr>
          <w:p w14:paraId="50C58C3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r>
      <w:tr w:rsidR="00DC78C7" w:rsidRPr="00956B06" w14:paraId="55544B9E"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B548223"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VULN-36</w:t>
            </w:r>
          </w:p>
        </w:tc>
        <w:tc>
          <w:tcPr>
            <w:tcW w:w="5670" w:type="dxa"/>
            <w:tcBorders>
              <w:top w:val="nil"/>
              <w:left w:val="nil"/>
              <w:bottom w:val="single" w:sz="4" w:space="0" w:color="auto"/>
              <w:right w:val="single" w:sz="4" w:space="0" w:color="auto"/>
            </w:tcBorders>
            <w:shd w:val="clear" w:color="auto" w:fill="auto"/>
            <w:noWrap/>
            <w:vAlign w:val="bottom"/>
            <w:hideMark/>
          </w:tcPr>
          <w:p w14:paraId="3411588D"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Ausencia de personal</w:t>
            </w:r>
          </w:p>
        </w:tc>
        <w:tc>
          <w:tcPr>
            <w:tcW w:w="2410" w:type="dxa"/>
            <w:tcBorders>
              <w:top w:val="nil"/>
              <w:left w:val="nil"/>
              <w:bottom w:val="single" w:sz="4" w:space="0" w:color="auto"/>
              <w:right w:val="single" w:sz="4" w:space="0" w:color="auto"/>
            </w:tcBorders>
            <w:shd w:val="clear" w:color="auto" w:fill="auto"/>
            <w:noWrap/>
            <w:vAlign w:val="bottom"/>
            <w:hideMark/>
          </w:tcPr>
          <w:p w14:paraId="187ED8EA"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r>
      <w:tr w:rsidR="00DC78C7" w:rsidRPr="00956B06" w14:paraId="56D98478"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DE5D899"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VULN-37</w:t>
            </w:r>
          </w:p>
        </w:tc>
        <w:tc>
          <w:tcPr>
            <w:tcW w:w="5670" w:type="dxa"/>
            <w:tcBorders>
              <w:top w:val="nil"/>
              <w:left w:val="nil"/>
              <w:bottom w:val="single" w:sz="4" w:space="0" w:color="auto"/>
              <w:right w:val="single" w:sz="4" w:space="0" w:color="auto"/>
            </w:tcBorders>
            <w:shd w:val="clear" w:color="auto" w:fill="auto"/>
            <w:noWrap/>
            <w:vAlign w:val="bottom"/>
            <w:hideMark/>
          </w:tcPr>
          <w:p w14:paraId="15B32426"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Empleados desmotivados o inconformes</w:t>
            </w:r>
          </w:p>
        </w:tc>
        <w:tc>
          <w:tcPr>
            <w:tcW w:w="2410" w:type="dxa"/>
            <w:tcBorders>
              <w:top w:val="nil"/>
              <w:left w:val="nil"/>
              <w:bottom w:val="single" w:sz="4" w:space="0" w:color="auto"/>
              <w:right w:val="single" w:sz="4" w:space="0" w:color="auto"/>
            </w:tcBorders>
            <w:shd w:val="clear" w:color="auto" w:fill="auto"/>
            <w:noWrap/>
            <w:vAlign w:val="bottom"/>
            <w:hideMark/>
          </w:tcPr>
          <w:p w14:paraId="147E92FC"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r>
      <w:tr w:rsidR="00DC78C7" w:rsidRPr="00956B06" w14:paraId="6F79A170"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1BBCEE6"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VULN-38</w:t>
            </w:r>
          </w:p>
        </w:tc>
        <w:tc>
          <w:tcPr>
            <w:tcW w:w="5670" w:type="dxa"/>
            <w:tcBorders>
              <w:top w:val="nil"/>
              <w:left w:val="nil"/>
              <w:bottom w:val="single" w:sz="4" w:space="0" w:color="auto"/>
              <w:right w:val="single" w:sz="4" w:space="0" w:color="auto"/>
            </w:tcBorders>
            <w:shd w:val="clear" w:color="auto" w:fill="auto"/>
            <w:noWrap/>
            <w:vAlign w:val="bottom"/>
            <w:hideMark/>
          </w:tcPr>
          <w:p w14:paraId="4CFD4F8E"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un proceso formal para la revisión del derecho de acceso (supervisión)</w:t>
            </w:r>
          </w:p>
        </w:tc>
        <w:tc>
          <w:tcPr>
            <w:tcW w:w="2410" w:type="dxa"/>
            <w:tcBorders>
              <w:top w:val="nil"/>
              <w:left w:val="nil"/>
              <w:bottom w:val="single" w:sz="4" w:space="0" w:color="auto"/>
              <w:right w:val="single" w:sz="4" w:space="0" w:color="auto"/>
            </w:tcBorders>
            <w:shd w:val="clear" w:color="auto" w:fill="auto"/>
            <w:noWrap/>
            <w:vAlign w:val="bottom"/>
            <w:hideMark/>
          </w:tcPr>
          <w:p w14:paraId="2CE1DA1F"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r>
      <w:tr w:rsidR="00DC78C7" w:rsidRPr="00956B06" w14:paraId="3E25F0B2"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8333F26"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VULN-39</w:t>
            </w:r>
          </w:p>
        </w:tc>
        <w:tc>
          <w:tcPr>
            <w:tcW w:w="5670" w:type="dxa"/>
            <w:tcBorders>
              <w:top w:val="nil"/>
              <w:left w:val="nil"/>
              <w:bottom w:val="single" w:sz="4" w:space="0" w:color="auto"/>
              <w:right w:val="single" w:sz="4" w:space="0" w:color="auto"/>
            </w:tcBorders>
            <w:shd w:val="clear" w:color="auto" w:fill="auto"/>
            <w:noWrap/>
            <w:vAlign w:val="bottom"/>
            <w:hideMark/>
          </w:tcPr>
          <w:p w14:paraId="510A5937"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mecanismos de monitoreo</w:t>
            </w:r>
          </w:p>
        </w:tc>
        <w:tc>
          <w:tcPr>
            <w:tcW w:w="2410" w:type="dxa"/>
            <w:tcBorders>
              <w:top w:val="nil"/>
              <w:left w:val="nil"/>
              <w:bottom w:val="single" w:sz="4" w:space="0" w:color="auto"/>
              <w:right w:val="single" w:sz="4" w:space="0" w:color="auto"/>
            </w:tcBorders>
            <w:shd w:val="clear" w:color="auto" w:fill="auto"/>
            <w:noWrap/>
            <w:vAlign w:val="bottom"/>
            <w:hideMark/>
          </w:tcPr>
          <w:p w14:paraId="150D669A"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r>
      <w:tr w:rsidR="00DC78C7" w:rsidRPr="00956B06" w14:paraId="06483A30"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08FB2D5"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VULN-40</w:t>
            </w:r>
          </w:p>
        </w:tc>
        <w:tc>
          <w:tcPr>
            <w:tcW w:w="5670" w:type="dxa"/>
            <w:tcBorders>
              <w:top w:val="nil"/>
              <w:left w:val="nil"/>
              <w:bottom w:val="single" w:sz="4" w:space="0" w:color="auto"/>
              <w:right w:val="single" w:sz="4" w:space="0" w:color="auto"/>
            </w:tcBorders>
            <w:shd w:val="clear" w:color="auto" w:fill="auto"/>
            <w:noWrap/>
            <w:vAlign w:val="bottom"/>
            <w:hideMark/>
          </w:tcPr>
          <w:p w14:paraId="33CC6AE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Inadecuada supervisión de proveedores externos</w:t>
            </w:r>
          </w:p>
        </w:tc>
        <w:tc>
          <w:tcPr>
            <w:tcW w:w="2410" w:type="dxa"/>
            <w:tcBorders>
              <w:top w:val="nil"/>
              <w:left w:val="nil"/>
              <w:bottom w:val="single" w:sz="4" w:space="0" w:color="auto"/>
              <w:right w:val="single" w:sz="4" w:space="0" w:color="auto"/>
            </w:tcBorders>
            <w:shd w:val="clear" w:color="auto" w:fill="auto"/>
            <w:noWrap/>
            <w:vAlign w:val="bottom"/>
            <w:hideMark/>
          </w:tcPr>
          <w:p w14:paraId="442CD08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r>
      <w:tr w:rsidR="00DC78C7" w:rsidRPr="00956B06" w14:paraId="5A8BDBC1"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BECFBF0"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VULN-41</w:t>
            </w:r>
          </w:p>
        </w:tc>
        <w:tc>
          <w:tcPr>
            <w:tcW w:w="5670" w:type="dxa"/>
            <w:tcBorders>
              <w:top w:val="nil"/>
              <w:left w:val="nil"/>
              <w:bottom w:val="single" w:sz="4" w:space="0" w:color="auto"/>
              <w:right w:val="single" w:sz="4" w:space="0" w:color="auto"/>
            </w:tcBorders>
            <w:shd w:val="clear" w:color="auto" w:fill="auto"/>
            <w:noWrap/>
            <w:vAlign w:val="bottom"/>
            <w:hideMark/>
          </w:tcPr>
          <w:p w14:paraId="6D89D80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Inadecuada supervisión del trabajo de los empleados</w:t>
            </w:r>
          </w:p>
        </w:tc>
        <w:tc>
          <w:tcPr>
            <w:tcW w:w="2410" w:type="dxa"/>
            <w:tcBorders>
              <w:top w:val="nil"/>
              <w:left w:val="nil"/>
              <w:bottom w:val="single" w:sz="4" w:space="0" w:color="auto"/>
              <w:right w:val="single" w:sz="4" w:space="0" w:color="auto"/>
            </w:tcBorders>
            <w:shd w:val="clear" w:color="auto" w:fill="auto"/>
            <w:noWrap/>
            <w:vAlign w:val="bottom"/>
            <w:hideMark/>
          </w:tcPr>
          <w:p w14:paraId="5C30E346"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r>
      <w:tr w:rsidR="00DC78C7" w:rsidRPr="00956B06" w14:paraId="58ACE673"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27A6776"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lastRenderedPageBreak/>
              <w:t>VULN-42</w:t>
            </w:r>
          </w:p>
        </w:tc>
        <w:tc>
          <w:tcPr>
            <w:tcW w:w="5670" w:type="dxa"/>
            <w:tcBorders>
              <w:top w:val="nil"/>
              <w:left w:val="nil"/>
              <w:bottom w:val="single" w:sz="4" w:space="0" w:color="auto"/>
              <w:right w:val="single" w:sz="4" w:space="0" w:color="auto"/>
            </w:tcBorders>
            <w:shd w:val="clear" w:color="auto" w:fill="auto"/>
            <w:noWrap/>
            <w:vAlign w:val="bottom"/>
            <w:hideMark/>
          </w:tcPr>
          <w:p w14:paraId="6CDFE65E"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Inadecuado nivel de conocimiento y/o concienciación de empleados</w:t>
            </w:r>
          </w:p>
        </w:tc>
        <w:tc>
          <w:tcPr>
            <w:tcW w:w="2410" w:type="dxa"/>
            <w:tcBorders>
              <w:top w:val="nil"/>
              <w:left w:val="nil"/>
              <w:bottom w:val="single" w:sz="4" w:space="0" w:color="auto"/>
              <w:right w:val="single" w:sz="4" w:space="0" w:color="auto"/>
            </w:tcBorders>
            <w:shd w:val="clear" w:color="auto" w:fill="auto"/>
            <w:noWrap/>
            <w:vAlign w:val="bottom"/>
            <w:hideMark/>
          </w:tcPr>
          <w:p w14:paraId="64958F72"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r>
      <w:tr w:rsidR="00DC78C7" w:rsidRPr="00956B06" w14:paraId="0853294D"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C11A20A"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VULN-43</w:t>
            </w:r>
          </w:p>
        </w:tc>
        <w:tc>
          <w:tcPr>
            <w:tcW w:w="5670" w:type="dxa"/>
            <w:tcBorders>
              <w:top w:val="nil"/>
              <w:left w:val="nil"/>
              <w:bottom w:val="single" w:sz="4" w:space="0" w:color="auto"/>
              <w:right w:val="single" w:sz="4" w:space="0" w:color="auto"/>
            </w:tcBorders>
            <w:shd w:val="clear" w:color="auto" w:fill="auto"/>
            <w:noWrap/>
            <w:vAlign w:val="bottom"/>
            <w:hideMark/>
          </w:tcPr>
          <w:p w14:paraId="4B8258C9"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Procedimientos inadecuados de reclutamiento</w:t>
            </w:r>
          </w:p>
        </w:tc>
        <w:tc>
          <w:tcPr>
            <w:tcW w:w="2410" w:type="dxa"/>
            <w:tcBorders>
              <w:top w:val="nil"/>
              <w:left w:val="nil"/>
              <w:bottom w:val="single" w:sz="4" w:space="0" w:color="auto"/>
              <w:right w:val="single" w:sz="4" w:space="0" w:color="auto"/>
            </w:tcBorders>
            <w:shd w:val="clear" w:color="auto" w:fill="auto"/>
            <w:noWrap/>
            <w:vAlign w:val="bottom"/>
            <w:hideMark/>
          </w:tcPr>
          <w:p w14:paraId="6294FA4C"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r>
      <w:tr w:rsidR="00DC78C7" w:rsidRPr="00956B06" w14:paraId="36032EA1"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96433D4"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VULN-44</w:t>
            </w:r>
          </w:p>
        </w:tc>
        <w:tc>
          <w:tcPr>
            <w:tcW w:w="5670" w:type="dxa"/>
            <w:tcBorders>
              <w:top w:val="nil"/>
              <w:left w:val="nil"/>
              <w:bottom w:val="single" w:sz="4" w:space="0" w:color="auto"/>
              <w:right w:val="single" w:sz="4" w:space="0" w:color="auto"/>
            </w:tcBorders>
            <w:shd w:val="clear" w:color="auto" w:fill="auto"/>
            <w:noWrap/>
            <w:vAlign w:val="bottom"/>
            <w:hideMark/>
          </w:tcPr>
          <w:p w14:paraId="1425497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Reglas organizacionales no definidas con claridad</w:t>
            </w:r>
          </w:p>
        </w:tc>
        <w:tc>
          <w:tcPr>
            <w:tcW w:w="2410" w:type="dxa"/>
            <w:tcBorders>
              <w:top w:val="nil"/>
              <w:left w:val="nil"/>
              <w:bottom w:val="single" w:sz="4" w:space="0" w:color="auto"/>
              <w:right w:val="single" w:sz="4" w:space="0" w:color="auto"/>
            </w:tcBorders>
            <w:shd w:val="clear" w:color="auto" w:fill="auto"/>
            <w:noWrap/>
            <w:vAlign w:val="bottom"/>
            <w:hideMark/>
          </w:tcPr>
          <w:p w14:paraId="757F76F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r>
      <w:tr w:rsidR="00DC78C7" w:rsidRPr="00956B06" w14:paraId="77E25A37"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320B520"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VULN-45</w:t>
            </w:r>
          </w:p>
        </w:tc>
        <w:tc>
          <w:tcPr>
            <w:tcW w:w="5670" w:type="dxa"/>
            <w:tcBorders>
              <w:top w:val="nil"/>
              <w:left w:val="nil"/>
              <w:bottom w:val="single" w:sz="4" w:space="0" w:color="auto"/>
              <w:right w:val="single" w:sz="4" w:space="0" w:color="auto"/>
            </w:tcBorders>
            <w:shd w:val="clear" w:color="auto" w:fill="auto"/>
            <w:noWrap/>
            <w:vAlign w:val="bottom"/>
            <w:hideMark/>
          </w:tcPr>
          <w:p w14:paraId="08D14FEA" w14:textId="77777777" w:rsidR="00DC78C7" w:rsidRPr="00956B06" w:rsidRDefault="00DC78C7" w:rsidP="00AA4DB5">
            <w:pPr>
              <w:spacing w:after="0" w:line="240" w:lineRule="auto"/>
              <w:jc w:val="both"/>
              <w:rPr>
                <w:rFonts w:eastAsia="Times New Roman" w:cs="Arial"/>
                <w:color w:val="000000"/>
                <w:sz w:val="22"/>
                <w:lang w:eastAsia="es-CO"/>
              </w:rPr>
            </w:pPr>
            <w:bookmarkStart w:id="15" w:name="RANGE!B47:B68"/>
            <w:r w:rsidRPr="00956B06">
              <w:rPr>
                <w:rFonts w:eastAsia="Times New Roman" w:cs="Arial"/>
                <w:color w:val="000000"/>
                <w:sz w:val="22"/>
                <w:lang w:eastAsia="es-CO"/>
              </w:rPr>
              <w:t xml:space="preserve">Bases de datos con protección desactualizada contra códigos maliciosos </w:t>
            </w:r>
            <w:bookmarkEnd w:id="15"/>
          </w:p>
        </w:tc>
        <w:tc>
          <w:tcPr>
            <w:tcW w:w="2410" w:type="dxa"/>
            <w:tcBorders>
              <w:top w:val="nil"/>
              <w:left w:val="nil"/>
              <w:bottom w:val="single" w:sz="4" w:space="0" w:color="auto"/>
              <w:right w:val="single" w:sz="4" w:space="0" w:color="auto"/>
            </w:tcBorders>
            <w:shd w:val="clear" w:color="auto" w:fill="auto"/>
            <w:noWrap/>
            <w:vAlign w:val="bottom"/>
            <w:hideMark/>
          </w:tcPr>
          <w:p w14:paraId="60F37BD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723A356A"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1ABE6E4"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VULN-46</w:t>
            </w:r>
          </w:p>
        </w:tc>
        <w:tc>
          <w:tcPr>
            <w:tcW w:w="5670" w:type="dxa"/>
            <w:tcBorders>
              <w:top w:val="nil"/>
              <w:left w:val="nil"/>
              <w:bottom w:val="single" w:sz="4" w:space="0" w:color="auto"/>
              <w:right w:val="single" w:sz="4" w:space="0" w:color="auto"/>
            </w:tcBorders>
            <w:shd w:val="clear" w:color="auto" w:fill="auto"/>
            <w:noWrap/>
            <w:vAlign w:val="bottom"/>
            <w:hideMark/>
          </w:tcPr>
          <w:p w14:paraId="7AC59CDB"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Contraseñas inseguras</w:t>
            </w:r>
          </w:p>
        </w:tc>
        <w:tc>
          <w:tcPr>
            <w:tcW w:w="2410" w:type="dxa"/>
            <w:tcBorders>
              <w:top w:val="nil"/>
              <w:left w:val="nil"/>
              <w:bottom w:val="single" w:sz="4" w:space="0" w:color="auto"/>
              <w:right w:val="single" w:sz="4" w:space="0" w:color="auto"/>
            </w:tcBorders>
            <w:shd w:val="clear" w:color="auto" w:fill="auto"/>
            <w:noWrap/>
            <w:vAlign w:val="bottom"/>
            <w:hideMark/>
          </w:tcPr>
          <w:p w14:paraId="0A1F6A35"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73F4E29E"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E200C42"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VULN-47</w:t>
            </w:r>
          </w:p>
        </w:tc>
        <w:tc>
          <w:tcPr>
            <w:tcW w:w="5670" w:type="dxa"/>
            <w:tcBorders>
              <w:top w:val="nil"/>
              <w:left w:val="nil"/>
              <w:bottom w:val="single" w:sz="4" w:space="0" w:color="auto"/>
              <w:right w:val="single" w:sz="4" w:space="0" w:color="auto"/>
            </w:tcBorders>
            <w:shd w:val="clear" w:color="auto" w:fill="auto"/>
            <w:noWrap/>
            <w:vAlign w:val="bottom"/>
            <w:hideMark/>
          </w:tcPr>
          <w:p w14:paraId="6E83176A"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Defectos bien conocidos en el software</w:t>
            </w:r>
          </w:p>
        </w:tc>
        <w:tc>
          <w:tcPr>
            <w:tcW w:w="2410" w:type="dxa"/>
            <w:tcBorders>
              <w:top w:val="nil"/>
              <w:left w:val="nil"/>
              <w:bottom w:val="single" w:sz="4" w:space="0" w:color="auto"/>
              <w:right w:val="single" w:sz="4" w:space="0" w:color="auto"/>
            </w:tcBorders>
            <w:shd w:val="clear" w:color="auto" w:fill="auto"/>
            <w:noWrap/>
            <w:vAlign w:val="bottom"/>
            <w:hideMark/>
          </w:tcPr>
          <w:p w14:paraId="36263CBD"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7865DB3B"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A6BDF0"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VULN-48</w:t>
            </w:r>
          </w:p>
        </w:tc>
        <w:tc>
          <w:tcPr>
            <w:tcW w:w="5670" w:type="dxa"/>
            <w:tcBorders>
              <w:top w:val="nil"/>
              <w:left w:val="nil"/>
              <w:bottom w:val="single" w:sz="4" w:space="0" w:color="auto"/>
              <w:right w:val="single" w:sz="4" w:space="0" w:color="auto"/>
            </w:tcBorders>
            <w:shd w:val="clear" w:color="auto" w:fill="auto"/>
            <w:noWrap/>
            <w:vAlign w:val="bottom"/>
            <w:hideMark/>
          </w:tcPr>
          <w:p w14:paraId="5BD1617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Descarga y uso incontrolado de software</w:t>
            </w:r>
          </w:p>
        </w:tc>
        <w:tc>
          <w:tcPr>
            <w:tcW w:w="2410" w:type="dxa"/>
            <w:tcBorders>
              <w:top w:val="nil"/>
              <w:left w:val="nil"/>
              <w:bottom w:val="single" w:sz="4" w:space="0" w:color="auto"/>
              <w:right w:val="single" w:sz="4" w:space="0" w:color="auto"/>
            </w:tcBorders>
            <w:shd w:val="clear" w:color="auto" w:fill="auto"/>
            <w:noWrap/>
            <w:vAlign w:val="bottom"/>
            <w:hideMark/>
          </w:tcPr>
          <w:p w14:paraId="0A945AA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1D7D5024"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698533A"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VULN-49</w:t>
            </w:r>
          </w:p>
        </w:tc>
        <w:tc>
          <w:tcPr>
            <w:tcW w:w="5670" w:type="dxa"/>
            <w:tcBorders>
              <w:top w:val="nil"/>
              <w:left w:val="nil"/>
              <w:bottom w:val="single" w:sz="4" w:space="0" w:color="auto"/>
              <w:right w:val="single" w:sz="4" w:space="0" w:color="auto"/>
            </w:tcBorders>
            <w:shd w:val="clear" w:color="auto" w:fill="auto"/>
            <w:noWrap/>
            <w:vAlign w:val="bottom"/>
            <w:hideMark/>
          </w:tcPr>
          <w:p w14:paraId="4CBDCE62"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Eliminación de soportes de almacenamiento sin borrado de datos</w:t>
            </w:r>
          </w:p>
        </w:tc>
        <w:tc>
          <w:tcPr>
            <w:tcW w:w="2410" w:type="dxa"/>
            <w:tcBorders>
              <w:top w:val="nil"/>
              <w:left w:val="nil"/>
              <w:bottom w:val="single" w:sz="4" w:space="0" w:color="auto"/>
              <w:right w:val="single" w:sz="4" w:space="0" w:color="auto"/>
            </w:tcBorders>
            <w:shd w:val="clear" w:color="auto" w:fill="auto"/>
            <w:noWrap/>
            <w:vAlign w:val="bottom"/>
            <w:hideMark/>
          </w:tcPr>
          <w:p w14:paraId="28A3584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602735AC"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B783417"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VULN-50</w:t>
            </w:r>
          </w:p>
        </w:tc>
        <w:tc>
          <w:tcPr>
            <w:tcW w:w="5670" w:type="dxa"/>
            <w:tcBorders>
              <w:top w:val="nil"/>
              <w:left w:val="nil"/>
              <w:bottom w:val="single" w:sz="4" w:space="0" w:color="auto"/>
              <w:right w:val="single" w:sz="4" w:space="0" w:color="auto"/>
            </w:tcBorders>
            <w:shd w:val="clear" w:color="auto" w:fill="auto"/>
            <w:noWrap/>
            <w:vAlign w:val="bottom"/>
            <w:hideMark/>
          </w:tcPr>
          <w:p w14:paraId="7D734D57"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copias de respaldo</w:t>
            </w:r>
          </w:p>
        </w:tc>
        <w:tc>
          <w:tcPr>
            <w:tcW w:w="2410" w:type="dxa"/>
            <w:tcBorders>
              <w:top w:val="nil"/>
              <w:left w:val="nil"/>
              <w:bottom w:val="single" w:sz="4" w:space="0" w:color="auto"/>
              <w:right w:val="single" w:sz="4" w:space="0" w:color="auto"/>
            </w:tcBorders>
            <w:shd w:val="clear" w:color="auto" w:fill="auto"/>
            <w:noWrap/>
            <w:vAlign w:val="bottom"/>
            <w:hideMark/>
          </w:tcPr>
          <w:p w14:paraId="4B6AED87"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725E3094"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B42FB52"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VULN-51</w:t>
            </w:r>
          </w:p>
        </w:tc>
        <w:tc>
          <w:tcPr>
            <w:tcW w:w="5670" w:type="dxa"/>
            <w:tcBorders>
              <w:top w:val="nil"/>
              <w:left w:val="nil"/>
              <w:bottom w:val="single" w:sz="4" w:space="0" w:color="auto"/>
              <w:right w:val="single" w:sz="4" w:space="0" w:color="auto"/>
            </w:tcBorders>
            <w:shd w:val="clear" w:color="auto" w:fill="auto"/>
            <w:noWrap/>
            <w:vAlign w:val="bottom"/>
            <w:hideMark/>
          </w:tcPr>
          <w:p w14:paraId="33B071F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mecanismos de identificación y autenticación</w:t>
            </w:r>
          </w:p>
        </w:tc>
        <w:tc>
          <w:tcPr>
            <w:tcW w:w="2410" w:type="dxa"/>
            <w:tcBorders>
              <w:top w:val="nil"/>
              <w:left w:val="nil"/>
              <w:bottom w:val="single" w:sz="4" w:space="0" w:color="auto"/>
              <w:right w:val="single" w:sz="4" w:space="0" w:color="auto"/>
            </w:tcBorders>
            <w:shd w:val="clear" w:color="auto" w:fill="auto"/>
            <w:noWrap/>
            <w:vAlign w:val="bottom"/>
            <w:hideMark/>
          </w:tcPr>
          <w:p w14:paraId="1310461B"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09417E51"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27A9581"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VULN-52</w:t>
            </w:r>
          </w:p>
        </w:tc>
        <w:tc>
          <w:tcPr>
            <w:tcW w:w="5670" w:type="dxa"/>
            <w:tcBorders>
              <w:top w:val="nil"/>
              <w:left w:val="nil"/>
              <w:bottom w:val="single" w:sz="4" w:space="0" w:color="auto"/>
              <w:right w:val="single" w:sz="4" w:space="0" w:color="auto"/>
            </w:tcBorders>
            <w:shd w:val="clear" w:color="auto" w:fill="auto"/>
            <w:noWrap/>
            <w:vAlign w:val="bottom"/>
            <w:hideMark/>
          </w:tcPr>
          <w:p w14:paraId="53C63387"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separación de entornos de prueba y operativos</w:t>
            </w:r>
          </w:p>
        </w:tc>
        <w:tc>
          <w:tcPr>
            <w:tcW w:w="2410" w:type="dxa"/>
            <w:tcBorders>
              <w:top w:val="nil"/>
              <w:left w:val="nil"/>
              <w:bottom w:val="single" w:sz="4" w:space="0" w:color="auto"/>
              <w:right w:val="single" w:sz="4" w:space="0" w:color="auto"/>
            </w:tcBorders>
            <w:shd w:val="clear" w:color="auto" w:fill="auto"/>
            <w:noWrap/>
            <w:vAlign w:val="bottom"/>
            <w:hideMark/>
          </w:tcPr>
          <w:p w14:paraId="75B3AEB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104926F4"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0979DF4"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VULN-53</w:t>
            </w:r>
          </w:p>
        </w:tc>
        <w:tc>
          <w:tcPr>
            <w:tcW w:w="5670" w:type="dxa"/>
            <w:tcBorders>
              <w:top w:val="nil"/>
              <w:left w:val="nil"/>
              <w:bottom w:val="single" w:sz="4" w:space="0" w:color="auto"/>
              <w:right w:val="single" w:sz="4" w:space="0" w:color="auto"/>
            </w:tcBorders>
            <w:shd w:val="clear" w:color="auto" w:fill="auto"/>
            <w:noWrap/>
            <w:vAlign w:val="bottom"/>
            <w:hideMark/>
          </w:tcPr>
          <w:p w14:paraId="439359C8"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Inadecuada o falta de implementación de auditoría interna</w:t>
            </w:r>
          </w:p>
        </w:tc>
        <w:tc>
          <w:tcPr>
            <w:tcW w:w="2410" w:type="dxa"/>
            <w:tcBorders>
              <w:top w:val="nil"/>
              <w:left w:val="nil"/>
              <w:bottom w:val="single" w:sz="4" w:space="0" w:color="auto"/>
              <w:right w:val="single" w:sz="4" w:space="0" w:color="auto"/>
            </w:tcBorders>
            <w:shd w:val="clear" w:color="auto" w:fill="auto"/>
            <w:noWrap/>
            <w:vAlign w:val="bottom"/>
            <w:hideMark/>
          </w:tcPr>
          <w:p w14:paraId="06E813B8"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2D26CA5B"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1681F74"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VULN-54</w:t>
            </w:r>
          </w:p>
        </w:tc>
        <w:tc>
          <w:tcPr>
            <w:tcW w:w="5670" w:type="dxa"/>
            <w:tcBorders>
              <w:top w:val="nil"/>
              <w:left w:val="nil"/>
              <w:bottom w:val="single" w:sz="4" w:space="0" w:color="auto"/>
              <w:right w:val="single" w:sz="4" w:space="0" w:color="auto"/>
            </w:tcBorders>
            <w:shd w:val="clear" w:color="auto" w:fill="auto"/>
            <w:noWrap/>
            <w:vAlign w:val="bottom"/>
            <w:hideMark/>
          </w:tcPr>
          <w:p w14:paraId="728B838C"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Inadecuado control de cambios</w:t>
            </w:r>
          </w:p>
        </w:tc>
        <w:tc>
          <w:tcPr>
            <w:tcW w:w="2410" w:type="dxa"/>
            <w:tcBorders>
              <w:top w:val="nil"/>
              <w:left w:val="nil"/>
              <w:bottom w:val="single" w:sz="4" w:space="0" w:color="auto"/>
              <w:right w:val="single" w:sz="4" w:space="0" w:color="auto"/>
            </w:tcBorders>
            <w:shd w:val="clear" w:color="auto" w:fill="auto"/>
            <w:noWrap/>
            <w:vAlign w:val="bottom"/>
            <w:hideMark/>
          </w:tcPr>
          <w:p w14:paraId="6D428CF7"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0CE44FC1"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42DCAD1"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VULN-55</w:t>
            </w:r>
          </w:p>
        </w:tc>
        <w:tc>
          <w:tcPr>
            <w:tcW w:w="5670" w:type="dxa"/>
            <w:tcBorders>
              <w:top w:val="nil"/>
              <w:left w:val="nil"/>
              <w:bottom w:val="single" w:sz="4" w:space="0" w:color="auto"/>
              <w:right w:val="single" w:sz="4" w:space="0" w:color="auto"/>
            </w:tcBorders>
            <w:shd w:val="clear" w:color="auto" w:fill="auto"/>
            <w:noWrap/>
            <w:vAlign w:val="bottom"/>
            <w:hideMark/>
          </w:tcPr>
          <w:p w14:paraId="2BCA91E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Inadecuados derechos de usuario</w:t>
            </w:r>
          </w:p>
        </w:tc>
        <w:tc>
          <w:tcPr>
            <w:tcW w:w="2410" w:type="dxa"/>
            <w:tcBorders>
              <w:top w:val="nil"/>
              <w:left w:val="nil"/>
              <w:bottom w:val="single" w:sz="4" w:space="0" w:color="auto"/>
              <w:right w:val="single" w:sz="4" w:space="0" w:color="auto"/>
            </w:tcBorders>
            <w:shd w:val="clear" w:color="auto" w:fill="auto"/>
            <w:noWrap/>
            <w:vAlign w:val="bottom"/>
            <w:hideMark/>
          </w:tcPr>
          <w:p w14:paraId="154B82C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4E1368E1"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DD45B95"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VULN-56</w:t>
            </w:r>
          </w:p>
        </w:tc>
        <w:tc>
          <w:tcPr>
            <w:tcW w:w="5670" w:type="dxa"/>
            <w:tcBorders>
              <w:top w:val="nil"/>
              <w:left w:val="nil"/>
              <w:bottom w:val="single" w:sz="4" w:space="0" w:color="auto"/>
              <w:right w:val="single" w:sz="4" w:space="0" w:color="auto"/>
            </w:tcBorders>
            <w:shd w:val="clear" w:color="auto" w:fill="auto"/>
            <w:noWrap/>
            <w:vAlign w:val="bottom"/>
            <w:hideMark/>
          </w:tcPr>
          <w:p w14:paraId="46CA2D02"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Incorrecta configuración de parámetros</w:t>
            </w:r>
          </w:p>
        </w:tc>
        <w:tc>
          <w:tcPr>
            <w:tcW w:w="2410" w:type="dxa"/>
            <w:tcBorders>
              <w:top w:val="nil"/>
              <w:left w:val="nil"/>
              <w:bottom w:val="single" w:sz="4" w:space="0" w:color="auto"/>
              <w:right w:val="single" w:sz="4" w:space="0" w:color="auto"/>
            </w:tcBorders>
            <w:shd w:val="clear" w:color="auto" w:fill="auto"/>
            <w:noWrap/>
            <w:vAlign w:val="bottom"/>
            <w:hideMark/>
          </w:tcPr>
          <w:p w14:paraId="552D835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4BB09B91"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9AB7141"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VULN-57</w:t>
            </w:r>
          </w:p>
        </w:tc>
        <w:tc>
          <w:tcPr>
            <w:tcW w:w="5670" w:type="dxa"/>
            <w:tcBorders>
              <w:top w:val="nil"/>
              <w:left w:val="nil"/>
              <w:bottom w:val="single" w:sz="4" w:space="0" w:color="auto"/>
              <w:right w:val="single" w:sz="4" w:space="0" w:color="auto"/>
            </w:tcBorders>
            <w:shd w:val="clear" w:color="auto" w:fill="auto"/>
            <w:noWrap/>
            <w:vAlign w:val="bottom"/>
            <w:hideMark/>
          </w:tcPr>
          <w:p w14:paraId="2124AB9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Interfaz de usuario complicada</w:t>
            </w:r>
          </w:p>
        </w:tc>
        <w:tc>
          <w:tcPr>
            <w:tcW w:w="2410" w:type="dxa"/>
            <w:tcBorders>
              <w:top w:val="nil"/>
              <w:left w:val="nil"/>
              <w:bottom w:val="single" w:sz="4" w:space="0" w:color="auto"/>
              <w:right w:val="single" w:sz="4" w:space="0" w:color="auto"/>
            </w:tcBorders>
            <w:shd w:val="clear" w:color="auto" w:fill="auto"/>
            <w:noWrap/>
            <w:vAlign w:val="bottom"/>
            <w:hideMark/>
          </w:tcPr>
          <w:p w14:paraId="16D6DB88"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3AFCA63F"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14CD521"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VULN-58</w:t>
            </w:r>
          </w:p>
        </w:tc>
        <w:tc>
          <w:tcPr>
            <w:tcW w:w="5670" w:type="dxa"/>
            <w:tcBorders>
              <w:top w:val="nil"/>
              <w:left w:val="nil"/>
              <w:bottom w:val="single" w:sz="4" w:space="0" w:color="auto"/>
              <w:right w:val="single" w:sz="4" w:space="0" w:color="auto"/>
            </w:tcBorders>
            <w:shd w:val="clear" w:color="auto" w:fill="auto"/>
            <w:noWrap/>
            <w:vAlign w:val="bottom"/>
            <w:hideMark/>
          </w:tcPr>
          <w:p w14:paraId="0B992976"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Mala gestión de contraseñas</w:t>
            </w:r>
          </w:p>
        </w:tc>
        <w:tc>
          <w:tcPr>
            <w:tcW w:w="2410" w:type="dxa"/>
            <w:tcBorders>
              <w:top w:val="nil"/>
              <w:left w:val="nil"/>
              <w:bottom w:val="single" w:sz="4" w:space="0" w:color="auto"/>
              <w:right w:val="single" w:sz="4" w:space="0" w:color="auto"/>
            </w:tcBorders>
            <w:shd w:val="clear" w:color="auto" w:fill="auto"/>
            <w:noWrap/>
            <w:vAlign w:val="bottom"/>
            <w:hideMark/>
          </w:tcPr>
          <w:p w14:paraId="0DD8388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59B2E212"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982A29F"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VULN-59</w:t>
            </w:r>
          </w:p>
        </w:tc>
        <w:tc>
          <w:tcPr>
            <w:tcW w:w="5670" w:type="dxa"/>
            <w:tcBorders>
              <w:top w:val="nil"/>
              <w:left w:val="nil"/>
              <w:bottom w:val="single" w:sz="4" w:space="0" w:color="auto"/>
              <w:right w:val="single" w:sz="4" w:space="0" w:color="auto"/>
            </w:tcBorders>
            <w:shd w:val="clear" w:color="auto" w:fill="auto"/>
            <w:noWrap/>
            <w:vAlign w:val="bottom"/>
            <w:hideMark/>
          </w:tcPr>
          <w:p w14:paraId="73A5582B"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Nulo o insuficiente protocolo de prueba de software</w:t>
            </w:r>
          </w:p>
        </w:tc>
        <w:tc>
          <w:tcPr>
            <w:tcW w:w="2410" w:type="dxa"/>
            <w:tcBorders>
              <w:top w:val="nil"/>
              <w:left w:val="nil"/>
              <w:bottom w:val="single" w:sz="4" w:space="0" w:color="auto"/>
              <w:right w:val="single" w:sz="4" w:space="0" w:color="auto"/>
            </w:tcBorders>
            <w:shd w:val="clear" w:color="auto" w:fill="auto"/>
            <w:noWrap/>
            <w:vAlign w:val="bottom"/>
            <w:hideMark/>
          </w:tcPr>
          <w:p w14:paraId="2934627B"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507E1BE2"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E97C121"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VULN-60</w:t>
            </w:r>
          </w:p>
        </w:tc>
        <w:tc>
          <w:tcPr>
            <w:tcW w:w="5670" w:type="dxa"/>
            <w:tcBorders>
              <w:top w:val="nil"/>
              <w:left w:val="nil"/>
              <w:bottom w:val="single" w:sz="4" w:space="0" w:color="auto"/>
              <w:right w:val="single" w:sz="4" w:space="0" w:color="auto"/>
            </w:tcBorders>
            <w:shd w:val="clear" w:color="auto" w:fill="auto"/>
            <w:noWrap/>
            <w:vAlign w:val="bottom"/>
            <w:hideMark/>
          </w:tcPr>
          <w:p w14:paraId="5ED8DABD"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Poderes de gran alcance</w:t>
            </w:r>
          </w:p>
        </w:tc>
        <w:tc>
          <w:tcPr>
            <w:tcW w:w="2410" w:type="dxa"/>
            <w:tcBorders>
              <w:top w:val="nil"/>
              <w:left w:val="nil"/>
              <w:bottom w:val="single" w:sz="4" w:space="0" w:color="auto"/>
              <w:right w:val="single" w:sz="4" w:space="0" w:color="auto"/>
            </w:tcBorders>
            <w:shd w:val="clear" w:color="auto" w:fill="auto"/>
            <w:noWrap/>
            <w:vAlign w:val="bottom"/>
            <w:hideMark/>
          </w:tcPr>
          <w:p w14:paraId="404C770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2F14E7EA"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10081A0"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VULN-61</w:t>
            </w:r>
          </w:p>
        </w:tc>
        <w:tc>
          <w:tcPr>
            <w:tcW w:w="5670" w:type="dxa"/>
            <w:tcBorders>
              <w:top w:val="nil"/>
              <w:left w:val="nil"/>
              <w:bottom w:val="single" w:sz="4" w:space="0" w:color="auto"/>
              <w:right w:val="single" w:sz="4" w:space="0" w:color="auto"/>
            </w:tcBorders>
            <w:shd w:val="clear" w:color="auto" w:fill="auto"/>
            <w:noWrap/>
            <w:vAlign w:val="bottom"/>
            <w:hideMark/>
          </w:tcPr>
          <w:p w14:paraId="5B798667"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Requisitos para desarrollo de software no definidos con claridad</w:t>
            </w:r>
          </w:p>
        </w:tc>
        <w:tc>
          <w:tcPr>
            <w:tcW w:w="2410" w:type="dxa"/>
            <w:tcBorders>
              <w:top w:val="nil"/>
              <w:left w:val="nil"/>
              <w:bottom w:val="single" w:sz="4" w:space="0" w:color="auto"/>
              <w:right w:val="single" w:sz="4" w:space="0" w:color="auto"/>
            </w:tcBorders>
            <w:shd w:val="clear" w:color="auto" w:fill="auto"/>
            <w:noWrap/>
            <w:vAlign w:val="bottom"/>
            <w:hideMark/>
          </w:tcPr>
          <w:p w14:paraId="60260EDC"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28C6A8A3"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011B541"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VULN-62</w:t>
            </w:r>
          </w:p>
        </w:tc>
        <w:tc>
          <w:tcPr>
            <w:tcW w:w="5670" w:type="dxa"/>
            <w:tcBorders>
              <w:top w:val="nil"/>
              <w:left w:val="nil"/>
              <w:bottom w:val="single" w:sz="4" w:space="0" w:color="auto"/>
              <w:right w:val="single" w:sz="4" w:space="0" w:color="auto"/>
            </w:tcBorders>
            <w:shd w:val="clear" w:color="auto" w:fill="auto"/>
            <w:noWrap/>
            <w:vAlign w:val="bottom"/>
            <w:hideMark/>
          </w:tcPr>
          <w:p w14:paraId="52634FC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Sesiones activas después del horario laboral o al dejar la estación de trabajo</w:t>
            </w:r>
          </w:p>
        </w:tc>
        <w:tc>
          <w:tcPr>
            <w:tcW w:w="2410" w:type="dxa"/>
            <w:tcBorders>
              <w:top w:val="nil"/>
              <w:left w:val="nil"/>
              <w:bottom w:val="single" w:sz="4" w:space="0" w:color="auto"/>
              <w:right w:val="single" w:sz="4" w:space="0" w:color="auto"/>
            </w:tcBorders>
            <w:shd w:val="clear" w:color="auto" w:fill="auto"/>
            <w:noWrap/>
            <w:vAlign w:val="bottom"/>
            <w:hideMark/>
          </w:tcPr>
          <w:p w14:paraId="46F7BAD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0E41D9A9"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8403E58"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VULN-63</w:t>
            </w:r>
          </w:p>
        </w:tc>
        <w:tc>
          <w:tcPr>
            <w:tcW w:w="5670" w:type="dxa"/>
            <w:tcBorders>
              <w:top w:val="nil"/>
              <w:left w:val="nil"/>
              <w:bottom w:val="single" w:sz="4" w:space="0" w:color="auto"/>
              <w:right w:val="single" w:sz="4" w:space="0" w:color="auto"/>
            </w:tcBorders>
            <w:shd w:val="clear" w:color="auto" w:fill="auto"/>
            <w:noWrap/>
            <w:vAlign w:val="bottom"/>
            <w:hideMark/>
          </w:tcPr>
          <w:p w14:paraId="03A49A9A"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 inmaduro o nuevo</w:t>
            </w:r>
          </w:p>
        </w:tc>
        <w:tc>
          <w:tcPr>
            <w:tcW w:w="2410" w:type="dxa"/>
            <w:tcBorders>
              <w:top w:val="nil"/>
              <w:left w:val="nil"/>
              <w:bottom w:val="single" w:sz="4" w:space="0" w:color="auto"/>
              <w:right w:val="single" w:sz="4" w:space="0" w:color="auto"/>
            </w:tcBorders>
            <w:shd w:val="clear" w:color="auto" w:fill="auto"/>
            <w:noWrap/>
            <w:vAlign w:val="bottom"/>
            <w:hideMark/>
          </w:tcPr>
          <w:p w14:paraId="5CCBB73F"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21F459B4"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F47DFD8"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VULN-64</w:t>
            </w:r>
          </w:p>
        </w:tc>
        <w:tc>
          <w:tcPr>
            <w:tcW w:w="5670" w:type="dxa"/>
            <w:tcBorders>
              <w:top w:val="nil"/>
              <w:left w:val="nil"/>
              <w:bottom w:val="single" w:sz="4" w:space="0" w:color="auto"/>
              <w:right w:val="single" w:sz="4" w:space="0" w:color="auto"/>
            </w:tcBorders>
            <w:shd w:val="clear" w:color="auto" w:fill="auto"/>
            <w:noWrap/>
            <w:vAlign w:val="bottom"/>
            <w:hideMark/>
          </w:tcPr>
          <w:p w14:paraId="536324D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 no documentado</w:t>
            </w:r>
          </w:p>
        </w:tc>
        <w:tc>
          <w:tcPr>
            <w:tcW w:w="2410" w:type="dxa"/>
            <w:tcBorders>
              <w:top w:val="nil"/>
              <w:left w:val="nil"/>
              <w:bottom w:val="single" w:sz="4" w:space="0" w:color="auto"/>
              <w:right w:val="single" w:sz="4" w:space="0" w:color="auto"/>
            </w:tcBorders>
            <w:shd w:val="clear" w:color="auto" w:fill="auto"/>
            <w:noWrap/>
            <w:vAlign w:val="bottom"/>
            <w:hideMark/>
          </w:tcPr>
          <w:p w14:paraId="1D88BE2C"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786DD49F"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6221F50"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VULN-65</w:t>
            </w:r>
          </w:p>
        </w:tc>
        <w:tc>
          <w:tcPr>
            <w:tcW w:w="5670" w:type="dxa"/>
            <w:tcBorders>
              <w:top w:val="nil"/>
              <w:left w:val="nil"/>
              <w:bottom w:val="single" w:sz="4" w:space="0" w:color="auto"/>
              <w:right w:val="single" w:sz="4" w:space="0" w:color="auto"/>
            </w:tcBorders>
            <w:shd w:val="clear" w:color="auto" w:fill="auto"/>
            <w:noWrap/>
            <w:vAlign w:val="bottom"/>
            <w:hideMark/>
          </w:tcPr>
          <w:p w14:paraId="5618207F"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Tablas de contraseña desprotegidas</w:t>
            </w:r>
          </w:p>
        </w:tc>
        <w:tc>
          <w:tcPr>
            <w:tcW w:w="2410" w:type="dxa"/>
            <w:tcBorders>
              <w:top w:val="nil"/>
              <w:left w:val="nil"/>
              <w:bottom w:val="single" w:sz="4" w:space="0" w:color="auto"/>
              <w:right w:val="single" w:sz="4" w:space="0" w:color="auto"/>
            </w:tcBorders>
            <w:shd w:val="clear" w:color="auto" w:fill="auto"/>
            <w:noWrap/>
            <w:vAlign w:val="bottom"/>
            <w:hideMark/>
          </w:tcPr>
          <w:p w14:paraId="76A37935"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r w:rsidR="00DC78C7" w:rsidRPr="00956B06" w14:paraId="72F1077D" w14:textId="77777777" w:rsidTr="00031506">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882C708" w14:textId="77777777" w:rsidR="00DC78C7" w:rsidRPr="00956B06" w:rsidRDefault="00DC78C7" w:rsidP="00AA4DB5">
            <w:pPr>
              <w:spacing w:after="0" w:line="240" w:lineRule="auto"/>
              <w:jc w:val="both"/>
              <w:rPr>
                <w:rFonts w:eastAsia="Times New Roman" w:cs="Arial"/>
                <w:i/>
                <w:iCs/>
                <w:color w:val="000000"/>
                <w:sz w:val="22"/>
                <w:lang w:eastAsia="es-CO"/>
              </w:rPr>
            </w:pPr>
            <w:r w:rsidRPr="00956B06">
              <w:rPr>
                <w:rFonts w:eastAsia="Times New Roman" w:cs="Arial"/>
                <w:i/>
                <w:iCs/>
                <w:color w:val="000000"/>
                <w:sz w:val="22"/>
                <w:lang w:eastAsia="es-CO"/>
              </w:rPr>
              <w:t>VULN-66</w:t>
            </w:r>
          </w:p>
        </w:tc>
        <w:tc>
          <w:tcPr>
            <w:tcW w:w="5670" w:type="dxa"/>
            <w:tcBorders>
              <w:top w:val="nil"/>
              <w:left w:val="nil"/>
              <w:bottom w:val="single" w:sz="4" w:space="0" w:color="auto"/>
              <w:right w:val="single" w:sz="4" w:space="0" w:color="auto"/>
            </w:tcBorders>
            <w:shd w:val="clear" w:color="auto" w:fill="auto"/>
            <w:noWrap/>
            <w:vAlign w:val="bottom"/>
            <w:hideMark/>
          </w:tcPr>
          <w:p w14:paraId="3C1A4DB5"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Uso no controlado de sistemas de información</w:t>
            </w:r>
          </w:p>
        </w:tc>
        <w:tc>
          <w:tcPr>
            <w:tcW w:w="2410" w:type="dxa"/>
            <w:tcBorders>
              <w:top w:val="nil"/>
              <w:left w:val="nil"/>
              <w:bottom w:val="single" w:sz="4" w:space="0" w:color="auto"/>
              <w:right w:val="single" w:sz="4" w:space="0" w:color="auto"/>
            </w:tcBorders>
            <w:shd w:val="clear" w:color="auto" w:fill="auto"/>
            <w:noWrap/>
            <w:vAlign w:val="bottom"/>
            <w:hideMark/>
          </w:tcPr>
          <w:p w14:paraId="5823DD6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r>
    </w:tbl>
    <w:p w14:paraId="0343F4FF" w14:textId="77777777" w:rsidR="00DC78C7" w:rsidRPr="00956B06" w:rsidRDefault="00DC78C7" w:rsidP="00AA4DB5">
      <w:pPr>
        <w:pStyle w:val="Textoindependiente"/>
        <w:jc w:val="both"/>
        <w:rPr>
          <w:sz w:val="22"/>
          <w:szCs w:val="22"/>
          <w:lang w:val="es-CO"/>
        </w:rPr>
      </w:pPr>
    </w:p>
    <w:p w14:paraId="25FF67E8" w14:textId="77777777" w:rsidR="00031506" w:rsidRPr="00956B06" w:rsidRDefault="00031506" w:rsidP="00AA4DB5">
      <w:pPr>
        <w:pStyle w:val="Textoindependiente"/>
        <w:jc w:val="both"/>
        <w:rPr>
          <w:sz w:val="22"/>
          <w:szCs w:val="22"/>
          <w:lang w:val="es-CO"/>
        </w:rPr>
      </w:pPr>
    </w:p>
    <w:p w14:paraId="591A9366" w14:textId="212AB0E2" w:rsidR="009F2C8B" w:rsidRPr="00956B06" w:rsidRDefault="00DC78C7" w:rsidP="009F2C8B">
      <w:pPr>
        <w:pStyle w:val="Textoindependiente"/>
        <w:jc w:val="both"/>
        <w:outlineLvl w:val="0"/>
        <w:rPr>
          <w:b/>
          <w:bCs/>
          <w:sz w:val="22"/>
          <w:szCs w:val="22"/>
          <w:lang w:val="es-CO"/>
        </w:rPr>
      </w:pPr>
      <w:bookmarkStart w:id="16" w:name="_Toc62505424"/>
      <w:r w:rsidRPr="00956B06">
        <w:rPr>
          <w:b/>
          <w:bCs/>
          <w:sz w:val="22"/>
          <w:szCs w:val="22"/>
          <w:lang w:val="es-CO"/>
        </w:rPr>
        <w:t xml:space="preserve">Identificación de </w:t>
      </w:r>
      <w:r w:rsidR="009F2C8B" w:rsidRPr="00956B06">
        <w:rPr>
          <w:b/>
          <w:bCs/>
          <w:sz w:val="22"/>
          <w:szCs w:val="22"/>
          <w:lang w:val="es-CO"/>
        </w:rPr>
        <w:t>R</w:t>
      </w:r>
      <w:r w:rsidRPr="00956B06">
        <w:rPr>
          <w:b/>
          <w:bCs/>
          <w:sz w:val="22"/>
          <w:szCs w:val="22"/>
          <w:lang w:val="es-CO"/>
        </w:rPr>
        <w:t>iesgos:</w:t>
      </w:r>
      <w:bookmarkEnd w:id="16"/>
      <w:r w:rsidR="00031506" w:rsidRPr="00956B06">
        <w:rPr>
          <w:b/>
          <w:bCs/>
          <w:sz w:val="22"/>
          <w:szCs w:val="22"/>
          <w:lang w:val="es-CO"/>
        </w:rPr>
        <w:t xml:space="preserve"> </w:t>
      </w:r>
    </w:p>
    <w:p w14:paraId="6727B633" w14:textId="77777777" w:rsidR="009F2C8B" w:rsidRPr="00956B06" w:rsidRDefault="009F2C8B" w:rsidP="009F2C8B">
      <w:pPr>
        <w:pStyle w:val="Textoindependiente"/>
        <w:jc w:val="both"/>
        <w:rPr>
          <w:sz w:val="22"/>
          <w:szCs w:val="22"/>
          <w:lang w:val="es-CO"/>
        </w:rPr>
      </w:pPr>
    </w:p>
    <w:p w14:paraId="463837B5" w14:textId="459A152F" w:rsidR="009F2C8B" w:rsidRPr="00956B06" w:rsidRDefault="00031506" w:rsidP="009F2C8B">
      <w:pPr>
        <w:pStyle w:val="Textoindependiente"/>
        <w:jc w:val="both"/>
        <w:rPr>
          <w:sz w:val="22"/>
          <w:szCs w:val="22"/>
          <w:lang w:val="es-CO"/>
        </w:rPr>
        <w:sectPr w:rsidR="009F2C8B" w:rsidRPr="00956B06" w:rsidSect="00AA4DB5">
          <w:headerReference w:type="default" r:id="rId9"/>
          <w:footerReference w:type="default" r:id="rId10"/>
          <w:pgSz w:w="12240" w:h="15840"/>
          <w:pgMar w:top="2694" w:right="1418" w:bottom="1276" w:left="1418" w:header="709" w:footer="709" w:gutter="0"/>
          <w:pgNumType w:start="1"/>
          <w:cols w:space="708"/>
          <w:titlePg/>
          <w:docGrid w:linePitch="360"/>
        </w:sectPr>
      </w:pPr>
      <w:r w:rsidRPr="00956B06">
        <w:rPr>
          <w:sz w:val="22"/>
          <w:szCs w:val="22"/>
          <w:lang w:val="es-CO"/>
        </w:rPr>
        <w:t>Una vez identificadas las amena</w:t>
      </w:r>
      <w:r w:rsidR="00927270" w:rsidRPr="00956B06">
        <w:rPr>
          <w:sz w:val="22"/>
          <w:szCs w:val="22"/>
          <w:lang w:val="es-CO"/>
        </w:rPr>
        <w:t>za</w:t>
      </w:r>
      <w:r w:rsidRPr="00956B06">
        <w:rPr>
          <w:sz w:val="22"/>
          <w:szCs w:val="22"/>
          <w:lang w:val="es-CO"/>
        </w:rPr>
        <w:t xml:space="preserve">s y vulnerabilidades se deben identificar los riesgos </w:t>
      </w:r>
      <w:r w:rsidR="00927270" w:rsidRPr="00956B06">
        <w:rPr>
          <w:sz w:val="22"/>
          <w:szCs w:val="22"/>
          <w:lang w:val="es-CO"/>
        </w:rPr>
        <w:t>basado</w:t>
      </w:r>
      <w:r w:rsidR="0097741A">
        <w:rPr>
          <w:sz w:val="22"/>
          <w:szCs w:val="22"/>
          <w:lang w:val="es-CO"/>
        </w:rPr>
        <w:t>s</w:t>
      </w:r>
      <w:r w:rsidR="00927270" w:rsidRPr="00956B06">
        <w:rPr>
          <w:sz w:val="22"/>
          <w:szCs w:val="22"/>
          <w:lang w:val="es-CO"/>
        </w:rPr>
        <w:t xml:space="preserve"> en los activos de la información</w:t>
      </w:r>
      <w:r w:rsidR="0097741A">
        <w:rPr>
          <w:sz w:val="22"/>
          <w:szCs w:val="22"/>
          <w:lang w:val="es-CO"/>
        </w:rPr>
        <w:t>.</w:t>
      </w:r>
      <w:r w:rsidR="00927270" w:rsidRPr="00956B06">
        <w:rPr>
          <w:sz w:val="22"/>
          <w:szCs w:val="22"/>
          <w:lang w:val="es-CO"/>
        </w:rPr>
        <w:t xml:space="preserve"> </w:t>
      </w:r>
      <w:r w:rsidR="0097741A">
        <w:rPr>
          <w:sz w:val="22"/>
          <w:szCs w:val="22"/>
          <w:lang w:val="es-CO"/>
        </w:rPr>
        <w:t>P</w:t>
      </w:r>
      <w:r w:rsidR="00927270" w:rsidRPr="00956B06">
        <w:rPr>
          <w:sz w:val="22"/>
          <w:szCs w:val="22"/>
          <w:lang w:val="es-CO"/>
        </w:rPr>
        <w:t xml:space="preserve">ara ello se ha elaborado una tabla que permite la identificación general del riesgo relacionando </w:t>
      </w:r>
      <w:r w:rsidR="009F2C8B" w:rsidRPr="00956B06">
        <w:rPr>
          <w:sz w:val="22"/>
          <w:szCs w:val="22"/>
          <w:lang w:val="es-CO"/>
        </w:rPr>
        <w:t xml:space="preserve">con </w:t>
      </w:r>
      <w:r w:rsidR="00927270" w:rsidRPr="00956B06">
        <w:rPr>
          <w:sz w:val="22"/>
          <w:szCs w:val="22"/>
          <w:lang w:val="es-CO"/>
        </w:rPr>
        <w:t>el tipo de activo</w:t>
      </w:r>
      <w:r w:rsidR="0029326A" w:rsidRPr="00956B06">
        <w:rPr>
          <w:sz w:val="22"/>
          <w:szCs w:val="22"/>
          <w:lang w:val="es-CO"/>
        </w:rPr>
        <w:t xml:space="preserve"> de información</w:t>
      </w:r>
      <w:r w:rsidR="00927270" w:rsidRPr="00956B06">
        <w:rPr>
          <w:sz w:val="22"/>
          <w:szCs w:val="22"/>
          <w:lang w:val="es-CO"/>
        </w:rPr>
        <w:t xml:space="preserve">, </w:t>
      </w:r>
      <w:r w:rsidR="0029326A" w:rsidRPr="00956B06">
        <w:rPr>
          <w:sz w:val="22"/>
          <w:szCs w:val="22"/>
          <w:lang w:val="es-CO"/>
        </w:rPr>
        <w:t>asociando</w:t>
      </w:r>
      <w:r w:rsidR="00927270" w:rsidRPr="00956B06">
        <w:rPr>
          <w:sz w:val="22"/>
          <w:szCs w:val="22"/>
          <w:lang w:val="es-CO"/>
        </w:rPr>
        <w:t xml:space="preserve"> la vulnerabilidad </w:t>
      </w:r>
      <w:r w:rsidR="00927270" w:rsidRPr="00956B06">
        <w:rPr>
          <w:sz w:val="22"/>
          <w:szCs w:val="22"/>
          <w:lang w:val="es-CO"/>
        </w:rPr>
        <w:lastRenderedPageBreak/>
        <w:t>por explotar, la amenaza</w:t>
      </w:r>
      <w:r w:rsidR="0029326A" w:rsidRPr="00956B06">
        <w:rPr>
          <w:sz w:val="22"/>
          <w:szCs w:val="22"/>
          <w:lang w:val="es-CO"/>
        </w:rPr>
        <w:t xml:space="preserve"> </w:t>
      </w:r>
      <w:r w:rsidR="00927270" w:rsidRPr="00956B06">
        <w:rPr>
          <w:sz w:val="22"/>
          <w:szCs w:val="22"/>
          <w:lang w:val="es-CO"/>
        </w:rPr>
        <w:t>y la consecuencia del riesgo.</w:t>
      </w:r>
    </w:p>
    <w:tbl>
      <w:tblPr>
        <w:tblW w:w="14477" w:type="dxa"/>
        <w:tblInd w:w="-709" w:type="dxa"/>
        <w:tblCellMar>
          <w:left w:w="70" w:type="dxa"/>
          <w:right w:w="70" w:type="dxa"/>
        </w:tblCellMar>
        <w:tblLook w:val="04A0" w:firstRow="1" w:lastRow="0" w:firstColumn="1" w:lastColumn="0" w:noHBand="0" w:noVBand="1"/>
      </w:tblPr>
      <w:tblGrid>
        <w:gridCol w:w="1608"/>
        <w:gridCol w:w="1767"/>
        <w:gridCol w:w="2389"/>
        <w:gridCol w:w="2146"/>
        <w:gridCol w:w="3289"/>
        <w:gridCol w:w="3118"/>
        <w:gridCol w:w="160"/>
      </w:tblGrid>
      <w:tr w:rsidR="00DC78C7" w:rsidRPr="00956B06" w14:paraId="35EC022F" w14:textId="77777777" w:rsidTr="00541E5C">
        <w:trPr>
          <w:gridAfter w:val="1"/>
          <w:wAfter w:w="160" w:type="dxa"/>
          <w:trHeight w:val="433"/>
          <w:tblHeader/>
        </w:trPr>
        <w:tc>
          <w:tcPr>
            <w:tcW w:w="14317" w:type="dxa"/>
            <w:gridSpan w:val="6"/>
            <w:vMerge w:val="restart"/>
            <w:tcBorders>
              <w:top w:val="single" w:sz="8" w:space="0" w:color="auto"/>
              <w:left w:val="nil"/>
              <w:bottom w:val="single" w:sz="8" w:space="0" w:color="000000"/>
              <w:right w:val="single" w:sz="8" w:space="0" w:color="000000"/>
            </w:tcBorders>
            <w:shd w:val="clear" w:color="000000" w:fill="2F75B5"/>
            <w:noWrap/>
            <w:vAlign w:val="center"/>
            <w:hideMark/>
          </w:tcPr>
          <w:p w14:paraId="5C0138C7" w14:textId="77777777" w:rsidR="00DC78C7" w:rsidRPr="00956B06" w:rsidRDefault="00DC78C7" w:rsidP="00AA4DB5">
            <w:pPr>
              <w:spacing w:after="0" w:line="240" w:lineRule="auto"/>
              <w:jc w:val="center"/>
              <w:rPr>
                <w:rFonts w:eastAsia="Times New Roman" w:cs="Arial"/>
                <w:b/>
                <w:bCs/>
                <w:color w:val="FFFFFF"/>
                <w:sz w:val="22"/>
                <w:lang w:eastAsia="es-CO"/>
              </w:rPr>
            </w:pPr>
            <w:r w:rsidRPr="00956B06">
              <w:rPr>
                <w:rFonts w:eastAsia="Times New Roman" w:cs="Arial"/>
                <w:b/>
                <w:bCs/>
                <w:color w:val="FFFFFF"/>
                <w:sz w:val="22"/>
                <w:lang w:eastAsia="es-CO"/>
              </w:rPr>
              <w:lastRenderedPageBreak/>
              <w:t>IDENTIFICACIÓN DE LOS RIESGOS Y CONSECUENCIAS</w:t>
            </w:r>
          </w:p>
        </w:tc>
      </w:tr>
      <w:tr w:rsidR="00DC78C7" w:rsidRPr="00956B06" w14:paraId="7149BAFD" w14:textId="77777777" w:rsidTr="00541E5C">
        <w:trPr>
          <w:trHeight w:val="48"/>
          <w:tblHeader/>
        </w:trPr>
        <w:tc>
          <w:tcPr>
            <w:tcW w:w="14317" w:type="dxa"/>
            <w:gridSpan w:val="6"/>
            <w:vMerge/>
            <w:tcBorders>
              <w:top w:val="single" w:sz="8" w:space="0" w:color="auto"/>
              <w:left w:val="nil"/>
              <w:bottom w:val="single" w:sz="8" w:space="0" w:color="000000"/>
              <w:right w:val="single" w:sz="8" w:space="0" w:color="000000"/>
            </w:tcBorders>
            <w:vAlign w:val="center"/>
            <w:hideMark/>
          </w:tcPr>
          <w:p w14:paraId="3A1CA163" w14:textId="77777777" w:rsidR="00DC78C7" w:rsidRPr="00956B06" w:rsidRDefault="00DC78C7" w:rsidP="00AA4DB5">
            <w:pPr>
              <w:spacing w:after="0" w:line="240" w:lineRule="auto"/>
              <w:jc w:val="both"/>
              <w:rPr>
                <w:rFonts w:eastAsia="Times New Roman" w:cs="Arial"/>
                <w:b/>
                <w:bCs/>
                <w:color w:val="FFFFFF"/>
                <w:sz w:val="22"/>
                <w:lang w:eastAsia="es-CO"/>
              </w:rPr>
            </w:pPr>
          </w:p>
        </w:tc>
        <w:tc>
          <w:tcPr>
            <w:tcW w:w="160" w:type="dxa"/>
            <w:tcBorders>
              <w:top w:val="nil"/>
              <w:left w:val="nil"/>
              <w:bottom w:val="nil"/>
              <w:right w:val="nil"/>
            </w:tcBorders>
            <w:shd w:val="clear" w:color="auto" w:fill="auto"/>
            <w:noWrap/>
            <w:vAlign w:val="bottom"/>
            <w:hideMark/>
          </w:tcPr>
          <w:p w14:paraId="77682469" w14:textId="77777777" w:rsidR="00DC78C7" w:rsidRPr="00956B06" w:rsidRDefault="00DC78C7" w:rsidP="00AA4DB5">
            <w:pPr>
              <w:spacing w:after="0" w:line="240" w:lineRule="auto"/>
              <w:jc w:val="both"/>
              <w:rPr>
                <w:rFonts w:eastAsia="Times New Roman" w:cs="Arial"/>
                <w:b/>
                <w:bCs/>
                <w:color w:val="FFFFFF"/>
                <w:sz w:val="22"/>
                <w:lang w:eastAsia="es-CO"/>
              </w:rPr>
            </w:pPr>
          </w:p>
        </w:tc>
      </w:tr>
      <w:tr w:rsidR="00964B68" w:rsidRPr="00956B06" w14:paraId="1CFB2A2B" w14:textId="77777777" w:rsidTr="00541E5C">
        <w:trPr>
          <w:trHeight w:val="479"/>
          <w:tblHeader/>
        </w:trPr>
        <w:tc>
          <w:tcPr>
            <w:tcW w:w="1608" w:type="dxa"/>
            <w:tcBorders>
              <w:top w:val="nil"/>
              <w:left w:val="single" w:sz="8" w:space="0" w:color="auto"/>
              <w:bottom w:val="nil"/>
              <w:right w:val="nil"/>
            </w:tcBorders>
            <w:shd w:val="clear" w:color="000000" w:fill="2F75B5"/>
            <w:vAlign w:val="center"/>
            <w:hideMark/>
          </w:tcPr>
          <w:p w14:paraId="34977D03" w14:textId="06755C89" w:rsidR="00DC78C7" w:rsidRPr="00956B06" w:rsidRDefault="00DC78C7" w:rsidP="00AA4DB5">
            <w:pPr>
              <w:spacing w:after="0" w:line="240" w:lineRule="auto"/>
              <w:jc w:val="center"/>
              <w:rPr>
                <w:rFonts w:eastAsia="Times New Roman" w:cs="Arial"/>
                <w:b/>
                <w:bCs/>
                <w:color w:val="FFFFFF"/>
                <w:sz w:val="22"/>
                <w:lang w:eastAsia="es-CO"/>
              </w:rPr>
            </w:pPr>
            <w:r w:rsidRPr="00956B06">
              <w:rPr>
                <w:rFonts w:eastAsia="Times New Roman" w:cs="Arial"/>
                <w:b/>
                <w:bCs/>
                <w:color w:val="FFFFFF"/>
                <w:sz w:val="22"/>
                <w:lang w:eastAsia="es-CO"/>
              </w:rPr>
              <w:t>TIPO DE ACTIVO</w:t>
            </w:r>
          </w:p>
        </w:tc>
        <w:tc>
          <w:tcPr>
            <w:tcW w:w="1767" w:type="dxa"/>
            <w:tcBorders>
              <w:top w:val="nil"/>
              <w:left w:val="single" w:sz="8" w:space="0" w:color="auto"/>
              <w:bottom w:val="nil"/>
              <w:right w:val="single" w:sz="8" w:space="0" w:color="auto"/>
            </w:tcBorders>
            <w:shd w:val="clear" w:color="000000" w:fill="2F75B5"/>
            <w:noWrap/>
            <w:vAlign w:val="center"/>
            <w:hideMark/>
          </w:tcPr>
          <w:p w14:paraId="32A3B4BB" w14:textId="5F6B9EB4" w:rsidR="00DC78C7" w:rsidRPr="00956B06" w:rsidRDefault="00DC78C7" w:rsidP="00AA4DB5">
            <w:pPr>
              <w:spacing w:after="0" w:line="240" w:lineRule="auto"/>
              <w:jc w:val="center"/>
              <w:rPr>
                <w:rFonts w:eastAsia="Times New Roman" w:cs="Arial"/>
                <w:b/>
                <w:bCs/>
                <w:color w:val="FFFFFF"/>
                <w:sz w:val="22"/>
                <w:lang w:eastAsia="es-CO"/>
              </w:rPr>
            </w:pPr>
            <w:r w:rsidRPr="00956B06">
              <w:rPr>
                <w:rFonts w:eastAsia="Times New Roman" w:cs="Arial"/>
                <w:b/>
                <w:bCs/>
                <w:color w:val="FFFFFF"/>
                <w:sz w:val="22"/>
                <w:lang w:eastAsia="es-CO"/>
              </w:rPr>
              <w:t>RIESGO</w:t>
            </w:r>
          </w:p>
        </w:tc>
        <w:tc>
          <w:tcPr>
            <w:tcW w:w="2389" w:type="dxa"/>
            <w:tcBorders>
              <w:top w:val="nil"/>
              <w:left w:val="nil"/>
              <w:bottom w:val="nil"/>
              <w:right w:val="single" w:sz="8" w:space="0" w:color="auto"/>
            </w:tcBorders>
            <w:shd w:val="clear" w:color="000000" w:fill="2F75B5"/>
            <w:vAlign w:val="center"/>
            <w:hideMark/>
          </w:tcPr>
          <w:p w14:paraId="4D593F34" w14:textId="1727043F" w:rsidR="00DC78C7" w:rsidRPr="00956B06" w:rsidRDefault="00DC78C7" w:rsidP="00AA4DB5">
            <w:pPr>
              <w:spacing w:after="0" w:line="240" w:lineRule="auto"/>
              <w:jc w:val="center"/>
              <w:rPr>
                <w:rFonts w:eastAsia="Times New Roman" w:cs="Arial"/>
                <w:b/>
                <w:bCs/>
                <w:color w:val="FFFFFF"/>
                <w:sz w:val="22"/>
                <w:lang w:eastAsia="es-CO"/>
              </w:rPr>
            </w:pPr>
            <w:r w:rsidRPr="00956B06">
              <w:rPr>
                <w:rFonts w:eastAsia="Times New Roman" w:cs="Arial"/>
                <w:b/>
                <w:bCs/>
                <w:color w:val="FFFFFF"/>
                <w:sz w:val="22"/>
                <w:lang w:eastAsia="es-CO"/>
              </w:rPr>
              <w:t>VULNERABILIDADES / CAUSA</w:t>
            </w:r>
          </w:p>
        </w:tc>
        <w:tc>
          <w:tcPr>
            <w:tcW w:w="2146" w:type="dxa"/>
            <w:tcBorders>
              <w:top w:val="nil"/>
              <w:left w:val="nil"/>
              <w:bottom w:val="nil"/>
              <w:right w:val="single" w:sz="8" w:space="0" w:color="auto"/>
            </w:tcBorders>
            <w:shd w:val="clear" w:color="000000" w:fill="2F75B5"/>
            <w:vAlign w:val="center"/>
            <w:hideMark/>
          </w:tcPr>
          <w:p w14:paraId="73DA7C7D" w14:textId="1FC1794F" w:rsidR="00DC78C7" w:rsidRPr="00956B06" w:rsidRDefault="00DC78C7" w:rsidP="00AA4DB5">
            <w:pPr>
              <w:spacing w:after="0" w:line="240" w:lineRule="auto"/>
              <w:jc w:val="center"/>
              <w:rPr>
                <w:rFonts w:eastAsia="Times New Roman" w:cs="Arial"/>
                <w:b/>
                <w:bCs/>
                <w:color w:val="FFFFFF"/>
                <w:sz w:val="22"/>
                <w:lang w:eastAsia="es-CO"/>
              </w:rPr>
            </w:pPr>
            <w:r w:rsidRPr="00956B06">
              <w:rPr>
                <w:rFonts w:eastAsia="Times New Roman" w:cs="Arial"/>
                <w:b/>
                <w:bCs/>
                <w:color w:val="FFFFFF"/>
                <w:sz w:val="22"/>
                <w:lang w:eastAsia="es-CO"/>
              </w:rPr>
              <w:t xml:space="preserve">AMENAZA </w:t>
            </w:r>
          </w:p>
        </w:tc>
        <w:tc>
          <w:tcPr>
            <w:tcW w:w="3289" w:type="dxa"/>
            <w:tcBorders>
              <w:top w:val="nil"/>
              <w:left w:val="nil"/>
              <w:bottom w:val="nil"/>
              <w:right w:val="nil"/>
            </w:tcBorders>
            <w:shd w:val="clear" w:color="000000" w:fill="2F75B5"/>
            <w:vAlign w:val="center"/>
            <w:hideMark/>
          </w:tcPr>
          <w:p w14:paraId="1FE6B602" w14:textId="77777777" w:rsidR="00DC78C7" w:rsidRPr="00956B06" w:rsidRDefault="00DC78C7" w:rsidP="00AA4DB5">
            <w:pPr>
              <w:spacing w:after="0" w:line="240" w:lineRule="auto"/>
              <w:jc w:val="center"/>
              <w:rPr>
                <w:rFonts w:eastAsia="Times New Roman" w:cs="Arial"/>
                <w:b/>
                <w:bCs/>
                <w:color w:val="FFFFFF"/>
                <w:sz w:val="22"/>
                <w:lang w:eastAsia="es-CO"/>
              </w:rPr>
            </w:pPr>
            <w:r w:rsidRPr="00956B06">
              <w:rPr>
                <w:rFonts w:eastAsia="Times New Roman" w:cs="Arial"/>
                <w:b/>
                <w:bCs/>
                <w:color w:val="FFFFFF"/>
                <w:sz w:val="22"/>
                <w:lang w:eastAsia="es-CO"/>
              </w:rPr>
              <w:t>DESCRIPCIÓN DEL RIESGO</w:t>
            </w:r>
          </w:p>
        </w:tc>
        <w:tc>
          <w:tcPr>
            <w:tcW w:w="3118" w:type="dxa"/>
            <w:tcBorders>
              <w:top w:val="nil"/>
              <w:left w:val="single" w:sz="8" w:space="0" w:color="auto"/>
              <w:bottom w:val="nil"/>
              <w:right w:val="nil"/>
            </w:tcBorders>
            <w:shd w:val="clear" w:color="000000" w:fill="2F75B5"/>
            <w:vAlign w:val="center"/>
            <w:hideMark/>
          </w:tcPr>
          <w:p w14:paraId="70E12219" w14:textId="77777777" w:rsidR="00DC78C7" w:rsidRPr="00956B06" w:rsidRDefault="00DC78C7" w:rsidP="00AA4DB5">
            <w:pPr>
              <w:spacing w:after="0" w:line="240" w:lineRule="auto"/>
              <w:jc w:val="center"/>
              <w:rPr>
                <w:rFonts w:eastAsia="Times New Roman" w:cs="Arial"/>
                <w:b/>
                <w:bCs/>
                <w:color w:val="FFFFFF"/>
                <w:sz w:val="22"/>
                <w:lang w:eastAsia="es-CO"/>
              </w:rPr>
            </w:pPr>
            <w:r w:rsidRPr="00956B06">
              <w:rPr>
                <w:rFonts w:eastAsia="Times New Roman" w:cs="Arial"/>
                <w:b/>
                <w:bCs/>
                <w:color w:val="FFFFFF"/>
                <w:sz w:val="22"/>
                <w:lang w:eastAsia="es-CO"/>
              </w:rPr>
              <w:t>CONSECUENCIAS DEL RIESGO</w:t>
            </w:r>
          </w:p>
        </w:tc>
        <w:tc>
          <w:tcPr>
            <w:tcW w:w="160" w:type="dxa"/>
            <w:vAlign w:val="center"/>
            <w:hideMark/>
          </w:tcPr>
          <w:p w14:paraId="07E5FBD7"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1AABEA15" w14:textId="77777777" w:rsidTr="00541E5C">
        <w:trPr>
          <w:trHeight w:val="378"/>
        </w:trPr>
        <w:tc>
          <w:tcPr>
            <w:tcW w:w="1608"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6A8D7CE6"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tcBorders>
              <w:top w:val="single" w:sz="8" w:space="0" w:color="auto"/>
              <w:left w:val="nil"/>
              <w:bottom w:val="single" w:sz="4" w:space="0" w:color="auto"/>
              <w:right w:val="single" w:sz="4" w:space="0" w:color="auto"/>
            </w:tcBorders>
            <w:shd w:val="clear" w:color="000000" w:fill="F2F2F2"/>
            <w:vAlign w:val="center"/>
            <w:hideMark/>
          </w:tcPr>
          <w:p w14:paraId="50FD761F"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14:paraId="26A952B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Almacenamiento desprotegido</w:t>
            </w:r>
          </w:p>
        </w:tc>
        <w:tc>
          <w:tcPr>
            <w:tcW w:w="2146"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14:paraId="48D5F218"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Robo de medios, equipos o documentos.</w:t>
            </w:r>
          </w:p>
        </w:tc>
        <w:tc>
          <w:tcPr>
            <w:tcW w:w="3289" w:type="dxa"/>
            <w:tcBorders>
              <w:top w:val="single" w:sz="8" w:space="0" w:color="auto"/>
              <w:left w:val="nil"/>
              <w:bottom w:val="single" w:sz="4" w:space="0" w:color="auto"/>
              <w:right w:val="single" w:sz="4" w:space="0" w:color="auto"/>
            </w:tcBorders>
            <w:shd w:val="clear" w:color="000000" w:fill="F2F2F2"/>
            <w:vAlign w:val="center"/>
            <w:hideMark/>
          </w:tcPr>
          <w:p w14:paraId="52B5597C"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Posibilidad de divulgación de información de manera no autorizada</w:t>
            </w:r>
          </w:p>
        </w:tc>
        <w:tc>
          <w:tcPr>
            <w:tcW w:w="3118" w:type="dxa"/>
            <w:tcBorders>
              <w:top w:val="single" w:sz="8" w:space="0" w:color="auto"/>
              <w:left w:val="nil"/>
              <w:bottom w:val="single" w:sz="4" w:space="0" w:color="auto"/>
              <w:right w:val="single" w:sz="4" w:space="0" w:color="auto"/>
            </w:tcBorders>
            <w:shd w:val="clear" w:color="000000" w:fill="F2F2F2"/>
            <w:vAlign w:val="center"/>
            <w:hideMark/>
          </w:tcPr>
          <w:p w14:paraId="1236D0ED" w14:textId="6994207F"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Demandas o implicaciones legales por información personas</w:t>
            </w:r>
          </w:p>
        </w:tc>
        <w:tc>
          <w:tcPr>
            <w:tcW w:w="160" w:type="dxa"/>
            <w:vAlign w:val="center"/>
            <w:hideMark/>
          </w:tcPr>
          <w:p w14:paraId="5BF9D6A2"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0D04EB38" w14:textId="77777777" w:rsidTr="00541E5C">
        <w:trPr>
          <w:trHeight w:val="304"/>
        </w:trPr>
        <w:tc>
          <w:tcPr>
            <w:tcW w:w="1608" w:type="dxa"/>
            <w:tcBorders>
              <w:top w:val="nil"/>
              <w:left w:val="single" w:sz="8" w:space="0" w:color="auto"/>
              <w:bottom w:val="nil"/>
              <w:right w:val="single" w:sz="4" w:space="0" w:color="auto"/>
            </w:tcBorders>
            <w:shd w:val="clear" w:color="000000" w:fill="F2F2F2"/>
            <w:vAlign w:val="center"/>
            <w:hideMark/>
          </w:tcPr>
          <w:p w14:paraId="503FEA5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tcBorders>
              <w:top w:val="nil"/>
              <w:left w:val="nil"/>
              <w:bottom w:val="nil"/>
              <w:right w:val="single" w:sz="4" w:space="0" w:color="auto"/>
            </w:tcBorders>
            <w:shd w:val="clear" w:color="000000" w:fill="F2F2F2"/>
            <w:vAlign w:val="center"/>
            <w:hideMark/>
          </w:tcPr>
          <w:p w14:paraId="3F0CF23A"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single" w:sz="8" w:space="0" w:color="auto"/>
              <w:left w:val="single" w:sz="4" w:space="0" w:color="auto"/>
              <w:bottom w:val="single" w:sz="8" w:space="0" w:color="000000"/>
              <w:right w:val="single" w:sz="4" w:space="0" w:color="auto"/>
            </w:tcBorders>
            <w:vAlign w:val="center"/>
            <w:hideMark/>
          </w:tcPr>
          <w:p w14:paraId="6EB57BE0" w14:textId="77777777" w:rsidR="00DC78C7" w:rsidRPr="00956B06" w:rsidRDefault="00DC78C7" w:rsidP="00AA4DB5">
            <w:pPr>
              <w:spacing w:after="0" w:line="240" w:lineRule="auto"/>
              <w:jc w:val="both"/>
              <w:rPr>
                <w:rFonts w:eastAsia="Times New Roman" w:cs="Arial"/>
                <w:color w:val="000000"/>
                <w:sz w:val="22"/>
                <w:lang w:eastAsia="es-CO"/>
              </w:rPr>
            </w:pPr>
          </w:p>
        </w:tc>
        <w:tc>
          <w:tcPr>
            <w:tcW w:w="2146" w:type="dxa"/>
            <w:vMerge/>
            <w:tcBorders>
              <w:top w:val="single" w:sz="8" w:space="0" w:color="auto"/>
              <w:left w:val="single" w:sz="4" w:space="0" w:color="auto"/>
              <w:bottom w:val="single" w:sz="8" w:space="0" w:color="000000"/>
              <w:right w:val="single" w:sz="4" w:space="0" w:color="auto"/>
            </w:tcBorders>
            <w:vAlign w:val="center"/>
            <w:hideMark/>
          </w:tcPr>
          <w:p w14:paraId="435E344A" w14:textId="77777777" w:rsidR="00DC78C7" w:rsidRPr="00956B06" w:rsidRDefault="00DC78C7" w:rsidP="00AA4DB5">
            <w:pPr>
              <w:spacing w:after="0" w:line="240" w:lineRule="auto"/>
              <w:jc w:val="both"/>
              <w:rPr>
                <w:rFonts w:eastAsia="Times New Roman" w:cs="Arial"/>
                <w:color w:val="000000"/>
                <w:sz w:val="22"/>
                <w:lang w:eastAsia="es-CO"/>
              </w:rPr>
            </w:pPr>
          </w:p>
        </w:tc>
        <w:tc>
          <w:tcPr>
            <w:tcW w:w="3289" w:type="dxa"/>
            <w:tcBorders>
              <w:top w:val="nil"/>
              <w:left w:val="nil"/>
              <w:bottom w:val="nil"/>
              <w:right w:val="single" w:sz="4" w:space="0" w:color="auto"/>
            </w:tcBorders>
            <w:shd w:val="clear" w:color="000000" w:fill="F2F2F2"/>
            <w:vAlign w:val="center"/>
            <w:hideMark/>
          </w:tcPr>
          <w:p w14:paraId="1008D4BA" w14:textId="201CCBE6"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Posibilidad de pérdida de acceso a información que no esté respaldada</w:t>
            </w:r>
          </w:p>
        </w:tc>
        <w:tc>
          <w:tcPr>
            <w:tcW w:w="3118" w:type="dxa"/>
            <w:tcBorders>
              <w:top w:val="nil"/>
              <w:left w:val="nil"/>
              <w:bottom w:val="nil"/>
              <w:right w:val="single" w:sz="4" w:space="0" w:color="auto"/>
            </w:tcBorders>
            <w:shd w:val="clear" w:color="000000" w:fill="F2F2F2"/>
            <w:vAlign w:val="center"/>
            <w:hideMark/>
          </w:tcPr>
          <w:p w14:paraId="3DD58EE1"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No disponibilidad de información</w:t>
            </w:r>
          </w:p>
        </w:tc>
        <w:tc>
          <w:tcPr>
            <w:tcW w:w="160" w:type="dxa"/>
            <w:vAlign w:val="center"/>
            <w:hideMark/>
          </w:tcPr>
          <w:p w14:paraId="44D72721"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09E1BD18" w14:textId="77777777" w:rsidTr="00541E5C">
        <w:trPr>
          <w:trHeight w:val="443"/>
        </w:trPr>
        <w:tc>
          <w:tcPr>
            <w:tcW w:w="160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0C068BC"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vMerge w:val="restart"/>
            <w:tcBorders>
              <w:top w:val="single" w:sz="8" w:space="0" w:color="auto"/>
              <w:left w:val="nil"/>
              <w:bottom w:val="single" w:sz="8" w:space="0" w:color="000000"/>
              <w:right w:val="single" w:sz="4" w:space="0" w:color="auto"/>
            </w:tcBorders>
            <w:shd w:val="clear" w:color="000000" w:fill="FFFFFF"/>
            <w:vAlign w:val="center"/>
            <w:hideMark/>
          </w:tcPr>
          <w:p w14:paraId="407EC046"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9A31E5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Almacenamiento desprotegido</w:t>
            </w:r>
          </w:p>
        </w:tc>
        <w:tc>
          <w:tcPr>
            <w:tcW w:w="2146"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1CEB79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Manipulación de información</w:t>
            </w:r>
          </w:p>
        </w:tc>
        <w:tc>
          <w:tcPr>
            <w:tcW w:w="328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265A4C5" w14:textId="63A65C85"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927270" w:rsidRPr="00956B06">
              <w:rPr>
                <w:rFonts w:eastAsia="Times New Roman" w:cs="Arial"/>
                <w:color w:val="000000"/>
                <w:sz w:val="22"/>
                <w:lang w:eastAsia="es-CO"/>
              </w:rPr>
              <w:t>Modificación de la información.</w:t>
            </w:r>
          </w:p>
        </w:tc>
        <w:tc>
          <w:tcPr>
            <w:tcW w:w="311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06F0B03" w14:textId="41F26007" w:rsidR="00DC78C7" w:rsidRPr="00956B06" w:rsidRDefault="00927270"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Publicación de información que no es cierta, </w:t>
            </w:r>
            <w:r w:rsidR="00DC78C7" w:rsidRPr="00956B06">
              <w:rPr>
                <w:rFonts w:eastAsia="Times New Roman" w:cs="Arial"/>
                <w:color w:val="000000"/>
                <w:sz w:val="22"/>
                <w:lang w:eastAsia="es-CO"/>
              </w:rPr>
              <w:t> </w:t>
            </w:r>
            <w:r w:rsidRPr="00956B06">
              <w:rPr>
                <w:rFonts w:eastAsia="Times New Roman" w:cs="Arial"/>
                <w:color w:val="000000"/>
                <w:sz w:val="22"/>
                <w:lang w:eastAsia="es-CO"/>
              </w:rPr>
              <w:t>responder a la ciudadanía de manera inadecuada</w:t>
            </w:r>
          </w:p>
        </w:tc>
        <w:tc>
          <w:tcPr>
            <w:tcW w:w="160" w:type="dxa"/>
            <w:vAlign w:val="center"/>
            <w:hideMark/>
          </w:tcPr>
          <w:p w14:paraId="5F0625B7"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15251D2C" w14:textId="77777777" w:rsidTr="00541E5C">
        <w:trPr>
          <w:trHeight w:val="331"/>
        </w:trPr>
        <w:tc>
          <w:tcPr>
            <w:tcW w:w="1608" w:type="dxa"/>
            <w:tcBorders>
              <w:top w:val="nil"/>
              <w:left w:val="single" w:sz="8" w:space="0" w:color="auto"/>
              <w:bottom w:val="single" w:sz="8" w:space="0" w:color="auto"/>
              <w:right w:val="single" w:sz="4" w:space="0" w:color="auto"/>
            </w:tcBorders>
            <w:shd w:val="clear" w:color="000000" w:fill="FFFFFF"/>
            <w:vAlign w:val="center"/>
            <w:hideMark/>
          </w:tcPr>
          <w:p w14:paraId="341FEC81"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vMerge/>
            <w:tcBorders>
              <w:top w:val="single" w:sz="8" w:space="0" w:color="auto"/>
              <w:left w:val="nil"/>
              <w:bottom w:val="single" w:sz="8" w:space="0" w:color="000000"/>
              <w:right w:val="single" w:sz="4" w:space="0" w:color="auto"/>
            </w:tcBorders>
            <w:vAlign w:val="center"/>
            <w:hideMark/>
          </w:tcPr>
          <w:p w14:paraId="47C0DFD6" w14:textId="77777777" w:rsidR="00DC78C7" w:rsidRPr="00956B06" w:rsidRDefault="00DC78C7" w:rsidP="00AA4DB5">
            <w:pPr>
              <w:spacing w:after="0" w:line="240" w:lineRule="auto"/>
              <w:jc w:val="both"/>
              <w:rPr>
                <w:rFonts w:eastAsia="Times New Roman" w:cs="Arial"/>
                <w:color w:val="000000"/>
                <w:sz w:val="22"/>
                <w:lang w:eastAsia="es-CO"/>
              </w:rPr>
            </w:pPr>
          </w:p>
        </w:tc>
        <w:tc>
          <w:tcPr>
            <w:tcW w:w="2389" w:type="dxa"/>
            <w:vMerge/>
            <w:tcBorders>
              <w:top w:val="nil"/>
              <w:left w:val="single" w:sz="4" w:space="0" w:color="auto"/>
              <w:bottom w:val="single" w:sz="8" w:space="0" w:color="000000"/>
              <w:right w:val="single" w:sz="4" w:space="0" w:color="auto"/>
            </w:tcBorders>
            <w:vAlign w:val="center"/>
            <w:hideMark/>
          </w:tcPr>
          <w:p w14:paraId="4D57FFD0" w14:textId="77777777" w:rsidR="00DC78C7" w:rsidRPr="00956B06" w:rsidRDefault="00DC78C7"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8" w:space="0" w:color="000000"/>
              <w:right w:val="single" w:sz="4" w:space="0" w:color="auto"/>
            </w:tcBorders>
            <w:vAlign w:val="center"/>
            <w:hideMark/>
          </w:tcPr>
          <w:p w14:paraId="43FDBE0E" w14:textId="77777777" w:rsidR="00DC78C7" w:rsidRPr="00956B06" w:rsidRDefault="00DC78C7" w:rsidP="00AA4DB5">
            <w:pPr>
              <w:spacing w:after="0" w:line="240" w:lineRule="auto"/>
              <w:jc w:val="both"/>
              <w:rPr>
                <w:rFonts w:eastAsia="Times New Roman" w:cs="Arial"/>
                <w:color w:val="000000"/>
                <w:sz w:val="22"/>
                <w:lang w:eastAsia="es-CO"/>
              </w:rPr>
            </w:pPr>
          </w:p>
        </w:tc>
        <w:tc>
          <w:tcPr>
            <w:tcW w:w="3289" w:type="dxa"/>
            <w:vMerge/>
            <w:tcBorders>
              <w:top w:val="single" w:sz="8" w:space="0" w:color="auto"/>
              <w:left w:val="single" w:sz="4" w:space="0" w:color="auto"/>
              <w:bottom w:val="single" w:sz="8" w:space="0" w:color="000000"/>
              <w:right w:val="single" w:sz="4" w:space="0" w:color="auto"/>
            </w:tcBorders>
            <w:vAlign w:val="center"/>
            <w:hideMark/>
          </w:tcPr>
          <w:p w14:paraId="787103B6" w14:textId="77777777" w:rsidR="00DC78C7" w:rsidRPr="00956B06" w:rsidRDefault="00DC78C7" w:rsidP="00AA4DB5">
            <w:pPr>
              <w:spacing w:after="0" w:line="240" w:lineRule="auto"/>
              <w:jc w:val="both"/>
              <w:rPr>
                <w:rFonts w:eastAsia="Times New Roman" w:cs="Arial"/>
                <w:color w:val="000000"/>
                <w:sz w:val="22"/>
                <w:lang w:eastAsia="es-CO"/>
              </w:rPr>
            </w:pPr>
          </w:p>
        </w:tc>
        <w:tc>
          <w:tcPr>
            <w:tcW w:w="3118" w:type="dxa"/>
            <w:vMerge/>
            <w:tcBorders>
              <w:top w:val="single" w:sz="8" w:space="0" w:color="auto"/>
              <w:left w:val="single" w:sz="4" w:space="0" w:color="auto"/>
              <w:bottom w:val="single" w:sz="8" w:space="0" w:color="000000"/>
              <w:right w:val="single" w:sz="4" w:space="0" w:color="auto"/>
            </w:tcBorders>
            <w:vAlign w:val="center"/>
            <w:hideMark/>
          </w:tcPr>
          <w:p w14:paraId="22A85B26" w14:textId="77777777" w:rsidR="00DC78C7" w:rsidRPr="00956B06" w:rsidRDefault="00DC78C7" w:rsidP="00AA4DB5">
            <w:pPr>
              <w:spacing w:after="0" w:line="240" w:lineRule="auto"/>
              <w:jc w:val="both"/>
              <w:rPr>
                <w:rFonts w:eastAsia="Times New Roman" w:cs="Arial"/>
                <w:color w:val="000000"/>
                <w:sz w:val="22"/>
                <w:lang w:eastAsia="es-CO"/>
              </w:rPr>
            </w:pPr>
          </w:p>
        </w:tc>
        <w:tc>
          <w:tcPr>
            <w:tcW w:w="160" w:type="dxa"/>
            <w:vAlign w:val="center"/>
            <w:hideMark/>
          </w:tcPr>
          <w:p w14:paraId="2FBD885D"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487DC29C" w14:textId="77777777" w:rsidTr="00541E5C">
        <w:trPr>
          <w:trHeight w:val="1034"/>
        </w:trPr>
        <w:tc>
          <w:tcPr>
            <w:tcW w:w="1608" w:type="dxa"/>
            <w:tcBorders>
              <w:top w:val="nil"/>
              <w:left w:val="single" w:sz="8" w:space="0" w:color="auto"/>
              <w:bottom w:val="nil"/>
              <w:right w:val="single" w:sz="4" w:space="0" w:color="auto"/>
            </w:tcBorders>
            <w:shd w:val="clear" w:color="000000" w:fill="F2F2F2"/>
            <w:vAlign w:val="center"/>
            <w:hideMark/>
          </w:tcPr>
          <w:p w14:paraId="4BDCDC1A"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tcBorders>
              <w:top w:val="nil"/>
              <w:left w:val="nil"/>
              <w:bottom w:val="nil"/>
              <w:right w:val="single" w:sz="4" w:space="0" w:color="auto"/>
            </w:tcBorders>
            <w:shd w:val="clear" w:color="000000" w:fill="F2F2F2"/>
            <w:vAlign w:val="center"/>
            <w:hideMark/>
          </w:tcPr>
          <w:p w14:paraId="72F4B758"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tcBorders>
              <w:top w:val="nil"/>
              <w:left w:val="nil"/>
              <w:bottom w:val="nil"/>
              <w:right w:val="single" w:sz="4" w:space="0" w:color="auto"/>
            </w:tcBorders>
            <w:shd w:val="clear" w:color="000000" w:fill="F2F2F2"/>
            <w:vAlign w:val="center"/>
            <w:hideMark/>
          </w:tcPr>
          <w:p w14:paraId="312AAC5F"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cuidado en la disposición</w:t>
            </w:r>
          </w:p>
        </w:tc>
        <w:tc>
          <w:tcPr>
            <w:tcW w:w="2146" w:type="dxa"/>
            <w:tcBorders>
              <w:top w:val="nil"/>
              <w:left w:val="nil"/>
              <w:bottom w:val="nil"/>
              <w:right w:val="single" w:sz="4" w:space="0" w:color="auto"/>
            </w:tcBorders>
            <w:shd w:val="clear" w:color="000000" w:fill="F2F2F2"/>
            <w:vAlign w:val="center"/>
            <w:hideMark/>
          </w:tcPr>
          <w:p w14:paraId="4D2386A9"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Recuperación de información de medios reciclados o descartados</w:t>
            </w:r>
          </w:p>
        </w:tc>
        <w:tc>
          <w:tcPr>
            <w:tcW w:w="3289" w:type="dxa"/>
            <w:tcBorders>
              <w:top w:val="nil"/>
              <w:left w:val="nil"/>
              <w:bottom w:val="nil"/>
              <w:right w:val="single" w:sz="4" w:space="0" w:color="auto"/>
            </w:tcBorders>
            <w:shd w:val="clear" w:color="000000" w:fill="F2F2F2"/>
            <w:vAlign w:val="center"/>
            <w:hideMark/>
          </w:tcPr>
          <w:p w14:paraId="66F1EC8A" w14:textId="1ED9F85F"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927270" w:rsidRPr="00956B06">
              <w:rPr>
                <w:rFonts w:eastAsia="Times New Roman" w:cs="Arial"/>
                <w:color w:val="000000"/>
                <w:sz w:val="22"/>
                <w:lang w:eastAsia="es-CO"/>
              </w:rPr>
              <w:t>Que una persona sin autorización de acceso a la información pueda tenerla por falta de cuidado en su disposición.</w:t>
            </w:r>
          </w:p>
        </w:tc>
        <w:tc>
          <w:tcPr>
            <w:tcW w:w="3118" w:type="dxa"/>
            <w:tcBorders>
              <w:top w:val="nil"/>
              <w:left w:val="nil"/>
              <w:bottom w:val="nil"/>
              <w:right w:val="single" w:sz="4" w:space="0" w:color="auto"/>
            </w:tcBorders>
            <w:shd w:val="clear" w:color="000000" w:fill="F2F2F2"/>
            <w:vAlign w:val="center"/>
            <w:hideMark/>
          </w:tcPr>
          <w:p w14:paraId="6A0C6098" w14:textId="15B8AE1C" w:rsidR="00DC78C7" w:rsidRPr="00956B06" w:rsidRDefault="00927270"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Uso inadecuado de la información.</w:t>
            </w:r>
          </w:p>
        </w:tc>
        <w:tc>
          <w:tcPr>
            <w:tcW w:w="160" w:type="dxa"/>
            <w:vAlign w:val="center"/>
            <w:hideMark/>
          </w:tcPr>
          <w:p w14:paraId="77E287B9"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24B7043D" w14:textId="77777777" w:rsidTr="00541E5C">
        <w:trPr>
          <w:trHeight w:val="498"/>
        </w:trPr>
        <w:tc>
          <w:tcPr>
            <w:tcW w:w="160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B9FC4FF"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tcBorders>
              <w:top w:val="single" w:sz="8" w:space="0" w:color="auto"/>
              <w:left w:val="nil"/>
              <w:bottom w:val="single" w:sz="4" w:space="0" w:color="auto"/>
              <w:right w:val="single" w:sz="4" w:space="0" w:color="auto"/>
            </w:tcBorders>
            <w:shd w:val="clear" w:color="000000" w:fill="FFFFFF"/>
            <w:vAlign w:val="center"/>
            <w:hideMark/>
          </w:tcPr>
          <w:p w14:paraId="5B553ACF"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FBDFEAC"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esquemas de reemplazo periódico</w:t>
            </w:r>
          </w:p>
        </w:tc>
        <w:tc>
          <w:tcPr>
            <w:tcW w:w="214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6E006C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Mal funcionamiento de dispositivos o sistemas</w:t>
            </w:r>
          </w:p>
        </w:tc>
        <w:tc>
          <w:tcPr>
            <w:tcW w:w="3289" w:type="dxa"/>
            <w:tcBorders>
              <w:top w:val="single" w:sz="8" w:space="0" w:color="auto"/>
              <w:left w:val="nil"/>
              <w:bottom w:val="single" w:sz="4" w:space="0" w:color="auto"/>
              <w:right w:val="single" w:sz="4" w:space="0" w:color="auto"/>
            </w:tcBorders>
            <w:shd w:val="clear" w:color="000000" w:fill="FFFFFF"/>
            <w:vAlign w:val="center"/>
            <w:hideMark/>
          </w:tcPr>
          <w:p w14:paraId="3B7077D4" w14:textId="0AEB515F" w:rsidR="00DC78C7" w:rsidRPr="00956B06" w:rsidRDefault="00927270"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redundancias en los equipos y sus componentes.</w:t>
            </w:r>
            <w:r w:rsidR="00DC78C7" w:rsidRPr="00956B06">
              <w:rPr>
                <w:rFonts w:eastAsia="Times New Roman" w:cs="Arial"/>
                <w:color w:val="000000"/>
                <w:sz w:val="22"/>
                <w:lang w:eastAsia="es-CO"/>
              </w:rPr>
              <w:t> </w:t>
            </w:r>
          </w:p>
        </w:tc>
        <w:tc>
          <w:tcPr>
            <w:tcW w:w="3118" w:type="dxa"/>
            <w:tcBorders>
              <w:top w:val="single" w:sz="8" w:space="0" w:color="auto"/>
              <w:left w:val="nil"/>
              <w:bottom w:val="single" w:sz="4" w:space="0" w:color="auto"/>
              <w:right w:val="single" w:sz="4" w:space="0" w:color="auto"/>
            </w:tcBorders>
            <w:shd w:val="clear" w:color="000000" w:fill="FFFFFF"/>
            <w:vAlign w:val="center"/>
            <w:hideMark/>
          </w:tcPr>
          <w:p w14:paraId="64B1C5B2" w14:textId="441E18FA"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927270" w:rsidRPr="00956B06">
              <w:rPr>
                <w:rFonts w:eastAsia="Times New Roman" w:cs="Arial"/>
                <w:color w:val="000000"/>
                <w:sz w:val="22"/>
                <w:lang w:eastAsia="es-CO"/>
              </w:rPr>
              <w:t>Que la información no se almacene de manera adecuada y quede desactualizada</w:t>
            </w:r>
          </w:p>
        </w:tc>
        <w:tc>
          <w:tcPr>
            <w:tcW w:w="160" w:type="dxa"/>
            <w:vAlign w:val="center"/>
            <w:hideMark/>
          </w:tcPr>
          <w:p w14:paraId="12FA3B06"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31740016" w14:textId="77777777" w:rsidTr="00541E5C">
        <w:trPr>
          <w:trHeight w:val="534"/>
        </w:trPr>
        <w:tc>
          <w:tcPr>
            <w:tcW w:w="1608" w:type="dxa"/>
            <w:tcBorders>
              <w:top w:val="nil"/>
              <w:left w:val="single" w:sz="8" w:space="0" w:color="auto"/>
              <w:bottom w:val="single" w:sz="4" w:space="0" w:color="auto"/>
              <w:right w:val="single" w:sz="4" w:space="0" w:color="auto"/>
            </w:tcBorders>
            <w:shd w:val="clear" w:color="000000" w:fill="FFFFFF"/>
            <w:vAlign w:val="center"/>
            <w:hideMark/>
          </w:tcPr>
          <w:p w14:paraId="1C2A4E56"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tcBorders>
              <w:top w:val="nil"/>
              <w:left w:val="nil"/>
              <w:bottom w:val="single" w:sz="4" w:space="0" w:color="auto"/>
              <w:right w:val="single" w:sz="4" w:space="0" w:color="auto"/>
            </w:tcBorders>
            <w:shd w:val="clear" w:color="000000" w:fill="FFFFFF"/>
            <w:vAlign w:val="center"/>
            <w:hideMark/>
          </w:tcPr>
          <w:p w14:paraId="1E0BF93C"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single" w:sz="8" w:space="0" w:color="auto"/>
              <w:left w:val="single" w:sz="4" w:space="0" w:color="auto"/>
              <w:bottom w:val="single" w:sz="8" w:space="0" w:color="000000"/>
              <w:right w:val="single" w:sz="4" w:space="0" w:color="auto"/>
            </w:tcBorders>
            <w:vAlign w:val="center"/>
            <w:hideMark/>
          </w:tcPr>
          <w:p w14:paraId="4C652AEB" w14:textId="77777777" w:rsidR="00DC78C7" w:rsidRPr="00956B06" w:rsidRDefault="00DC78C7" w:rsidP="00AA4DB5">
            <w:pPr>
              <w:spacing w:after="0" w:line="240" w:lineRule="auto"/>
              <w:jc w:val="both"/>
              <w:rPr>
                <w:rFonts w:eastAsia="Times New Roman" w:cs="Arial"/>
                <w:color w:val="000000"/>
                <w:sz w:val="22"/>
                <w:lang w:eastAsia="es-CO"/>
              </w:rPr>
            </w:pPr>
          </w:p>
        </w:tc>
        <w:tc>
          <w:tcPr>
            <w:tcW w:w="2146" w:type="dxa"/>
            <w:vMerge/>
            <w:tcBorders>
              <w:top w:val="single" w:sz="8" w:space="0" w:color="auto"/>
              <w:left w:val="single" w:sz="4" w:space="0" w:color="auto"/>
              <w:bottom w:val="single" w:sz="8" w:space="0" w:color="000000"/>
              <w:right w:val="single" w:sz="4" w:space="0" w:color="auto"/>
            </w:tcBorders>
            <w:vAlign w:val="center"/>
            <w:hideMark/>
          </w:tcPr>
          <w:p w14:paraId="602C5515" w14:textId="77777777" w:rsidR="00DC78C7" w:rsidRPr="00956B06" w:rsidRDefault="00DC78C7"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FFFFF"/>
            <w:vAlign w:val="center"/>
            <w:hideMark/>
          </w:tcPr>
          <w:p w14:paraId="1FC8ED0F" w14:textId="04FDC458"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682306" w:rsidRPr="00956B06">
              <w:rPr>
                <w:rFonts w:eastAsia="Times New Roman" w:cs="Arial"/>
                <w:color w:val="000000"/>
                <w:sz w:val="22"/>
                <w:lang w:eastAsia="es-CO"/>
              </w:rPr>
              <w:t>Falta de redundancias en los equipos y sus componentes.</w:t>
            </w:r>
          </w:p>
        </w:tc>
        <w:tc>
          <w:tcPr>
            <w:tcW w:w="3118" w:type="dxa"/>
            <w:tcBorders>
              <w:top w:val="nil"/>
              <w:left w:val="nil"/>
              <w:bottom w:val="single" w:sz="4" w:space="0" w:color="auto"/>
              <w:right w:val="single" w:sz="4" w:space="0" w:color="auto"/>
            </w:tcBorders>
            <w:shd w:val="clear" w:color="000000" w:fill="FFFFFF"/>
            <w:vAlign w:val="center"/>
            <w:hideMark/>
          </w:tcPr>
          <w:p w14:paraId="7A3B1789" w14:textId="56B3701D"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682306" w:rsidRPr="00956B06">
              <w:rPr>
                <w:rFonts w:eastAsia="Times New Roman" w:cs="Arial"/>
                <w:color w:val="000000"/>
                <w:sz w:val="22"/>
                <w:lang w:eastAsia="es-CO"/>
              </w:rPr>
              <w:t>Pérdida de la información o el acceso a ella.</w:t>
            </w:r>
          </w:p>
        </w:tc>
        <w:tc>
          <w:tcPr>
            <w:tcW w:w="160" w:type="dxa"/>
            <w:vAlign w:val="center"/>
            <w:hideMark/>
          </w:tcPr>
          <w:p w14:paraId="4802E0B9"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7DF2D7D8" w14:textId="77777777" w:rsidTr="00541E5C">
        <w:trPr>
          <w:trHeight w:val="1035"/>
        </w:trPr>
        <w:tc>
          <w:tcPr>
            <w:tcW w:w="1608"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71F41C41"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tcBorders>
              <w:top w:val="single" w:sz="4" w:space="0" w:color="auto"/>
              <w:left w:val="nil"/>
              <w:bottom w:val="single" w:sz="8" w:space="0" w:color="auto"/>
              <w:right w:val="single" w:sz="4" w:space="0" w:color="auto"/>
            </w:tcBorders>
            <w:shd w:val="clear" w:color="000000" w:fill="FFFFFF"/>
            <w:vAlign w:val="center"/>
            <w:hideMark/>
          </w:tcPr>
          <w:p w14:paraId="3CECDDD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tcBorders>
              <w:top w:val="nil"/>
              <w:left w:val="nil"/>
              <w:bottom w:val="single" w:sz="8" w:space="0" w:color="auto"/>
              <w:right w:val="single" w:sz="4" w:space="0" w:color="auto"/>
            </w:tcBorders>
            <w:shd w:val="clear" w:color="000000" w:fill="FFFFFF"/>
            <w:vAlign w:val="center"/>
            <w:hideMark/>
          </w:tcPr>
          <w:p w14:paraId="6606DD5D"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Mantenimiento inadecuado o instalación defectuosa de medios de almacenamiento</w:t>
            </w:r>
          </w:p>
        </w:tc>
        <w:tc>
          <w:tcPr>
            <w:tcW w:w="2146" w:type="dxa"/>
            <w:tcBorders>
              <w:top w:val="nil"/>
              <w:left w:val="nil"/>
              <w:bottom w:val="single" w:sz="8" w:space="0" w:color="auto"/>
              <w:right w:val="single" w:sz="4" w:space="0" w:color="auto"/>
            </w:tcBorders>
            <w:shd w:val="clear" w:color="000000" w:fill="FFFFFF"/>
            <w:vAlign w:val="center"/>
            <w:hideMark/>
          </w:tcPr>
          <w:p w14:paraId="30672056"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Mal funcionamiento de dispositivos o sistemas</w:t>
            </w:r>
          </w:p>
        </w:tc>
        <w:tc>
          <w:tcPr>
            <w:tcW w:w="3289" w:type="dxa"/>
            <w:tcBorders>
              <w:top w:val="nil"/>
              <w:left w:val="nil"/>
              <w:bottom w:val="single" w:sz="8" w:space="0" w:color="auto"/>
              <w:right w:val="single" w:sz="4" w:space="0" w:color="auto"/>
            </w:tcBorders>
            <w:shd w:val="clear" w:color="000000" w:fill="FFFFFF"/>
            <w:vAlign w:val="center"/>
            <w:hideMark/>
          </w:tcPr>
          <w:p w14:paraId="7F505E2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Posibilidad de falla en los dispositivos que integran la infraestructura de la entidad </w:t>
            </w:r>
          </w:p>
        </w:tc>
        <w:tc>
          <w:tcPr>
            <w:tcW w:w="3118" w:type="dxa"/>
            <w:tcBorders>
              <w:top w:val="nil"/>
              <w:left w:val="nil"/>
              <w:bottom w:val="single" w:sz="8" w:space="0" w:color="auto"/>
              <w:right w:val="single" w:sz="4" w:space="0" w:color="auto"/>
            </w:tcBorders>
            <w:shd w:val="clear" w:color="000000" w:fill="FFFFFF"/>
            <w:vAlign w:val="center"/>
            <w:hideMark/>
          </w:tcPr>
          <w:p w14:paraId="4937FE7D"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No disponibilidad de la información servicios de TI</w:t>
            </w:r>
          </w:p>
        </w:tc>
        <w:tc>
          <w:tcPr>
            <w:tcW w:w="160" w:type="dxa"/>
            <w:vAlign w:val="center"/>
            <w:hideMark/>
          </w:tcPr>
          <w:p w14:paraId="042AEDD6"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7CFC38FB" w14:textId="77777777" w:rsidTr="00541E5C">
        <w:trPr>
          <w:trHeight w:val="643"/>
        </w:trPr>
        <w:tc>
          <w:tcPr>
            <w:tcW w:w="1608" w:type="dxa"/>
            <w:tcBorders>
              <w:top w:val="nil"/>
              <w:left w:val="single" w:sz="8" w:space="0" w:color="auto"/>
              <w:bottom w:val="single" w:sz="4" w:space="0" w:color="auto"/>
              <w:right w:val="single" w:sz="4" w:space="0" w:color="auto"/>
            </w:tcBorders>
            <w:shd w:val="clear" w:color="000000" w:fill="F2F2F2"/>
            <w:vAlign w:val="center"/>
            <w:hideMark/>
          </w:tcPr>
          <w:p w14:paraId="684F8702"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tcBorders>
              <w:top w:val="nil"/>
              <w:left w:val="nil"/>
              <w:bottom w:val="single" w:sz="4" w:space="0" w:color="auto"/>
              <w:right w:val="single" w:sz="4" w:space="0" w:color="auto"/>
            </w:tcBorders>
            <w:shd w:val="clear" w:color="000000" w:fill="F2F2F2"/>
            <w:vAlign w:val="center"/>
            <w:hideMark/>
          </w:tcPr>
          <w:p w14:paraId="4DFB3636"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8" w:space="0" w:color="000000"/>
              <w:right w:val="single" w:sz="4" w:space="0" w:color="auto"/>
            </w:tcBorders>
            <w:shd w:val="clear" w:color="000000" w:fill="F2F2F2"/>
            <w:vAlign w:val="center"/>
            <w:hideMark/>
          </w:tcPr>
          <w:p w14:paraId="395B9155"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Inadecuado control de cambios</w:t>
            </w:r>
          </w:p>
        </w:tc>
        <w:tc>
          <w:tcPr>
            <w:tcW w:w="2146" w:type="dxa"/>
            <w:vMerge w:val="restart"/>
            <w:tcBorders>
              <w:top w:val="nil"/>
              <w:left w:val="single" w:sz="4" w:space="0" w:color="auto"/>
              <w:bottom w:val="single" w:sz="8" w:space="0" w:color="000000"/>
              <w:right w:val="single" w:sz="4" w:space="0" w:color="auto"/>
            </w:tcBorders>
            <w:shd w:val="clear" w:color="000000" w:fill="F2F2F2"/>
            <w:vAlign w:val="center"/>
            <w:hideMark/>
          </w:tcPr>
          <w:p w14:paraId="08E329F2" w14:textId="37080BC8"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Erro</w:t>
            </w:r>
            <w:r w:rsidR="00682306" w:rsidRPr="00956B06">
              <w:rPr>
                <w:rFonts w:eastAsia="Times New Roman" w:cs="Arial"/>
                <w:color w:val="000000"/>
                <w:sz w:val="22"/>
                <w:lang w:eastAsia="es-CO"/>
              </w:rPr>
              <w:t>r</w:t>
            </w:r>
            <w:r w:rsidRPr="00956B06">
              <w:rPr>
                <w:rFonts w:eastAsia="Times New Roman" w:cs="Arial"/>
                <w:color w:val="000000"/>
                <w:sz w:val="22"/>
                <w:lang w:eastAsia="es-CO"/>
              </w:rPr>
              <w:t xml:space="preserve"> de uso, uso o administración </w:t>
            </w:r>
            <w:r w:rsidRPr="00956B06">
              <w:rPr>
                <w:rFonts w:eastAsia="Times New Roman" w:cs="Arial"/>
                <w:color w:val="000000"/>
                <w:sz w:val="22"/>
                <w:lang w:eastAsia="es-CO"/>
              </w:rPr>
              <w:lastRenderedPageBreak/>
              <w:t>incorrectos de dispositivos y sistemas</w:t>
            </w:r>
          </w:p>
        </w:tc>
        <w:tc>
          <w:tcPr>
            <w:tcW w:w="3289" w:type="dxa"/>
            <w:tcBorders>
              <w:top w:val="nil"/>
              <w:left w:val="nil"/>
              <w:bottom w:val="single" w:sz="4" w:space="0" w:color="auto"/>
              <w:right w:val="single" w:sz="4" w:space="0" w:color="auto"/>
            </w:tcBorders>
            <w:shd w:val="clear" w:color="000000" w:fill="F2F2F2"/>
            <w:vAlign w:val="center"/>
            <w:hideMark/>
          </w:tcPr>
          <w:p w14:paraId="0DCCE802" w14:textId="5501A93D" w:rsidR="00DC78C7" w:rsidRPr="00956B06" w:rsidRDefault="0068230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 xml:space="preserve">Posibilidad de administración inadecuada de los dispositivos </w:t>
            </w:r>
          </w:p>
        </w:tc>
        <w:tc>
          <w:tcPr>
            <w:tcW w:w="3118" w:type="dxa"/>
            <w:tcBorders>
              <w:top w:val="nil"/>
              <w:left w:val="nil"/>
              <w:bottom w:val="single" w:sz="4" w:space="0" w:color="auto"/>
              <w:right w:val="single" w:sz="4" w:space="0" w:color="auto"/>
            </w:tcBorders>
            <w:shd w:val="clear" w:color="000000" w:fill="F2F2F2"/>
            <w:vAlign w:val="center"/>
            <w:hideMark/>
          </w:tcPr>
          <w:p w14:paraId="08ED45F5" w14:textId="7C9BCCE3" w:rsidR="00DC78C7" w:rsidRPr="00956B06" w:rsidRDefault="0068230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Riesgo de versiones que permitan acceder a personas </w:t>
            </w:r>
            <w:r w:rsidRPr="00956B06">
              <w:rPr>
                <w:rFonts w:eastAsia="Times New Roman" w:cs="Arial"/>
                <w:color w:val="000000"/>
                <w:sz w:val="22"/>
                <w:lang w:eastAsia="es-CO"/>
              </w:rPr>
              <w:lastRenderedPageBreak/>
              <w:t>sin autorización a la información</w:t>
            </w:r>
          </w:p>
        </w:tc>
        <w:tc>
          <w:tcPr>
            <w:tcW w:w="160" w:type="dxa"/>
            <w:vAlign w:val="center"/>
            <w:hideMark/>
          </w:tcPr>
          <w:p w14:paraId="11A18872"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72EA9931" w14:textId="77777777" w:rsidTr="00541E5C">
        <w:trPr>
          <w:trHeight w:val="654"/>
        </w:trPr>
        <w:tc>
          <w:tcPr>
            <w:tcW w:w="1608" w:type="dxa"/>
            <w:tcBorders>
              <w:top w:val="nil"/>
              <w:left w:val="single" w:sz="8" w:space="0" w:color="auto"/>
              <w:bottom w:val="single" w:sz="4" w:space="0" w:color="auto"/>
              <w:right w:val="single" w:sz="4" w:space="0" w:color="auto"/>
            </w:tcBorders>
            <w:shd w:val="clear" w:color="000000" w:fill="F2F2F2"/>
            <w:vAlign w:val="center"/>
            <w:hideMark/>
          </w:tcPr>
          <w:p w14:paraId="7322DE88"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tcBorders>
              <w:top w:val="nil"/>
              <w:left w:val="nil"/>
              <w:bottom w:val="single" w:sz="4" w:space="0" w:color="auto"/>
              <w:right w:val="single" w:sz="4" w:space="0" w:color="auto"/>
            </w:tcBorders>
            <w:shd w:val="clear" w:color="000000" w:fill="F2F2F2"/>
            <w:vAlign w:val="center"/>
            <w:hideMark/>
          </w:tcPr>
          <w:p w14:paraId="1BBFF03C"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nil"/>
              <w:left w:val="single" w:sz="4" w:space="0" w:color="auto"/>
              <w:bottom w:val="single" w:sz="8" w:space="0" w:color="000000"/>
              <w:right w:val="single" w:sz="4" w:space="0" w:color="auto"/>
            </w:tcBorders>
            <w:vAlign w:val="center"/>
            <w:hideMark/>
          </w:tcPr>
          <w:p w14:paraId="2D6FE5C5" w14:textId="77777777" w:rsidR="00DC78C7" w:rsidRPr="00956B06" w:rsidRDefault="00DC78C7"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8" w:space="0" w:color="000000"/>
              <w:right w:val="single" w:sz="4" w:space="0" w:color="auto"/>
            </w:tcBorders>
            <w:vAlign w:val="center"/>
            <w:hideMark/>
          </w:tcPr>
          <w:p w14:paraId="38CE8458" w14:textId="77777777" w:rsidR="00DC78C7" w:rsidRPr="00956B06" w:rsidRDefault="00DC78C7"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2F2F2"/>
            <w:vAlign w:val="center"/>
            <w:hideMark/>
          </w:tcPr>
          <w:p w14:paraId="65B7EC46" w14:textId="30350208" w:rsidR="00DC78C7" w:rsidRPr="00956B06" w:rsidRDefault="0068230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Publicar versiones desactualizadas</w:t>
            </w:r>
          </w:p>
        </w:tc>
        <w:tc>
          <w:tcPr>
            <w:tcW w:w="3118" w:type="dxa"/>
            <w:tcBorders>
              <w:top w:val="nil"/>
              <w:left w:val="nil"/>
              <w:bottom w:val="single" w:sz="4" w:space="0" w:color="auto"/>
              <w:right w:val="single" w:sz="4" w:space="0" w:color="auto"/>
            </w:tcBorders>
            <w:shd w:val="clear" w:color="000000" w:fill="F2F2F2"/>
            <w:vAlign w:val="center"/>
            <w:hideMark/>
          </w:tcPr>
          <w:p w14:paraId="5BF01E22" w14:textId="00101475" w:rsidR="00DC78C7" w:rsidRPr="00956B06" w:rsidRDefault="0068230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Que se presenten o se publiquen versiones desactualizadas de los documentos</w:t>
            </w:r>
          </w:p>
        </w:tc>
        <w:tc>
          <w:tcPr>
            <w:tcW w:w="160" w:type="dxa"/>
            <w:vAlign w:val="center"/>
            <w:hideMark/>
          </w:tcPr>
          <w:p w14:paraId="25C0DCFD"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6787DB2E" w14:textId="77777777" w:rsidTr="00541E5C">
        <w:trPr>
          <w:trHeight w:val="835"/>
        </w:trPr>
        <w:tc>
          <w:tcPr>
            <w:tcW w:w="1608" w:type="dxa"/>
            <w:tcBorders>
              <w:top w:val="nil"/>
              <w:left w:val="single" w:sz="8" w:space="0" w:color="auto"/>
              <w:bottom w:val="single" w:sz="8" w:space="0" w:color="auto"/>
              <w:right w:val="single" w:sz="4" w:space="0" w:color="auto"/>
            </w:tcBorders>
            <w:shd w:val="clear" w:color="000000" w:fill="F2F2F2"/>
            <w:vAlign w:val="center"/>
            <w:hideMark/>
          </w:tcPr>
          <w:p w14:paraId="2D03F15A"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tcBorders>
              <w:top w:val="nil"/>
              <w:left w:val="nil"/>
              <w:bottom w:val="single" w:sz="8" w:space="0" w:color="auto"/>
              <w:right w:val="single" w:sz="4" w:space="0" w:color="auto"/>
            </w:tcBorders>
            <w:shd w:val="clear" w:color="000000" w:fill="F2F2F2"/>
            <w:vAlign w:val="center"/>
            <w:hideMark/>
          </w:tcPr>
          <w:p w14:paraId="0B4EC99D"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8" w:space="0" w:color="000000"/>
              <w:right w:val="single" w:sz="4" w:space="0" w:color="auto"/>
            </w:tcBorders>
            <w:vAlign w:val="center"/>
            <w:hideMark/>
          </w:tcPr>
          <w:p w14:paraId="68993D30" w14:textId="77777777" w:rsidR="00DC78C7" w:rsidRPr="00956B06" w:rsidRDefault="00DC78C7"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8" w:space="0" w:color="000000"/>
              <w:right w:val="single" w:sz="4" w:space="0" w:color="auto"/>
            </w:tcBorders>
            <w:vAlign w:val="center"/>
            <w:hideMark/>
          </w:tcPr>
          <w:p w14:paraId="59CD3A45" w14:textId="77777777" w:rsidR="00DC78C7" w:rsidRPr="00956B06" w:rsidRDefault="00DC78C7" w:rsidP="00AA4DB5">
            <w:pPr>
              <w:spacing w:after="0" w:line="240" w:lineRule="auto"/>
              <w:jc w:val="both"/>
              <w:rPr>
                <w:rFonts w:eastAsia="Times New Roman" w:cs="Arial"/>
                <w:color w:val="000000"/>
                <w:sz w:val="22"/>
                <w:lang w:eastAsia="es-CO"/>
              </w:rPr>
            </w:pPr>
          </w:p>
        </w:tc>
        <w:tc>
          <w:tcPr>
            <w:tcW w:w="3289" w:type="dxa"/>
            <w:tcBorders>
              <w:top w:val="nil"/>
              <w:left w:val="nil"/>
              <w:bottom w:val="single" w:sz="8" w:space="0" w:color="auto"/>
              <w:right w:val="single" w:sz="4" w:space="0" w:color="auto"/>
            </w:tcBorders>
            <w:shd w:val="clear" w:color="000000" w:fill="F2F2F2"/>
            <w:vAlign w:val="center"/>
            <w:hideMark/>
          </w:tcPr>
          <w:p w14:paraId="31414F1F" w14:textId="03ED86E1" w:rsidR="00DC78C7" w:rsidRPr="00956B06" w:rsidRDefault="0068230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Que por falla en la administración del equipo no se pueda acceder a los usuarios o al sistema de información.</w:t>
            </w:r>
          </w:p>
        </w:tc>
        <w:tc>
          <w:tcPr>
            <w:tcW w:w="3118" w:type="dxa"/>
            <w:tcBorders>
              <w:top w:val="nil"/>
              <w:left w:val="nil"/>
              <w:bottom w:val="single" w:sz="8" w:space="0" w:color="auto"/>
              <w:right w:val="single" w:sz="4" w:space="0" w:color="auto"/>
            </w:tcBorders>
            <w:shd w:val="clear" w:color="000000" w:fill="F2F2F2"/>
            <w:vAlign w:val="center"/>
            <w:hideMark/>
          </w:tcPr>
          <w:p w14:paraId="31851AE0" w14:textId="5AFD8D48"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682306" w:rsidRPr="00956B06">
              <w:rPr>
                <w:rFonts w:eastAsia="Times New Roman" w:cs="Arial"/>
                <w:color w:val="000000"/>
                <w:sz w:val="22"/>
                <w:lang w:eastAsia="es-CO"/>
              </w:rPr>
              <w:t>Que por incompatibilidad de versiones de software no se pueda acceder a la información.</w:t>
            </w:r>
          </w:p>
        </w:tc>
        <w:tc>
          <w:tcPr>
            <w:tcW w:w="160" w:type="dxa"/>
            <w:vAlign w:val="center"/>
            <w:hideMark/>
          </w:tcPr>
          <w:p w14:paraId="5A64C935"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24CD23EC" w14:textId="77777777" w:rsidTr="00541E5C">
        <w:trPr>
          <w:trHeight w:val="1084"/>
        </w:trPr>
        <w:tc>
          <w:tcPr>
            <w:tcW w:w="1608" w:type="dxa"/>
            <w:tcBorders>
              <w:top w:val="nil"/>
              <w:left w:val="single" w:sz="8" w:space="0" w:color="auto"/>
              <w:bottom w:val="single" w:sz="8" w:space="0" w:color="auto"/>
              <w:right w:val="single" w:sz="4" w:space="0" w:color="auto"/>
            </w:tcBorders>
            <w:shd w:val="clear" w:color="000000" w:fill="FFFFFF"/>
            <w:vAlign w:val="center"/>
            <w:hideMark/>
          </w:tcPr>
          <w:p w14:paraId="61F0674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tcBorders>
              <w:top w:val="nil"/>
              <w:left w:val="nil"/>
              <w:bottom w:val="single" w:sz="8" w:space="0" w:color="auto"/>
              <w:right w:val="single" w:sz="4" w:space="0" w:color="auto"/>
            </w:tcBorders>
            <w:shd w:val="clear" w:color="000000" w:fill="FFFFFF"/>
            <w:vAlign w:val="center"/>
            <w:hideMark/>
          </w:tcPr>
          <w:p w14:paraId="5EB5DF89"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tcBorders>
              <w:top w:val="nil"/>
              <w:left w:val="nil"/>
              <w:bottom w:val="single" w:sz="8" w:space="0" w:color="auto"/>
              <w:right w:val="single" w:sz="4" w:space="0" w:color="auto"/>
            </w:tcBorders>
            <w:shd w:val="clear" w:color="000000" w:fill="FFFFFF"/>
            <w:vAlign w:val="center"/>
            <w:hideMark/>
          </w:tcPr>
          <w:p w14:paraId="024D6A15"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Mantenimiento inadecuado o instalación defectuosa de medios de almacenamiento</w:t>
            </w:r>
          </w:p>
        </w:tc>
        <w:tc>
          <w:tcPr>
            <w:tcW w:w="2146" w:type="dxa"/>
            <w:tcBorders>
              <w:top w:val="nil"/>
              <w:left w:val="nil"/>
              <w:bottom w:val="single" w:sz="8" w:space="0" w:color="auto"/>
              <w:right w:val="single" w:sz="4" w:space="0" w:color="auto"/>
            </w:tcBorders>
            <w:shd w:val="clear" w:color="000000" w:fill="FFFFFF"/>
            <w:vAlign w:val="center"/>
            <w:hideMark/>
          </w:tcPr>
          <w:p w14:paraId="6EEB5CE6"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Destrucción de dispositivos o medios de almacenamiento</w:t>
            </w:r>
          </w:p>
        </w:tc>
        <w:tc>
          <w:tcPr>
            <w:tcW w:w="3289" w:type="dxa"/>
            <w:tcBorders>
              <w:top w:val="nil"/>
              <w:left w:val="nil"/>
              <w:bottom w:val="single" w:sz="8" w:space="0" w:color="auto"/>
              <w:right w:val="single" w:sz="4" w:space="0" w:color="auto"/>
            </w:tcBorders>
            <w:shd w:val="clear" w:color="000000" w:fill="FFFFFF"/>
            <w:vAlign w:val="center"/>
            <w:hideMark/>
          </w:tcPr>
          <w:p w14:paraId="5657E961" w14:textId="2645712D" w:rsidR="00DC78C7" w:rsidRPr="00956B06" w:rsidRDefault="0068230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 daño de dispositivos de almacenamiento interno y externo por golpes o fallas del equipo.</w:t>
            </w:r>
            <w:r w:rsidR="00DC78C7" w:rsidRPr="00956B06">
              <w:rPr>
                <w:rFonts w:eastAsia="Times New Roman" w:cs="Arial"/>
                <w:color w:val="000000"/>
                <w:sz w:val="22"/>
                <w:lang w:eastAsia="es-CO"/>
              </w:rPr>
              <w:t> </w:t>
            </w:r>
          </w:p>
        </w:tc>
        <w:tc>
          <w:tcPr>
            <w:tcW w:w="3118" w:type="dxa"/>
            <w:tcBorders>
              <w:top w:val="nil"/>
              <w:left w:val="nil"/>
              <w:bottom w:val="single" w:sz="8" w:space="0" w:color="auto"/>
              <w:right w:val="single" w:sz="4" w:space="0" w:color="auto"/>
            </w:tcBorders>
            <w:shd w:val="clear" w:color="000000" w:fill="FFFFFF"/>
            <w:vAlign w:val="center"/>
            <w:hideMark/>
          </w:tcPr>
          <w:p w14:paraId="05A10888" w14:textId="7F4BED82"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682306" w:rsidRPr="00956B06">
              <w:rPr>
                <w:rFonts w:eastAsia="Times New Roman" w:cs="Arial"/>
                <w:color w:val="000000"/>
                <w:sz w:val="22"/>
                <w:lang w:eastAsia="es-CO"/>
              </w:rPr>
              <w:t>Perder la información alojada en el dispositivo de almacenamiento.</w:t>
            </w:r>
          </w:p>
        </w:tc>
        <w:tc>
          <w:tcPr>
            <w:tcW w:w="160" w:type="dxa"/>
            <w:vAlign w:val="center"/>
            <w:hideMark/>
          </w:tcPr>
          <w:p w14:paraId="0DD0F82A"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51DAAFB9" w14:textId="77777777" w:rsidTr="00541E5C">
        <w:trPr>
          <w:trHeight w:val="932"/>
        </w:trPr>
        <w:tc>
          <w:tcPr>
            <w:tcW w:w="1608" w:type="dxa"/>
            <w:vMerge w:val="restart"/>
            <w:tcBorders>
              <w:top w:val="nil"/>
              <w:left w:val="single" w:sz="8" w:space="0" w:color="auto"/>
              <w:bottom w:val="single" w:sz="8" w:space="0" w:color="000000"/>
              <w:right w:val="single" w:sz="4" w:space="0" w:color="auto"/>
            </w:tcBorders>
            <w:shd w:val="clear" w:color="000000" w:fill="F2F2F2"/>
            <w:vAlign w:val="center"/>
            <w:hideMark/>
          </w:tcPr>
          <w:p w14:paraId="6CE7E53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vMerge w:val="restart"/>
            <w:tcBorders>
              <w:top w:val="nil"/>
              <w:left w:val="single" w:sz="4" w:space="0" w:color="auto"/>
              <w:bottom w:val="single" w:sz="8" w:space="0" w:color="000000"/>
              <w:right w:val="single" w:sz="4" w:space="0" w:color="auto"/>
            </w:tcBorders>
            <w:shd w:val="clear" w:color="000000" w:fill="F2F2F2"/>
            <w:vAlign w:val="center"/>
            <w:hideMark/>
          </w:tcPr>
          <w:p w14:paraId="1750FF3E"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nil"/>
              <w:left w:val="single" w:sz="4" w:space="0" w:color="auto"/>
              <w:bottom w:val="single" w:sz="8" w:space="0" w:color="000000"/>
              <w:right w:val="single" w:sz="4" w:space="0" w:color="auto"/>
            </w:tcBorders>
            <w:shd w:val="clear" w:color="000000" w:fill="F2F2F2"/>
            <w:vAlign w:val="center"/>
            <w:hideMark/>
          </w:tcPr>
          <w:p w14:paraId="195CB109"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Sistemas desprotegidos ante acceso no autorizado</w:t>
            </w:r>
          </w:p>
        </w:tc>
        <w:tc>
          <w:tcPr>
            <w:tcW w:w="2146" w:type="dxa"/>
            <w:vMerge w:val="restart"/>
            <w:tcBorders>
              <w:top w:val="nil"/>
              <w:left w:val="single" w:sz="4" w:space="0" w:color="auto"/>
              <w:bottom w:val="single" w:sz="8" w:space="0" w:color="000000"/>
              <w:right w:val="single" w:sz="4" w:space="0" w:color="auto"/>
            </w:tcBorders>
            <w:shd w:val="clear" w:color="000000" w:fill="F2F2F2"/>
            <w:vAlign w:val="center"/>
            <w:hideMark/>
          </w:tcPr>
          <w:p w14:paraId="1400730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Manipulación de información</w:t>
            </w:r>
          </w:p>
        </w:tc>
        <w:tc>
          <w:tcPr>
            <w:tcW w:w="3289" w:type="dxa"/>
            <w:vMerge w:val="restart"/>
            <w:tcBorders>
              <w:top w:val="nil"/>
              <w:left w:val="single" w:sz="4" w:space="0" w:color="auto"/>
              <w:bottom w:val="single" w:sz="8" w:space="0" w:color="000000"/>
              <w:right w:val="single" w:sz="4" w:space="0" w:color="auto"/>
            </w:tcBorders>
            <w:shd w:val="clear" w:color="000000" w:fill="F2F2F2"/>
            <w:vAlign w:val="center"/>
            <w:hideMark/>
          </w:tcPr>
          <w:p w14:paraId="70487A79" w14:textId="652BA7BF" w:rsidR="00DC78C7" w:rsidRPr="00956B06" w:rsidRDefault="0068230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No tener políticas </w:t>
            </w:r>
            <w:r w:rsidR="00EF10A6" w:rsidRPr="00956B06">
              <w:rPr>
                <w:rFonts w:eastAsia="Times New Roman" w:cs="Arial"/>
                <w:color w:val="000000"/>
                <w:sz w:val="22"/>
                <w:lang w:eastAsia="es-CO"/>
              </w:rPr>
              <w:t>claras y fuertes en relación al control de acceso y que pueda ingresar una persona no autorizada.</w:t>
            </w:r>
          </w:p>
        </w:tc>
        <w:tc>
          <w:tcPr>
            <w:tcW w:w="3118" w:type="dxa"/>
            <w:vMerge w:val="restart"/>
            <w:tcBorders>
              <w:top w:val="nil"/>
              <w:left w:val="single" w:sz="4" w:space="0" w:color="auto"/>
              <w:bottom w:val="single" w:sz="8" w:space="0" w:color="000000"/>
              <w:right w:val="single" w:sz="4" w:space="0" w:color="auto"/>
            </w:tcBorders>
            <w:shd w:val="clear" w:color="000000" w:fill="F2F2F2"/>
            <w:vAlign w:val="center"/>
            <w:hideMark/>
          </w:tcPr>
          <w:p w14:paraId="278F6BFE" w14:textId="0BB46272" w:rsidR="00EF10A6"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EF10A6" w:rsidRPr="00956B06">
              <w:rPr>
                <w:rFonts w:eastAsia="Times New Roman" w:cs="Arial"/>
                <w:color w:val="000000"/>
                <w:sz w:val="22"/>
                <w:lang w:eastAsia="es-CO"/>
              </w:rPr>
              <w:t>Alteración de la información institucional sin autorización.</w:t>
            </w:r>
          </w:p>
        </w:tc>
        <w:tc>
          <w:tcPr>
            <w:tcW w:w="160" w:type="dxa"/>
            <w:vAlign w:val="center"/>
            <w:hideMark/>
          </w:tcPr>
          <w:p w14:paraId="442EC8D0"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26882E57" w14:textId="77777777" w:rsidTr="00541E5C">
        <w:trPr>
          <w:trHeight w:val="48"/>
        </w:trPr>
        <w:tc>
          <w:tcPr>
            <w:tcW w:w="1608" w:type="dxa"/>
            <w:vMerge/>
            <w:tcBorders>
              <w:top w:val="nil"/>
              <w:left w:val="single" w:sz="8" w:space="0" w:color="auto"/>
              <w:bottom w:val="single" w:sz="8" w:space="0" w:color="000000"/>
              <w:right w:val="single" w:sz="4" w:space="0" w:color="auto"/>
            </w:tcBorders>
            <w:vAlign w:val="center"/>
            <w:hideMark/>
          </w:tcPr>
          <w:p w14:paraId="4D943615" w14:textId="77777777" w:rsidR="00DC78C7" w:rsidRPr="00956B06" w:rsidRDefault="00DC78C7" w:rsidP="00AA4DB5">
            <w:pPr>
              <w:spacing w:after="0" w:line="240" w:lineRule="auto"/>
              <w:jc w:val="both"/>
              <w:rPr>
                <w:rFonts w:eastAsia="Times New Roman" w:cs="Arial"/>
                <w:color w:val="000000"/>
                <w:sz w:val="22"/>
                <w:lang w:eastAsia="es-CO"/>
              </w:rPr>
            </w:pPr>
          </w:p>
        </w:tc>
        <w:tc>
          <w:tcPr>
            <w:tcW w:w="1767" w:type="dxa"/>
            <w:vMerge/>
            <w:tcBorders>
              <w:top w:val="nil"/>
              <w:left w:val="single" w:sz="4" w:space="0" w:color="auto"/>
              <w:bottom w:val="single" w:sz="8" w:space="0" w:color="000000"/>
              <w:right w:val="single" w:sz="4" w:space="0" w:color="auto"/>
            </w:tcBorders>
            <w:vAlign w:val="center"/>
            <w:hideMark/>
          </w:tcPr>
          <w:p w14:paraId="49EB905B" w14:textId="77777777" w:rsidR="00DC78C7" w:rsidRPr="00956B06" w:rsidRDefault="00DC78C7" w:rsidP="00AA4DB5">
            <w:pPr>
              <w:spacing w:after="0" w:line="240" w:lineRule="auto"/>
              <w:jc w:val="both"/>
              <w:rPr>
                <w:rFonts w:eastAsia="Times New Roman" w:cs="Arial"/>
                <w:color w:val="000000"/>
                <w:sz w:val="22"/>
                <w:lang w:eastAsia="es-CO"/>
              </w:rPr>
            </w:pPr>
          </w:p>
        </w:tc>
        <w:tc>
          <w:tcPr>
            <w:tcW w:w="2389" w:type="dxa"/>
            <w:vMerge/>
            <w:tcBorders>
              <w:top w:val="nil"/>
              <w:left w:val="single" w:sz="4" w:space="0" w:color="auto"/>
              <w:bottom w:val="single" w:sz="8" w:space="0" w:color="000000"/>
              <w:right w:val="single" w:sz="4" w:space="0" w:color="auto"/>
            </w:tcBorders>
            <w:vAlign w:val="center"/>
            <w:hideMark/>
          </w:tcPr>
          <w:p w14:paraId="6D0DCCE5" w14:textId="77777777" w:rsidR="00DC78C7" w:rsidRPr="00956B06" w:rsidRDefault="00DC78C7"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8" w:space="0" w:color="000000"/>
              <w:right w:val="single" w:sz="4" w:space="0" w:color="auto"/>
            </w:tcBorders>
            <w:vAlign w:val="center"/>
            <w:hideMark/>
          </w:tcPr>
          <w:p w14:paraId="457A653A" w14:textId="77777777" w:rsidR="00DC78C7" w:rsidRPr="00956B06" w:rsidRDefault="00DC78C7" w:rsidP="00AA4DB5">
            <w:pPr>
              <w:spacing w:after="0" w:line="240" w:lineRule="auto"/>
              <w:jc w:val="both"/>
              <w:rPr>
                <w:rFonts w:eastAsia="Times New Roman" w:cs="Arial"/>
                <w:color w:val="000000"/>
                <w:sz w:val="22"/>
                <w:lang w:eastAsia="es-CO"/>
              </w:rPr>
            </w:pPr>
          </w:p>
        </w:tc>
        <w:tc>
          <w:tcPr>
            <w:tcW w:w="3289" w:type="dxa"/>
            <w:vMerge/>
            <w:tcBorders>
              <w:top w:val="nil"/>
              <w:left w:val="single" w:sz="4" w:space="0" w:color="auto"/>
              <w:bottom w:val="single" w:sz="8" w:space="0" w:color="000000"/>
              <w:right w:val="single" w:sz="4" w:space="0" w:color="auto"/>
            </w:tcBorders>
            <w:vAlign w:val="center"/>
            <w:hideMark/>
          </w:tcPr>
          <w:p w14:paraId="038A3B9D" w14:textId="77777777" w:rsidR="00DC78C7" w:rsidRPr="00956B06" w:rsidRDefault="00DC78C7" w:rsidP="00AA4DB5">
            <w:pPr>
              <w:spacing w:after="0" w:line="240" w:lineRule="auto"/>
              <w:jc w:val="both"/>
              <w:rPr>
                <w:rFonts w:eastAsia="Times New Roman" w:cs="Arial"/>
                <w:color w:val="000000"/>
                <w:sz w:val="22"/>
                <w:lang w:eastAsia="es-CO"/>
              </w:rPr>
            </w:pPr>
          </w:p>
        </w:tc>
        <w:tc>
          <w:tcPr>
            <w:tcW w:w="3118" w:type="dxa"/>
            <w:vMerge/>
            <w:tcBorders>
              <w:top w:val="nil"/>
              <w:left w:val="single" w:sz="4" w:space="0" w:color="auto"/>
              <w:bottom w:val="single" w:sz="8" w:space="0" w:color="000000"/>
              <w:right w:val="single" w:sz="4" w:space="0" w:color="auto"/>
            </w:tcBorders>
            <w:vAlign w:val="center"/>
            <w:hideMark/>
          </w:tcPr>
          <w:p w14:paraId="691DABD5" w14:textId="77777777" w:rsidR="00DC78C7" w:rsidRPr="00956B06" w:rsidRDefault="00DC78C7" w:rsidP="00AA4DB5">
            <w:pPr>
              <w:spacing w:after="0" w:line="240" w:lineRule="auto"/>
              <w:jc w:val="both"/>
              <w:rPr>
                <w:rFonts w:eastAsia="Times New Roman" w:cs="Arial"/>
                <w:color w:val="000000"/>
                <w:sz w:val="22"/>
                <w:lang w:eastAsia="es-CO"/>
              </w:rPr>
            </w:pPr>
          </w:p>
        </w:tc>
        <w:tc>
          <w:tcPr>
            <w:tcW w:w="160" w:type="dxa"/>
            <w:tcBorders>
              <w:top w:val="nil"/>
              <w:left w:val="nil"/>
              <w:bottom w:val="nil"/>
              <w:right w:val="nil"/>
            </w:tcBorders>
            <w:shd w:val="clear" w:color="auto" w:fill="auto"/>
            <w:noWrap/>
            <w:vAlign w:val="bottom"/>
            <w:hideMark/>
          </w:tcPr>
          <w:p w14:paraId="3255F441" w14:textId="77777777" w:rsidR="00DC78C7" w:rsidRPr="00956B06" w:rsidRDefault="00DC78C7" w:rsidP="00AA4DB5">
            <w:pPr>
              <w:spacing w:after="0" w:line="240" w:lineRule="auto"/>
              <w:jc w:val="both"/>
              <w:rPr>
                <w:rFonts w:eastAsia="Times New Roman" w:cs="Arial"/>
                <w:color w:val="000000"/>
                <w:sz w:val="22"/>
                <w:lang w:eastAsia="es-CO"/>
              </w:rPr>
            </w:pPr>
          </w:p>
        </w:tc>
      </w:tr>
      <w:tr w:rsidR="00964B68" w:rsidRPr="00956B06" w14:paraId="2BBAB180" w14:textId="77777777" w:rsidTr="00541E5C">
        <w:trPr>
          <w:trHeight w:val="303"/>
        </w:trPr>
        <w:tc>
          <w:tcPr>
            <w:tcW w:w="1608" w:type="dxa"/>
            <w:tcBorders>
              <w:top w:val="nil"/>
              <w:left w:val="single" w:sz="8" w:space="0" w:color="auto"/>
              <w:bottom w:val="nil"/>
              <w:right w:val="single" w:sz="4" w:space="0" w:color="auto"/>
            </w:tcBorders>
            <w:shd w:val="clear" w:color="000000" w:fill="FFFFFF"/>
            <w:vAlign w:val="center"/>
            <w:hideMark/>
          </w:tcPr>
          <w:p w14:paraId="51669972"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8197C15"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4BA3162"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Sistemas desprotegidos ante acceso no autorizado</w:t>
            </w:r>
          </w:p>
        </w:tc>
        <w:tc>
          <w:tcPr>
            <w:tcW w:w="2146"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6054AD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Divulgación de información confidencial</w:t>
            </w:r>
          </w:p>
        </w:tc>
        <w:tc>
          <w:tcPr>
            <w:tcW w:w="3289"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41472C4" w14:textId="13F70073"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EF10A6" w:rsidRPr="00956B06">
              <w:rPr>
                <w:rFonts w:eastAsia="Times New Roman" w:cs="Arial"/>
                <w:color w:val="000000"/>
                <w:sz w:val="22"/>
                <w:lang w:eastAsia="es-CO"/>
              </w:rPr>
              <w:t>No tener políticas claras y fuertes en relación al control de acceso y que pueda ingresar una persona no autorizada.</w:t>
            </w:r>
          </w:p>
        </w:tc>
        <w:tc>
          <w:tcPr>
            <w:tcW w:w="3118"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F83BB8B" w14:textId="46E1D614"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EF10A6" w:rsidRPr="00956B06">
              <w:rPr>
                <w:rFonts w:eastAsia="Times New Roman" w:cs="Arial"/>
                <w:color w:val="000000"/>
                <w:sz w:val="22"/>
                <w:lang w:eastAsia="es-CO"/>
              </w:rPr>
              <w:t>Alteración de la información institucional sin autorización.</w:t>
            </w:r>
          </w:p>
        </w:tc>
        <w:tc>
          <w:tcPr>
            <w:tcW w:w="160" w:type="dxa"/>
            <w:vAlign w:val="center"/>
            <w:hideMark/>
          </w:tcPr>
          <w:p w14:paraId="0BBEA488"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79DBBCAC" w14:textId="77777777" w:rsidTr="00541E5C">
        <w:trPr>
          <w:trHeight w:val="251"/>
        </w:trPr>
        <w:tc>
          <w:tcPr>
            <w:tcW w:w="1608" w:type="dxa"/>
            <w:tcBorders>
              <w:top w:val="single" w:sz="8" w:space="0" w:color="auto"/>
              <w:left w:val="single" w:sz="8" w:space="0" w:color="auto"/>
              <w:bottom w:val="nil"/>
              <w:right w:val="single" w:sz="4" w:space="0" w:color="auto"/>
            </w:tcBorders>
            <w:shd w:val="clear" w:color="000000" w:fill="FFFFFF"/>
            <w:vAlign w:val="center"/>
            <w:hideMark/>
          </w:tcPr>
          <w:p w14:paraId="343848E7"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vMerge/>
            <w:tcBorders>
              <w:top w:val="nil"/>
              <w:left w:val="single" w:sz="4" w:space="0" w:color="auto"/>
              <w:bottom w:val="single" w:sz="8" w:space="0" w:color="000000"/>
              <w:right w:val="single" w:sz="4" w:space="0" w:color="auto"/>
            </w:tcBorders>
            <w:vAlign w:val="center"/>
            <w:hideMark/>
          </w:tcPr>
          <w:p w14:paraId="6E5191BE" w14:textId="77777777" w:rsidR="00DC78C7" w:rsidRPr="00956B06" w:rsidRDefault="00DC78C7" w:rsidP="00AA4DB5">
            <w:pPr>
              <w:spacing w:after="0" w:line="240" w:lineRule="auto"/>
              <w:jc w:val="both"/>
              <w:rPr>
                <w:rFonts w:eastAsia="Times New Roman" w:cs="Arial"/>
                <w:color w:val="000000"/>
                <w:sz w:val="22"/>
                <w:lang w:eastAsia="es-CO"/>
              </w:rPr>
            </w:pPr>
          </w:p>
        </w:tc>
        <w:tc>
          <w:tcPr>
            <w:tcW w:w="2389" w:type="dxa"/>
            <w:vMerge/>
            <w:tcBorders>
              <w:top w:val="nil"/>
              <w:left w:val="single" w:sz="4" w:space="0" w:color="auto"/>
              <w:bottom w:val="single" w:sz="8" w:space="0" w:color="000000"/>
              <w:right w:val="single" w:sz="4" w:space="0" w:color="auto"/>
            </w:tcBorders>
            <w:vAlign w:val="center"/>
            <w:hideMark/>
          </w:tcPr>
          <w:p w14:paraId="4A511F55" w14:textId="77777777" w:rsidR="00DC78C7" w:rsidRPr="00956B06" w:rsidRDefault="00DC78C7"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8" w:space="0" w:color="000000"/>
              <w:right w:val="single" w:sz="4" w:space="0" w:color="auto"/>
            </w:tcBorders>
            <w:vAlign w:val="center"/>
            <w:hideMark/>
          </w:tcPr>
          <w:p w14:paraId="252BDCB8" w14:textId="77777777" w:rsidR="00DC78C7" w:rsidRPr="00956B06" w:rsidRDefault="00DC78C7" w:rsidP="00AA4DB5">
            <w:pPr>
              <w:spacing w:after="0" w:line="240" w:lineRule="auto"/>
              <w:jc w:val="both"/>
              <w:rPr>
                <w:rFonts w:eastAsia="Times New Roman" w:cs="Arial"/>
                <w:color w:val="000000"/>
                <w:sz w:val="22"/>
                <w:lang w:eastAsia="es-CO"/>
              </w:rPr>
            </w:pPr>
          </w:p>
        </w:tc>
        <w:tc>
          <w:tcPr>
            <w:tcW w:w="3289" w:type="dxa"/>
            <w:vMerge/>
            <w:tcBorders>
              <w:top w:val="nil"/>
              <w:left w:val="single" w:sz="4" w:space="0" w:color="auto"/>
              <w:bottom w:val="single" w:sz="8" w:space="0" w:color="000000"/>
              <w:right w:val="single" w:sz="4" w:space="0" w:color="auto"/>
            </w:tcBorders>
            <w:vAlign w:val="center"/>
            <w:hideMark/>
          </w:tcPr>
          <w:p w14:paraId="1EBF3458" w14:textId="77777777" w:rsidR="00DC78C7" w:rsidRPr="00956B06" w:rsidRDefault="00DC78C7" w:rsidP="00AA4DB5">
            <w:pPr>
              <w:spacing w:after="0" w:line="240" w:lineRule="auto"/>
              <w:jc w:val="both"/>
              <w:rPr>
                <w:rFonts w:eastAsia="Times New Roman" w:cs="Arial"/>
                <w:color w:val="000000"/>
                <w:sz w:val="22"/>
                <w:lang w:eastAsia="es-CO"/>
              </w:rPr>
            </w:pPr>
          </w:p>
        </w:tc>
        <w:tc>
          <w:tcPr>
            <w:tcW w:w="3118" w:type="dxa"/>
            <w:vMerge/>
            <w:tcBorders>
              <w:top w:val="nil"/>
              <w:left w:val="single" w:sz="4" w:space="0" w:color="auto"/>
              <w:bottom w:val="single" w:sz="8" w:space="0" w:color="000000"/>
              <w:right w:val="single" w:sz="4" w:space="0" w:color="auto"/>
            </w:tcBorders>
            <w:vAlign w:val="center"/>
            <w:hideMark/>
          </w:tcPr>
          <w:p w14:paraId="2847E1F9" w14:textId="77777777" w:rsidR="00DC78C7" w:rsidRPr="00956B06" w:rsidRDefault="00DC78C7" w:rsidP="00AA4DB5">
            <w:pPr>
              <w:spacing w:after="0" w:line="240" w:lineRule="auto"/>
              <w:jc w:val="both"/>
              <w:rPr>
                <w:rFonts w:eastAsia="Times New Roman" w:cs="Arial"/>
                <w:color w:val="000000"/>
                <w:sz w:val="22"/>
                <w:lang w:eastAsia="es-CO"/>
              </w:rPr>
            </w:pPr>
          </w:p>
        </w:tc>
        <w:tc>
          <w:tcPr>
            <w:tcW w:w="160" w:type="dxa"/>
            <w:vAlign w:val="center"/>
            <w:hideMark/>
          </w:tcPr>
          <w:p w14:paraId="68B4C44D"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56853047" w14:textId="77777777" w:rsidTr="00541E5C">
        <w:trPr>
          <w:trHeight w:val="255"/>
        </w:trPr>
        <w:tc>
          <w:tcPr>
            <w:tcW w:w="1608" w:type="dxa"/>
            <w:tcBorders>
              <w:top w:val="single" w:sz="8" w:space="0" w:color="auto"/>
              <w:left w:val="single" w:sz="8" w:space="0" w:color="auto"/>
              <w:bottom w:val="nil"/>
              <w:right w:val="single" w:sz="4" w:space="0" w:color="auto"/>
            </w:tcBorders>
            <w:shd w:val="clear" w:color="000000" w:fill="FFFFFF"/>
            <w:vAlign w:val="center"/>
            <w:hideMark/>
          </w:tcPr>
          <w:p w14:paraId="7DE2189A"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vMerge/>
            <w:tcBorders>
              <w:top w:val="nil"/>
              <w:left w:val="single" w:sz="4" w:space="0" w:color="auto"/>
              <w:bottom w:val="single" w:sz="8" w:space="0" w:color="000000"/>
              <w:right w:val="single" w:sz="4" w:space="0" w:color="auto"/>
            </w:tcBorders>
            <w:vAlign w:val="center"/>
            <w:hideMark/>
          </w:tcPr>
          <w:p w14:paraId="65D6D18A" w14:textId="77777777" w:rsidR="00DC78C7" w:rsidRPr="00956B06" w:rsidRDefault="00DC78C7" w:rsidP="00AA4DB5">
            <w:pPr>
              <w:spacing w:after="0" w:line="240" w:lineRule="auto"/>
              <w:jc w:val="both"/>
              <w:rPr>
                <w:rFonts w:eastAsia="Times New Roman" w:cs="Arial"/>
                <w:color w:val="000000"/>
                <w:sz w:val="22"/>
                <w:lang w:eastAsia="es-CO"/>
              </w:rPr>
            </w:pPr>
          </w:p>
        </w:tc>
        <w:tc>
          <w:tcPr>
            <w:tcW w:w="2389" w:type="dxa"/>
            <w:vMerge/>
            <w:tcBorders>
              <w:top w:val="nil"/>
              <w:left w:val="single" w:sz="4" w:space="0" w:color="auto"/>
              <w:bottom w:val="single" w:sz="8" w:space="0" w:color="000000"/>
              <w:right w:val="single" w:sz="4" w:space="0" w:color="auto"/>
            </w:tcBorders>
            <w:vAlign w:val="center"/>
            <w:hideMark/>
          </w:tcPr>
          <w:p w14:paraId="7D31963D" w14:textId="77777777" w:rsidR="00DC78C7" w:rsidRPr="00956B06" w:rsidRDefault="00DC78C7"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8" w:space="0" w:color="000000"/>
              <w:right w:val="single" w:sz="4" w:space="0" w:color="auto"/>
            </w:tcBorders>
            <w:vAlign w:val="center"/>
            <w:hideMark/>
          </w:tcPr>
          <w:p w14:paraId="725D8CB5" w14:textId="77777777" w:rsidR="00DC78C7" w:rsidRPr="00956B06" w:rsidRDefault="00DC78C7" w:rsidP="00AA4DB5">
            <w:pPr>
              <w:spacing w:after="0" w:line="240" w:lineRule="auto"/>
              <w:jc w:val="both"/>
              <w:rPr>
                <w:rFonts w:eastAsia="Times New Roman" w:cs="Arial"/>
                <w:color w:val="000000"/>
                <w:sz w:val="22"/>
                <w:lang w:eastAsia="es-CO"/>
              </w:rPr>
            </w:pPr>
          </w:p>
        </w:tc>
        <w:tc>
          <w:tcPr>
            <w:tcW w:w="3289" w:type="dxa"/>
            <w:vMerge/>
            <w:tcBorders>
              <w:top w:val="nil"/>
              <w:left w:val="single" w:sz="4" w:space="0" w:color="auto"/>
              <w:bottom w:val="single" w:sz="8" w:space="0" w:color="000000"/>
              <w:right w:val="single" w:sz="4" w:space="0" w:color="auto"/>
            </w:tcBorders>
            <w:vAlign w:val="center"/>
            <w:hideMark/>
          </w:tcPr>
          <w:p w14:paraId="09EBE0FC" w14:textId="77777777" w:rsidR="00DC78C7" w:rsidRPr="00956B06" w:rsidRDefault="00DC78C7" w:rsidP="00AA4DB5">
            <w:pPr>
              <w:spacing w:after="0" w:line="240" w:lineRule="auto"/>
              <w:jc w:val="both"/>
              <w:rPr>
                <w:rFonts w:eastAsia="Times New Roman" w:cs="Arial"/>
                <w:color w:val="000000"/>
                <w:sz w:val="22"/>
                <w:lang w:eastAsia="es-CO"/>
              </w:rPr>
            </w:pPr>
          </w:p>
        </w:tc>
        <w:tc>
          <w:tcPr>
            <w:tcW w:w="3118" w:type="dxa"/>
            <w:vMerge/>
            <w:tcBorders>
              <w:top w:val="nil"/>
              <w:left w:val="single" w:sz="4" w:space="0" w:color="auto"/>
              <w:bottom w:val="single" w:sz="8" w:space="0" w:color="000000"/>
              <w:right w:val="single" w:sz="4" w:space="0" w:color="auto"/>
            </w:tcBorders>
            <w:vAlign w:val="center"/>
            <w:hideMark/>
          </w:tcPr>
          <w:p w14:paraId="3922E64F" w14:textId="77777777" w:rsidR="00DC78C7" w:rsidRPr="00956B06" w:rsidRDefault="00DC78C7" w:rsidP="00AA4DB5">
            <w:pPr>
              <w:spacing w:after="0" w:line="240" w:lineRule="auto"/>
              <w:jc w:val="both"/>
              <w:rPr>
                <w:rFonts w:eastAsia="Times New Roman" w:cs="Arial"/>
                <w:color w:val="000000"/>
                <w:sz w:val="22"/>
                <w:lang w:eastAsia="es-CO"/>
              </w:rPr>
            </w:pPr>
          </w:p>
        </w:tc>
        <w:tc>
          <w:tcPr>
            <w:tcW w:w="160" w:type="dxa"/>
            <w:vAlign w:val="center"/>
            <w:hideMark/>
          </w:tcPr>
          <w:p w14:paraId="0AEA3879"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10831B8E" w14:textId="77777777" w:rsidTr="00541E5C">
        <w:trPr>
          <w:trHeight w:val="1035"/>
        </w:trPr>
        <w:tc>
          <w:tcPr>
            <w:tcW w:w="1608" w:type="dxa"/>
            <w:tcBorders>
              <w:top w:val="nil"/>
              <w:left w:val="single" w:sz="4" w:space="0" w:color="auto"/>
              <w:bottom w:val="nil"/>
              <w:right w:val="single" w:sz="4" w:space="0" w:color="auto"/>
            </w:tcBorders>
            <w:shd w:val="clear" w:color="000000" w:fill="F2F2F2"/>
            <w:vAlign w:val="center"/>
            <w:hideMark/>
          </w:tcPr>
          <w:p w14:paraId="4E9A0815"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tcBorders>
              <w:top w:val="nil"/>
              <w:left w:val="nil"/>
              <w:bottom w:val="nil"/>
              <w:right w:val="single" w:sz="4" w:space="0" w:color="auto"/>
            </w:tcBorders>
            <w:shd w:val="clear" w:color="000000" w:fill="F2F2F2"/>
            <w:vAlign w:val="center"/>
            <w:hideMark/>
          </w:tcPr>
          <w:p w14:paraId="0634E3E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tcBorders>
              <w:top w:val="nil"/>
              <w:left w:val="nil"/>
              <w:bottom w:val="nil"/>
              <w:right w:val="single" w:sz="4" w:space="0" w:color="auto"/>
            </w:tcBorders>
            <w:shd w:val="clear" w:color="000000" w:fill="F2F2F2"/>
            <w:vAlign w:val="center"/>
            <w:hideMark/>
          </w:tcPr>
          <w:p w14:paraId="3616BE79"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Sistemas desprotegidos ante acceso no autorizado</w:t>
            </w:r>
          </w:p>
        </w:tc>
        <w:tc>
          <w:tcPr>
            <w:tcW w:w="2146" w:type="dxa"/>
            <w:tcBorders>
              <w:top w:val="nil"/>
              <w:left w:val="nil"/>
              <w:bottom w:val="nil"/>
              <w:right w:val="single" w:sz="4" w:space="0" w:color="auto"/>
            </w:tcBorders>
            <w:shd w:val="clear" w:color="000000" w:fill="F2F2F2"/>
            <w:vAlign w:val="center"/>
            <w:hideMark/>
          </w:tcPr>
          <w:p w14:paraId="21960758"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no autorizado a sistemas informáticos</w:t>
            </w:r>
          </w:p>
        </w:tc>
        <w:tc>
          <w:tcPr>
            <w:tcW w:w="3289" w:type="dxa"/>
            <w:tcBorders>
              <w:top w:val="nil"/>
              <w:left w:val="nil"/>
              <w:bottom w:val="nil"/>
              <w:right w:val="single" w:sz="4" w:space="0" w:color="auto"/>
            </w:tcBorders>
            <w:shd w:val="clear" w:color="000000" w:fill="F2F2F2"/>
            <w:vAlign w:val="center"/>
            <w:hideMark/>
          </w:tcPr>
          <w:p w14:paraId="13A47737" w14:textId="76EE26DA"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EF10A6" w:rsidRPr="00956B06">
              <w:rPr>
                <w:rFonts w:eastAsia="Times New Roman" w:cs="Arial"/>
                <w:color w:val="000000"/>
                <w:sz w:val="22"/>
                <w:lang w:eastAsia="es-CO"/>
              </w:rPr>
              <w:t>No tener herramientas de verificación de acceso</w:t>
            </w:r>
          </w:p>
        </w:tc>
        <w:tc>
          <w:tcPr>
            <w:tcW w:w="3118" w:type="dxa"/>
            <w:tcBorders>
              <w:top w:val="nil"/>
              <w:left w:val="nil"/>
              <w:bottom w:val="nil"/>
              <w:right w:val="single" w:sz="4" w:space="0" w:color="auto"/>
            </w:tcBorders>
            <w:shd w:val="clear" w:color="000000" w:fill="F2F2F2"/>
            <w:vAlign w:val="center"/>
            <w:hideMark/>
          </w:tcPr>
          <w:p w14:paraId="277E2DF5" w14:textId="71A1BE7D" w:rsidR="00DC78C7" w:rsidRPr="00956B06" w:rsidRDefault="00F1687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Acceso de </w:t>
            </w:r>
            <w:r w:rsidR="00EF10A6" w:rsidRPr="00956B06">
              <w:rPr>
                <w:rFonts w:eastAsia="Times New Roman" w:cs="Arial"/>
                <w:color w:val="000000"/>
                <w:sz w:val="22"/>
                <w:lang w:eastAsia="es-CO"/>
              </w:rPr>
              <w:t xml:space="preserve">personas </w:t>
            </w:r>
            <w:r w:rsidRPr="00956B06">
              <w:rPr>
                <w:rFonts w:eastAsia="Times New Roman" w:cs="Arial"/>
                <w:color w:val="000000"/>
                <w:sz w:val="22"/>
                <w:lang w:eastAsia="es-CO"/>
              </w:rPr>
              <w:t>no autorizadas</w:t>
            </w:r>
            <w:r w:rsidR="00EF10A6" w:rsidRPr="00956B06">
              <w:rPr>
                <w:rFonts w:eastAsia="Times New Roman" w:cs="Arial"/>
                <w:color w:val="000000"/>
                <w:sz w:val="22"/>
                <w:lang w:eastAsia="es-CO"/>
              </w:rPr>
              <w:t xml:space="preserve"> a información clasificada o reservada</w:t>
            </w:r>
            <w:r w:rsidRPr="00956B06">
              <w:rPr>
                <w:rFonts w:eastAsia="Times New Roman" w:cs="Arial"/>
                <w:color w:val="000000"/>
                <w:sz w:val="22"/>
                <w:lang w:eastAsia="es-CO"/>
              </w:rPr>
              <w:t>.</w:t>
            </w:r>
          </w:p>
        </w:tc>
        <w:tc>
          <w:tcPr>
            <w:tcW w:w="160" w:type="dxa"/>
            <w:vAlign w:val="center"/>
            <w:hideMark/>
          </w:tcPr>
          <w:p w14:paraId="2EB5D397"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6C1189F2" w14:textId="77777777" w:rsidTr="00541E5C">
        <w:trPr>
          <w:trHeight w:val="1035"/>
        </w:trPr>
        <w:tc>
          <w:tcPr>
            <w:tcW w:w="1608"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10C4C5F2"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Hardware</w:t>
            </w:r>
          </w:p>
        </w:tc>
        <w:tc>
          <w:tcPr>
            <w:tcW w:w="1767" w:type="dxa"/>
            <w:tcBorders>
              <w:top w:val="single" w:sz="8" w:space="0" w:color="auto"/>
              <w:left w:val="nil"/>
              <w:bottom w:val="single" w:sz="8" w:space="0" w:color="auto"/>
              <w:right w:val="single" w:sz="4" w:space="0" w:color="auto"/>
            </w:tcBorders>
            <w:shd w:val="clear" w:color="000000" w:fill="FFFFFF"/>
            <w:vAlign w:val="center"/>
            <w:hideMark/>
          </w:tcPr>
          <w:p w14:paraId="67EA8098"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tcBorders>
              <w:top w:val="single" w:sz="8" w:space="0" w:color="auto"/>
              <w:left w:val="nil"/>
              <w:bottom w:val="single" w:sz="8" w:space="0" w:color="auto"/>
              <w:right w:val="single" w:sz="4" w:space="0" w:color="auto"/>
            </w:tcBorders>
            <w:shd w:val="clear" w:color="000000" w:fill="FFFFFF"/>
            <w:vAlign w:val="center"/>
            <w:hideMark/>
          </w:tcPr>
          <w:p w14:paraId="2A54437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Sistemas desprotegidos ante acceso no autorizado</w:t>
            </w:r>
          </w:p>
        </w:tc>
        <w:tc>
          <w:tcPr>
            <w:tcW w:w="2146" w:type="dxa"/>
            <w:tcBorders>
              <w:top w:val="single" w:sz="8" w:space="0" w:color="auto"/>
              <w:left w:val="nil"/>
              <w:bottom w:val="single" w:sz="8" w:space="0" w:color="auto"/>
              <w:right w:val="single" w:sz="4" w:space="0" w:color="auto"/>
            </w:tcBorders>
            <w:shd w:val="clear" w:color="000000" w:fill="FFFFFF"/>
            <w:vAlign w:val="center"/>
            <w:hideMark/>
          </w:tcPr>
          <w:p w14:paraId="7DAC72C2"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no autorizado a sistemas informáticos</w:t>
            </w:r>
          </w:p>
        </w:tc>
        <w:tc>
          <w:tcPr>
            <w:tcW w:w="3289" w:type="dxa"/>
            <w:tcBorders>
              <w:top w:val="single" w:sz="8" w:space="0" w:color="auto"/>
              <w:left w:val="nil"/>
              <w:bottom w:val="single" w:sz="8" w:space="0" w:color="auto"/>
              <w:right w:val="single" w:sz="4" w:space="0" w:color="auto"/>
            </w:tcBorders>
            <w:shd w:val="clear" w:color="000000" w:fill="FFFFFF"/>
            <w:vAlign w:val="center"/>
            <w:hideMark/>
          </w:tcPr>
          <w:p w14:paraId="5BBB7077" w14:textId="28DC23D5"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EF10A6" w:rsidRPr="00956B06">
              <w:rPr>
                <w:rFonts w:eastAsia="Times New Roman" w:cs="Arial"/>
                <w:color w:val="000000"/>
                <w:sz w:val="22"/>
                <w:lang w:eastAsia="es-CO"/>
              </w:rPr>
              <w:t>No tener herramientas de verificación de acceso</w:t>
            </w:r>
          </w:p>
        </w:tc>
        <w:tc>
          <w:tcPr>
            <w:tcW w:w="3118" w:type="dxa"/>
            <w:tcBorders>
              <w:top w:val="single" w:sz="8" w:space="0" w:color="auto"/>
              <w:left w:val="nil"/>
              <w:bottom w:val="single" w:sz="8" w:space="0" w:color="auto"/>
              <w:right w:val="single" w:sz="4" w:space="0" w:color="auto"/>
            </w:tcBorders>
            <w:shd w:val="clear" w:color="000000" w:fill="FFFFFF"/>
            <w:vAlign w:val="center"/>
            <w:hideMark/>
          </w:tcPr>
          <w:p w14:paraId="40D665F7" w14:textId="7EB9B133"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EF10A6" w:rsidRPr="00956B06">
              <w:rPr>
                <w:rFonts w:eastAsia="Times New Roman" w:cs="Arial"/>
                <w:color w:val="000000"/>
                <w:sz w:val="22"/>
                <w:lang w:eastAsia="es-CO"/>
              </w:rPr>
              <w:t>Alteración de la información institucional sin autorización.</w:t>
            </w:r>
          </w:p>
        </w:tc>
        <w:tc>
          <w:tcPr>
            <w:tcW w:w="160" w:type="dxa"/>
            <w:vAlign w:val="center"/>
            <w:hideMark/>
          </w:tcPr>
          <w:p w14:paraId="7C127B4F"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667D0BC4" w14:textId="77777777" w:rsidTr="00541E5C">
        <w:trPr>
          <w:trHeight w:val="1035"/>
        </w:trPr>
        <w:tc>
          <w:tcPr>
            <w:tcW w:w="1608" w:type="dxa"/>
            <w:tcBorders>
              <w:top w:val="nil"/>
              <w:left w:val="single" w:sz="8" w:space="0" w:color="auto"/>
              <w:bottom w:val="single" w:sz="8" w:space="0" w:color="auto"/>
              <w:right w:val="single" w:sz="4" w:space="0" w:color="auto"/>
            </w:tcBorders>
            <w:shd w:val="clear" w:color="000000" w:fill="F2F2F2"/>
            <w:vAlign w:val="center"/>
            <w:hideMark/>
          </w:tcPr>
          <w:p w14:paraId="77E5F9AE"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tcBorders>
              <w:top w:val="nil"/>
              <w:left w:val="nil"/>
              <w:bottom w:val="single" w:sz="8" w:space="0" w:color="auto"/>
              <w:right w:val="single" w:sz="4" w:space="0" w:color="auto"/>
            </w:tcBorders>
            <w:shd w:val="clear" w:color="000000" w:fill="F2F2F2"/>
            <w:vAlign w:val="center"/>
            <w:hideMark/>
          </w:tcPr>
          <w:p w14:paraId="4CA87049"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tcBorders>
              <w:top w:val="nil"/>
              <w:left w:val="nil"/>
              <w:bottom w:val="single" w:sz="8" w:space="0" w:color="auto"/>
              <w:right w:val="single" w:sz="4" w:space="0" w:color="auto"/>
            </w:tcBorders>
            <w:shd w:val="clear" w:color="000000" w:fill="F2F2F2"/>
            <w:vAlign w:val="center"/>
            <w:hideMark/>
          </w:tcPr>
          <w:p w14:paraId="74E885E5"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Sistemas desprotegidos ante acceso no autorizado</w:t>
            </w:r>
          </w:p>
        </w:tc>
        <w:tc>
          <w:tcPr>
            <w:tcW w:w="2146" w:type="dxa"/>
            <w:tcBorders>
              <w:top w:val="nil"/>
              <w:left w:val="nil"/>
              <w:bottom w:val="single" w:sz="8" w:space="0" w:color="auto"/>
              <w:right w:val="single" w:sz="4" w:space="0" w:color="auto"/>
            </w:tcBorders>
            <w:shd w:val="clear" w:color="000000" w:fill="F2F2F2"/>
            <w:vAlign w:val="center"/>
            <w:hideMark/>
          </w:tcPr>
          <w:p w14:paraId="1765992E"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no autorizado a sistemas informáticos</w:t>
            </w:r>
          </w:p>
        </w:tc>
        <w:tc>
          <w:tcPr>
            <w:tcW w:w="3289" w:type="dxa"/>
            <w:tcBorders>
              <w:top w:val="nil"/>
              <w:left w:val="nil"/>
              <w:bottom w:val="single" w:sz="8" w:space="0" w:color="auto"/>
              <w:right w:val="single" w:sz="4" w:space="0" w:color="auto"/>
            </w:tcBorders>
            <w:shd w:val="clear" w:color="000000" w:fill="F2F2F2"/>
            <w:vAlign w:val="center"/>
            <w:hideMark/>
          </w:tcPr>
          <w:p w14:paraId="2FB23E46" w14:textId="595491DA" w:rsidR="00DC78C7" w:rsidRPr="00956B06" w:rsidRDefault="00EF10A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No tener herramientas de verificación de acceso</w:t>
            </w:r>
          </w:p>
        </w:tc>
        <w:tc>
          <w:tcPr>
            <w:tcW w:w="3118" w:type="dxa"/>
            <w:tcBorders>
              <w:top w:val="nil"/>
              <w:left w:val="nil"/>
              <w:bottom w:val="single" w:sz="8" w:space="0" w:color="auto"/>
              <w:right w:val="single" w:sz="4" w:space="0" w:color="auto"/>
            </w:tcBorders>
            <w:shd w:val="clear" w:color="000000" w:fill="F2F2F2"/>
            <w:vAlign w:val="center"/>
            <w:hideMark/>
          </w:tcPr>
          <w:p w14:paraId="640BBE9F" w14:textId="7D0C3CDD"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EF10A6" w:rsidRPr="00956B06">
              <w:rPr>
                <w:rFonts w:eastAsia="Times New Roman" w:cs="Arial"/>
                <w:color w:val="000000"/>
                <w:sz w:val="22"/>
                <w:lang w:eastAsia="es-CO"/>
              </w:rPr>
              <w:t>Eliminación de información por parte de usuarios no autorizados</w:t>
            </w:r>
          </w:p>
        </w:tc>
        <w:tc>
          <w:tcPr>
            <w:tcW w:w="160" w:type="dxa"/>
            <w:vAlign w:val="center"/>
            <w:hideMark/>
          </w:tcPr>
          <w:p w14:paraId="319CC6A2"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3B7E175E" w14:textId="77777777" w:rsidTr="00541E5C">
        <w:trPr>
          <w:trHeight w:val="525"/>
        </w:trPr>
        <w:tc>
          <w:tcPr>
            <w:tcW w:w="1608" w:type="dxa"/>
            <w:tcBorders>
              <w:top w:val="nil"/>
              <w:left w:val="single" w:sz="8" w:space="0" w:color="auto"/>
              <w:bottom w:val="single" w:sz="4" w:space="0" w:color="auto"/>
              <w:right w:val="single" w:sz="4" w:space="0" w:color="auto"/>
            </w:tcBorders>
            <w:shd w:val="clear" w:color="000000" w:fill="FFFFFF"/>
            <w:vAlign w:val="center"/>
            <w:hideMark/>
          </w:tcPr>
          <w:p w14:paraId="6639530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tcBorders>
              <w:top w:val="nil"/>
              <w:left w:val="nil"/>
              <w:bottom w:val="single" w:sz="4" w:space="0" w:color="auto"/>
              <w:right w:val="single" w:sz="4" w:space="0" w:color="auto"/>
            </w:tcBorders>
            <w:shd w:val="clear" w:color="000000" w:fill="FFFFFF"/>
            <w:vAlign w:val="center"/>
            <w:hideMark/>
          </w:tcPr>
          <w:p w14:paraId="4032A11C"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tcBorders>
              <w:top w:val="nil"/>
              <w:left w:val="single" w:sz="4" w:space="0" w:color="auto"/>
              <w:bottom w:val="single" w:sz="8" w:space="0" w:color="000000"/>
              <w:right w:val="single" w:sz="4" w:space="0" w:color="auto"/>
            </w:tcBorders>
            <w:shd w:val="clear" w:color="000000" w:fill="FFFFFF"/>
            <w:vAlign w:val="center"/>
            <w:hideMark/>
          </w:tcPr>
          <w:p w14:paraId="715B9526"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Susceptibilidad del equipamiento a alteraciones en el voltaje</w:t>
            </w:r>
          </w:p>
        </w:tc>
        <w:tc>
          <w:tcPr>
            <w:tcW w:w="2146" w:type="dxa"/>
            <w:tcBorders>
              <w:top w:val="nil"/>
              <w:left w:val="single" w:sz="4" w:space="0" w:color="auto"/>
              <w:bottom w:val="single" w:sz="8" w:space="0" w:color="000000"/>
              <w:right w:val="single" w:sz="4" w:space="0" w:color="auto"/>
            </w:tcBorders>
            <w:shd w:val="clear" w:color="000000" w:fill="FFFFFF"/>
            <w:vAlign w:val="center"/>
            <w:hideMark/>
          </w:tcPr>
          <w:p w14:paraId="6175B4CF"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Perdida del suministro de energía eléctrica</w:t>
            </w:r>
          </w:p>
        </w:tc>
        <w:tc>
          <w:tcPr>
            <w:tcW w:w="3289" w:type="dxa"/>
            <w:tcBorders>
              <w:top w:val="nil"/>
              <w:left w:val="nil"/>
              <w:bottom w:val="single" w:sz="4" w:space="0" w:color="auto"/>
              <w:right w:val="single" w:sz="4" w:space="0" w:color="auto"/>
            </w:tcBorders>
            <w:shd w:val="clear" w:color="000000" w:fill="FFFFFF"/>
            <w:vAlign w:val="center"/>
            <w:hideMark/>
          </w:tcPr>
          <w:p w14:paraId="7BA65983" w14:textId="5CED0917" w:rsidR="00DC78C7" w:rsidRPr="00956B06" w:rsidRDefault="00964B6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Alteraciones</w:t>
            </w:r>
            <w:r w:rsidR="00EF10A6" w:rsidRPr="00956B06">
              <w:rPr>
                <w:rFonts w:eastAsia="Times New Roman" w:cs="Arial"/>
                <w:color w:val="000000"/>
                <w:sz w:val="22"/>
                <w:lang w:eastAsia="es-CO"/>
              </w:rPr>
              <w:t xml:space="preserve"> del flujo de corriente eléctrica </w:t>
            </w:r>
            <w:r w:rsidRPr="00956B06">
              <w:rPr>
                <w:rFonts w:eastAsia="Times New Roman" w:cs="Arial"/>
                <w:color w:val="000000"/>
                <w:sz w:val="22"/>
                <w:lang w:eastAsia="es-CO"/>
              </w:rPr>
              <w:t>con afectación a</w:t>
            </w:r>
            <w:r w:rsidR="00EF10A6" w:rsidRPr="00956B06">
              <w:rPr>
                <w:rFonts w:eastAsia="Times New Roman" w:cs="Arial"/>
                <w:color w:val="000000"/>
                <w:sz w:val="22"/>
                <w:lang w:eastAsia="es-CO"/>
              </w:rPr>
              <w:t xml:space="preserve"> los equipos de procesamiento de la entidad </w:t>
            </w:r>
          </w:p>
        </w:tc>
        <w:tc>
          <w:tcPr>
            <w:tcW w:w="3118" w:type="dxa"/>
            <w:tcBorders>
              <w:top w:val="nil"/>
              <w:left w:val="nil"/>
              <w:bottom w:val="single" w:sz="4" w:space="0" w:color="auto"/>
              <w:right w:val="single" w:sz="4" w:space="0" w:color="auto"/>
            </w:tcBorders>
            <w:shd w:val="clear" w:color="000000" w:fill="FFFFFF"/>
            <w:vAlign w:val="center"/>
            <w:hideMark/>
          </w:tcPr>
          <w:p w14:paraId="37C50182" w14:textId="1CE01726"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964B68" w:rsidRPr="00956B06">
              <w:rPr>
                <w:rFonts w:eastAsia="Times New Roman" w:cs="Arial"/>
                <w:color w:val="000000"/>
                <w:sz w:val="22"/>
                <w:lang w:eastAsia="es-CO"/>
              </w:rPr>
              <w:t>Pérdida de información por daño en unidades de almacenamiento</w:t>
            </w:r>
          </w:p>
        </w:tc>
        <w:tc>
          <w:tcPr>
            <w:tcW w:w="160" w:type="dxa"/>
            <w:vAlign w:val="center"/>
            <w:hideMark/>
          </w:tcPr>
          <w:p w14:paraId="1BD7A914"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4EC55BF5" w14:textId="77777777" w:rsidTr="00541E5C">
        <w:trPr>
          <w:trHeight w:val="525"/>
        </w:trPr>
        <w:tc>
          <w:tcPr>
            <w:tcW w:w="1608" w:type="dxa"/>
            <w:tcBorders>
              <w:top w:val="nil"/>
              <w:left w:val="single" w:sz="8" w:space="0" w:color="auto"/>
              <w:bottom w:val="single" w:sz="4" w:space="0" w:color="auto"/>
              <w:right w:val="single" w:sz="4" w:space="0" w:color="auto"/>
            </w:tcBorders>
            <w:shd w:val="clear" w:color="000000" w:fill="F2F2F2"/>
            <w:vAlign w:val="center"/>
            <w:hideMark/>
          </w:tcPr>
          <w:p w14:paraId="1B28355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tcBorders>
              <w:top w:val="nil"/>
              <w:left w:val="nil"/>
              <w:bottom w:val="single" w:sz="4" w:space="0" w:color="auto"/>
              <w:right w:val="single" w:sz="4" w:space="0" w:color="auto"/>
            </w:tcBorders>
            <w:shd w:val="clear" w:color="000000" w:fill="F2F2F2"/>
            <w:vAlign w:val="center"/>
            <w:hideMark/>
          </w:tcPr>
          <w:p w14:paraId="7091FE6C"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tcBorders>
              <w:top w:val="nil"/>
              <w:left w:val="single" w:sz="4" w:space="0" w:color="auto"/>
              <w:bottom w:val="single" w:sz="8" w:space="0" w:color="000000"/>
              <w:right w:val="single" w:sz="4" w:space="0" w:color="auto"/>
            </w:tcBorders>
            <w:shd w:val="clear" w:color="000000" w:fill="F2F2F2"/>
            <w:vAlign w:val="center"/>
            <w:hideMark/>
          </w:tcPr>
          <w:p w14:paraId="2BDA7690"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Susceptibilidad del equipamiento a la humedad, contaminación, polvo, corrosión o congelamiento</w:t>
            </w:r>
          </w:p>
        </w:tc>
        <w:tc>
          <w:tcPr>
            <w:tcW w:w="2146" w:type="dxa"/>
            <w:tcBorders>
              <w:top w:val="nil"/>
              <w:left w:val="single" w:sz="4" w:space="0" w:color="auto"/>
              <w:bottom w:val="single" w:sz="8" w:space="0" w:color="000000"/>
              <w:right w:val="single" w:sz="4" w:space="0" w:color="auto"/>
            </w:tcBorders>
            <w:shd w:val="clear" w:color="000000" w:fill="F2F2F2"/>
            <w:vAlign w:val="center"/>
            <w:hideMark/>
          </w:tcPr>
          <w:p w14:paraId="77033991"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Contaminación, polvo, corrosión o congelamiento</w:t>
            </w:r>
          </w:p>
        </w:tc>
        <w:tc>
          <w:tcPr>
            <w:tcW w:w="3289" w:type="dxa"/>
            <w:tcBorders>
              <w:top w:val="nil"/>
              <w:left w:val="nil"/>
              <w:bottom w:val="single" w:sz="4" w:space="0" w:color="auto"/>
              <w:right w:val="single" w:sz="4" w:space="0" w:color="auto"/>
            </w:tcBorders>
            <w:shd w:val="clear" w:color="000000" w:fill="F2F2F2"/>
            <w:vAlign w:val="center"/>
            <w:hideMark/>
          </w:tcPr>
          <w:p w14:paraId="51C465E9" w14:textId="794D4ED6" w:rsidR="00DC78C7" w:rsidRPr="00956B06" w:rsidRDefault="00964B6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Afectación a los equipos de procesamiento de información, falta de mantenimiento, error en la configuración de la temperatura del centro de datos.</w:t>
            </w:r>
          </w:p>
        </w:tc>
        <w:tc>
          <w:tcPr>
            <w:tcW w:w="3118" w:type="dxa"/>
            <w:tcBorders>
              <w:top w:val="nil"/>
              <w:left w:val="nil"/>
              <w:bottom w:val="single" w:sz="4" w:space="0" w:color="auto"/>
              <w:right w:val="single" w:sz="4" w:space="0" w:color="auto"/>
            </w:tcBorders>
            <w:shd w:val="clear" w:color="000000" w:fill="F2F2F2"/>
            <w:vAlign w:val="center"/>
            <w:hideMark/>
          </w:tcPr>
          <w:p w14:paraId="76868DC2" w14:textId="34DE712E" w:rsidR="00DC78C7" w:rsidRPr="00956B06" w:rsidRDefault="00964B6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del acceso a la información por falla en los equipos</w:t>
            </w:r>
          </w:p>
        </w:tc>
        <w:tc>
          <w:tcPr>
            <w:tcW w:w="160" w:type="dxa"/>
            <w:vAlign w:val="center"/>
            <w:hideMark/>
          </w:tcPr>
          <w:p w14:paraId="22F93DD2"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1C2C2F40" w14:textId="77777777" w:rsidTr="00541E5C">
        <w:trPr>
          <w:trHeight w:val="740"/>
        </w:trPr>
        <w:tc>
          <w:tcPr>
            <w:tcW w:w="1608" w:type="dxa"/>
            <w:tcBorders>
              <w:top w:val="nil"/>
              <w:left w:val="single" w:sz="8" w:space="0" w:color="auto"/>
              <w:bottom w:val="single" w:sz="8" w:space="0" w:color="auto"/>
              <w:right w:val="single" w:sz="4" w:space="0" w:color="auto"/>
            </w:tcBorders>
            <w:shd w:val="clear" w:color="000000" w:fill="FFFFFF"/>
            <w:vAlign w:val="center"/>
            <w:hideMark/>
          </w:tcPr>
          <w:p w14:paraId="1CA5C605"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tcBorders>
              <w:top w:val="nil"/>
              <w:left w:val="nil"/>
              <w:bottom w:val="single" w:sz="8" w:space="0" w:color="auto"/>
              <w:right w:val="single" w:sz="4" w:space="0" w:color="auto"/>
            </w:tcBorders>
            <w:shd w:val="clear" w:color="000000" w:fill="FFFFFF"/>
            <w:vAlign w:val="center"/>
            <w:hideMark/>
          </w:tcPr>
          <w:p w14:paraId="1EAA7BD2"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tcBorders>
              <w:top w:val="nil"/>
              <w:left w:val="nil"/>
              <w:bottom w:val="single" w:sz="8" w:space="0" w:color="auto"/>
              <w:right w:val="single" w:sz="4" w:space="0" w:color="auto"/>
            </w:tcBorders>
            <w:shd w:val="clear" w:color="000000" w:fill="FFFFFF"/>
            <w:vAlign w:val="center"/>
            <w:hideMark/>
          </w:tcPr>
          <w:p w14:paraId="0D5CDE2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Susceptibilidad del equipamiento a la temperatura</w:t>
            </w:r>
          </w:p>
        </w:tc>
        <w:tc>
          <w:tcPr>
            <w:tcW w:w="2146" w:type="dxa"/>
            <w:tcBorders>
              <w:top w:val="nil"/>
              <w:left w:val="nil"/>
              <w:bottom w:val="single" w:sz="8" w:space="0" w:color="auto"/>
              <w:right w:val="single" w:sz="4" w:space="0" w:color="auto"/>
            </w:tcBorders>
            <w:shd w:val="clear" w:color="000000" w:fill="FFFFFF"/>
            <w:vAlign w:val="center"/>
            <w:hideMark/>
          </w:tcPr>
          <w:p w14:paraId="3EC2BD0E"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Fenómenos climáticos y meteorológicos</w:t>
            </w:r>
          </w:p>
        </w:tc>
        <w:tc>
          <w:tcPr>
            <w:tcW w:w="3289" w:type="dxa"/>
            <w:tcBorders>
              <w:top w:val="nil"/>
              <w:left w:val="nil"/>
              <w:bottom w:val="single" w:sz="8" w:space="0" w:color="auto"/>
              <w:right w:val="single" w:sz="4" w:space="0" w:color="auto"/>
            </w:tcBorders>
            <w:shd w:val="clear" w:color="000000" w:fill="FFFFFF"/>
            <w:vAlign w:val="center"/>
            <w:hideMark/>
          </w:tcPr>
          <w:p w14:paraId="4FDBA1D8" w14:textId="0E406871" w:rsidR="00DC78C7" w:rsidRPr="00956B06" w:rsidRDefault="00964B6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Afectación a los equipos de procesamiento de información, </w:t>
            </w:r>
            <w:r w:rsidR="00F16873" w:rsidRPr="00956B06">
              <w:rPr>
                <w:rFonts w:eastAsia="Times New Roman" w:cs="Arial"/>
                <w:color w:val="000000"/>
                <w:sz w:val="22"/>
                <w:lang w:eastAsia="es-CO"/>
              </w:rPr>
              <w:t>falla</w:t>
            </w:r>
            <w:r w:rsidRPr="00956B06">
              <w:rPr>
                <w:rFonts w:eastAsia="Times New Roman" w:cs="Arial"/>
                <w:color w:val="000000"/>
                <w:sz w:val="22"/>
                <w:lang w:eastAsia="es-CO"/>
              </w:rPr>
              <w:t xml:space="preserve"> </w:t>
            </w:r>
            <w:r w:rsidR="00F16873" w:rsidRPr="00956B06">
              <w:rPr>
                <w:rFonts w:eastAsia="Times New Roman" w:cs="Arial"/>
                <w:color w:val="000000"/>
                <w:sz w:val="22"/>
                <w:lang w:eastAsia="es-CO"/>
              </w:rPr>
              <w:t>d</w:t>
            </w:r>
            <w:r w:rsidRPr="00956B06">
              <w:rPr>
                <w:rFonts w:eastAsia="Times New Roman" w:cs="Arial"/>
                <w:color w:val="000000"/>
                <w:sz w:val="22"/>
                <w:lang w:eastAsia="es-CO"/>
              </w:rPr>
              <w:t>el aire acondicionado</w:t>
            </w:r>
            <w:r w:rsidR="00F16873" w:rsidRPr="00956B06">
              <w:rPr>
                <w:rFonts w:eastAsia="Times New Roman" w:cs="Arial"/>
                <w:color w:val="000000"/>
                <w:sz w:val="22"/>
                <w:lang w:eastAsia="es-CO"/>
              </w:rPr>
              <w:t xml:space="preserve"> por dimensionamiento.</w:t>
            </w:r>
          </w:p>
        </w:tc>
        <w:tc>
          <w:tcPr>
            <w:tcW w:w="3118" w:type="dxa"/>
            <w:tcBorders>
              <w:top w:val="nil"/>
              <w:left w:val="nil"/>
              <w:bottom w:val="single" w:sz="8" w:space="0" w:color="auto"/>
              <w:right w:val="single" w:sz="4" w:space="0" w:color="auto"/>
            </w:tcBorders>
            <w:shd w:val="clear" w:color="000000" w:fill="FFFFFF"/>
            <w:vAlign w:val="center"/>
            <w:hideMark/>
          </w:tcPr>
          <w:p w14:paraId="37DCBA8E" w14:textId="4C849413" w:rsidR="00DC78C7" w:rsidRPr="00956B06" w:rsidRDefault="00964B6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w:t>
            </w:r>
            <w:r w:rsidR="00F16873" w:rsidRPr="00956B06">
              <w:rPr>
                <w:rFonts w:eastAsia="Times New Roman" w:cs="Arial"/>
                <w:color w:val="000000"/>
                <w:sz w:val="22"/>
                <w:lang w:eastAsia="es-CO"/>
              </w:rPr>
              <w:t>é</w:t>
            </w:r>
            <w:r w:rsidRPr="00956B06">
              <w:rPr>
                <w:rFonts w:eastAsia="Times New Roman" w:cs="Arial"/>
                <w:color w:val="000000"/>
                <w:sz w:val="22"/>
                <w:lang w:eastAsia="es-CO"/>
              </w:rPr>
              <w:t>rdida de accesos a la información por falla en los equipos</w:t>
            </w:r>
          </w:p>
        </w:tc>
        <w:tc>
          <w:tcPr>
            <w:tcW w:w="160" w:type="dxa"/>
            <w:vAlign w:val="center"/>
            <w:hideMark/>
          </w:tcPr>
          <w:p w14:paraId="29EDA052"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1E35FBAC" w14:textId="77777777" w:rsidTr="00541E5C">
        <w:trPr>
          <w:trHeight w:val="1035"/>
        </w:trPr>
        <w:tc>
          <w:tcPr>
            <w:tcW w:w="1608" w:type="dxa"/>
            <w:tcBorders>
              <w:top w:val="nil"/>
              <w:left w:val="single" w:sz="4" w:space="0" w:color="auto"/>
              <w:bottom w:val="single" w:sz="4" w:space="0" w:color="auto"/>
              <w:right w:val="single" w:sz="4" w:space="0" w:color="auto"/>
            </w:tcBorders>
            <w:shd w:val="clear" w:color="000000" w:fill="F2F2F2"/>
            <w:vAlign w:val="center"/>
            <w:hideMark/>
          </w:tcPr>
          <w:p w14:paraId="661D6C56"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Hardware</w:t>
            </w:r>
          </w:p>
        </w:tc>
        <w:tc>
          <w:tcPr>
            <w:tcW w:w="1767" w:type="dxa"/>
            <w:tcBorders>
              <w:top w:val="nil"/>
              <w:left w:val="nil"/>
              <w:bottom w:val="single" w:sz="4" w:space="0" w:color="auto"/>
              <w:right w:val="single" w:sz="4" w:space="0" w:color="auto"/>
            </w:tcBorders>
            <w:shd w:val="clear" w:color="000000" w:fill="F2F2F2"/>
            <w:vAlign w:val="center"/>
            <w:hideMark/>
          </w:tcPr>
          <w:p w14:paraId="11D20107"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tcBorders>
              <w:top w:val="nil"/>
              <w:left w:val="nil"/>
              <w:bottom w:val="single" w:sz="4" w:space="0" w:color="auto"/>
              <w:right w:val="single" w:sz="4" w:space="0" w:color="auto"/>
            </w:tcBorders>
            <w:shd w:val="clear" w:color="000000" w:fill="F2F2F2"/>
            <w:vAlign w:val="center"/>
            <w:hideMark/>
          </w:tcPr>
          <w:p w14:paraId="407E1E98"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Susceptibilidad del equipamiento a la temperatura</w:t>
            </w:r>
          </w:p>
        </w:tc>
        <w:tc>
          <w:tcPr>
            <w:tcW w:w="2146" w:type="dxa"/>
            <w:tcBorders>
              <w:top w:val="nil"/>
              <w:left w:val="nil"/>
              <w:bottom w:val="single" w:sz="4" w:space="0" w:color="auto"/>
              <w:right w:val="single" w:sz="4" w:space="0" w:color="auto"/>
            </w:tcBorders>
            <w:shd w:val="clear" w:color="000000" w:fill="F2F2F2"/>
            <w:vAlign w:val="center"/>
            <w:hideMark/>
          </w:tcPr>
          <w:p w14:paraId="416877C6"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Falla del sistema de aire acondicionado</w:t>
            </w:r>
          </w:p>
        </w:tc>
        <w:tc>
          <w:tcPr>
            <w:tcW w:w="3289" w:type="dxa"/>
            <w:tcBorders>
              <w:top w:val="nil"/>
              <w:left w:val="nil"/>
              <w:bottom w:val="single" w:sz="4" w:space="0" w:color="auto"/>
              <w:right w:val="single" w:sz="4" w:space="0" w:color="auto"/>
            </w:tcBorders>
            <w:shd w:val="clear" w:color="000000" w:fill="F2F2F2"/>
            <w:vAlign w:val="center"/>
            <w:hideMark/>
          </w:tcPr>
          <w:p w14:paraId="5FC7B680" w14:textId="6C1CD0CA"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F16873" w:rsidRPr="00956B06">
              <w:rPr>
                <w:rFonts w:eastAsia="Times New Roman" w:cs="Arial"/>
                <w:color w:val="000000"/>
                <w:sz w:val="22"/>
                <w:lang w:eastAsia="es-CO"/>
              </w:rPr>
              <w:t>Afectación a los equipos de procesamiento de información, falta de mantenimiento error o falla en el aire acondicionado del centro de datos.</w:t>
            </w:r>
          </w:p>
        </w:tc>
        <w:tc>
          <w:tcPr>
            <w:tcW w:w="3118" w:type="dxa"/>
            <w:tcBorders>
              <w:top w:val="nil"/>
              <w:left w:val="nil"/>
              <w:bottom w:val="single" w:sz="4" w:space="0" w:color="auto"/>
              <w:right w:val="single" w:sz="4" w:space="0" w:color="auto"/>
            </w:tcBorders>
            <w:shd w:val="clear" w:color="000000" w:fill="F2F2F2"/>
            <w:vAlign w:val="center"/>
            <w:hideMark/>
          </w:tcPr>
          <w:p w14:paraId="0BB148F6" w14:textId="28E21C0D" w:rsidR="00DC78C7" w:rsidRPr="00956B06" w:rsidRDefault="00F1687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accesos a la información por falla en los equipos</w:t>
            </w:r>
          </w:p>
        </w:tc>
        <w:tc>
          <w:tcPr>
            <w:tcW w:w="160" w:type="dxa"/>
            <w:vAlign w:val="center"/>
            <w:hideMark/>
          </w:tcPr>
          <w:p w14:paraId="2B48AD88"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10F4A3F6" w14:textId="77777777" w:rsidTr="00541E5C">
        <w:trPr>
          <w:trHeight w:val="525"/>
        </w:trPr>
        <w:tc>
          <w:tcPr>
            <w:tcW w:w="1608"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2CFB7327"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Red</w:t>
            </w:r>
          </w:p>
        </w:tc>
        <w:tc>
          <w:tcPr>
            <w:tcW w:w="1767" w:type="dxa"/>
            <w:tcBorders>
              <w:top w:val="single" w:sz="8" w:space="0" w:color="auto"/>
              <w:left w:val="nil"/>
              <w:bottom w:val="single" w:sz="4" w:space="0" w:color="auto"/>
              <w:right w:val="single" w:sz="4" w:space="0" w:color="auto"/>
            </w:tcBorders>
            <w:shd w:val="clear" w:color="000000" w:fill="F2F2F2"/>
            <w:vAlign w:val="center"/>
            <w:hideMark/>
          </w:tcPr>
          <w:p w14:paraId="457D66B9"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14:paraId="76DAB2F3"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Arquitectura de red insegura</w:t>
            </w:r>
          </w:p>
        </w:tc>
        <w:tc>
          <w:tcPr>
            <w:tcW w:w="2146"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14:paraId="3F101C1F"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Mala planeación o falta de adaptación</w:t>
            </w:r>
          </w:p>
        </w:tc>
        <w:tc>
          <w:tcPr>
            <w:tcW w:w="3289" w:type="dxa"/>
            <w:tcBorders>
              <w:top w:val="single" w:sz="8" w:space="0" w:color="auto"/>
              <w:left w:val="nil"/>
              <w:bottom w:val="single" w:sz="4" w:space="0" w:color="auto"/>
              <w:right w:val="single" w:sz="4" w:space="0" w:color="auto"/>
            </w:tcBorders>
            <w:shd w:val="clear" w:color="000000" w:fill="F2F2F2"/>
            <w:vAlign w:val="center"/>
            <w:hideMark/>
          </w:tcPr>
          <w:p w14:paraId="6813B73D" w14:textId="43F05675" w:rsidR="00DC78C7" w:rsidRPr="00956B06" w:rsidRDefault="00F1687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de personas no autorizadas a los sistemas de información de la entidad.</w:t>
            </w:r>
          </w:p>
        </w:tc>
        <w:tc>
          <w:tcPr>
            <w:tcW w:w="3118" w:type="dxa"/>
            <w:tcBorders>
              <w:top w:val="single" w:sz="8" w:space="0" w:color="auto"/>
              <w:left w:val="nil"/>
              <w:bottom w:val="single" w:sz="4" w:space="0" w:color="auto"/>
              <w:right w:val="single" w:sz="4" w:space="0" w:color="auto"/>
            </w:tcBorders>
            <w:shd w:val="clear" w:color="000000" w:fill="F2F2F2"/>
            <w:vAlign w:val="center"/>
            <w:hideMark/>
          </w:tcPr>
          <w:p w14:paraId="5769812A" w14:textId="1FC97C4A" w:rsidR="00DC78C7" w:rsidRPr="00956B06" w:rsidRDefault="00F1687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Mal uso de la información de la entidad.</w:t>
            </w:r>
            <w:r w:rsidR="00DC78C7" w:rsidRPr="00956B06">
              <w:rPr>
                <w:rFonts w:eastAsia="Times New Roman" w:cs="Arial"/>
                <w:color w:val="000000"/>
                <w:sz w:val="22"/>
                <w:lang w:eastAsia="es-CO"/>
              </w:rPr>
              <w:t> </w:t>
            </w:r>
          </w:p>
        </w:tc>
        <w:tc>
          <w:tcPr>
            <w:tcW w:w="160" w:type="dxa"/>
            <w:vAlign w:val="center"/>
            <w:hideMark/>
          </w:tcPr>
          <w:p w14:paraId="058D1894" w14:textId="77777777" w:rsidR="00DC78C7" w:rsidRPr="00956B06" w:rsidRDefault="00DC78C7" w:rsidP="00AA4DB5">
            <w:pPr>
              <w:spacing w:after="0" w:line="240" w:lineRule="auto"/>
              <w:jc w:val="both"/>
              <w:rPr>
                <w:rFonts w:eastAsia="Times New Roman" w:cs="Arial"/>
                <w:sz w:val="22"/>
                <w:lang w:eastAsia="es-CO"/>
              </w:rPr>
            </w:pPr>
          </w:p>
        </w:tc>
      </w:tr>
      <w:tr w:rsidR="00964B68" w:rsidRPr="00956B06" w14:paraId="5D9DD181" w14:textId="77777777" w:rsidTr="00541E5C">
        <w:trPr>
          <w:trHeight w:val="525"/>
        </w:trPr>
        <w:tc>
          <w:tcPr>
            <w:tcW w:w="1608" w:type="dxa"/>
            <w:tcBorders>
              <w:top w:val="nil"/>
              <w:left w:val="single" w:sz="8" w:space="0" w:color="auto"/>
              <w:bottom w:val="single" w:sz="4" w:space="0" w:color="auto"/>
              <w:right w:val="single" w:sz="4" w:space="0" w:color="auto"/>
            </w:tcBorders>
            <w:shd w:val="clear" w:color="000000" w:fill="F2F2F2"/>
            <w:vAlign w:val="center"/>
            <w:hideMark/>
          </w:tcPr>
          <w:p w14:paraId="1442BEB4"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w:t>
            </w:r>
          </w:p>
        </w:tc>
        <w:tc>
          <w:tcPr>
            <w:tcW w:w="1767" w:type="dxa"/>
            <w:tcBorders>
              <w:top w:val="nil"/>
              <w:left w:val="nil"/>
              <w:bottom w:val="single" w:sz="4" w:space="0" w:color="auto"/>
              <w:right w:val="single" w:sz="4" w:space="0" w:color="auto"/>
            </w:tcBorders>
            <w:shd w:val="clear" w:color="000000" w:fill="F2F2F2"/>
            <w:vAlign w:val="center"/>
            <w:hideMark/>
          </w:tcPr>
          <w:p w14:paraId="5F9ACAEB" w14:textId="77777777"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single" w:sz="8" w:space="0" w:color="auto"/>
              <w:left w:val="single" w:sz="4" w:space="0" w:color="auto"/>
              <w:bottom w:val="single" w:sz="8" w:space="0" w:color="000000"/>
              <w:right w:val="single" w:sz="4" w:space="0" w:color="auto"/>
            </w:tcBorders>
            <w:vAlign w:val="center"/>
            <w:hideMark/>
          </w:tcPr>
          <w:p w14:paraId="506776CE" w14:textId="77777777" w:rsidR="00DC78C7" w:rsidRPr="00956B06" w:rsidRDefault="00DC78C7" w:rsidP="00AA4DB5">
            <w:pPr>
              <w:spacing w:after="0" w:line="240" w:lineRule="auto"/>
              <w:jc w:val="both"/>
              <w:rPr>
                <w:rFonts w:eastAsia="Times New Roman" w:cs="Arial"/>
                <w:color w:val="000000"/>
                <w:sz w:val="22"/>
                <w:lang w:eastAsia="es-CO"/>
              </w:rPr>
            </w:pPr>
          </w:p>
        </w:tc>
        <w:tc>
          <w:tcPr>
            <w:tcW w:w="2146" w:type="dxa"/>
            <w:vMerge/>
            <w:tcBorders>
              <w:top w:val="single" w:sz="8" w:space="0" w:color="auto"/>
              <w:left w:val="single" w:sz="4" w:space="0" w:color="auto"/>
              <w:bottom w:val="single" w:sz="8" w:space="0" w:color="000000"/>
              <w:right w:val="single" w:sz="4" w:space="0" w:color="auto"/>
            </w:tcBorders>
            <w:vAlign w:val="center"/>
            <w:hideMark/>
          </w:tcPr>
          <w:p w14:paraId="2C45AA15" w14:textId="77777777" w:rsidR="00DC78C7" w:rsidRPr="00956B06" w:rsidRDefault="00DC78C7"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2F2F2"/>
            <w:vAlign w:val="center"/>
            <w:hideMark/>
          </w:tcPr>
          <w:p w14:paraId="079ABB07" w14:textId="576A7FEA" w:rsidR="00DC78C7" w:rsidRPr="00956B06" w:rsidRDefault="00DC78C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F16873" w:rsidRPr="00956B06">
              <w:rPr>
                <w:rFonts w:eastAsia="Times New Roman" w:cs="Arial"/>
                <w:color w:val="000000"/>
                <w:sz w:val="22"/>
                <w:lang w:eastAsia="es-CO"/>
              </w:rPr>
              <w:t>Acceso de personas no autorizadas a los sistemas de información de la entidad. Que puedan alterar la información.</w:t>
            </w:r>
          </w:p>
        </w:tc>
        <w:tc>
          <w:tcPr>
            <w:tcW w:w="3118" w:type="dxa"/>
            <w:tcBorders>
              <w:top w:val="nil"/>
              <w:left w:val="nil"/>
              <w:bottom w:val="single" w:sz="4" w:space="0" w:color="auto"/>
              <w:right w:val="single" w:sz="4" w:space="0" w:color="auto"/>
            </w:tcBorders>
            <w:shd w:val="clear" w:color="000000" w:fill="F2F2F2"/>
            <w:vAlign w:val="center"/>
            <w:hideMark/>
          </w:tcPr>
          <w:p w14:paraId="2504CFF2" w14:textId="668ED507" w:rsidR="00DC78C7" w:rsidRPr="00956B06" w:rsidRDefault="00F1687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Alteración de información institucional incluso con consecuencias legales.</w:t>
            </w:r>
          </w:p>
          <w:p w14:paraId="5605B563" w14:textId="32709B5B" w:rsidR="00F16873" w:rsidRPr="00956B06" w:rsidRDefault="00F16873" w:rsidP="00AA4DB5">
            <w:pPr>
              <w:spacing w:after="0" w:line="240" w:lineRule="auto"/>
              <w:jc w:val="both"/>
              <w:rPr>
                <w:rFonts w:eastAsia="Times New Roman" w:cs="Arial"/>
                <w:color w:val="000000"/>
                <w:sz w:val="22"/>
                <w:lang w:eastAsia="es-CO"/>
              </w:rPr>
            </w:pPr>
          </w:p>
        </w:tc>
        <w:tc>
          <w:tcPr>
            <w:tcW w:w="160" w:type="dxa"/>
            <w:vAlign w:val="center"/>
            <w:hideMark/>
          </w:tcPr>
          <w:p w14:paraId="340C797F" w14:textId="77777777" w:rsidR="00DC78C7" w:rsidRPr="00956B06" w:rsidRDefault="00DC78C7" w:rsidP="00AA4DB5">
            <w:pPr>
              <w:spacing w:after="0" w:line="240" w:lineRule="auto"/>
              <w:jc w:val="both"/>
              <w:rPr>
                <w:rFonts w:eastAsia="Times New Roman" w:cs="Arial"/>
                <w:sz w:val="22"/>
                <w:lang w:eastAsia="es-CO"/>
              </w:rPr>
            </w:pPr>
          </w:p>
        </w:tc>
      </w:tr>
      <w:tr w:rsidR="00F16873" w:rsidRPr="00956B06" w14:paraId="00FD6AB6" w14:textId="77777777" w:rsidTr="00541E5C">
        <w:trPr>
          <w:trHeight w:val="525"/>
        </w:trPr>
        <w:tc>
          <w:tcPr>
            <w:tcW w:w="1608" w:type="dxa"/>
            <w:tcBorders>
              <w:top w:val="nil"/>
              <w:left w:val="single" w:sz="8" w:space="0" w:color="auto"/>
              <w:bottom w:val="single" w:sz="8" w:space="0" w:color="auto"/>
              <w:right w:val="single" w:sz="4" w:space="0" w:color="auto"/>
            </w:tcBorders>
            <w:shd w:val="clear" w:color="000000" w:fill="F2F2F2"/>
            <w:vAlign w:val="center"/>
            <w:hideMark/>
          </w:tcPr>
          <w:p w14:paraId="0A7B2FF0" w14:textId="77777777" w:rsidR="00F16873" w:rsidRPr="00956B06" w:rsidRDefault="00F1687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w:t>
            </w:r>
          </w:p>
        </w:tc>
        <w:tc>
          <w:tcPr>
            <w:tcW w:w="1767" w:type="dxa"/>
            <w:tcBorders>
              <w:top w:val="nil"/>
              <w:left w:val="nil"/>
              <w:bottom w:val="single" w:sz="8" w:space="0" w:color="auto"/>
              <w:right w:val="single" w:sz="4" w:space="0" w:color="auto"/>
            </w:tcBorders>
            <w:shd w:val="clear" w:color="000000" w:fill="F2F2F2"/>
            <w:vAlign w:val="center"/>
            <w:hideMark/>
          </w:tcPr>
          <w:p w14:paraId="32EAB725" w14:textId="77777777" w:rsidR="00F16873" w:rsidRPr="00956B06" w:rsidRDefault="00F1687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single" w:sz="8" w:space="0" w:color="auto"/>
              <w:left w:val="single" w:sz="4" w:space="0" w:color="auto"/>
              <w:bottom w:val="single" w:sz="8" w:space="0" w:color="000000"/>
              <w:right w:val="single" w:sz="4" w:space="0" w:color="auto"/>
            </w:tcBorders>
            <w:vAlign w:val="center"/>
            <w:hideMark/>
          </w:tcPr>
          <w:p w14:paraId="7180DFAE" w14:textId="77777777" w:rsidR="00F16873" w:rsidRPr="00956B06" w:rsidRDefault="00F16873" w:rsidP="00AA4DB5">
            <w:pPr>
              <w:spacing w:after="0" w:line="240" w:lineRule="auto"/>
              <w:jc w:val="both"/>
              <w:rPr>
                <w:rFonts w:eastAsia="Times New Roman" w:cs="Arial"/>
                <w:color w:val="000000"/>
                <w:sz w:val="22"/>
                <w:lang w:eastAsia="es-CO"/>
              </w:rPr>
            </w:pPr>
          </w:p>
        </w:tc>
        <w:tc>
          <w:tcPr>
            <w:tcW w:w="2146" w:type="dxa"/>
            <w:vMerge/>
            <w:tcBorders>
              <w:top w:val="single" w:sz="8" w:space="0" w:color="auto"/>
              <w:left w:val="single" w:sz="4" w:space="0" w:color="auto"/>
              <w:bottom w:val="single" w:sz="8" w:space="0" w:color="000000"/>
              <w:right w:val="single" w:sz="4" w:space="0" w:color="auto"/>
            </w:tcBorders>
            <w:vAlign w:val="center"/>
            <w:hideMark/>
          </w:tcPr>
          <w:p w14:paraId="7811FCDC" w14:textId="77777777" w:rsidR="00F16873" w:rsidRPr="00956B06" w:rsidRDefault="00F16873"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2F2F2"/>
            <w:vAlign w:val="center"/>
            <w:hideMark/>
          </w:tcPr>
          <w:p w14:paraId="651E7E6D" w14:textId="07EE18B7" w:rsidR="00F16873" w:rsidRPr="00956B06" w:rsidRDefault="00F1687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Acceso de personas no autorizadas a los sistemas de información de la entidad. Que puedan eliminar la información.</w:t>
            </w:r>
          </w:p>
        </w:tc>
        <w:tc>
          <w:tcPr>
            <w:tcW w:w="3118" w:type="dxa"/>
            <w:tcBorders>
              <w:top w:val="nil"/>
              <w:left w:val="nil"/>
              <w:bottom w:val="single" w:sz="4" w:space="0" w:color="auto"/>
              <w:right w:val="single" w:sz="4" w:space="0" w:color="auto"/>
            </w:tcBorders>
            <w:shd w:val="clear" w:color="000000" w:fill="F2F2F2"/>
            <w:vAlign w:val="center"/>
            <w:hideMark/>
          </w:tcPr>
          <w:p w14:paraId="2FAC48EA" w14:textId="7FCD92DC" w:rsidR="00F16873" w:rsidRPr="00956B06" w:rsidRDefault="00F1687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Eliminación de información institucional, que pueda llegar a tener consecuencias legales.</w:t>
            </w:r>
          </w:p>
          <w:p w14:paraId="5DE51B33" w14:textId="1A404BE5" w:rsidR="00F16873" w:rsidRPr="00956B06" w:rsidRDefault="00F16873" w:rsidP="00AA4DB5">
            <w:pPr>
              <w:spacing w:after="0" w:line="240" w:lineRule="auto"/>
              <w:jc w:val="both"/>
              <w:rPr>
                <w:rFonts w:eastAsia="Times New Roman" w:cs="Arial"/>
                <w:color w:val="000000"/>
                <w:sz w:val="22"/>
                <w:lang w:eastAsia="es-CO"/>
              </w:rPr>
            </w:pPr>
          </w:p>
        </w:tc>
        <w:tc>
          <w:tcPr>
            <w:tcW w:w="160" w:type="dxa"/>
            <w:vAlign w:val="center"/>
            <w:hideMark/>
          </w:tcPr>
          <w:p w14:paraId="39515A2E" w14:textId="77777777" w:rsidR="00F16873" w:rsidRPr="00956B06" w:rsidRDefault="00F16873" w:rsidP="00AA4DB5">
            <w:pPr>
              <w:spacing w:after="0" w:line="240" w:lineRule="auto"/>
              <w:jc w:val="both"/>
              <w:rPr>
                <w:rFonts w:eastAsia="Times New Roman" w:cs="Arial"/>
                <w:sz w:val="22"/>
                <w:lang w:eastAsia="es-CO"/>
              </w:rPr>
            </w:pPr>
          </w:p>
        </w:tc>
      </w:tr>
      <w:tr w:rsidR="00F16873" w:rsidRPr="00956B06" w14:paraId="1DD313A7" w14:textId="77777777" w:rsidTr="00541E5C">
        <w:trPr>
          <w:trHeight w:val="546"/>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6E8490C7" w14:textId="77777777" w:rsidR="00F16873" w:rsidRPr="00956B06" w:rsidRDefault="00F1687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w:t>
            </w:r>
          </w:p>
        </w:tc>
        <w:tc>
          <w:tcPr>
            <w:tcW w:w="1767" w:type="dxa"/>
            <w:tcBorders>
              <w:top w:val="nil"/>
              <w:left w:val="nil"/>
              <w:bottom w:val="single" w:sz="4" w:space="0" w:color="auto"/>
              <w:right w:val="single" w:sz="4" w:space="0" w:color="auto"/>
            </w:tcBorders>
            <w:shd w:val="clear" w:color="000000" w:fill="FFFFFF"/>
            <w:vAlign w:val="center"/>
            <w:hideMark/>
          </w:tcPr>
          <w:p w14:paraId="6EB323D7" w14:textId="77777777" w:rsidR="00F16873" w:rsidRPr="00956B06" w:rsidRDefault="00F1687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72F18E" w14:textId="77777777" w:rsidR="00F16873" w:rsidRPr="00956B06" w:rsidRDefault="00F1687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Conexiones de red pública sin protección</w:t>
            </w:r>
          </w:p>
        </w:tc>
        <w:tc>
          <w:tcPr>
            <w:tcW w:w="21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A9B790" w14:textId="77777777" w:rsidR="00F16873" w:rsidRPr="00956B06" w:rsidRDefault="00F1687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no autorizado a sistemas informáticos</w:t>
            </w:r>
          </w:p>
        </w:tc>
        <w:tc>
          <w:tcPr>
            <w:tcW w:w="3289" w:type="dxa"/>
            <w:tcBorders>
              <w:top w:val="nil"/>
              <w:left w:val="nil"/>
              <w:bottom w:val="single" w:sz="4" w:space="0" w:color="auto"/>
              <w:right w:val="single" w:sz="4" w:space="0" w:color="auto"/>
            </w:tcBorders>
            <w:shd w:val="clear" w:color="000000" w:fill="FFFFFF"/>
            <w:vAlign w:val="center"/>
            <w:hideMark/>
          </w:tcPr>
          <w:p w14:paraId="7EF40D7D" w14:textId="501E5152" w:rsidR="00F16873" w:rsidRPr="00956B06" w:rsidRDefault="00F1687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 Falta de </w:t>
            </w:r>
            <w:r w:rsidR="00130A58" w:rsidRPr="00956B06">
              <w:rPr>
                <w:rFonts w:eastAsia="Times New Roman" w:cs="Arial"/>
                <w:color w:val="000000"/>
                <w:sz w:val="22"/>
                <w:lang w:eastAsia="es-CO"/>
              </w:rPr>
              <w:t xml:space="preserve">aplicación </w:t>
            </w:r>
            <w:r w:rsidRPr="00956B06">
              <w:rPr>
                <w:rFonts w:eastAsia="Times New Roman" w:cs="Arial"/>
                <w:color w:val="000000"/>
                <w:sz w:val="22"/>
                <w:lang w:eastAsia="es-CO"/>
              </w:rPr>
              <w:t>reglas de administración, que brinden seguridad a la red.</w:t>
            </w:r>
          </w:p>
        </w:tc>
        <w:tc>
          <w:tcPr>
            <w:tcW w:w="3118" w:type="dxa"/>
            <w:tcBorders>
              <w:top w:val="nil"/>
              <w:left w:val="nil"/>
              <w:bottom w:val="single" w:sz="4" w:space="0" w:color="auto"/>
              <w:right w:val="single" w:sz="4" w:space="0" w:color="auto"/>
            </w:tcBorders>
            <w:shd w:val="clear" w:color="000000" w:fill="FFFFFF"/>
            <w:vAlign w:val="center"/>
            <w:hideMark/>
          </w:tcPr>
          <w:p w14:paraId="73B6701D" w14:textId="36612B6D" w:rsidR="00F16873" w:rsidRPr="00956B06" w:rsidRDefault="00F1687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130A58" w:rsidRPr="00956B06">
              <w:rPr>
                <w:rFonts w:eastAsia="Times New Roman" w:cs="Arial"/>
                <w:color w:val="000000"/>
                <w:sz w:val="22"/>
                <w:lang w:eastAsia="es-CO"/>
              </w:rPr>
              <w:t>Acceso de personas no autorizadas a información clasificada o reservada.</w:t>
            </w:r>
          </w:p>
        </w:tc>
        <w:tc>
          <w:tcPr>
            <w:tcW w:w="160" w:type="dxa"/>
            <w:vAlign w:val="center"/>
            <w:hideMark/>
          </w:tcPr>
          <w:p w14:paraId="38F8048B" w14:textId="77777777" w:rsidR="00F16873" w:rsidRPr="00956B06" w:rsidRDefault="00F16873" w:rsidP="00AA4DB5">
            <w:pPr>
              <w:spacing w:after="0" w:line="240" w:lineRule="auto"/>
              <w:jc w:val="both"/>
              <w:rPr>
                <w:rFonts w:eastAsia="Times New Roman" w:cs="Arial"/>
                <w:sz w:val="22"/>
                <w:lang w:eastAsia="es-CO"/>
              </w:rPr>
            </w:pPr>
          </w:p>
        </w:tc>
      </w:tr>
      <w:tr w:rsidR="00130A58" w:rsidRPr="00956B06" w14:paraId="0791FC24" w14:textId="77777777" w:rsidTr="00541E5C">
        <w:trPr>
          <w:trHeight w:val="52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45A5A843"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w:t>
            </w:r>
          </w:p>
        </w:tc>
        <w:tc>
          <w:tcPr>
            <w:tcW w:w="1767" w:type="dxa"/>
            <w:tcBorders>
              <w:top w:val="nil"/>
              <w:left w:val="nil"/>
              <w:bottom w:val="single" w:sz="4" w:space="0" w:color="auto"/>
              <w:right w:val="single" w:sz="4" w:space="0" w:color="auto"/>
            </w:tcBorders>
            <w:shd w:val="clear" w:color="000000" w:fill="FFFFFF"/>
            <w:vAlign w:val="center"/>
            <w:hideMark/>
          </w:tcPr>
          <w:p w14:paraId="7F34EDD3"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single" w:sz="4" w:space="0" w:color="auto"/>
              <w:left w:val="single" w:sz="4" w:space="0" w:color="auto"/>
              <w:bottom w:val="single" w:sz="4" w:space="0" w:color="auto"/>
              <w:right w:val="single" w:sz="4" w:space="0" w:color="auto"/>
            </w:tcBorders>
            <w:vAlign w:val="center"/>
            <w:hideMark/>
          </w:tcPr>
          <w:p w14:paraId="2C94AF8A" w14:textId="77777777" w:rsidR="00130A58" w:rsidRPr="00956B06" w:rsidRDefault="00130A58" w:rsidP="00AA4DB5">
            <w:pPr>
              <w:spacing w:after="0" w:line="240" w:lineRule="auto"/>
              <w:jc w:val="both"/>
              <w:rPr>
                <w:rFonts w:eastAsia="Times New Roman" w:cs="Arial"/>
                <w:color w:val="000000"/>
                <w:sz w:val="22"/>
                <w:lang w:eastAsia="es-CO"/>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5F1F0C96" w14:textId="77777777" w:rsidR="00130A58" w:rsidRPr="00956B06" w:rsidRDefault="00130A58"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FFFFF"/>
            <w:vAlign w:val="center"/>
            <w:hideMark/>
          </w:tcPr>
          <w:p w14:paraId="4532ACF6" w14:textId="5C421528"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aplicación reglas de administración, que brinden seguridad a la red.</w:t>
            </w:r>
          </w:p>
        </w:tc>
        <w:tc>
          <w:tcPr>
            <w:tcW w:w="3118" w:type="dxa"/>
            <w:tcBorders>
              <w:top w:val="nil"/>
              <w:left w:val="nil"/>
              <w:bottom w:val="single" w:sz="4" w:space="0" w:color="auto"/>
              <w:right w:val="single" w:sz="4" w:space="0" w:color="auto"/>
            </w:tcBorders>
            <w:shd w:val="clear" w:color="000000" w:fill="FFFFFF"/>
            <w:vAlign w:val="center"/>
            <w:hideMark/>
          </w:tcPr>
          <w:p w14:paraId="4422245F" w14:textId="6D92602F"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Alteraciones en la información debido al acceso de personas no autorizadas a información clasificada o reservada.</w:t>
            </w:r>
          </w:p>
        </w:tc>
        <w:tc>
          <w:tcPr>
            <w:tcW w:w="160" w:type="dxa"/>
            <w:vAlign w:val="center"/>
            <w:hideMark/>
          </w:tcPr>
          <w:p w14:paraId="6CDA2388" w14:textId="77777777" w:rsidR="00130A58" w:rsidRPr="00956B06" w:rsidRDefault="00130A58" w:rsidP="00AA4DB5">
            <w:pPr>
              <w:spacing w:after="0" w:line="240" w:lineRule="auto"/>
              <w:jc w:val="both"/>
              <w:rPr>
                <w:rFonts w:eastAsia="Times New Roman" w:cs="Arial"/>
                <w:sz w:val="22"/>
                <w:lang w:eastAsia="es-CO"/>
              </w:rPr>
            </w:pPr>
          </w:p>
        </w:tc>
      </w:tr>
      <w:tr w:rsidR="00130A58" w:rsidRPr="00956B06" w14:paraId="09167049" w14:textId="77777777" w:rsidTr="00541E5C">
        <w:trPr>
          <w:trHeight w:val="525"/>
        </w:trPr>
        <w:tc>
          <w:tcPr>
            <w:tcW w:w="1608" w:type="dxa"/>
            <w:tcBorders>
              <w:top w:val="nil"/>
              <w:left w:val="single" w:sz="4" w:space="0" w:color="auto"/>
              <w:bottom w:val="nil"/>
              <w:right w:val="single" w:sz="4" w:space="0" w:color="auto"/>
            </w:tcBorders>
            <w:shd w:val="clear" w:color="000000" w:fill="FFFFFF"/>
            <w:vAlign w:val="center"/>
            <w:hideMark/>
          </w:tcPr>
          <w:p w14:paraId="06829B91"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w:t>
            </w:r>
          </w:p>
        </w:tc>
        <w:tc>
          <w:tcPr>
            <w:tcW w:w="1767" w:type="dxa"/>
            <w:tcBorders>
              <w:top w:val="nil"/>
              <w:left w:val="nil"/>
              <w:bottom w:val="nil"/>
              <w:right w:val="single" w:sz="4" w:space="0" w:color="auto"/>
            </w:tcBorders>
            <w:shd w:val="clear" w:color="000000" w:fill="FFFFFF"/>
            <w:vAlign w:val="center"/>
            <w:hideMark/>
          </w:tcPr>
          <w:p w14:paraId="5B96BCC7"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single" w:sz="4" w:space="0" w:color="auto"/>
              <w:left w:val="single" w:sz="4" w:space="0" w:color="auto"/>
              <w:bottom w:val="single" w:sz="4" w:space="0" w:color="auto"/>
              <w:right w:val="single" w:sz="4" w:space="0" w:color="auto"/>
            </w:tcBorders>
            <w:vAlign w:val="center"/>
            <w:hideMark/>
          </w:tcPr>
          <w:p w14:paraId="40D4F37D" w14:textId="77777777" w:rsidR="00130A58" w:rsidRPr="00956B06" w:rsidRDefault="00130A58" w:rsidP="00AA4DB5">
            <w:pPr>
              <w:spacing w:after="0" w:line="240" w:lineRule="auto"/>
              <w:jc w:val="both"/>
              <w:rPr>
                <w:rFonts w:eastAsia="Times New Roman" w:cs="Arial"/>
                <w:color w:val="000000"/>
                <w:sz w:val="22"/>
                <w:lang w:eastAsia="es-CO"/>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448DCA0B" w14:textId="77777777" w:rsidR="00130A58" w:rsidRPr="00956B06" w:rsidRDefault="00130A58"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FFFFF"/>
            <w:vAlign w:val="center"/>
            <w:hideMark/>
          </w:tcPr>
          <w:p w14:paraId="0E8CD45A" w14:textId="7B62EBB6"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aplicación de reglas de administración, que brinden seguridad a la red.</w:t>
            </w:r>
          </w:p>
        </w:tc>
        <w:tc>
          <w:tcPr>
            <w:tcW w:w="3118" w:type="dxa"/>
            <w:tcBorders>
              <w:top w:val="nil"/>
              <w:left w:val="nil"/>
              <w:bottom w:val="single" w:sz="4" w:space="0" w:color="auto"/>
              <w:right w:val="single" w:sz="4" w:space="0" w:color="auto"/>
            </w:tcBorders>
            <w:shd w:val="clear" w:color="000000" w:fill="FFFFFF"/>
            <w:vAlign w:val="center"/>
            <w:hideMark/>
          </w:tcPr>
          <w:p w14:paraId="4BBB37B1" w14:textId="653964F1"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Eliminación de información debido al acceso de personas no autorizadas a información clasificada o reservada.</w:t>
            </w:r>
          </w:p>
        </w:tc>
        <w:tc>
          <w:tcPr>
            <w:tcW w:w="160" w:type="dxa"/>
            <w:vAlign w:val="center"/>
            <w:hideMark/>
          </w:tcPr>
          <w:p w14:paraId="68546793" w14:textId="77777777" w:rsidR="00130A58" w:rsidRPr="00956B06" w:rsidRDefault="00130A58" w:rsidP="00AA4DB5">
            <w:pPr>
              <w:spacing w:after="0" w:line="240" w:lineRule="auto"/>
              <w:jc w:val="both"/>
              <w:rPr>
                <w:rFonts w:eastAsia="Times New Roman" w:cs="Arial"/>
                <w:sz w:val="22"/>
                <w:lang w:eastAsia="es-CO"/>
              </w:rPr>
            </w:pPr>
          </w:p>
        </w:tc>
      </w:tr>
      <w:tr w:rsidR="00130A58" w:rsidRPr="00956B06" w14:paraId="2DC53637" w14:textId="77777777" w:rsidTr="00541E5C">
        <w:trPr>
          <w:trHeight w:val="525"/>
        </w:trPr>
        <w:tc>
          <w:tcPr>
            <w:tcW w:w="1608"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3CDE59FD"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w:t>
            </w:r>
          </w:p>
        </w:tc>
        <w:tc>
          <w:tcPr>
            <w:tcW w:w="1767" w:type="dxa"/>
            <w:tcBorders>
              <w:top w:val="single" w:sz="8" w:space="0" w:color="auto"/>
              <w:left w:val="nil"/>
              <w:bottom w:val="single" w:sz="4" w:space="0" w:color="auto"/>
              <w:right w:val="single" w:sz="4" w:space="0" w:color="auto"/>
            </w:tcBorders>
            <w:shd w:val="clear" w:color="000000" w:fill="F2F2F2"/>
            <w:vAlign w:val="center"/>
            <w:hideMark/>
          </w:tcPr>
          <w:p w14:paraId="392F24F7"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14:paraId="60A9DA57"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control en datos de entrada y salida y emisor y receptor</w:t>
            </w:r>
          </w:p>
        </w:tc>
        <w:tc>
          <w:tcPr>
            <w:tcW w:w="2146"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14:paraId="6F2A27CD"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Datos de fuentes no confiables</w:t>
            </w:r>
          </w:p>
        </w:tc>
        <w:tc>
          <w:tcPr>
            <w:tcW w:w="3289" w:type="dxa"/>
            <w:tcBorders>
              <w:top w:val="single" w:sz="8" w:space="0" w:color="auto"/>
              <w:left w:val="nil"/>
              <w:bottom w:val="single" w:sz="4" w:space="0" w:color="auto"/>
              <w:right w:val="single" w:sz="4" w:space="0" w:color="auto"/>
            </w:tcBorders>
            <w:shd w:val="clear" w:color="000000" w:fill="F2F2F2"/>
            <w:vAlign w:val="center"/>
            <w:hideMark/>
          </w:tcPr>
          <w:p w14:paraId="3F45C867" w14:textId="3C0F806B"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a canales de comunicación a personas no autorizadas.</w:t>
            </w:r>
          </w:p>
        </w:tc>
        <w:tc>
          <w:tcPr>
            <w:tcW w:w="3118" w:type="dxa"/>
            <w:tcBorders>
              <w:top w:val="single" w:sz="8" w:space="0" w:color="auto"/>
              <w:left w:val="nil"/>
              <w:bottom w:val="single" w:sz="4" w:space="0" w:color="auto"/>
              <w:right w:val="single" w:sz="4" w:space="0" w:color="auto"/>
            </w:tcBorders>
            <w:shd w:val="clear" w:color="000000" w:fill="F2F2F2"/>
            <w:vAlign w:val="center"/>
            <w:hideMark/>
          </w:tcPr>
          <w:p w14:paraId="7325E4AB" w14:textId="28CF80A6"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a información clasificada o reservada a personas no autorizadas</w:t>
            </w:r>
          </w:p>
        </w:tc>
        <w:tc>
          <w:tcPr>
            <w:tcW w:w="160" w:type="dxa"/>
            <w:vAlign w:val="center"/>
            <w:hideMark/>
          </w:tcPr>
          <w:p w14:paraId="0FC25861" w14:textId="77777777" w:rsidR="00130A58" w:rsidRPr="00956B06" w:rsidRDefault="00130A58" w:rsidP="00AA4DB5">
            <w:pPr>
              <w:spacing w:after="0" w:line="240" w:lineRule="auto"/>
              <w:jc w:val="both"/>
              <w:rPr>
                <w:rFonts w:eastAsia="Times New Roman" w:cs="Arial"/>
                <w:sz w:val="22"/>
                <w:lang w:eastAsia="es-CO"/>
              </w:rPr>
            </w:pPr>
          </w:p>
        </w:tc>
      </w:tr>
      <w:tr w:rsidR="00130A58" w:rsidRPr="00956B06" w14:paraId="6094F7A4" w14:textId="77777777" w:rsidTr="00541E5C">
        <w:trPr>
          <w:trHeight w:val="525"/>
        </w:trPr>
        <w:tc>
          <w:tcPr>
            <w:tcW w:w="1608" w:type="dxa"/>
            <w:tcBorders>
              <w:top w:val="nil"/>
              <w:left w:val="single" w:sz="8" w:space="0" w:color="auto"/>
              <w:bottom w:val="single" w:sz="4" w:space="0" w:color="auto"/>
              <w:right w:val="single" w:sz="4" w:space="0" w:color="auto"/>
            </w:tcBorders>
            <w:shd w:val="clear" w:color="000000" w:fill="F2F2F2"/>
            <w:vAlign w:val="center"/>
            <w:hideMark/>
          </w:tcPr>
          <w:p w14:paraId="01BD9F92"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w:t>
            </w:r>
          </w:p>
        </w:tc>
        <w:tc>
          <w:tcPr>
            <w:tcW w:w="1767" w:type="dxa"/>
            <w:tcBorders>
              <w:top w:val="nil"/>
              <w:left w:val="nil"/>
              <w:bottom w:val="single" w:sz="4" w:space="0" w:color="auto"/>
              <w:right w:val="single" w:sz="4" w:space="0" w:color="auto"/>
            </w:tcBorders>
            <w:shd w:val="clear" w:color="000000" w:fill="F2F2F2"/>
            <w:vAlign w:val="center"/>
            <w:hideMark/>
          </w:tcPr>
          <w:p w14:paraId="629F515E"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single" w:sz="8" w:space="0" w:color="auto"/>
              <w:left w:val="single" w:sz="4" w:space="0" w:color="auto"/>
              <w:bottom w:val="single" w:sz="8" w:space="0" w:color="000000"/>
              <w:right w:val="single" w:sz="4" w:space="0" w:color="auto"/>
            </w:tcBorders>
            <w:vAlign w:val="center"/>
            <w:hideMark/>
          </w:tcPr>
          <w:p w14:paraId="15017F3C" w14:textId="77777777" w:rsidR="00130A58" w:rsidRPr="00956B06" w:rsidRDefault="00130A58" w:rsidP="00AA4DB5">
            <w:pPr>
              <w:spacing w:after="0" w:line="240" w:lineRule="auto"/>
              <w:jc w:val="both"/>
              <w:rPr>
                <w:rFonts w:eastAsia="Times New Roman" w:cs="Arial"/>
                <w:color w:val="000000"/>
                <w:sz w:val="22"/>
                <w:lang w:eastAsia="es-CO"/>
              </w:rPr>
            </w:pPr>
          </w:p>
        </w:tc>
        <w:tc>
          <w:tcPr>
            <w:tcW w:w="2146" w:type="dxa"/>
            <w:vMerge/>
            <w:tcBorders>
              <w:top w:val="single" w:sz="8" w:space="0" w:color="auto"/>
              <w:left w:val="single" w:sz="4" w:space="0" w:color="auto"/>
              <w:bottom w:val="single" w:sz="8" w:space="0" w:color="000000"/>
              <w:right w:val="single" w:sz="4" w:space="0" w:color="auto"/>
            </w:tcBorders>
            <w:vAlign w:val="center"/>
            <w:hideMark/>
          </w:tcPr>
          <w:p w14:paraId="757AE37B" w14:textId="77777777" w:rsidR="00130A58" w:rsidRPr="00956B06" w:rsidRDefault="00130A58" w:rsidP="00AA4DB5">
            <w:pPr>
              <w:spacing w:after="0" w:line="240" w:lineRule="auto"/>
              <w:jc w:val="both"/>
              <w:rPr>
                <w:rFonts w:eastAsia="Times New Roman" w:cs="Arial"/>
                <w:color w:val="000000"/>
                <w:sz w:val="22"/>
                <w:lang w:eastAsia="es-CO"/>
              </w:rPr>
            </w:pPr>
          </w:p>
        </w:tc>
        <w:tc>
          <w:tcPr>
            <w:tcW w:w="3289" w:type="dxa"/>
            <w:tcBorders>
              <w:top w:val="single" w:sz="8" w:space="0" w:color="auto"/>
              <w:left w:val="nil"/>
              <w:bottom w:val="single" w:sz="4" w:space="0" w:color="auto"/>
              <w:right w:val="single" w:sz="4" w:space="0" w:color="auto"/>
            </w:tcBorders>
            <w:shd w:val="clear" w:color="000000" w:fill="F2F2F2"/>
            <w:vAlign w:val="center"/>
            <w:hideMark/>
          </w:tcPr>
          <w:p w14:paraId="0675D8DA" w14:textId="3A864B00"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a canales de comunicación a personas no autorizadas.</w:t>
            </w:r>
          </w:p>
        </w:tc>
        <w:tc>
          <w:tcPr>
            <w:tcW w:w="3118" w:type="dxa"/>
            <w:tcBorders>
              <w:top w:val="single" w:sz="8" w:space="0" w:color="auto"/>
              <w:left w:val="nil"/>
              <w:bottom w:val="single" w:sz="4" w:space="0" w:color="auto"/>
              <w:right w:val="single" w:sz="4" w:space="0" w:color="auto"/>
            </w:tcBorders>
            <w:shd w:val="clear" w:color="000000" w:fill="F2F2F2"/>
            <w:vAlign w:val="center"/>
            <w:hideMark/>
          </w:tcPr>
          <w:p w14:paraId="720CDDB6" w14:textId="57A1E505"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w:t>
            </w:r>
            <w:r w:rsidR="00FE23B4" w:rsidRPr="00956B06">
              <w:rPr>
                <w:rFonts w:eastAsia="Times New Roman" w:cs="Arial"/>
                <w:color w:val="000000"/>
                <w:sz w:val="22"/>
                <w:lang w:eastAsia="es-CO"/>
              </w:rPr>
              <w:t>lteración de</w:t>
            </w:r>
            <w:r w:rsidRPr="00956B06">
              <w:rPr>
                <w:rFonts w:eastAsia="Times New Roman" w:cs="Arial"/>
                <w:color w:val="000000"/>
                <w:sz w:val="22"/>
                <w:lang w:eastAsia="es-CO"/>
              </w:rPr>
              <w:t xml:space="preserve"> información clasificada o reservada </w:t>
            </w:r>
            <w:r w:rsidR="00FE23B4" w:rsidRPr="00956B06">
              <w:rPr>
                <w:rFonts w:eastAsia="Times New Roman" w:cs="Arial"/>
                <w:color w:val="000000"/>
                <w:sz w:val="22"/>
                <w:lang w:eastAsia="es-CO"/>
              </w:rPr>
              <w:t>por</w:t>
            </w:r>
            <w:r w:rsidRPr="00956B06">
              <w:rPr>
                <w:rFonts w:eastAsia="Times New Roman" w:cs="Arial"/>
                <w:color w:val="000000"/>
                <w:sz w:val="22"/>
                <w:lang w:eastAsia="es-CO"/>
              </w:rPr>
              <w:t xml:space="preserve"> personas no autorizadas</w:t>
            </w:r>
          </w:p>
        </w:tc>
        <w:tc>
          <w:tcPr>
            <w:tcW w:w="160" w:type="dxa"/>
            <w:vAlign w:val="center"/>
            <w:hideMark/>
          </w:tcPr>
          <w:p w14:paraId="72A289FF" w14:textId="77777777" w:rsidR="00130A58" w:rsidRPr="00956B06" w:rsidRDefault="00130A58" w:rsidP="00AA4DB5">
            <w:pPr>
              <w:spacing w:after="0" w:line="240" w:lineRule="auto"/>
              <w:jc w:val="both"/>
              <w:rPr>
                <w:rFonts w:eastAsia="Times New Roman" w:cs="Arial"/>
                <w:sz w:val="22"/>
                <w:lang w:eastAsia="es-CO"/>
              </w:rPr>
            </w:pPr>
          </w:p>
        </w:tc>
      </w:tr>
      <w:tr w:rsidR="00130A58" w:rsidRPr="00956B06" w14:paraId="6DB6F6E2" w14:textId="77777777" w:rsidTr="00541E5C">
        <w:trPr>
          <w:trHeight w:val="525"/>
        </w:trPr>
        <w:tc>
          <w:tcPr>
            <w:tcW w:w="1608" w:type="dxa"/>
            <w:tcBorders>
              <w:top w:val="nil"/>
              <w:left w:val="single" w:sz="8" w:space="0" w:color="auto"/>
              <w:bottom w:val="single" w:sz="8" w:space="0" w:color="auto"/>
              <w:right w:val="single" w:sz="4" w:space="0" w:color="auto"/>
            </w:tcBorders>
            <w:shd w:val="clear" w:color="000000" w:fill="F2F2F2"/>
            <w:vAlign w:val="center"/>
            <w:hideMark/>
          </w:tcPr>
          <w:p w14:paraId="4DED4018"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Red</w:t>
            </w:r>
          </w:p>
        </w:tc>
        <w:tc>
          <w:tcPr>
            <w:tcW w:w="1767" w:type="dxa"/>
            <w:tcBorders>
              <w:top w:val="nil"/>
              <w:left w:val="nil"/>
              <w:bottom w:val="single" w:sz="8" w:space="0" w:color="auto"/>
              <w:right w:val="single" w:sz="4" w:space="0" w:color="auto"/>
            </w:tcBorders>
            <w:shd w:val="clear" w:color="000000" w:fill="F2F2F2"/>
            <w:vAlign w:val="center"/>
            <w:hideMark/>
          </w:tcPr>
          <w:p w14:paraId="21C0B9AE"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single" w:sz="8" w:space="0" w:color="auto"/>
              <w:left w:val="single" w:sz="4" w:space="0" w:color="auto"/>
              <w:bottom w:val="single" w:sz="8" w:space="0" w:color="000000"/>
              <w:right w:val="single" w:sz="4" w:space="0" w:color="auto"/>
            </w:tcBorders>
            <w:vAlign w:val="center"/>
            <w:hideMark/>
          </w:tcPr>
          <w:p w14:paraId="799FFD55" w14:textId="77777777" w:rsidR="00130A58" w:rsidRPr="00956B06" w:rsidRDefault="00130A58" w:rsidP="00AA4DB5">
            <w:pPr>
              <w:spacing w:after="0" w:line="240" w:lineRule="auto"/>
              <w:jc w:val="both"/>
              <w:rPr>
                <w:rFonts w:eastAsia="Times New Roman" w:cs="Arial"/>
                <w:color w:val="000000"/>
                <w:sz w:val="22"/>
                <w:lang w:eastAsia="es-CO"/>
              </w:rPr>
            </w:pPr>
          </w:p>
        </w:tc>
        <w:tc>
          <w:tcPr>
            <w:tcW w:w="2146" w:type="dxa"/>
            <w:vMerge/>
            <w:tcBorders>
              <w:top w:val="single" w:sz="8" w:space="0" w:color="auto"/>
              <w:left w:val="single" w:sz="4" w:space="0" w:color="auto"/>
              <w:bottom w:val="single" w:sz="8" w:space="0" w:color="000000"/>
              <w:right w:val="single" w:sz="4" w:space="0" w:color="auto"/>
            </w:tcBorders>
            <w:vAlign w:val="center"/>
            <w:hideMark/>
          </w:tcPr>
          <w:p w14:paraId="09C69DC5" w14:textId="77777777" w:rsidR="00130A58" w:rsidRPr="00956B06" w:rsidRDefault="00130A58" w:rsidP="00AA4DB5">
            <w:pPr>
              <w:spacing w:after="0" w:line="240" w:lineRule="auto"/>
              <w:jc w:val="both"/>
              <w:rPr>
                <w:rFonts w:eastAsia="Times New Roman" w:cs="Arial"/>
                <w:color w:val="000000"/>
                <w:sz w:val="22"/>
                <w:lang w:eastAsia="es-CO"/>
              </w:rPr>
            </w:pPr>
          </w:p>
        </w:tc>
        <w:tc>
          <w:tcPr>
            <w:tcW w:w="3289" w:type="dxa"/>
            <w:tcBorders>
              <w:top w:val="single" w:sz="8" w:space="0" w:color="auto"/>
              <w:left w:val="nil"/>
              <w:bottom w:val="single" w:sz="4" w:space="0" w:color="auto"/>
              <w:right w:val="single" w:sz="4" w:space="0" w:color="auto"/>
            </w:tcBorders>
            <w:shd w:val="clear" w:color="000000" w:fill="F2F2F2"/>
            <w:vAlign w:val="center"/>
            <w:hideMark/>
          </w:tcPr>
          <w:p w14:paraId="239F33A8" w14:textId="52C9B615"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a canales de comunicación a personas no autorizadas.</w:t>
            </w:r>
          </w:p>
        </w:tc>
        <w:tc>
          <w:tcPr>
            <w:tcW w:w="3118" w:type="dxa"/>
            <w:tcBorders>
              <w:top w:val="single" w:sz="8" w:space="0" w:color="auto"/>
              <w:left w:val="nil"/>
              <w:bottom w:val="single" w:sz="4" w:space="0" w:color="auto"/>
              <w:right w:val="single" w:sz="4" w:space="0" w:color="auto"/>
            </w:tcBorders>
            <w:shd w:val="clear" w:color="000000" w:fill="F2F2F2"/>
            <w:vAlign w:val="center"/>
            <w:hideMark/>
          </w:tcPr>
          <w:p w14:paraId="2D8D8A80" w14:textId="66C5A107" w:rsidR="00130A58" w:rsidRPr="00956B06" w:rsidRDefault="00FE23B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Eliminación de</w:t>
            </w:r>
            <w:r w:rsidR="00130A58" w:rsidRPr="00956B06">
              <w:rPr>
                <w:rFonts w:eastAsia="Times New Roman" w:cs="Arial"/>
                <w:color w:val="000000"/>
                <w:sz w:val="22"/>
                <w:lang w:eastAsia="es-CO"/>
              </w:rPr>
              <w:t xml:space="preserve"> información clasificada o reservada </w:t>
            </w:r>
            <w:r w:rsidRPr="00956B06">
              <w:rPr>
                <w:rFonts w:eastAsia="Times New Roman" w:cs="Arial"/>
                <w:color w:val="000000"/>
                <w:sz w:val="22"/>
                <w:lang w:eastAsia="es-CO"/>
              </w:rPr>
              <w:t>por</w:t>
            </w:r>
            <w:r w:rsidR="00130A58" w:rsidRPr="00956B06">
              <w:rPr>
                <w:rFonts w:eastAsia="Times New Roman" w:cs="Arial"/>
                <w:color w:val="000000"/>
                <w:sz w:val="22"/>
                <w:lang w:eastAsia="es-CO"/>
              </w:rPr>
              <w:t xml:space="preserve"> personas no autorizadas</w:t>
            </w:r>
          </w:p>
        </w:tc>
        <w:tc>
          <w:tcPr>
            <w:tcW w:w="160" w:type="dxa"/>
            <w:vAlign w:val="center"/>
            <w:hideMark/>
          </w:tcPr>
          <w:p w14:paraId="2A071B81" w14:textId="77777777" w:rsidR="00130A58" w:rsidRPr="00956B06" w:rsidRDefault="00130A58" w:rsidP="00AA4DB5">
            <w:pPr>
              <w:spacing w:after="0" w:line="240" w:lineRule="auto"/>
              <w:jc w:val="both"/>
              <w:rPr>
                <w:rFonts w:eastAsia="Times New Roman" w:cs="Arial"/>
                <w:sz w:val="22"/>
                <w:lang w:eastAsia="es-CO"/>
              </w:rPr>
            </w:pPr>
          </w:p>
        </w:tc>
      </w:tr>
      <w:tr w:rsidR="00130A58" w:rsidRPr="00956B06" w14:paraId="25D3432E" w14:textId="77777777" w:rsidTr="00541E5C">
        <w:trPr>
          <w:trHeight w:val="52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1F2A1FD5"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w:t>
            </w:r>
          </w:p>
        </w:tc>
        <w:tc>
          <w:tcPr>
            <w:tcW w:w="1767" w:type="dxa"/>
            <w:tcBorders>
              <w:top w:val="nil"/>
              <w:left w:val="nil"/>
              <w:bottom w:val="single" w:sz="4" w:space="0" w:color="auto"/>
              <w:right w:val="single" w:sz="4" w:space="0" w:color="auto"/>
            </w:tcBorders>
            <w:shd w:val="clear" w:color="000000" w:fill="FFFFFF"/>
            <w:vAlign w:val="center"/>
            <w:hideMark/>
          </w:tcPr>
          <w:p w14:paraId="2E13FF3A"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332D89"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Inadecuada gestión de redes</w:t>
            </w:r>
          </w:p>
        </w:tc>
        <w:tc>
          <w:tcPr>
            <w:tcW w:w="21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66B5F6" w14:textId="4C86938C" w:rsidR="00130A58"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Error </w:t>
            </w:r>
            <w:r w:rsidR="00130A58" w:rsidRPr="00956B06">
              <w:rPr>
                <w:rFonts w:eastAsia="Times New Roman" w:cs="Arial"/>
                <w:color w:val="000000"/>
                <w:sz w:val="22"/>
                <w:lang w:eastAsia="es-CO"/>
              </w:rPr>
              <w:t>de uso, uso o administración incorrectos de dispositivos y sistemas</w:t>
            </w:r>
          </w:p>
        </w:tc>
        <w:tc>
          <w:tcPr>
            <w:tcW w:w="3289" w:type="dxa"/>
            <w:tcBorders>
              <w:top w:val="nil"/>
              <w:left w:val="nil"/>
              <w:bottom w:val="single" w:sz="4" w:space="0" w:color="auto"/>
              <w:right w:val="single" w:sz="4" w:space="0" w:color="auto"/>
            </w:tcBorders>
            <w:shd w:val="clear" w:color="000000" w:fill="FFFFFF"/>
            <w:vAlign w:val="center"/>
            <w:hideMark/>
          </w:tcPr>
          <w:p w14:paraId="3D5F8C5D" w14:textId="3A7634CE" w:rsidR="00130A58" w:rsidRPr="00956B06" w:rsidRDefault="00360B4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no autorizado a los sistemas de información de la entidad por medio del acceso de una red pública.</w:t>
            </w:r>
          </w:p>
        </w:tc>
        <w:tc>
          <w:tcPr>
            <w:tcW w:w="3118" w:type="dxa"/>
            <w:tcBorders>
              <w:top w:val="nil"/>
              <w:left w:val="nil"/>
              <w:bottom w:val="single" w:sz="4" w:space="0" w:color="auto"/>
              <w:right w:val="single" w:sz="4" w:space="0" w:color="auto"/>
            </w:tcBorders>
            <w:shd w:val="clear" w:color="000000" w:fill="FFFFFF"/>
            <w:vAlign w:val="center"/>
            <w:hideMark/>
          </w:tcPr>
          <w:p w14:paraId="15989824" w14:textId="5345C0F2" w:rsidR="00130A58" w:rsidRPr="00956B06" w:rsidRDefault="00360B4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Divulgación</w:t>
            </w:r>
            <w:r w:rsidR="00FE23B4" w:rsidRPr="00956B06">
              <w:rPr>
                <w:rFonts w:eastAsia="Times New Roman" w:cs="Arial"/>
                <w:color w:val="000000"/>
                <w:sz w:val="22"/>
                <w:lang w:eastAsia="es-CO"/>
              </w:rPr>
              <w:t xml:space="preserve"> </w:t>
            </w:r>
            <w:r w:rsidRPr="00956B06">
              <w:rPr>
                <w:rFonts w:eastAsia="Times New Roman" w:cs="Arial"/>
                <w:color w:val="000000"/>
                <w:sz w:val="22"/>
                <w:lang w:eastAsia="es-CO"/>
              </w:rPr>
              <w:t>de</w:t>
            </w:r>
            <w:r w:rsidR="00FE23B4" w:rsidRPr="00956B06">
              <w:rPr>
                <w:rFonts w:eastAsia="Times New Roman" w:cs="Arial"/>
                <w:color w:val="000000"/>
                <w:sz w:val="22"/>
                <w:lang w:eastAsia="es-CO"/>
              </w:rPr>
              <w:t xml:space="preserve"> información reservada y clasificada de la entidad.</w:t>
            </w:r>
            <w:r w:rsidR="00130A58" w:rsidRPr="00956B06">
              <w:rPr>
                <w:rFonts w:eastAsia="Times New Roman" w:cs="Arial"/>
                <w:color w:val="000000"/>
                <w:sz w:val="22"/>
                <w:lang w:eastAsia="es-CO"/>
              </w:rPr>
              <w:t> </w:t>
            </w:r>
          </w:p>
        </w:tc>
        <w:tc>
          <w:tcPr>
            <w:tcW w:w="160" w:type="dxa"/>
            <w:vAlign w:val="center"/>
            <w:hideMark/>
          </w:tcPr>
          <w:p w14:paraId="1A115414" w14:textId="77777777" w:rsidR="00130A58" w:rsidRPr="00956B06" w:rsidRDefault="00130A58" w:rsidP="00AA4DB5">
            <w:pPr>
              <w:spacing w:after="0" w:line="240" w:lineRule="auto"/>
              <w:jc w:val="both"/>
              <w:rPr>
                <w:rFonts w:eastAsia="Times New Roman" w:cs="Arial"/>
                <w:sz w:val="22"/>
                <w:lang w:eastAsia="es-CO"/>
              </w:rPr>
            </w:pPr>
          </w:p>
        </w:tc>
      </w:tr>
      <w:tr w:rsidR="00130A58" w:rsidRPr="00956B06" w14:paraId="0C5A09F1" w14:textId="77777777" w:rsidTr="00541E5C">
        <w:trPr>
          <w:trHeight w:val="525"/>
        </w:trPr>
        <w:tc>
          <w:tcPr>
            <w:tcW w:w="1608" w:type="dxa"/>
            <w:tcBorders>
              <w:top w:val="nil"/>
              <w:left w:val="single" w:sz="4" w:space="0" w:color="auto"/>
              <w:bottom w:val="nil"/>
              <w:right w:val="single" w:sz="4" w:space="0" w:color="auto"/>
            </w:tcBorders>
            <w:shd w:val="clear" w:color="000000" w:fill="FFFFFF"/>
            <w:vAlign w:val="center"/>
            <w:hideMark/>
          </w:tcPr>
          <w:p w14:paraId="05F1765F"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w:t>
            </w:r>
          </w:p>
        </w:tc>
        <w:tc>
          <w:tcPr>
            <w:tcW w:w="1767" w:type="dxa"/>
            <w:tcBorders>
              <w:top w:val="nil"/>
              <w:left w:val="nil"/>
              <w:bottom w:val="nil"/>
              <w:right w:val="single" w:sz="4" w:space="0" w:color="auto"/>
            </w:tcBorders>
            <w:shd w:val="clear" w:color="000000" w:fill="FFFFFF"/>
            <w:vAlign w:val="center"/>
            <w:hideMark/>
          </w:tcPr>
          <w:p w14:paraId="1B56CFCA"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single" w:sz="4" w:space="0" w:color="auto"/>
              <w:left w:val="single" w:sz="4" w:space="0" w:color="auto"/>
              <w:bottom w:val="single" w:sz="4" w:space="0" w:color="auto"/>
              <w:right w:val="single" w:sz="4" w:space="0" w:color="auto"/>
            </w:tcBorders>
            <w:vAlign w:val="center"/>
            <w:hideMark/>
          </w:tcPr>
          <w:p w14:paraId="6C6E317A" w14:textId="77777777" w:rsidR="00130A58" w:rsidRPr="00956B06" w:rsidRDefault="00130A58" w:rsidP="00AA4DB5">
            <w:pPr>
              <w:spacing w:after="0" w:line="240" w:lineRule="auto"/>
              <w:jc w:val="both"/>
              <w:rPr>
                <w:rFonts w:eastAsia="Times New Roman" w:cs="Arial"/>
                <w:color w:val="000000"/>
                <w:sz w:val="22"/>
                <w:lang w:eastAsia="es-CO"/>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5A6CFEE5" w14:textId="77777777" w:rsidR="00130A58" w:rsidRPr="00956B06" w:rsidRDefault="00130A58" w:rsidP="00AA4DB5">
            <w:pPr>
              <w:spacing w:after="0" w:line="240" w:lineRule="auto"/>
              <w:jc w:val="both"/>
              <w:rPr>
                <w:rFonts w:eastAsia="Times New Roman" w:cs="Arial"/>
                <w:color w:val="000000"/>
                <w:sz w:val="22"/>
                <w:lang w:eastAsia="es-CO"/>
              </w:rPr>
            </w:pPr>
          </w:p>
        </w:tc>
        <w:tc>
          <w:tcPr>
            <w:tcW w:w="3289" w:type="dxa"/>
            <w:tcBorders>
              <w:top w:val="nil"/>
              <w:left w:val="nil"/>
              <w:bottom w:val="nil"/>
              <w:right w:val="single" w:sz="4" w:space="0" w:color="auto"/>
            </w:tcBorders>
            <w:shd w:val="clear" w:color="000000" w:fill="FFFFFF"/>
            <w:vAlign w:val="center"/>
            <w:hideMark/>
          </w:tcPr>
          <w:p w14:paraId="227B6E7C" w14:textId="4BCB155B" w:rsidR="00130A58" w:rsidRPr="00956B06" w:rsidRDefault="00360B4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no autorizado a los sistemas de información de la entidad.</w:t>
            </w:r>
          </w:p>
        </w:tc>
        <w:tc>
          <w:tcPr>
            <w:tcW w:w="3118" w:type="dxa"/>
            <w:tcBorders>
              <w:top w:val="nil"/>
              <w:left w:val="nil"/>
              <w:bottom w:val="nil"/>
              <w:right w:val="single" w:sz="4" w:space="0" w:color="auto"/>
            </w:tcBorders>
            <w:shd w:val="clear" w:color="000000" w:fill="FFFFFF"/>
            <w:vAlign w:val="center"/>
            <w:hideMark/>
          </w:tcPr>
          <w:p w14:paraId="744A55F9" w14:textId="79EC9CF4" w:rsidR="00130A58" w:rsidRPr="00956B06" w:rsidRDefault="00360B4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Eliminación de información.</w:t>
            </w:r>
            <w:r w:rsidR="00130A58" w:rsidRPr="00956B06">
              <w:rPr>
                <w:rFonts w:eastAsia="Times New Roman" w:cs="Arial"/>
                <w:color w:val="000000"/>
                <w:sz w:val="22"/>
                <w:lang w:eastAsia="es-CO"/>
              </w:rPr>
              <w:t> </w:t>
            </w:r>
          </w:p>
        </w:tc>
        <w:tc>
          <w:tcPr>
            <w:tcW w:w="160" w:type="dxa"/>
            <w:vAlign w:val="center"/>
            <w:hideMark/>
          </w:tcPr>
          <w:p w14:paraId="62D123DF" w14:textId="77777777" w:rsidR="00130A58" w:rsidRPr="00956B06" w:rsidRDefault="00130A58" w:rsidP="00AA4DB5">
            <w:pPr>
              <w:spacing w:after="0" w:line="240" w:lineRule="auto"/>
              <w:jc w:val="both"/>
              <w:rPr>
                <w:rFonts w:eastAsia="Times New Roman" w:cs="Arial"/>
                <w:sz w:val="22"/>
                <w:lang w:eastAsia="es-CO"/>
              </w:rPr>
            </w:pPr>
          </w:p>
        </w:tc>
      </w:tr>
      <w:tr w:rsidR="00130A58" w:rsidRPr="00956B06" w14:paraId="408B346D" w14:textId="77777777" w:rsidTr="00541E5C">
        <w:trPr>
          <w:trHeight w:val="525"/>
        </w:trPr>
        <w:tc>
          <w:tcPr>
            <w:tcW w:w="1608"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753C138D"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w:t>
            </w:r>
          </w:p>
        </w:tc>
        <w:tc>
          <w:tcPr>
            <w:tcW w:w="1767" w:type="dxa"/>
            <w:tcBorders>
              <w:top w:val="single" w:sz="8" w:space="0" w:color="auto"/>
              <w:left w:val="nil"/>
              <w:bottom w:val="single" w:sz="4" w:space="0" w:color="auto"/>
              <w:right w:val="single" w:sz="4" w:space="0" w:color="auto"/>
            </w:tcBorders>
            <w:shd w:val="clear" w:color="000000" w:fill="F2F2F2"/>
            <w:vAlign w:val="center"/>
            <w:hideMark/>
          </w:tcPr>
          <w:p w14:paraId="1CC7007C"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14:paraId="196A5D0E"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Mala gestión de contraseñas</w:t>
            </w:r>
          </w:p>
        </w:tc>
        <w:tc>
          <w:tcPr>
            <w:tcW w:w="2146"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14:paraId="2080AAEB" w14:textId="77777777" w:rsidR="00130A58" w:rsidRPr="00956B06" w:rsidRDefault="00130A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Robo de identidad</w:t>
            </w:r>
          </w:p>
        </w:tc>
        <w:tc>
          <w:tcPr>
            <w:tcW w:w="3289" w:type="dxa"/>
            <w:tcBorders>
              <w:top w:val="single" w:sz="8" w:space="0" w:color="auto"/>
              <w:left w:val="nil"/>
              <w:bottom w:val="single" w:sz="4" w:space="0" w:color="auto"/>
              <w:right w:val="single" w:sz="4" w:space="0" w:color="auto"/>
            </w:tcBorders>
            <w:shd w:val="clear" w:color="000000" w:fill="F2F2F2"/>
            <w:vAlign w:val="center"/>
            <w:hideMark/>
          </w:tcPr>
          <w:p w14:paraId="0329C221" w14:textId="09480926" w:rsidR="00130A58" w:rsidRPr="00956B06" w:rsidRDefault="00360B4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Accesos a sistemas de información a personas no autorizadas</w:t>
            </w:r>
          </w:p>
        </w:tc>
        <w:tc>
          <w:tcPr>
            <w:tcW w:w="3118" w:type="dxa"/>
            <w:tcBorders>
              <w:top w:val="single" w:sz="8" w:space="0" w:color="auto"/>
              <w:left w:val="nil"/>
              <w:bottom w:val="single" w:sz="4" w:space="0" w:color="auto"/>
              <w:right w:val="single" w:sz="4" w:space="0" w:color="auto"/>
            </w:tcBorders>
            <w:shd w:val="clear" w:color="000000" w:fill="F2F2F2"/>
            <w:vAlign w:val="center"/>
            <w:hideMark/>
          </w:tcPr>
          <w:p w14:paraId="74092DC6" w14:textId="15B9078A" w:rsidR="00130A58"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Divulgación de información de manera inadecuada, suplantación</w:t>
            </w:r>
          </w:p>
        </w:tc>
        <w:tc>
          <w:tcPr>
            <w:tcW w:w="160" w:type="dxa"/>
            <w:vAlign w:val="center"/>
            <w:hideMark/>
          </w:tcPr>
          <w:p w14:paraId="1F2DF135" w14:textId="77777777" w:rsidR="00130A58" w:rsidRPr="00956B06" w:rsidRDefault="00130A58" w:rsidP="00AA4DB5">
            <w:pPr>
              <w:spacing w:after="0" w:line="240" w:lineRule="auto"/>
              <w:jc w:val="both"/>
              <w:rPr>
                <w:rFonts w:eastAsia="Times New Roman" w:cs="Arial"/>
                <w:sz w:val="22"/>
                <w:lang w:eastAsia="es-CO"/>
              </w:rPr>
            </w:pPr>
          </w:p>
        </w:tc>
      </w:tr>
      <w:tr w:rsidR="00C17994" w:rsidRPr="00956B06" w14:paraId="539E23C0" w14:textId="77777777" w:rsidTr="00541E5C">
        <w:trPr>
          <w:trHeight w:val="525"/>
        </w:trPr>
        <w:tc>
          <w:tcPr>
            <w:tcW w:w="1608" w:type="dxa"/>
            <w:tcBorders>
              <w:top w:val="nil"/>
              <w:left w:val="single" w:sz="8" w:space="0" w:color="auto"/>
              <w:bottom w:val="single" w:sz="4" w:space="0" w:color="auto"/>
              <w:right w:val="single" w:sz="4" w:space="0" w:color="auto"/>
            </w:tcBorders>
            <w:shd w:val="clear" w:color="000000" w:fill="F2F2F2"/>
            <w:vAlign w:val="center"/>
            <w:hideMark/>
          </w:tcPr>
          <w:p w14:paraId="37671FF3"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w:t>
            </w:r>
          </w:p>
        </w:tc>
        <w:tc>
          <w:tcPr>
            <w:tcW w:w="1767" w:type="dxa"/>
            <w:tcBorders>
              <w:top w:val="nil"/>
              <w:left w:val="nil"/>
              <w:bottom w:val="single" w:sz="4" w:space="0" w:color="auto"/>
              <w:right w:val="single" w:sz="4" w:space="0" w:color="auto"/>
            </w:tcBorders>
            <w:shd w:val="clear" w:color="000000" w:fill="F2F2F2"/>
            <w:vAlign w:val="center"/>
            <w:hideMark/>
          </w:tcPr>
          <w:p w14:paraId="0A418BC4"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single" w:sz="8" w:space="0" w:color="auto"/>
              <w:left w:val="single" w:sz="4" w:space="0" w:color="auto"/>
              <w:bottom w:val="single" w:sz="8" w:space="0" w:color="000000"/>
              <w:right w:val="single" w:sz="4" w:space="0" w:color="auto"/>
            </w:tcBorders>
            <w:vAlign w:val="center"/>
            <w:hideMark/>
          </w:tcPr>
          <w:p w14:paraId="0F9B938E" w14:textId="77777777" w:rsidR="00C17994" w:rsidRPr="00956B06" w:rsidRDefault="00C17994" w:rsidP="00AA4DB5">
            <w:pPr>
              <w:spacing w:after="0" w:line="240" w:lineRule="auto"/>
              <w:jc w:val="both"/>
              <w:rPr>
                <w:rFonts w:eastAsia="Times New Roman" w:cs="Arial"/>
                <w:color w:val="000000"/>
                <w:sz w:val="22"/>
                <w:lang w:eastAsia="es-CO"/>
              </w:rPr>
            </w:pPr>
          </w:p>
        </w:tc>
        <w:tc>
          <w:tcPr>
            <w:tcW w:w="2146" w:type="dxa"/>
            <w:vMerge/>
            <w:tcBorders>
              <w:top w:val="single" w:sz="8" w:space="0" w:color="auto"/>
              <w:left w:val="single" w:sz="4" w:space="0" w:color="auto"/>
              <w:bottom w:val="single" w:sz="8" w:space="0" w:color="000000"/>
              <w:right w:val="single" w:sz="4" w:space="0" w:color="auto"/>
            </w:tcBorders>
            <w:vAlign w:val="center"/>
            <w:hideMark/>
          </w:tcPr>
          <w:p w14:paraId="5E786EA6" w14:textId="77777777" w:rsidR="00C17994" w:rsidRPr="00956B06" w:rsidRDefault="00C17994" w:rsidP="00AA4DB5">
            <w:pPr>
              <w:spacing w:after="0" w:line="240" w:lineRule="auto"/>
              <w:jc w:val="both"/>
              <w:rPr>
                <w:rFonts w:eastAsia="Times New Roman" w:cs="Arial"/>
                <w:color w:val="000000"/>
                <w:sz w:val="22"/>
                <w:lang w:eastAsia="es-CO"/>
              </w:rPr>
            </w:pPr>
          </w:p>
        </w:tc>
        <w:tc>
          <w:tcPr>
            <w:tcW w:w="3289" w:type="dxa"/>
            <w:tcBorders>
              <w:top w:val="single" w:sz="8" w:space="0" w:color="auto"/>
              <w:left w:val="nil"/>
              <w:bottom w:val="single" w:sz="4" w:space="0" w:color="auto"/>
              <w:right w:val="single" w:sz="4" w:space="0" w:color="auto"/>
            </w:tcBorders>
            <w:shd w:val="clear" w:color="000000" w:fill="F2F2F2"/>
            <w:vAlign w:val="center"/>
            <w:hideMark/>
          </w:tcPr>
          <w:p w14:paraId="4D39BBC2" w14:textId="3FC4278D"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Accesos a sistemas de información a personas no autorizadas</w:t>
            </w:r>
          </w:p>
        </w:tc>
        <w:tc>
          <w:tcPr>
            <w:tcW w:w="3118" w:type="dxa"/>
            <w:tcBorders>
              <w:top w:val="single" w:sz="8" w:space="0" w:color="auto"/>
              <w:left w:val="nil"/>
              <w:bottom w:val="single" w:sz="4" w:space="0" w:color="auto"/>
              <w:right w:val="single" w:sz="4" w:space="0" w:color="auto"/>
            </w:tcBorders>
            <w:shd w:val="clear" w:color="000000" w:fill="F2F2F2"/>
            <w:vAlign w:val="center"/>
            <w:hideMark/>
          </w:tcPr>
          <w:p w14:paraId="3AE4D912" w14:textId="5015A5A5"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Divulgación de información de manera inadecuada, suplantación</w:t>
            </w:r>
          </w:p>
        </w:tc>
        <w:tc>
          <w:tcPr>
            <w:tcW w:w="160" w:type="dxa"/>
            <w:vAlign w:val="center"/>
            <w:hideMark/>
          </w:tcPr>
          <w:p w14:paraId="786847F9"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11E55081" w14:textId="77777777" w:rsidTr="00541E5C">
        <w:trPr>
          <w:trHeight w:val="525"/>
        </w:trPr>
        <w:tc>
          <w:tcPr>
            <w:tcW w:w="1608" w:type="dxa"/>
            <w:tcBorders>
              <w:top w:val="nil"/>
              <w:left w:val="single" w:sz="8" w:space="0" w:color="auto"/>
              <w:bottom w:val="single" w:sz="8" w:space="0" w:color="auto"/>
              <w:right w:val="single" w:sz="4" w:space="0" w:color="auto"/>
            </w:tcBorders>
            <w:shd w:val="clear" w:color="000000" w:fill="F2F2F2"/>
            <w:vAlign w:val="center"/>
            <w:hideMark/>
          </w:tcPr>
          <w:p w14:paraId="74CE662C"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w:t>
            </w:r>
          </w:p>
        </w:tc>
        <w:tc>
          <w:tcPr>
            <w:tcW w:w="1767" w:type="dxa"/>
            <w:tcBorders>
              <w:top w:val="nil"/>
              <w:left w:val="nil"/>
              <w:bottom w:val="single" w:sz="8" w:space="0" w:color="auto"/>
              <w:right w:val="single" w:sz="4" w:space="0" w:color="auto"/>
            </w:tcBorders>
            <w:shd w:val="clear" w:color="000000" w:fill="F2F2F2"/>
            <w:vAlign w:val="center"/>
            <w:hideMark/>
          </w:tcPr>
          <w:p w14:paraId="2D3295A1"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single" w:sz="8" w:space="0" w:color="auto"/>
              <w:left w:val="single" w:sz="4" w:space="0" w:color="auto"/>
              <w:bottom w:val="single" w:sz="8" w:space="0" w:color="000000"/>
              <w:right w:val="single" w:sz="4" w:space="0" w:color="auto"/>
            </w:tcBorders>
            <w:vAlign w:val="center"/>
            <w:hideMark/>
          </w:tcPr>
          <w:p w14:paraId="08A30DD8" w14:textId="77777777" w:rsidR="00C17994" w:rsidRPr="00956B06" w:rsidRDefault="00C17994" w:rsidP="00AA4DB5">
            <w:pPr>
              <w:spacing w:after="0" w:line="240" w:lineRule="auto"/>
              <w:jc w:val="both"/>
              <w:rPr>
                <w:rFonts w:eastAsia="Times New Roman" w:cs="Arial"/>
                <w:color w:val="000000"/>
                <w:sz w:val="22"/>
                <w:lang w:eastAsia="es-CO"/>
              </w:rPr>
            </w:pPr>
          </w:p>
        </w:tc>
        <w:tc>
          <w:tcPr>
            <w:tcW w:w="2146" w:type="dxa"/>
            <w:vMerge/>
            <w:tcBorders>
              <w:top w:val="single" w:sz="8" w:space="0" w:color="auto"/>
              <w:left w:val="single" w:sz="4" w:space="0" w:color="auto"/>
              <w:bottom w:val="single" w:sz="8" w:space="0" w:color="000000"/>
              <w:right w:val="single" w:sz="4" w:space="0" w:color="auto"/>
            </w:tcBorders>
            <w:vAlign w:val="center"/>
            <w:hideMark/>
          </w:tcPr>
          <w:p w14:paraId="7256CE77" w14:textId="77777777" w:rsidR="00C17994" w:rsidRPr="00956B06" w:rsidRDefault="00C17994" w:rsidP="00AA4DB5">
            <w:pPr>
              <w:spacing w:after="0" w:line="240" w:lineRule="auto"/>
              <w:jc w:val="both"/>
              <w:rPr>
                <w:rFonts w:eastAsia="Times New Roman" w:cs="Arial"/>
                <w:color w:val="000000"/>
                <w:sz w:val="22"/>
                <w:lang w:eastAsia="es-CO"/>
              </w:rPr>
            </w:pPr>
          </w:p>
        </w:tc>
        <w:tc>
          <w:tcPr>
            <w:tcW w:w="3289" w:type="dxa"/>
            <w:tcBorders>
              <w:top w:val="single" w:sz="8" w:space="0" w:color="auto"/>
              <w:left w:val="nil"/>
              <w:bottom w:val="single" w:sz="4" w:space="0" w:color="auto"/>
              <w:right w:val="single" w:sz="4" w:space="0" w:color="auto"/>
            </w:tcBorders>
            <w:shd w:val="clear" w:color="000000" w:fill="F2F2F2"/>
            <w:vAlign w:val="center"/>
            <w:hideMark/>
          </w:tcPr>
          <w:p w14:paraId="073B9183" w14:textId="37397A15"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Accesos a sistemas de información a personas no autorizadas</w:t>
            </w:r>
          </w:p>
        </w:tc>
        <w:tc>
          <w:tcPr>
            <w:tcW w:w="3118" w:type="dxa"/>
            <w:tcBorders>
              <w:top w:val="single" w:sz="8" w:space="0" w:color="auto"/>
              <w:left w:val="nil"/>
              <w:bottom w:val="single" w:sz="4" w:space="0" w:color="auto"/>
              <w:right w:val="single" w:sz="4" w:space="0" w:color="auto"/>
            </w:tcBorders>
            <w:shd w:val="clear" w:color="000000" w:fill="F2F2F2"/>
            <w:vAlign w:val="center"/>
            <w:hideMark/>
          </w:tcPr>
          <w:p w14:paraId="1349FFD2" w14:textId="6D1F2628"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Eliminación de información, que puede traer consecuencias legales. </w:t>
            </w:r>
          </w:p>
        </w:tc>
        <w:tc>
          <w:tcPr>
            <w:tcW w:w="160" w:type="dxa"/>
            <w:vAlign w:val="center"/>
            <w:hideMark/>
          </w:tcPr>
          <w:p w14:paraId="18E7DBBB"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4F07D8A0" w14:textId="77777777" w:rsidTr="00541E5C">
        <w:trPr>
          <w:trHeight w:val="516"/>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254E27DA"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w:t>
            </w:r>
          </w:p>
        </w:tc>
        <w:tc>
          <w:tcPr>
            <w:tcW w:w="1767" w:type="dxa"/>
            <w:tcBorders>
              <w:top w:val="nil"/>
              <w:left w:val="nil"/>
              <w:bottom w:val="single" w:sz="4" w:space="0" w:color="auto"/>
              <w:right w:val="single" w:sz="4" w:space="0" w:color="auto"/>
            </w:tcBorders>
            <w:shd w:val="clear" w:color="000000" w:fill="FFFFFF"/>
            <w:vAlign w:val="center"/>
            <w:hideMark/>
          </w:tcPr>
          <w:p w14:paraId="425B9882"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F6838D"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Punto único de fallas</w:t>
            </w:r>
          </w:p>
        </w:tc>
        <w:tc>
          <w:tcPr>
            <w:tcW w:w="21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218745"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Falla de los equipos de Telecomunicaciones</w:t>
            </w:r>
          </w:p>
        </w:tc>
        <w:tc>
          <w:tcPr>
            <w:tcW w:w="3289" w:type="dxa"/>
            <w:tcBorders>
              <w:top w:val="nil"/>
              <w:left w:val="nil"/>
              <w:bottom w:val="single" w:sz="4" w:space="0" w:color="auto"/>
              <w:right w:val="single" w:sz="4" w:space="0" w:color="auto"/>
            </w:tcBorders>
            <w:shd w:val="clear" w:color="000000" w:fill="FFFFFF"/>
            <w:vAlign w:val="center"/>
            <w:hideMark/>
          </w:tcPr>
          <w:p w14:paraId="3B4F541C" w14:textId="501E31AD"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Presentar fallas en equipos de telecomunicaciones centralizados en un punto único y no tener redundancia</w:t>
            </w:r>
          </w:p>
        </w:tc>
        <w:tc>
          <w:tcPr>
            <w:tcW w:w="3118" w:type="dxa"/>
            <w:tcBorders>
              <w:top w:val="nil"/>
              <w:left w:val="nil"/>
              <w:bottom w:val="single" w:sz="4" w:space="0" w:color="auto"/>
              <w:right w:val="single" w:sz="4" w:space="0" w:color="auto"/>
            </w:tcBorders>
            <w:shd w:val="clear" w:color="000000" w:fill="FFFFFF"/>
            <w:vAlign w:val="center"/>
            <w:hideMark/>
          </w:tcPr>
          <w:p w14:paraId="6D5A7B2E" w14:textId="2953AD2F"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 Información alterada o </w:t>
            </w:r>
            <w:proofErr w:type="spellStart"/>
            <w:r w:rsidRPr="00956B06">
              <w:rPr>
                <w:rFonts w:eastAsia="Times New Roman" w:cs="Arial"/>
                <w:color w:val="000000"/>
                <w:sz w:val="22"/>
                <w:lang w:eastAsia="es-CO"/>
              </w:rPr>
              <w:t>desincronizada</w:t>
            </w:r>
            <w:proofErr w:type="spellEnd"/>
          </w:p>
        </w:tc>
        <w:tc>
          <w:tcPr>
            <w:tcW w:w="160" w:type="dxa"/>
            <w:vAlign w:val="center"/>
            <w:hideMark/>
          </w:tcPr>
          <w:p w14:paraId="433478B7"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1187A7A3" w14:textId="77777777" w:rsidTr="00541E5C">
        <w:trPr>
          <w:trHeight w:val="704"/>
        </w:trPr>
        <w:tc>
          <w:tcPr>
            <w:tcW w:w="1608" w:type="dxa"/>
            <w:tcBorders>
              <w:top w:val="nil"/>
              <w:left w:val="single" w:sz="4" w:space="0" w:color="auto"/>
              <w:bottom w:val="nil"/>
              <w:right w:val="single" w:sz="4" w:space="0" w:color="auto"/>
            </w:tcBorders>
            <w:shd w:val="clear" w:color="000000" w:fill="FFFFFF"/>
            <w:vAlign w:val="center"/>
            <w:hideMark/>
          </w:tcPr>
          <w:p w14:paraId="7B0E4B49"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w:t>
            </w:r>
          </w:p>
        </w:tc>
        <w:tc>
          <w:tcPr>
            <w:tcW w:w="1767" w:type="dxa"/>
            <w:tcBorders>
              <w:top w:val="nil"/>
              <w:left w:val="nil"/>
              <w:bottom w:val="nil"/>
              <w:right w:val="single" w:sz="4" w:space="0" w:color="auto"/>
            </w:tcBorders>
            <w:shd w:val="clear" w:color="000000" w:fill="FFFFFF"/>
            <w:vAlign w:val="center"/>
            <w:hideMark/>
          </w:tcPr>
          <w:p w14:paraId="6E6B3590"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single" w:sz="4" w:space="0" w:color="auto"/>
              <w:left w:val="single" w:sz="4" w:space="0" w:color="auto"/>
              <w:bottom w:val="single" w:sz="4" w:space="0" w:color="auto"/>
              <w:right w:val="single" w:sz="4" w:space="0" w:color="auto"/>
            </w:tcBorders>
            <w:vAlign w:val="center"/>
            <w:hideMark/>
          </w:tcPr>
          <w:p w14:paraId="21F2D3DE" w14:textId="77777777" w:rsidR="00C17994" w:rsidRPr="00956B06" w:rsidRDefault="00C17994" w:rsidP="00AA4DB5">
            <w:pPr>
              <w:spacing w:after="0" w:line="240" w:lineRule="auto"/>
              <w:jc w:val="both"/>
              <w:rPr>
                <w:rFonts w:eastAsia="Times New Roman" w:cs="Arial"/>
                <w:color w:val="000000"/>
                <w:sz w:val="22"/>
                <w:lang w:eastAsia="es-CO"/>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7BB6BD8B" w14:textId="77777777" w:rsidR="00C17994" w:rsidRPr="00956B06" w:rsidRDefault="00C17994" w:rsidP="00AA4DB5">
            <w:pPr>
              <w:spacing w:after="0" w:line="240" w:lineRule="auto"/>
              <w:jc w:val="both"/>
              <w:rPr>
                <w:rFonts w:eastAsia="Times New Roman" w:cs="Arial"/>
                <w:color w:val="000000"/>
                <w:sz w:val="22"/>
                <w:lang w:eastAsia="es-CO"/>
              </w:rPr>
            </w:pPr>
          </w:p>
        </w:tc>
        <w:tc>
          <w:tcPr>
            <w:tcW w:w="3289" w:type="dxa"/>
            <w:tcBorders>
              <w:top w:val="nil"/>
              <w:left w:val="nil"/>
              <w:bottom w:val="nil"/>
              <w:right w:val="single" w:sz="4" w:space="0" w:color="auto"/>
            </w:tcBorders>
            <w:shd w:val="clear" w:color="000000" w:fill="FFFFFF"/>
            <w:vAlign w:val="center"/>
            <w:hideMark/>
          </w:tcPr>
          <w:p w14:paraId="2C926BCB" w14:textId="2DE20FF3"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Presentar fallas en equipos de telecomunicaciones centralizados en un punto único y no tener redundancia</w:t>
            </w:r>
          </w:p>
        </w:tc>
        <w:tc>
          <w:tcPr>
            <w:tcW w:w="3118" w:type="dxa"/>
            <w:tcBorders>
              <w:top w:val="nil"/>
              <w:left w:val="nil"/>
              <w:bottom w:val="nil"/>
              <w:right w:val="single" w:sz="4" w:space="0" w:color="auto"/>
            </w:tcBorders>
            <w:shd w:val="clear" w:color="000000" w:fill="FFFFFF"/>
            <w:vAlign w:val="center"/>
            <w:hideMark/>
          </w:tcPr>
          <w:p w14:paraId="083E0C9D" w14:textId="0D06CF41"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 No tener disponibilidad de los canales de comunicación de la entidad y que afecte su </w:t>
            </w:r>
            <w:proofErr w:type="spellStart"/>
            <w:r w:rsidRPr="00956B06">
              <w:rPr>
                <w:rFonts w:eastAsia="Times New Roman" w:cs="Arial"/>
                <w:color w:val="000000"/>
                <w:sz w:val="22"/>
                <w:lang w:eastAsia="es-CO"/>
              </w:rPr>
              <w:t>misionalidad</w:t>
            </w:r>
            <w:proofErr w:type="spellEnd"/>
            <w:r w:rsidRPr="00956B06">
              <w:rPr>
                <w:rFonts w:eastAsia="Times New Roman" w:cs="Arial"/>
                <w:color w:val="000000"/>
                <w:sz w:val="22"/>
                <w:lang w:eastAsia="es-CO"/>
              </w:rPr>
              <w:t>.</w:t>
            </w:r>
          </w:p>
        </w:tc>
        <w:tc>
          <w:tcPr>
            <w:tcW w:w="160" w:type="dxa"/>
            <w:vAlign w:val="center"/>
            <w:hideMark/>
          </w:tcPr>
          <w:p w14:paraId="4F76898C"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67FD838E" w14:textId="77777777" w:rsidTr="00541E5C">
        <w:trPr>
          <w:trHeight w:val="676"/>
        </w:trPr>
        <w:tc>
          <w:tcPr>
            <w:tcW w:w="1608"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1C36E1A6"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Red</w:t>
            </w:r>
          </w:p>
        </w:tc>
        <w:tc>
          <w:tcPr>
            <w:tcW w:w="1767" w:type="dxa"/>
            <w:tcBorders>
              <w:top w:val="single" w:sz="8" w:space="0" w:color="auto"/>
              <w:left w:val="nil"/>
              <w:bottom w:val="single" w:sz="4" w:space="0" w:color="auto"/>
              <w:right w:val="single" w:sz="4" w:space="0" w:color="auto"/>
            </w:tcBorders>
            <w:shd w:val="clear" w:color="000000" w:fill="F2F2F2"/>
            <w:vAlign w:val="center"/>
            <w:hideMark/>
          </w:tcPr>
          <w:p w14:paraId="007B5116"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tcBorders>
              <w:top w:val="single" w:sz="8" w:space="0" w:color="auto"/>
              <w:left w:val="single" w:sz="4" w:space="0" w:color="auto"/>
              <w:bottom w:val="single" w:sz="8" w:space="0" w:color="000000"/>
              <w:right w:val="single" w:sz="4" w:space="0" w:color="auto"/>
            </w:tcBorders>
            <w:shd w:val="clear" w:color="000000" w:fill="F2F2F2"/>
            <w:vAlign w:val="center"/>
            <w:hideMark/>
          </w:tcPr>
          <w:p w14:paraId="15E259D0"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Redes accesibles a personas no autorizadas</w:t>
            </w:r>
          </w:p>
        </w:tc>
        <w:tc>
          <w:tcPr>
            <w:tcW w:w="2146" w:type="dxa"/>
            <w:tcBorders>
              <w:top w:val="single" w:sz="8" w:space="0" w:color="auto"/>
              <w:left w:val="single" w:sz="4" w:space="0" w:color="auto"/>
              <w:bottom w:val="single" w:sz="8" w:space="0" w:color="000000"/>
              <w:right w:val="single" w:sz="4" w:space="0" w:color="auto"/>
            </w:tcBorders>
            <w:shd w:val="clear" w:color="000000" w:fill="F2F2F2"/>
            <w:vAlign w:val="center"/>
            <w:hideMark/>
          </w:tcPr>
          <w:p w14:paraId="279C4979"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Robo de identidad</w:t>
            </w:r>
          </w:p>
        </w:tc>
        <w:tc>
          <w:tcPr>
            <w:tcW w:w="3289" w:type="dxa"/>
            <w:tcBorders>
              <w:top w:val="single" w:sz="8" w:space="0" w:color="auto"/>
              <w:left w:val="nil"/>
              <w:bottom w:val="single" w:sz="4" w:space="0" w:color="auto"/>
              <w:right w:val="single" w:sz="4" w:space="0" w:color="auto"/>
            </w:tcBorders>
            <w:shd w:val="clear" w:color="000000" w:fill="F2F2F2"/>
            <w:vAlign w:val="center"/>
            <w:hideMark/>
          </w:tcPr>
          <w:p w14:paraId="31BB5BD2" w14:textId="22E0A5EA"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Suplantación de usuario.</w:t>
            </w:r>
          </w:p>
        </w:tc>
        <w:tc>
          <w:tcPr>
            <w:tcW w:w="3118" w:type="dxa"/>
            <w:tcBorders>
              <w:top w:val="single" w:sz="8" w:space="0" w:color="auto"/>
              <w:left w:val="nil"/>
              <w:bottom w:val="single" w:sz="4" w:space="0" w:color="auto"/>
              <w:right w:val="single" w:sz="4" w:space="0" w:color="auto"/>
            </w:tcBorders>
            <w:shd w:val="clear" w:color="000000" w:fill="F2F2F2"/>
            <w:vAlign w:val="center"/>
            <w:hideMark/>
          </w:tcPr>
          <w:p w14:paraId="7BBE539A" w14:textId="7E499B7C"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Suplantación para uso indebido de la información.</w:t>
            </w:r>
          </w:p>
        </w:tc>
        <w:tc>
          <w:tcPr>
            <w:tcW w:w="160" w:type="dxa"/>
            <w:vAlign w:val="center"/>
            <w:hideMark/>
          </w:tcPr>
          <w:p w14:paraId="4F9A2801"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1A6E02AB" w14:textId="77777777" w:rsidTr="00541E5C">
        <w:trPr>
          <w:trHeight w:val="550"/>
        </w:trPr>
        <w:tc>
          <w:tcPr>
            <w:tcW w:w="1608" w:type="dxa"/>
            <w:tcBorders>
              <w:top w:val="nil"/>
              <w:left w:val="single" w:sz="4" w:space="0" w:color="auto"/>
              <w:bottom w:val="nil"/>
              <w:right w:val="single" w:sz="4" w:space="0" w:color="auto"/>
            </w:tcBorders>
            <w:shd w:val="clear" w:color="000000" w:fill="FFFFFF"/>
            <w:vAlign w:val="center"/>
            <w:hideMark/>
          </w:tcPr>
          <w:p w14:paraId="7F6E2BFE"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Red</w:t>
            </w:r>
          </w:p>
        </w:tc>
        <w:tc>
          <w:tcPr>
            <w:tcW w:w="1767" w:type="dxa"/>
            <w:tcBorders>
              <w:top w:val="nil"/>
              <w:left w:val="nil"/>
              <w:bottom w:val="nil"/>
              <w:right w:val="single" w:sz="4" w:space="0" w:color="auto"/>
            </w:tcBorders>
            <w:shd w:val="clear" w:color="000000" w:fill="FFFFFF"/>
            <w:vAlign w:val="center"/>
            <w:hideMark/>
          </w:tcPr>
          <w:p w14:paraId="409AAB5B"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tcBorders>
              <w:top w:val="nil"/>
              <w:left w:val="nil"/>
              <w:bottom w:val="nil"/>
              <w:right w:val="single" w:sz="4" w:space="0" w:color="auto"/>
            </w:tcBorders>
            <w:shd w:val="clear" w:color="000000" w:fill="FFFFFF"/>
            <w:vAlign w:val="center"/>
            <w:hideMark/>
          </w:tcPr>
          <w:p w14:paraId="08AC941C" w14:textId="23DB79CB" w:rsidR="00C17994"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Sobre dependencia</w:t>
            </w:r>
            <w:r w:rsidR="00C17994" w:rsidRPr="00956B06">
              <w:rPr>
                <w:rFonts w:eastAsia="Times New Roman" w:cs="Arial"/>
                <w:color w:val="000000"/>
                <w:sz w:val="22"/>
                <w:lang w:eastAsia="es-CO"/>
              </w:rPr>
              <w:t xml:space="preserve"> en un dispositivo o sistema</w:t>
            </w:r>
          </w:p>
        </w:tc>
        <w:tc>
          <w:tcPr>
            <w:tcW w:w="2146" w:type="dxa"/>
            <w:tcBorders>
              <w:top w:val="nil"/>
              <w:left w:val="nil"/>
              <w:bottom w:val="nil"/>
              <w:right w:val="single" w:sz="4" w:space="0" w:color="auto"/>
            </w:tcBorders>
            <w:shd w:val="clear" w:color="000000" w:fill="FFFFFF"/>
            <w:vAlign w:val="center"/>
            <w:hideMark/>
          </w:tcPr>
          <w:p w14:paraId="5FBAA5AD"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Falla de dispositivos o sistemas</w:t>
            </w:r>
          </w:p>
        </w:tc>
        <w:tc>
          <w:tcPr>
            <w:tcW w:w="3289" w:type="dxa"/>
            <w:tcBorders>
              <w:top w:val="nil"/>
              <w:left w:val="nil"/>
              <w:bottom w:val="nil"/>
              <w:right w:val="single" w:sz="4" w:space="0" w:color="auto"/>
            </w:tcBorders>
            <w:shd w:val="clear" w:color="000000" w:fill="FFFFFF"/>
            <w:vAlign w:val="center"/>
            <w:hideMark/>
          </w:tcPr>
          <w:p w14:paraId="1672BDD5" w14:textId="086C97E9"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Daño del equipo y falta de redundancia de la información</w:t>
            </w:r>
          </w:p>
        </w:tc>
        <w:tc>
          <w:tcPr>
            <w:tcW w:w="3118" w:type="dxa"/>
            <w:tcBorders>
              <w:top w:val="nil"/>
              <w:left w:val="nil"/>
              <w:bottom w:val="nil"/>
              <w:right w:val="single" w:sz="4" w:space="0" w:color="auto"/>
            </w:tcBorders>
            <w:shd w:val="clear" w:color="000000" w:fill="FFFFFF"/>
            <w:vAlign w:val="center"/>
            <w:hideMark/>
          </w:tcPr>
          <w:p w14:paraId="4AE96201" w14:textId="5B3630FF"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4B2A5E" w:rsidRPr="00956B06">
              <w:rPr>
                <w:rFonts w:eastAsia="Times New Roman" w:cs="Arial"/>
                <w:color w:val="000000"/>
                <w:sz w:val="22"/>
                <w:lang w:eastAsia="es-CO"/>
              </w:rPr>
              <w:t>Pérdida total de la información alojada en un solo equipo.</w:t>
            </w:r>
          </w:p>
        </w:tc>
        <w:tc>
          <w:tcPr>
            <w:tcW w:w="160" w:type="dxa"/>
            <w:vAlign w:val="center"/>
            <w:hideMark/>
          </w:tcPr>
          <w:p w14:paraId="7661A118"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5715031E" w14:textId="77777777" w:rsidTr="00541E5C">
        <w:trPr>
          <w:trHeight w:val="654"/>
        </w:trPr>
        <w:tc>
          <w:tcPr>
            <w:tcW w:w="160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A313ACF"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single" w:sz="8" w:space="0" w:color="auto"/>
              <w:left w:val="nil"/>
              <w:bottom w:val="single" w:sz="4" w:space="0" w:color="auto"/>
              <w:right w:val="single" w:sz="4" w:space="0" w:color="auto"/>
            </w:tcBorders>
            <w:shd w:val="clear" w:color="auto" w:fill="auto"/>
            <w:vAlign w:val="center"/>
            <w:hideMark/>
          </w:tcPr>
          <w:p w14:paraId="2DA9F157"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B9C5DC9"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Defectos bien conocidos en el software</w:t>
            </w:r>
          </w:p>
        </w:tc>
        <w:tc>
          <w:tcPr>
            <w:tcW w:w="214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8C6D749"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Mal funcionamiento de dispositivos o sistemas</w:t>
            </w:r>
          </w:p>
        </w:tc>
        <w:tc>
          <w:tcPr>
            <w:tcW w:w="32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3E01AF" w14:textId="5B692985"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Posibilidad de fallas en el software o sistemas de información, como indisponibilidad, fallas en los cálculos o registro de información o accesos no autorizados debido a los defectos o fallas de los sistemas</w:t>
            </w:r>
          </w:p>
        </w:tc>
        <w:tc>
          <w:tcPr>
            <w:tcW w:w="311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8D35B35" w14:textId="000FF56C"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4B2A5E" w:rsidRPr="00956B06">
              <w:rPr>
                <w:rFonts w:eastAsia="Times New Roman" w:cs="Arial"/>
                <w:color w:val="000000"/>
                <w:sz w:val="22"/>
                <w:lang w:eastAsia="es-CO"/>
              </w:rPr>
              <w:t>Alteraciones en la información, problemas para el acceso y disponibilidad de la información.</w:t>
            </w:r>
          </w:p>
        </w:tc>
        <w:tc>
          <w:tcPr>
            <w:tcW w:w="160" w:type="dxa"/>
            <w:vAlign w:val="center"/>
            <w:hideMark/>
          </w:tcPr>
          <w:p w14:paraId="5F5EE8C7"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669A9302" w14:textId="77777777" w:rsidTr="0029326A">
        <w:trPr>
          <w:trHeight w:val="143"/>
        </w:trPr>
        <w:tc>
          <w:tcPr>
            <w:tcW w:w="1608" w:type="dxa"/>
            <w:tcBorders>
              <w:top w:val="nil"/>
              <w:left w:val="single" w:sz="8" w:space="0" w:color="auto"/>
              <w:bottom w:val="single" w:sz="4" w:space="0" w:color="auto"/>
              <w:right w:val="single" w:sz="4" w:space="0" w:color="auto"/>
            </w:tcBorders>
            <w:shd w:val="clear" w:color="auto" w:fill="auto"/>
            <w:vAlign w:val="center"/>
            <w:hideMark/>
          </w:tcPr>
          <w:p w14:paraId="5C257428"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auto" w:fill="auto"/>
            <w:vAlign w:val="center"/>
            <w:hideMark/>
          </w:tcPr>
          <w:p w14:paraId="23E60FB4"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single" w:sz="8" w:space="0" w:color="auto"/>
              <w:left w:val="single" w:sz="4" w:space="0" w:color="auto"/>
              <w:bottom w:val="single" w:sz="8" w:space="0" w:color="000000"/>
              <w:right w:val="single" w:sz="4" w:space="0" w:color="auto"/>
            </w:tcBorders>
            <w:vAlign w:val="center"/>
            <w:hideMark/>
          </w:tcPr>
          <w:p w14:paraId="4BF538D1" w14:textId="77777777" w:rsidR="00C17994" w:rsidRPr="00956B06" w:rsidRDefault="00C17994" w:rsidP="00AA4DB5">
            <w:pPr>
              <w:spacing w:after="0" w:line="240" w:lineRule="auto"/>
              <w:jc w:val="both"/>
              <w:rPr>
                <w:rFonts w:eastAsia="Times New Roman" w:cs="Arial"/>
                <w:color w:val="000000"/>
                <w:sz w:val="22"/>
                <w:lang w:eastAsia="es-CO"/>
              </w:rPr>
            </w:pPr>
          </w:p>
        </w:tc>
        <w:tc>
          <w:tcPr>
            <w:tcW w:w="2146" w:type="dxa"/>
            <w:vMerge/>
            <w:tcBorders>
              <w:top w:val="single" w:sz="8" w:space="0" w:color="auto"/>
              <w:left w:val="single" w:sz="4" w:space="0" w:color="auto"/>
              <w:bottom w:val="single" w:sz="8" w:space="0" w:color="000000"/>
              <w:right w:val="single" w:sz="4" w:space="0" w:color="auto"/>
            </w:tcBorders>
            <w:vAlign w:val="center"/>
            <w:hideMark/>
          </w:tcPr>
          <w:p w14:paraId="19918E42" w14:textId="77777777" w:rsidR="00C17994" w:rsidRPr="00956B06" w:rsidRDefault="00C17994" w:rsidP="00AA4DB5">
            <w:pPr>
              <w:spacing w:after="0" w:line="240" w:lineRule="auto"/>
              <w:jc w:val="both"/>
              <w:rPr>
                <w:rFonts w:eastAsia="Times New Roman" w:cs="Arial"/>
                <w:color w:val="000000"/>
                <w:sz w:val="22"/>
                <w:lang w:eastAsia="es-CO"/>
              </w:rPr>
            </w:pPr>
          </w:p>
        </w:tc>
        <w:tc>
          <w:tcPr>
            <w:tcW w:w="3289" w:type="dxa"/>
            <w:vMerge/>
            <w:tcBorders>
              <w:top w:val="single" w:sz="8" w:space="0" w:color="auto"/>
              <w:left w:val="single" w:sz="4" w:space="0" w:color="auto"/>
              <w:bottom w:val="single" w:sz="8" w:space="0" w:color="000000"/>
              <w:right w:val="single" w:sz="4" w:space="0" w:color="auto"/>
            </w:tcBorders>
            <w:vAlign w:val="center"/>
            <w:hideMark/>
          </w:tcPr>
          <w:p w14:paraId="000B35C6" w14:textId="77777777" w:rsidR="00C17994" w:rsidRPr="00956B06" w:rsidRDefault="00C17994" w:rsidP="00AA4DB5">
            <w:pPr>
              <w:spacing w:after="0" w:line="240" w:lineRule="auto"/>
              <w:jc w:val="both"/>
              <w:rPr>
                <w:rFonts w:eastAsia="Times New Roman" w:cs="Arial"/>
                <w:color w:val="000000"/>
                <w:sz w:val="22"/>
                <w:lang w:eastAsia="es-CO"/>
              </w:rPr>
            </w:pPr>
          </w:p>
        </w:tc>
        <w:tc>
          <w:tcPr>
            <w:tcW w:w="3118" w:type="dxa"/>
            <w:vMerge/>
            <w:tcBorders>
              <w:top w:val="single" w:sz="8" w:space="0" w:color="auto"/>
              <w:left w:val="single" w:sz="4" w:space="0" w:color="auto"/>
              <w:bottom w:val="single" w:sz="8" w:space="0" w:color="000000"/>
              <w:right w:val="single" w:sz="4" w:space="0" w:color="auto"/>
            </w:tcBorders>
            <w:vAlign w:val="center"/>
            <w:hideMark/>
          </w:tcPr>
          <w:p w14:paraId="491A9E75" w14:textId="77777777" w:rsidR="00C17994" w:rsidRPr="00956B06" w:rsidRDefault="00C17994" w:rsidP="00AA4DB5">
            <w:pPr>
              <w:spacing w:after="0" w:line="240" w:lineRule="auto"/>
              <w:jc w:val="both"/>
              <w:rPr>
                <w:rFonts w:eastAsia="Times New Roman" w:cs="Arial"/>
                <w:color w:val="000000"/>
                <w:sz w:val="22"/>
                <w:lang w:eastAsia="es-CO"/>
              </w:rPr>
            </w:pPr>
          </w:p>
        </w:tc>
        <w:tc>
          <w:tcPr>
            <w:tcW w:w="160" w:type="dxa"/>
            <w:vAlign w:val="center"/>
            <w:hideMark/>
          </w:tcPr>
          <w:p w14:paraId="1D3DCAD2"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0B66228B" w14:textId="77777777" w:rsidTr="0029326A">
        <w:trPr>
          <w:trHeight w:val="463"/>
        </w:trPr>
        <w:tc>
          <w:tcPr>
            <w:tcW w:w="1608" w:type="dxa"/>
            <w:tcBorders>
              <w:top w:val="nil"/>
              <w:left w:val="single" w:sz="8" w:space="0" w:color="auto"/>
              <w:bottom w:val="single" w:sz="8" w:space="0" w:color="auto"/>
              <w:right w:val="single" w:sz="4" w:space="0" w:color="auto"/>
            </w:tcBorders>
            <w:shd w:val="clear" w:color="auto" w:fill="auto"/>
            <w:vAlign w:val="center"/>
            <w:hideMark/>
          </w:tcPr>
          <w:p w14:paraId="5306A0D2"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8" w:space="0" w:color="auto"/>
              <w:right w:val="single" w:sz="4" w:space="0" w:color="auto"/>
            </w:tcBorders>
            <w:shd w:val="clear" w:color="auto" w:fill="auto"/>
            <w:vAlign w:val="center"/>
            <w:hideMark/>
          </w:tcPr>
          <w:p w14:paraId="4054841C"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single" w:sz="8" w:space="0" w:color="auto"/>
              <w:left w:val="single" w:sz="4" w:space="0" w:color="auto"/>
              <w:bottom w:val="single" w:sz="8" w:space="0" w:color="000000"/>
              <w:right w:val="single" w:sz="4" w:space="0" w:color="auto"/>
            </w:tcBorders>
            <w:vAlign w:val="center"/>
            <w:hideMark/>
          </w:tcPr>
          <w:p w14:paraId="055D0EA0" w14:textId="77777777" w:rsidR="00C17994" w:rsidRPr="00956B06" w:rsidRDefault="00C17994" w:rsidP="00AA4DB5">
            <w:pPr>
              <w:spacing w:after="0" w:line="240" w:lineRule="auto"/>
              <w:jc w:val="both"/>
              <w:rPr>
                <w:rFonts w:eastAsia="Times New Roman" w:cs="Arial"/>
                <w:color w:val="000000"/>
                <w:sz w:val="22"/>
                <w:lang w:eastAsia="es-CO"/>
              </w:rPr>
            </w:pPr>
          </w:p>
        </w:tc>
        <w:tc>
          <w:tcPr>
            <w:tcW w:w="2146" w:type="dxa"/>
            <w:vMerge/>
            <w:tcBorders>
              <w:top w:val="single" w:sz="8" w:space="0" w:color="auto"/>
              <w:left w:val="single" w:sz="4" w:space="0" w:color="auto"/>
              <w:bottom w:val="single" w:sz="8" w:space="0" w:color="000000"/>
              <w:right w:val="single" w:sz="4" w:space="0" w:color="auto"/>
            </w:tcBorders>
            <w:vAlign w:val="center"/>
            <w:hideMark/>
          </w:tcPr>
          <w:p w14:paraId="5E06CB8B" w14:textId="77777777" w:rsidR="00C17994" w:rsidRPr="00956B06" w:rsidRDefault="00C17994" w:rsidP="00AA4DB5">
            <w:pPr>
              <w:spacing w:after="0" w:line="240" w:lineRule="auto"/>
              <w:jc w:val="both"/>
              <w:rPr>
                <w:rFonts w:eastAsia="Times New Roman" w:cs="Arial"/>
                <w:color w:val="000000"/>
                <w:sz w:val="22"/>
                <w:lang w:eastAsia="es-CO"/>
              </w:rPr>
            </w:pPr>
          </w:p>
        </w:tc>
        <w:tc>
          <w:tcPr>
            <w:tcW w:w="3289" w:type="dxa"/>
            <w:vMerge/>
            <w:tcBorders>
              <w:top w:val="single" w:sz="8" w:space="0" w:color="auto"/>
              <w:left w:val="single" w:sz="4" w:space="0" w:color="auto"/>
              <w:bottom w:val="single" w:sz="8" w:space="0" w:color="000000"/>
              <w:right w:val="single" w:sz="4" w:space="0" w:color="auto"/>
            </w:tcBorders>
            <w:vAlign w:val="center"/>
            <w:hideMark/>
          </w:tcPr>
          <w:p w14:paraId="45BB6EE9" w14:textId="77777777" w:rsidR="00C17994" w:rsidRPr="00956B06" w:rsidRDefault="00C17994" w:rsidP="00AA4DB5">
            <w:pPr>
              <w:spacing w:after="0" w:line="240" w:lineRule="auto"/>
              <w:jc w:val="both"/>
              <w:rPr>
                <w:rFonts w:eastAsia="Times New Roman" w:cs="Arial"/>
                <w:color w:val="000000"/>
                <w:sz w:val="22"/>
                <w:lang w:eastAsia="es-CO"/>
              </w:rPr>
            </w:pPr>
          </w:p>
        </w:tc>
        <w:tc>
          <w:tcPr>
            <w:tcW w:w="3118" w:type="dxa"/>
            <w:vMerge/>
            <w:tcBorders>
              <w:top w:val="single" w:sz="8" w:space="0" w:color="auto"/>
              <w:left w:val="single" w:sz="4" w:space="0" w:color="auto"/>
              <w:bottom w:val="single" w:sz="8" w:space="0" w:color="000000"/>
              <w:right w:val="single" w:sz="4" w:space="0" w:color="auto"/>
            </w:tcBorders>
            <w:vAlign w:val="center"/>
            <w:hideMark/>
          </w:tcPr>
          <w:p w14:paraId="429AAB33" w14:textId="77777777" w:rsidR="00C17994" w:rsidRPr="00956B06" w:rsidRDefault="00C17994" w:rsidP="00AA4DB5">
            <w:pPr>
              <w:spacing w:after="0" w:line="240" w:lineRule="auto"/>
              <w:jc w:val="both"/>
              <w:rPr>
                <w:rFonts w:eastAsia="Times New Roman" w:cs="Arial"/>
                <w:color w:val="000000"/>
                <w:sz w:val="22"/>
                <w:lang w:eastAsia="es-CO"/>
              </w:rPr>
            </w:pPr>
          </w:p>
        </w:tc>
        <w:tc>
          <w:tcPr>
            <w:tcW w:w="160" w:type="dxa"/>
            <w:vAlign w:val="center"/>
            <w:hideMark/>
          </w:tcPr>
          <w:p w14:paraId="42A6931A"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314506BE" w14:textId="77777777" w:rsidTr="00541E5C">
        <w:trPr>
          <w:trHeight w:val="52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6847D6A8"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2702D2A9" w14:textId="02B83F13"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Pérdida de la </w:t>
            </w:r>
            <w:r w:rsidR="004B2A5E" w:rsidRPr="00956B06">
              <w:rPr>
                <w:rFonts w:eastAsia="Times New Roman" w:cs="Arial"/>
                <w:color w:val="000000"/>
                <w:sz w:val="22"/>
                <w:lang w:eastAsia="es-CO"/>
              </w:rPr>
              <w:t>Disponibilidad</w:t>
            </w:r>
          </w:p>
        </w:tc>
        <w:tc>
          <w:tcPr>
            <w:tcW w:w="2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5858E4"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Bases de datos con protección desactualizada contra códigos maliciosos </w:t>
            </w:r>
          </w:p>
        </w:tc>
        <w:tc>
          <w:tcPr>
            <w:tcW w:w="21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56DEDA" w14:textId="49844C69"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Distribución de software malicioso</w:t>
            </w:r>
          </w:p>
        </w:tc>
        <w:tc>
          <w:tcPr>
            <w:tcW w:w="3289" w:type="dxa"/>
            <w:tcBorders>
              <w:top w:val="nil"/>
              <w:left w:val="nil"/>
              <w:bottom w:val="single" w:sz="4" w:space="0" w:color="auto"/>
              <w:right w:val="single" w:sz="4" w:space="0" w:color="auto"/>
            </w:tcBorders>
            <w:shd w:val="clear" w:color="000000" w:fill="FFFFFF"/>
            <w:vAlign w:val="center"/>
            <w:hideMark/>
          </w:tcPr>
          <w:p w14:paraId="59AFF143" w14:textId="4E8DF16D" w:rsidR="00C17994" w:rsidRPr="00956B06" w:rsidRDefault="004B2A5E"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Aparición de nuevos códigos maliciosos que afecten los sistemas de información</w:t>
            </w:r>
          </w:p>
        </w:tc>
        <w:tc>
          <w:tcPr>
            <w:tcW w:w="3118" w:type="dxa"/>
            <w:tcBorders>
              <w:top w:val="nil"/>
              <w:left w:val="nil"/>
              <w:bottom w:val="single" w:sz="4" w:space="0" w:color="auto"/>
              <w:right w:val="single" w:sz="4" w:space="0" w:color="auto"/>
            </w:tcBorders>
            <w:shd w:val="clear" w:color="000000" w:fill="FFFFFF"/>
            <w:vAlign w:val="center"/>
            <w:hideMark/>
          </w:tcPr>
          <w:p w14:paraId="4DC78DA7" w14:textId="57A77705"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4B2A5E" w:rsidRPr="00956B06">
              <w:rPr>
                <w:rFonts w:eastAsia="Times New Roman" w:cs="Arial"/>
                <w:color w:val="000000"/>
                <w:sz w:val="22"/>
                <w:lang w:eastAsia="es-CO"/>
              </w:rPr>
              <w:t>Eliminación o secuestro de la información de la entidad.</w:t>
            </w:r>
          </w:p>
        </w:tc>
        <w:tc>
          <w:tcPr>
            <w:tcW w:w="160" w:type="dxa"/>
            <w:vAlign w:val="center"/>
            <w:hideMark/>
          </w:tcPr>
          <w:p w14:paraId="7B92293D"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59FDB4FD" w14:textId="77777777" w:rsidTr="00541E5C">
        <w:trPr>
          <w:trHeight w:val="712"/>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40206AFC"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36B515B9"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single" w:sz="4" w:space="0" w:color="auto"/>
              <w:left w:val="single" w:sz="4" w:space="0" w:color="auto"/>
              <w:bottom w:val="single" w:sz="4" w:space="0" w:color="auto"/>
              <w:right w:val="single" w:sz="4" w:space="0" w:color="auto"/>
            </w:tcBorders>
            <w:vAlign w:val="center"/>
            <w:hideMark/>
          </w:tcPr>
          <w:p w14:paraId="5C0F1B51" w14:textId="77777777" w:rsidR="00C17994" w:rsidRPr="00956B06" w:rsidRDefault="00C17994" w:rsidP="00AA4DB5">
            <w:pPr>
              <w:spacing w:after="0" w:line="240" w:lineRule="auto"/>
              <w:jc w:val="both"/>
              <w:rPr>
                <w:rFonts w:eastAsia="Times New Roman" w:cs="Arial"/>
                <w:color w:val="000000"/>
                <w:sz w:val="22"/>
                <w:lang w:eastAsia="es-CO"/>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4A97ECB5" w14:textId="77777777" w:rsidR="00C17994" w:rsidRPr="00956B06" w:rsidRDefault="00C17994"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FFFFF"/>
            <w:vAlign w:val="center"/>
            <w:hideMark/>
          </w:tcPr>
          <w:p w14:paraId="4160C661" w14:textId="5A9250D9"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4B2A5E" w:rsidRPr="00956B06">
              <w:rPr>
                <w:rFonts w:eastAsia="Times New Roman" w:cs="Arial"/>
                <w:color w:val="000000"/>
                <w:sz w:val="22"/>
                <w:lang w:eastAsia="es-CO"/>
              </w:rPr>
              <w:t>Aparición de nuevos códigos maliciosos que afecten los sistemas de información</w:t>
            </w:r>
          </w:p>
        </w:tc>
        <w:tc>
          <w:tcPr>
            <w:tcW w:w="3118" w:type="dxa"/>
            <w:tcBorders>
              <w:top w:val="nil"/>
              <w:left w:val="nil"/>
              <w:bottom w:val="single" w:sz="4" w:space="0" w:color="auto"/>
              <w:right w:val="single" w:sz="4" w:space="0" w:color="auto"/>
            </w:tcBorders>
            <w:shd w:val="clear" w:color="000000" w:fill="FFFFFF"/>
            <w:vAlign w:val="center"/>
            <w:hideMark/>
          </w:tcPr>
          <w:p w14:paraId="38A73CEC" w14:textId="5953A59B"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4B2A5E" w:rsidRPr="00956B06">
              <w:rPr>
                <w:rFonts w:eastAsia="Times New Roman" w:cs="Arial"/>
                <w:color w:val="000000"/>
                <w:sz w:val="22"/>
                <w:lang w:eastAsia="es-CO"/>
              </w:rPr>
              <w:t xml:space="preserve">Alteración </w:t>
            </w:r>
            <w:r w:rsidR="008A2FB6" w:rsidRPr="00956B06">
              <w:rPr>
                <w:rFonts w:eastAsia="Times New Roman" w:cs="Arial"/>
                <w:color w:val="000000"/>
                <w:sz w:val="22"/>
                <w:lang w:eastAsia="es-CO"/>
              </w:rPr>
              <w:t>u</w:t>
            </w:r>
            <w:r w:rsidR="004B2A5E" w:rsidRPr="00956B06">
              <w:rPr>
                <w:rFonts w:eastAsia="Times New Roman" w:cs="Arial"/>
                <w:color w:val="000000"/>
                <w:sz w:val="22"/>
                <w:lang w:eastAsia="es-CO"/>
              </w:rPr>
              <w:t xml:space="preserve"> ocultamiento de información de la entidad.</w:t>
            </w:r>
          </w:p>
        </w:tc>
        <w:tc>
          <w:tcPr>
            <w:tcW w:w="160" w:type="dxa"/>
            <w:vAlign w:val="center"/>
            <w:hideMark/>
          </w:tcPr>
          <w:p w14:paraId="02D900BB"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0FA290AA" w14:textId="77777777" w:rsidTr="0095034D">
        <w:trPr>
          <w:trHeight w:val="111"/>
        </w:trPr>
        <w:tc>
          <w:tcPr>
            <w:tcW w:w="160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7943471"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single" w:sz="8" w:space="0" w:color="auto"/>
              <w:left w:val="nil"/>
              <w:bottom w:val="single" w:sz="4" w:space="0" w:color="auto"/>
              <w:right w:val="single" w:sz="4" w:space="0" w:color="auto"/>
            </w:tcBorders>
            <w:shd w:val="clear" w:color="auto" w:fill="auto"/>
            <w:vAlign w:val="center"/>
            <w:hideMark/>
          </w:tcPr>
          <w:p w14:paraId="3BACBF66"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D37788E"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Contraseñas inseguras</w:t>
            </w:r>
          </w:p>
        </w:tc>
        <w:tc>
          <w:tcPr>
            <w:tcW w:w="214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418CAE3"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no autorizado a sistemas informáticos</w:t>
            </w:r>
          </w:p>
        </w:tc>
        <w:tc>
          <w:tcPr>
            <w:tcW w:w="32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62C1E23" w14:textId="17658BC4"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Posibilidad de acceso no autorizado a los sistemas de información y documentos electrónicos </w:t>
            </w:r>
          </w:p>
        </w:tc>
        <w:tc>
          <w:tcPr>
            <w:tcW w:w="311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58CFCFB"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Exposición de información clasificada o reservada de la entidad</w:t>
            </w:r>
          </w:p>
        </w:tc>
        <w:tc>
          <w:tcPr>
            <w:tcW w:w="160" w:type="dxa"/>
            <w:vAlign w:val="center"/>
            <w:hideMark/>
          </w:tcPr>
          <w:p w14:paraId="2CD201FA"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08322FF4" w14:textId="77777777" w:rsidTr="0095034D">
        <w:trPr>
          <w:trHeight w:val="289"/>
        </w:trPr>
        <w:tc>
          <w:tcPr>
            <w:tcW w:w="1608" w:type="dxa"/>
            <w:tcBorders>
              <w:top w:val="nil"/>
              <w:left w:val="single" w:sz="8" w:space="0" w:color="auto"/>
              <w:bottom w:val="single" w:sz="4" w:space="0" w:color="auto"/>
              <w:right w:val="single" w:sz="4" w:space="0" w:color="auto"/>
            </w:tcBorders>
            <w:shd w:val="clear" w:color="auto" w:fill="auto"/>
            <w:vAlign w:val="center"/>
            <w:hideMark/>
          </w:tcPr>
          <w:p w14:paraId="6A94901D"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auto" w:fill="auto"/>
            <w:vAlign w:val="center"/>
            <w:hideMark/>
          </w:tcPr>
          <w:p w14:paraId="606997E0"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single" w:sz="8" w:space="0" w:color="auto"/>
              <w:left w:val="single" w:sz="4" w:space="0" w:color="auto"/>
              <w:bottom w:val="single" w:sz="8" w:space="0" w:color="000000"/>
              <w:right w:val="single" w:sz="4" w:space="0" w:color="auto"/>
            </w:tcBorders>
            <w:vAlign w:val="center"/>
            <w:hideMark/>
          </w:tcPr>
          <w:p w14:paraId="4DF4696E" w14:textId="77777777" w:rsidR="00C17994" w:rsidRPr="00956B06" w:rsidRDefault="00C17994" w:rsidP="00AA4DB5">
            <w:pPr>
              <w:spacing w:after="0" w:line="240" w:lineRule="auto"/>
              <w:jc w:val="both"/>
              <w:rPr>
                <w:rFonts w:eastAsia="Times New Roman" w:cs="Arial"/>
                <w:color w:val="000000"/>
                <w:sz w:val="22"/>
                <w:lang w:eastAsia="es-CO"/>
              </w:rPr>
            </w:pPr>
          </w:p>
        </w:tc>
        <w:tc>
          <w:tcPr>
            <w:tcW w:w="2146" w:type="dxa"/>
            <w:vMerge/>
            <w:tcBorders>
              <w:top w:val="single" w:sz="8" w:space="0" w:color="auto"/>
              <w:left w:val="single" w:sz="4" w:space="0" w:color="auto"/>
              <w:bottom w:val="single" w:sz="8" w:space="0" w:color="000000"/>
              <w:right w:val="single" w:sz="4" w:space="0" w:color="auto"/>
            </w:tcBorders>
            <w:vAlign w:val="center"/>
            <w:hideMark/>
          </w:tcPr>
          <w:p w14:paraId="347D80DF" w14:textId="77777777" w:rsidR="00C17994" w:rsidRPr="00956B06" w:rsidRDefault="00C17994" w:rsidP="00AA4DB5">
            <w:pPr>
              <w:spacing w:after="0" w:line="240" w:lineRule="auto"/>
              <w:jc w:val="both"/>
              <w:rPr>
                <w:rFonts w:eastAsia="Times New Roman" w:cs="Arial"/>
                <w:color w:val="000000"/>
                <w:sz w:val="22"/>
                <w:lang w:eastAsia="es-CO"/>
              </w:rPr>
            </w:pPr>
          </w:p>
        </w:tc>
        <w:tc>
          <w:tcPr>
            <w:tcW w:w="3289" w:type="dxa"/>
            <w:vMerge/>
            <w:tcBorders>
              <w:top w:val="single" w:sz="8" w:space="0" w:color="auto"/>
              <w:left w:val="single" w:sz="4" w:space="0" w:color="auto"/>
              <w:bottom w:val="single" w:sz="8" w:space="0" w:color="000000"/>
              <w:right w:val="single" w:sz="4" w:space="0" w:color="auto"/>
            </w:tcBorders>
            <w:vAlign w:val="center"/>
            <w:hideMark/>
          </w:tcPr>
          <w:p w14:paraId="4DC5B1AB" w14:textId="77777777" w:rsidR="00C17994" w:rsidRPr="00956B06" w:rsidRDefault="00C17994" w:rsidP="00AA4DB5">
            <w:pPr>
              <w:spacing w:after="0" w:line="240" w:lineRule="auto"/>
              <w:jc w:val="both"/>
              <w:rPr>
                <w:rFonts w:eastAsia="Times New Roman" w:cs="Arial"/>
                <w:color w:val="000000"/>
                <w:sz w:val="22"/>
                <w:lang w:eastAsia="es-CO"/>
              </w:rPr>
            </w:pPr>
          </w:p>
        </w:tc>
        <w:tc>
          <w:tcPr>
            <w:tcW w:w="3118" w:type="dxa"/>
            <w:vMerge/>
            <w:tcBorders>
              <w:top w:val="single" w:sz="8" w:space="0" w:color="auto"/>
              <w:left w:val="single" w:sz="4" w:space="0" w:color="auto"/>
              <w:bottom w:val="single" w:sz="8" w:space="0" w:color="000000"/>
              <w:right w:val="single" w:sz="4" w:space="0" w:color="auto"/>
            </w:tcBorders>
            <w:vAlign w:val="center"/>
            <w:hideMark/>
          </w:tcPr>
          <w:p w14:paraId="343DD1FA" w14:textId="77777777" w:rsidR="00C17994" w:rsidRPr="00956B06" w:rsidRDefault="00C17994" w:rsidP="00AA4DB5">
            <w:pPr>
              <w:spacing w:after="0" w:line="240" w:lineRule="auto"/>
              <w:jc w:val="both"/>
              <w:rPr>
                <w:rFonts w:eastAsia="Times New Roman" w:cs="Arial"/>
                <w:color w:val="000000"/>
                <w:sz w:val="22"/>
                <w:lang w:eastAsia="es-CO"/>
              </w:rPr>
            </w:pPr>
          </w:p>
        </w:tc>
        <w:tc>
          <w:tcPr>
            <w:tcW w:w="160" w:type="dxa"/>
            <w:vAlign w:val="center"/>
            <w:hideMark/>
          </w:tcPr>
          <w:p w14:paraId="42AD2A07"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6C6183A3" w14:textId="77777777" w:rsidTr="0095034D">
        <w:trPr>
          <w:trHeight w:val="389"/>
        </w:trPr>
        <w:tc>
          <w:tcPr>
            <w:tcW w:w="1608" w:type="dxa"/>
            <w:tcBorders>
              <w:top w:val="nil"/>
              <w:left w:val="single" w:sz="8" w:space="0" w:color="auto"/>
              <w:bottom w:val="single" w:sz="8" w:space="0" w:color="auto"/>
              <w:right w:val="single" w:sz="4" w:space="0" w:color="auto"/>
            </w:tcBorders>
            <w:shd w:val="clear" w:color="auto" w:fill="auto"/>
            <w:vAlign w:val="center"/>
            <w:hideMark/>
          </w:tcPr>
          <w:p w14:paraId="08665C37"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8" w:space="0" w:color="auto"/>
              <w:right w:val="single" w:sz="4" w:space="0" w:color="auto"/>
            </w:tcBorders>
            <w:shd w:val="clear" w:color="auto" w:fill="auto"/>
            <w:vAlign w:val="center"/>
            <w:hideMark/>
          </w:tcPr>
          <w:p w14:paraId="59EC62C6"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single" w:sz="8" w:space="0" w:color="auto"/>
              <w:left w:val="single" w:sz="4" w:space="0" w:color="auto"/>
              <w:bottom w:val="single" w:sz="8" w:space="0" w:color="000000"/>
              <w:right w:val="single" w:sz="4" w:space="0" w:color="auto"/>
            </w:tcBorders>
            <w:vAlign w:val="center"/>
            <w:hideMark/>
          </w:tcPr>
          <w:p w14:paraId="5C9639FE" w14:textId="77777777" w:rsidR="00C17994" w:rsidRPr="00956B06" w:rsidRDefault="00C17994" w:rsidP="00AA4DB5">
            <w:pPr>
              <w:spacing w:after="0" w:line="240" w:lineRule="auto"/>
              <w:jc w:val="both"/>
              <w:rPr>
                <w:rFonts w:eastAsia="Times New Roman" w:cs="Arial"/>
                <w:color w:val="000000"/>
                <w:sz w:val="22"/>
                <w:lang w:eastAsia="es-CO"/>
              </w:rPr>
            </w:pPr>
          </w:p>
        </w:tc>
        <w:tc>
          <w:tcPr>
            <w:tcW w:w="2146" w:type="dxa"/>
            <w:vMerge/>
            <w:tcBorders>
              <w:top w:val="single" w:sz="8" w:space="0" w:color="auto"/>
              <w:left w:val="single" w:sz="4" w:space="0" w:color="auto"/>
              <w:bottom w:val="single" w:sz="8" w:space="0" w:color="000000"/>
              <w:right w:val="single" w:sz="4" w:space="0" w:color="auto"/>
            </w:tcBorders>
            <w:vAlign w:val="center"/>
            <w:hideMark/>
          </w:tcPr>
          <w:p w14:paraId="0A3BACFA" w14:textId="77777777" w:rsidR="00C17994" w:rsidRPr="00956B06" w:rsidRDefault="00C17994" w:rsidP="00AA4DB5">
            <w:pPr>
              <w:spacing w:after="0" w:line="240" w:lineRule="auto"/>
              <w:jc w:val="both"/>
              <w:rPr>
                <w:rFonts w:eastAsia="Times New Roman" w:cs="Arial"/>
                <w:color w:val="000000"/>
                <w:sz w:val="22"/>
                <w:lang w:eastAsia="es-CO"/>
              </w:rPr>
            </w:pPr>
          </w:p>
        </w:tc>
        <w:tc>
          <w:tcPr>
            <w:tcW w:w="3289" w:type="dxa"/>
            <w:vMerge/>
            <w:tcBorders>
              <w:top w:val="single" w:sz="8" w:space="0" w:color="auto"/>
              <w:left w:val="single" w:sz="4" w:space="0" w:color="auto"/>
              <w:bottom w:val="single" w:sz="8" w:space="0" w:color="000000"/>
              <w:right w:val="single" w:sz="4" w:space="0" w:color="auto"/>
            </w:tcBorders>
            <w:vAlign w:val="center"/>
            <w:hideMark/>
          </w:tcPr>
          <w:p w14:paraId="2E67B548" w14:textId="77777777" w:rsidR="00C17994" w:rsidRPr="00956B06" w:rsidRDefault="00C17994" w:rsidP="00AA4DB5">
            <w:pPr>
              <w:spacing w:after="0" w:line="240" w:lineRule="auto"/>
              <w:jc w:val="both"/>
              <w:rPr>
                <w:rFonts w:eastAsia="Times New Roman" w:cs="Arial"/>
                <w:color w:val="000000"/>
                <w:sz w:val="22"/>
                <w:lang w:eastAsia="es-CO"/>
              </w:rPr>
            </w:pPr>
          </w:p>
        </w:tc>
        <w:tc>
          <w:tcPr>
            <w:tcW w:w="3118" w:type="dxa"/>
            <w:vMerge/>
            <w:tcBorders>
              <w:top w:val="single" w:sz="8" w:space="0" w:color="auto"/>
              <w:left w:val="single" w:sz="4" w:space="0" w:color="auto"/>
              <w:bottom w:val="single" w:sz="8" w:space="0" w:color="000000"/>
              <w:right w:val="single" w:sz="4" w:space="0" w:color="auto"/>
            </w:tcBorders>
            <w:vAlign w:val="center"/>
            <w:hideMark/>
          </w:tcPr>
          <w:p w14:paraId="5BA2696A" w14:textId="77777777" w:rsidR="00C17994" w:rsidRPr="00956B06" w:rsidRDefault="00C17994" w:rsidP="00AA4DB5">
            <w:pPr>
              <w:spacing w:after="0" w:line="240" w:lineRule="auto"/>
              <w:jc w:val="both"/>
              <w:rPr>
                <w:rFonts w:eastAsia="Times New Roman" w:cs="Arial"/>
                <w:color w:val="000000"/>
                <w:sz w:val="22"/>
                <w:lang w:eastAsia="es-CO"/>
              </w:rPr>
            </w:pPr>
          </w:p>
        </w:tc>
        <w:tc>
          <w:tcPr>
            <w:tcW w:w="160" w:type="dxa"/>
            <w:vAlign w:val="center"/>
            <w:hideMark/>
          </w:tcPr>
          <w:p w14:paraId="00B2F4AF"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2F50E2A3" w14:textId="77777777" w:rsidTr="0095034D">
        <w:trPr>
          <w:trHeight w:val="37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7403E88B"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Software</w:t>
            </w:r>
          </w:p>
        </w:tc>
        <w:tc>
          <w:tcPr>
            <w:tcW w:w="1767" w:type="dxa"/>
            <w:tcBorders>
              <w:top w:val="nil"/>
              <w:left w:val="nil"/>
              <w:bottom w:val="single" w:sz="4" w:space="0" w:color="auto"/>
              <w:right w:val="single" w:sz="4" w:space="0" w:color="auto"/>
            </w:tcBorders>
            <w:shd w:val="clear" w:color="000000" w:fill="FFFFFF"/>
            <w:vAlign w:val="center"/>
            <w:hideMark/>
          </w:tcPr>
          <w:p w14:paraId="54FD0A44"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tcBorders>
              <w:top w:val="nil"/>
              <w:left w:val="nil"/>
              <w:bottom w:val="single" w:sz="4" w:space="0" w:color="auto"/>
              <w:right w:val="single" w:sz="4" w:space="0" w:color="auto"/>
            </w:tcBorders>
            <w:shd w:val="clear" w:color="000000" w:fill="FFFFFF"/>
            <w:vAlign w:val="center"/>
            <w:hideMark/>
          </w:tcPr>
          <w:p w14:paraId="0A7FB098"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Defectos bien conocidos en el software</w:t>
            </w:r>
          </w:p>
        </w:tc>
        <w:tc>
          <w:tcPr>
            <w:tcW w:w="2146" w:type="dxa"/>
            <w:tcBorders>
              <w:top w:val="nil"/>
              <w:left w:val="nil"/>
              <w:bottom w:val="single" w:sz="4" w:space="0" w:color="auto"/>
              <w:right w:val="single" w:sz="4" w:space="0" w:color="auto"/>
            </w:tcBorders>
            <w:shd w:val="clear" w:color="000000" w:fill="FFFFFF"/>
            <w:vAlign w:val="center"/>
            <w:hideMark/>
          </w:tcPr>
          <w:p w14:paraId="5FA65B2F" w14:textId="33BB7643"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Espionaje por interceptaciones tecnológicas</w:t>
            </w:r>
          </w:p>
        </w:tc>
        <w:tc>
          <w:tcPr>
            <w:tcW w:w="3289" w:type="dxa"/>
            <w:tcBorders>
              <w:top w:val="nil"/>
              <w:left w:val="nil"/>
              <w:bottom w:val="single" w:sz="4" w:space="0" w:color="auto"/>
              <w:right w:val="single" w:sz="4" w:space="0" w:color="auto"/>
            </w:tcBorders>
            <w:shd w:val="clear" w:color="000000" w:fill="FFFFFF"/>
            <w:vAlign w:val="center"/>
            <w:hideMark/>
          </w:tcPr>
          <w:p w14:paraId="0C04FB1C"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p>
        </w:tc>
        <w:tc>
          <w:tcPr>
            <w:tcW w:w="3118" w:type="dxa"/>
            <w:tcBorders>
              <w:top w:val="nil"/>
              <w:left w:val="nil"/>
              <w:bottom w:val="single" w:sz="4" w:space="0" w:color="auto"/>
              <w:right w:val="single" w:sz="4" w:space="0" w:color="auto"/>
            </w:tcBorders>
            <w:shd w:val="clear" w:color="000000" w:fill="FFFFFF"/>
            <w:vAlign w:val="center"/>
            <w:hideMark/>
          </w:tcPr>
          <w:p w14:paraId="36221D44"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p>
        </w:tc>
        <w:tc>
          <w:tcPr>
            <w:tcW w:w="160" w:type="dxa"/>
            <w:vAlign w:val="center"/>
            <w:hideMark/>
          </w:tcPr>
          <w:p w14:paraId="55C9871A"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797C07DE" w14:textId="77777777" w:rsidTr="0029326A">
        <w:trPr>
          <w:trHeight w:val="1104"/>
        </w:trPr>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14:paraId="4D135A29"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14:paraId="7A76B3A7"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000000"/>
              <w:right w:val="single" w:sz="4" w:space="0" w:color="auto"/>
            </w:tcBorders>
            <w:shd w:val="clear" w:color="auto" w:fill="auto"/>
            <w:vAlign w:val="center"/>
            <w:hideMark/>
          </w:tcPr>
          <w:p w14:paraId="36D708ED"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Defectos bien conocidos en el software</w:t>
            </w:r>
          </w:p>
        </w:tc>
        <w:tc>
          <w:tcPr>
            <w:tcW w:w="2146" w:type="dxa"/>
            <w:vMerge w:val="restart"/>
            <w:tcBorders>
              <w:top w:val="nil"/>
              <w:left w:val="single" w:sz="4" w:space="0" w:color="auto"/>
              <w:bottom w:val="single" w:sz="4" w:space="0" w:color="000000"/>
              <w:right w:val="single" w:sz="4" w:space="0" w:color="auto"/>
            </w:tcBorders>
            <w:shd w:val="clear" w:color="auto" w:fill="auto"/>
            <w:vAlign w:val="center"/>
            <w:hideMark/>
          </w:tcPr>
          <w:p w14:paraId="727E3E4B"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Divulgación de información confidencial</w:t>
            </w:r>
          </w:p>
        </w:tc>
        <w:tc>
          <w:tcPr>
            <w:tcW w:w="3289" w:type="dxa"/>
            <w:vMerge w:val="restart"/>
            <w:tcBorders>
              <w:top w:val="nil"/>
              <w:left w:val="single" w:sz="4" w:space="0" w:color="auto"/>
              <w:bottom w:val="single" w:sz="4" w:space="0" w:color="000000"/>
              <w:right w:val="single" w:sz="4" w:space="0" w:color="auto"/>
            </w:tcBorders>
            <w:shd w:val="clear" w:color="auto" w:fill="auto"/>
            <w:vAlign w:val="center"/>
            <w:hideMark/>
          </w:tcPr>
          <w:p w14:paraId="7028A70C" w14:textId="3533DD65"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Posibilidad del aprovechamiento de vulnerabilidades ampliamente conocidas de los sistemas de información o sistemas operativos usados en la entidad, para obtener información por parte de atacantes</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629D7576"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Exposición de información clasificada o reservada de la entidad</w:t>
            </w:r>
          </w:p>
        </w:tc>
        <w:tc>
          <w:tcPr>
            <w:tcW w:w="160" w:type="dxa"/>
            <w:vAlign w:val="center"/>
            <w:hideMark/>
          </w:tcPr>
          <w:p w14:paraId="4DB024AE"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7F0E03AD" w14:textId="77777777" w:rsidTr="0095034D">
        <w:trPr>
          <w:trHeight w:val="58"/>
        </w:trPr>
        <w:tc>
          <w:tcPr>
            <w:tcW w:w="1608" w:type="dxa"/>
            <w:vMerge/>
            <w:tcBorders>
              <w:top w:val="nil"/>
              <w:left w:val="single" w:sz="4" w:space="0" w:color="auto"/>
              <w:bottom w:val="single" w:sz="4" w:space="0" w:color="000000"/>
              <w:right w:val="single" w:sz="4" w:space="0" w:color="auto"/>
            </w:tcBorders>
            <w:vAlign w:val="center"/>
            <w:hideMark/>
          </w:tcPr>
          <w:p w14:paraId="2646B5A1" w14:textId="77777777" w:rsidR="00C17994" w:rsidRPr="00956B06" w:rsidRDefault="00C17994" w:rsidP="00AA4DB5">
            <w:pPr>
              <w:spacing w:after="0" w:line="240" w:lineRule="auto"/>
              <w:jc w:val="both"/>
              <w:rPr>
                <w:rFonts w:eastAsia="Times New Roman" w:cs="Arial"/>
                <w:color w:val="000000"/>
                <w:sz w:val="22"/>
                <w:lang w:eastAsia="es-CO"/>
              </w:rPr>
            </w:pPr>
          </w:p>
        </w:tc>
        <w:tc>
          <w:tcPr>
            <w:tcW w:w="1767" w:type="dxa"/>
            <w:vMerge/>
            <w:tcBorders>
              <w:top w:val="nil"/>
              <w:left w:val="single" w:sz="4" w:space="0" w:color="auto"/>
              <w:bottom w:val="single" w:sz="4" w:space="0" w:color="000000"/>
              <w:right w:val="single" w:sz="4" w:space="0" w:color="auto"/>
            </w:tcBorders>
            <w:vAlign w:val="center"/>
            <w:hideMark/>
          </w:tcPr>
          <w:p w14:paraId="01B29D36" w14:textId="77777777" w:rsidR="00C17994" w:rsidRPr="00956B06" w:rsidRDefault="00C17994" w:rsidP="00AA4DB5">
            <w:pPr>
              <w:spacing w:after="0" w:line="240" w:lineRule="auto"/>
              <w:jc w:val="both"/>
              <w:rPr>
                <w:rFonts w:eastAsia="Times New Roman" w:cs="Arial"/>
                <w:color w:val="000000"/>
                <w:sz w:val="22"/>
                <w:lang w:eastAsia="es-CO"/>
              </w:rPr>
            </w:pPr>
          </w:p>
        </w:tc>
        <w:tc>
          <w:tcPr>
            <w:tcW w:w="2389" w:type="dxa"/>
            <w:vMerge/>
            <w:tcBorders>
              <w:top w:val="nil"/>
              <w:left w:val="single" w:sz="4" w:space="0" w:color="auto"/>
              <w:bottom w:val="single" w:sz="4" w:space="0" w:color="000000"/>
              <w:right w:val="single" w:sz="4" w:space="0" w:color="auto"/>
            </w:tcBorders>
            <w:vAlign w:val="center"/>
            <w:hideMark/>
          </w:tcPr>
          <w:p w14:paraId="3C45CB2D" w14:textId="77777777" w:rsidR="00C17994" w:rsidRPr="00956B06" w:rsidRDefault="00C17994"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000000"/>
              <w:right w:val="single" w:sz="4" w:space="0" w:color="auto"/>
            </w:tcBorders>
            <w:vAlign w:val="center"/>
            <w:hideMark/>
          </w:tcPr>
          <w:p w14:paraId="5C905DC8" w14:textId="77777777" w:rsidR="00C17994" w:rsidRPr="00956B06" w:rsidRDefault="00C17994" w:rsidP="00AA4DB5">
            <w:pPr>
              <w:spacing w:after="0" w:line="240" w:lineRule="auto"/>
              <w:jc w:val="both"/>
              <w:rPr>
                <w:rFonts w:eastAsia="Times New Roman" w:cs="Arial"/>
                <w:color w:val="000000"/>
                <w:sz w:val="22"/>
                <w:lang w:eastAsia="es-CO"/>
              </w:rPr>
            </w:pPr>
          </w:p>
        </w:tc>
        <w:tc>
          <w:tcPr>
            <w:tcW w:w="3289" w:type="dxa"/>
            <w:vMerge/>
            <w:tcBorders>
              <w:top w:val="nil"/>
              <w:left w:val="single" w:sz="4" w:space="0" w:color="auto"/>
              <w:bottom w:val="single" w:sz="4" w:space="0" w:color="000000"/>
              <w:right w:val="single" w:sz="4" w:space="0" w:color="auto"/>
            </w:tcBorders>
            <w:vAlign w:val="center"/>
            <w:hideMark/>
          </w:tcPr>
          <w:p w14:paraId="296AA9BC" w14:textId="77777777" w:rsidR="00C17994" w:rsidRPr="00956B06" w:rsidRDefault="00C17994" w:rsidP="00AA4DB5">
            <w:pPr>
              <w:spacing w:after="0" w:line="240" w:lineRule="auto"/>
              <w:jc w:val="both"/>
              <w:rPr>
                <w:rFonts w:eastAsia="Times New Roman" w:cs="Arial"/>
                <w:color w:val="000000"/>
                <w:sz w:val="22"/>
                <w:lang w:eastAsia="es-CO"/>
              </w:rPr>
            </w:pPr>
          </w:p>
        </w:tc>
        <w:tc>
          <w:tcPr>
            <w:tcW w:w="3118" w:type="dxa"/>
            <w:vMerge/>
            <w:tcBorders>
              <w:top w:val="nil"/>
              <w:left w:val="single" w:sz="4" w:space="0" w:color="auto"/>
              <w:bottom w:val="single" w:sz="4" w:space="0" w:color="000000"/>
              <w:right w:val="single" w:sz="4" w:space="0" w:color="auto"/>
            </w:tcBorders>
            <w:vAlign w:val="center"/>
            <w:hideMark/>
          </w:tcPr>
          <w:p w14:paraId="7BFE503C" w14:textId="77777777" w:rsidR="00C17994" w:rsidRPr="00956B06" w:rsidRDefault="00C17994" w:rsidP="00AA4DB5">
            <w:pPr>
              <w:spacing w:after="0" w:line="240" w:lineRule="auto"/>
              <w:jc w:val="both"/>
              <w:rPr>
                <w:rFonts w:eastAsia="Times New Roman" w:cs="Arial"/>
                <w:color w:val="000000"/>
                <w:sz w:val="22"/>
                <w:lang w:eastAsia="es-CO"/>
              </w:rPr>
            </w:pPr>
          </w:p>
        </w:tc>
        <w:tc>
          <w:tcPr>
            <w:tcW w:w="160" w:type="dxa"/>
            <w:tcBorders>
              <w:top w:val="nil"/>
              <w:left w:val="nil"/>
              <w:bottom w:val="nil"/>
              <w:right w:val="nil"/>
            </w:tcBorders>
            <w:shd w:val="clear" w:color="auto" w:fill="auto"/>
            <w:noWrap/>
            <w:vAlign w:val="bottom"/>
            <w:hideMark/>
          </w:tcPr>
          <w:p w14:paraId="6658FDD0" w14:textId="77777777" w:rsidR="00C17994" w:rsidRPr="00956B06" w:rsidRDefault="00C17994" w:rsidP="00AA4DB5">
            <w:pPr>
              <w:spacing w:after="0" w:line="240" w:lineRule="auto"/>
              <w:jc w:val="both"/>
              <w:rPr>
                <w:rFonts w:eastAsia="Times New Roman" w:cs="Arial"/>
                <w:color w:val="000000"/>
                <w:sz w:val="22"/>
                <w:lang w:eastAsia="es-CO"/>
              </w:rPr>
            </w:pPr>
          </w:p>
        </w:tc>
      </w:tr>
      <w:tr w:rsidR="00C17994" w:rsidRPr="00956B06" w14:paraId="6EFC0A3E" w14:textId="77777777" w:rsidTr="0095034D">
        <w:trPr>
          <w:trHeight w:val="256"/>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57B0125C"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18BD3FD9"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4714F1" w14:textId="40C95021"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Descarga y uso</w:t>
            </w:r>
            <w:r w:rsidR="004B2A5E" w:rsidRPr="00956B06">
              <w:rPr>
                <w:rFonts w:eastAsia="Times New Roman" w:cs="Arial"/>
                <w:color w:val="000000"/>
                <w:sz w:val="22"/>
                <w:lang w:eastAsia="es-CO"/>
              </w:rPr>
              <w:t xml:space="preserve"> no </w:t>
            </w:r>
            <w:r w:rsidRPr="00956B06">
              <w:rPr>
                <w:rFonts w:eastAsia="Times New Roman" w:cs="Arial"/>
                <w:color w:val="000000"/>
                <w:sz w:val="22"/>
                <w:lang w:eastAsia="es-CO"/>
              </w:rPr>
              <w:t>controlado de software</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FB225D"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Abuso de derechos o autorizaciones</w:t>
            </w:r>
          </w:p>
        </w:tc>
        <w:tc>
          <w:tcPr>
            <w:tcW w:w="3289" w:type="dxa"/>
            <w:tcBorders>
              <w:top w:val="nil"/>
              <w:left w:val="nil"/>
              <w:bottom w:val="single" w:sz="4" w:space="0" w:color="auto"/>
              <w:right w:val="single" w:sz="4" w:space="0" w:color="auto"/>
            </w:tcBorders>
            <w:shd w:val="clear" w:color="000000" w:fill="FFFFFF"/>
            <w:vAlign w:val="center"/>
            <w:hideMark/>
          </w:tcPr>
          <w:p w14:paraId="41622832" w14:textId="25534105" w:rsidR="00C17994" w:rsidRPr="00956B06" w:rsidRDefault="008732F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Descarga de malware o </w:t>
            </w:r>
            <w:proofErr w:type="spellStart"/>
            <w:r w:rsidRPr="00956B06">
              <w:rPr>
                <w:rFonts w:eastAsia="Times New Roman" w:cs="Arial"/>
                <w:color w:val="000000"/>
                <w:sz w:val="22"/>
                <w:lang w:eastAsia="es-CO"/>
              </w:rPr>
              <w:t>ransomware</w:t>
            </w:r>
            <w:proofErr w:type="spellEnd"/>
            <w:r w:rsidRPr="00956B06">
              <w:rPr>
                <w:rFonts w:eastAsia="Times New Roman" w:cs="Arial"/>
                <w:color w:val="000000"/>
                <w:sz w:val="22"/>
                <w:lang w:eastAsia="es-CO"/>
              </w:rPr>
              <w:t xml:space="preserve"> que realicen intrusión a los sistemas de información.</w:t>
            </w:r>
          </w:p>
        </w:tc>
        <w:tc>
          <w:tcPr>
            <w:tcW w:w="3118" w:type="dxa"/>
            <w:tcBorders>
              <w:top w:val="nil"/>
              <w:left w:val="nil"/>
              <w:bottom w:val="single" w:sz="4" w:space="0" w:color="auto"/>
              <w:right w:val="single" w:sz="4" w:space="0" w:color="auto"/>
            </w:tcBorders>
            <w:shd w:val="clear" w:color="000000" w:fill="FFFFFF"/>
            <w:vAlign w:val="center"/>
            <w:hideMark/>
          </w:tcPr>
          <w:p w14:paraId="6DACDAE8" w14:textId="6BEDC52E" w:rsidR="00C17994" w:rsidRPr="00956B06" w:rsidRDefault="008732F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Suplantación de identidad, extracción de información confidencial.</w:t>
            </w:r>
          </w:p>
        </w:tc>
        <w:tc>
          <w:tcPr>
            <w:tcW w:w="160" w:type="dxa"/>
            <w:vAlign w:val="center"/>
            <w:hideMark/>
          </w:tcPr>
          <w:p w14:paraId="1B56E0D5"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73458B79" w14:textId="77777777" w:rsidTr="00541E5C">
        <w:trPr>
          <w:trHeight w:val="706"/>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5621D592"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6B0B355A"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nil"/>
              <w:left w:val="single" w:sz="4" w:space="0" w:color="auto"/>
              <w:bottom w:val="single" w:sz="4" w:space="0" w:color="auto"/>
              <w:right w:val="single" w:sz="4" w:space="0" w:color="auto"/>
            </w:tcBorders>
            <w:vAlign w:val="center"/>
            <w:hideMark/>
          </w:tcPr>
          <w:p w14:paraId="280AAC71" w14:textId="77777777" w:rsidR="00C17994" w:rsidRPr="00956B06" w:rsidRDefault="00C17994"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3C863083" w14:textId="77777777" w:rsidR="00C17994" w:rsidRPr="00956B06" w:rsidRDefault="00C17994"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FFFFF"/>
            <w:vAlign w:val="center"/>
            <w:hideMark/>
          </w:tcPr>
          <w:p w14:paraId="02FFD3AE" w14:textId="7F5718B0"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8732FA" w:rsidRPr="00956B06">
              <w:rPr>
                <w:rFonts w:eastAsia="Times New Roman" w:cs="Arial"/>
                <w:color w:val="000000"/>
                <w:sz w:val="22"/>
                <w:lang w:eastAsia="es-CO"/>
              </w:rPr>
              <w:t xml:space="preserve">Descarga de malware o </w:t>
            </w:r>
            <w:proofErr w:type="spellStart"/>
            <w:r w:rsidR="008732FA" w:rsidRPr="00956B06">
              <w:rPr>
                <w:rFonts w:eastAsia="Times New Roman" w:cs="Arial"/>
                <w:color w:val="000000"/>
                <w:sz w:val="22"/>
                <w:lang w:eastAsia="es-CO"/>
              </w:rPr>
              <w:t>ransomware</w:t>
            </w:r>
            <w:proofErr w:type="spellEnd"/>
            <w:r w:rsidR="008732FA" w:rsidRPr="00956B06">
              <w:rPr>
                <w:rFonts w:eastAsia="Times New Roman" w:cs="Arial"/>
                <w:color w:val="000000"/>
                <w:sz w:val="22"/>
                <w:lang w:eastAsia="es-CO"/>
              </w:rPr>
              <w:t xml:space="preserve"> que realicen intrusión a los sistemas de información</w:t>
            </w:r>
          </w:p>
        </w:tc>
        <w:tc>
          <w:tcPr>
            <w:tcW w:w="3118" w:type="dxa"/>
            <w:tcBorders>
              <w:top w:val="nil"/>
              <w:left w:val="nil"/>
              <w:bottom w:val="single" w:sz="4" w:space="0" w:color="auto"/>
              <w:right w:val="single" w:sz="4" w:space="0" w:color="auto"/>
            </w:tcBorders>
            <w:shd w:val="clear" w:color="000000" w:fill="FFFFFF"/>
            <w:vAlign w:val="center"/>
            <w:hideMark/>
          </w:tcPr>
          <w:p w14:paraId="2B6875A1" w14:textId="06CA42C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8732FA" w:rsidRPr="00956B06">
              <w:rPr>
                <w:rFonts w:eastAsia="Times New Roman" w:cs="Arial"/>
                <w:color w:val="000000"/>
                <w:sz w:val="22"/>
                <w:lang w:eastAsia="es-CO"/>
              </w:rPr>
              <w:t>Alteración de los sistemas de información.</w:t>
            </w:r>
          </w:p>
        </w:tc>
        <w:tc>
          <w:tcPr>
            <w:tcW w:w="160" w:type="dxa"/>
            <w:vAlign w:val="center"/>
            <w:hideMark/>
          </w:tcPr>
          <w:p w14:paraId="61757CE7" w14:textId="77777777" w:rsidR="00C17994" w:rsidRPr="00956B06" w:rsidRDefault="00C17994" w:rsidP="00AA4DB5">
            <w:pPr>
              <w:spacing w:after="0" w:line="240" w:lineRule="auto"/>
              <w:jc w:val="both"/>
              <w:rPr>
                <w:rFonts w:eastAsia="Times New Roman" w:cs="Arial"/>
                <w:sz w:val="22"/>
                <w:lang w:eastAsia="es-CO"/>
              </w:rPr>
            </w:pPr>
          </w:p>
        </w:tc>
      </w:tr>
      <w:tr w:rsidR="00C17994" w:rsidRPr="00956B06" w14:paraId="28D586C4" w14:textId="77777777" w:rsidTr="00541E5C">
        <w:trPr>
          <w:trHeight w:val="844"/>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4E048DD4"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1FC1D502" w14:textId="77777777"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6A158324" w14:textId="77777777" w:rsidR="00C17994" w:rsidRPr="00956B06" w:rsidRDefault="00C17994"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5654FEFA" w14:textId="77777777" w:rsidR="00C17994" w:rsidRPr="00956B06" w:rsidRDefault="00C17994"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FFFFF"/>
            <w:vAlign w:val="center"/>
            <w:hideMark/>
          </w:tcPr>
          <w:p w14:paraId="15C6A32D" w14:textId="22C0612F" w:rsidR="00C17994" w:rsidRPr="00956B06" w:rsidRDefault="00C1799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8732FA" w:rsidRPr="00956B06">
              <w:rPr>
                <w:rFonts w:eastAsia="Times New Roman" w:cs="Arial"/>
                <w:color w:val="000000"/>
                <w:sz w:val="22"/>
                <w:lang w:eastAsia="es-CO"/>
              </w:rPr>
              <w:t xml:space="preserve">Descarga de malware o </w:t>
            </w:r>
            <w:proofErr w:type="spellStart"/>
            <w:r w:rsidR="008732FA" w:rsidRPr="00956B06">
              <w:rPr>
                <w:rFonts w:eastAsia="Times New Roman" w:cs="Arial"/>
                <w:color w:val="000000"/>
                <w:sz w:val="22"/>
                <w:lang w:eastAsia="es-CO"/>
              </w:rPr>
              <w:t>ransomware</w:t>
            </w:r>
            <w:proofErr w:type="spellEnd"/>
            <w:r w:rsidR="008732FA" w:rsidRPr="00956B06">
              <w:rPr>
                <w:rFonts w:eastAsia="Times New Roman" w:cs="Arial"/>
                <w:color w:val="000000"/>
                <w:sz w:val="22"/>
                <w:lang w:eastAsia="es-CO"/>
              </w:rPr>
              <w:t xml:space="preserve"> que realicen intrusión a los sistemas de información</w:t>
            </w:r>
          </w:p>
        </w:tc>
        <w:tc>
          <w:tcPr>
            <w:tcW w:w="3118" w:type="dxa"/>
            <w:tcBorders>
              <w:top w:val="nil"/>
              <w:left w:val="nil"/>
              <w:bottom w:val="single" w:sz="4" w:space="0" w:color="auto"/>
              <w:right w:val="single" w:sz="4" w:space="0" w:color="auto"/>
            </w:tcBorders>
            <w:shd w:val="clear" w:color="000000" w:fill="FFFFFF"/>
            <w:vAlign w:val="center"/>
            <w:hideMark/>
          </w:tcPr>
          <w:p w14:paraId="006EAD79" w14:textId="1982BC3D" w:rsidR="00C17994" w:rsidRPr="00956B06" w:rsidRDefault="008732F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Eliminación o secuestro de información.</w:t>
            </w:r>
          </w:p>
        </w:tc>
        <w:tc>
          <w:tcPr>
            <w:tcW w:w="160" w:type="dxa"/>
            <w:vAlign w:val="center"/>
            <w:hideMark/>
          </w:tcPr>
          <w:p w14:paraId="3101B04F" w14:textId="77777777" w:rsidR="00C17994" w:rsidRPr="00956B06" w:rsidRDefault="00C17994" w:rsidP="00AA4DB5">
            <w:pPr>
              <w:spacing w:after="0" w:line="240" w:lineRule="auto"/>
              <w:jc w:val="both"/>
              <w:rPr>
                <w:rFonts w:eastAsia="Times New Roman" w:cs="Arial"/>
                <w:sz w:val="22"/>
                <w:lang w:eastAsia="es-CO"/>
              </w:rPr>
            </w:pPr>
          </w:p>
        </w:tc>
      </w:tr>
      <w:tr w:rsidR="0017460D" w:rsidRPr="00956B06" w14:paraId="1B20309D" w14:textId="77777777" w:rsidTr="00541E5C">
        <w:trPr>
          <w:trHeight w:val="687"/>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229FD7CC"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69266CFC"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2FE6C4"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Descarga y uso incontrolado de software</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B49585" w14:textId="4B005336"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Distribución de software malicioso</w:t>
            </w:r>
          </w:p>
        </w:tc>
        <w:tc>
          <w:tcPr>
            <w:tcW w:w="3289" w:type="dxa"/>
            <w:vMerge w:val="restart"/>
            <w:tcBorders>
              <w:top w:val="nil"/>
              <w:left w:val="nil"/>
              <w:right w:val="single" w:sz="4" w:space="0" w:color="auto"/>
            </w:tcBorders>
            <w:shd w:val="clear" w:color="000000" w:fill="FFFFFF"/>
            <w:vAlign w:val="center"/>
            <w:hideMark/>
          </w:tcPr>
          <w:p w14:paraId="64D8B827" w14:textId="2550CB5F" w:rsidR="0017460D" w:rsidRPr="00956B06" w:rsidRDefault="0017460D" w:rsidP="0095034D">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Uso de aplicaciones inseguras que afecten los sistemas de información </w:t>
            </w:r>
          </w:p>
        </w:tc>
        <w:tc>
          <w:tcPr>
            <w:tcW w:w="3118" w:type="dxa"/>
            <w:tcBorders>
              <w:top w:val="nil"/>
              <w:left w:val="nil"/>
              <w:bottom w:val="single" w:sz="4" w:space="0" w:color="auto"/>
              <w:right w:val="single" w:sz="4" w:space="0" w:color="auto"/>
            </w:tcBorders>
            <w:shd w:val="clear" w:color="000000" w:fill="FFFFFF"/>
            <w:vAlign w:val="center"/>
            <w:hideMark/>
          </w:tcPr>
          <w:p w14:paraId="691DA0C7" w14:textId="263BC5E0"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Suplantación de identidad, extracción de información confidencial.</w:t>
            </w:r>
          </w:p>
        </w:tc>
        <w:tc>
          <w:tcPr>
            <w:tcW w:w="160" w:type="dxa"/>
            <w:vAlign w:val="center"/>
            <w:hideMark/>
          </w:tcPr>
          <w:p w14:paraId="30ADEB14" w14:textId="77777777" w:rsidR="0017460D" w:rsidRPr="00956B06" w:rsidRDefault="0017460D" w:rsidP="00AA4DB5">
            <w:pPr>
              <w:spacing w:after="0" w:line="240" w:lineRule="auto"/>
              <w:jc w:val="both"/>
              <w:rPr>
                <w:rFonts w:eastAsia="Times New Roman" w:cs="Arial"/>
                <w:sz w:val="22"/>
                <w:lang w:eastAsia="es-CO"/>
              </w:rPr>
            </w:pPr>
          </w:p>
        </w:tc>
      </w:tr>
      <w:tr w:rsidR="0017460D" w:rsidRPr="00956B06" w14:paraId="6EBE119F" w14:textId="77777777" w:rsidTr="0095034D">
        <w:trPr>
          <w:trHeight w:val="331"/>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3CF5C26A"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3B302C02"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nil"/>
              <w:left w:val="single" w:sz="4" w:space="0" w:color="auto"/>
              <w:bottom w:val="single" w:sz="4" w:space="0" w:color="auto"/>
              <w:right w:val="single" w:sz="4" w:space="0" w:color="auto"/>
            </w:tcBorders>
            <w:vAlign w:val="center"/>
            <w:hideMark/>
          </w:tcPr>
          <w:p w14:paraId="421517DA" w14:textId="77777777" w:rsidR="0017460D" w:rsidRPr="00956B06" w:rsidRDefault="0017460D"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3E40D8D7" w14:textId="77777777" w:rsidR="0017460D" w:rsidRPr="00956B06" w:rsidRDefault="0017460D"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58CB975B" w14:textId="4FC62B9F" w:rsidR="0017460D" w:rsidRPr="00956B06" w:rsidRDefault="0017460D"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157A6371" w14:textId="7F0A5D76"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Alteración de los sistemas de información.</w:t>
            </w:r>
          </w:p>
        </w:tc>
        <w:tc>
          <w:tcPr>
            <w:tcW w:w="160" w:type="dxa"/>
            <w:vAlign w:val="center"/>
            <w:hideMark/>
          </w:tcPr>
          <w:p w14:paraId="13459050" w14:textId="77777777" w:rsidR="0017460D" w:rsidRPr="00956B06" w:rsidRDefault="0017460D" w:rsidP="00AA4DB5">
            <w:pPr>
              <w:spacing w:after="0" w:line="240" w:lineRule="auto"/>
              <w:jc w:val="both"/>
              <w:rPr>
                <w:rFonts w:eastAsia="Times New Roman" w:cs="Arial"/>
                <w:sz w:val="22"/>
                <w:lang w:eastAsia="es-CO"/>
              </w:rPr>
            </w:pPr>
          </w:p>
        </w:tc>
      </w:tr>
      <w:tr w:rsidR="0017460D" w:rsidRPr="00956B06" w14:paraId="72DDB56D" w14:textId="77777777" w:rsidTr="00541E5C">
        <w:trPr>
          <w:trHeight w:val="664"/>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0CB6E252"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Software</w:t>
            </w:r>
          </w:p>
        </w:tc>
        <w:tc>
          <w:tcPr>
            <w:tcW w:w="1767" w:type="dxa"/>
            <w:tcBorders>
              <w:top w:val="nil"/>
              <w:left w:val="nil"/>
              <w:bottom w:val="single" w:sz="4" w:space="0" w:color="auto"/>
              <w:right w:val="single" w:sz="4" w:space="0" w:color="auto"/>
            </w:tcBorders>
            <w:shd w:val="clear" w:color="000000" w:fill="FFFFFF"/>
            <w:vAlign w:val="center"/>
            <w:hideMark/>
          </w:tcPr>
          <w:p w14:paraId="5F152A72"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4A0A3C44" w14:textId="77777777" w:rsidR="0017460D" w:rsidRPr="00956B06" w:rsidRDefault="0017460D"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05B6E947" w14:textId="77777777" w:rsidR="0017460D" w:rsidRPr="00956B06" w:rsidRDefault="0017460D"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552003D6" w14:textId="7C708E43" w:rsidR="0017460D" w:rsidRPr="00956B06" w:rsidRDefault="0017460D"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484007AD" w14:textId="490FBDE9"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Eliminación o secuestro de información.</w:t>
            </w:r>
          </w:p>
        </w:tc>
        <w:tc>
          <w:tcPr>
            <w:tcW w:w="160" w:type="dxa"/>
            <w:vAlign w:val="center"/>
            <w:hideMark/>
          </w:tcPr>
          <w:p w14:paraId="5B735701" w14:textId="77777777" w:rsidR="0017460D" w:rsidRPr="00956B06" w:rsidRDefault="0017460D" w:rsidP="00AA4DB5">
            <w:pPr>
              <w:spacing w:after="0" w:line="240" w:lineRule="auto"/>
              <w:jc w:val="both"/>
              <w:rPr>
                <w:rFonts w:eastAsia="Times New Roman" w:cs="Arial"/>
                <w:sz w:val="22"/>
                <w:lang w:eastAsia="es-CO"/>
              </w:rPr>
            </w:pPr>
          </w:p>
        </w:tc>
      </w:tr>
      <w:tr w:rsidR="0017460D" w:rsidRPr="00956B06" w14:paraId="382CA97B" w14:textId="77777777" w:rsidTr="00541E5C">
        <w:trPr>
          <w:trHeight w:val="103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3E85FE4C"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3579926F"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tcBorders>
              <w:top w:val="nil"/>
              <w:left w:val="nil"/>
              <w:bottom w:val="single" w:sz="4" w:space="0" w:color="auto"/>
              <w:right w:val="single" w:sz="4" w:space="0" w:color="auto"/>
            </w:tcBorders>
            <w:shd w:val="clear" w:color="000000" w:fill="FFFFFF"/>
            <w:vAlign w:val="center"/>
            <w:hideMark/>
          </w:tcPr>
          <w:p w14:paraId="13F38A96"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Eliminación de soportes de almacenamiento sin borrado de datos</w:t>
            </w:r>
          </w:p>
        </w:tc>
        <w:tc>
          <w:tcPr>
            <w:tcW w:w="2146" w:type="dxa"/>
            <w:tcBorders>
              <w:top w:val="nil"/>
              <w:left w:val="nil"/>
              <w:bottom w:val="single" w:sz="4" w:space="0" w:color="auto"/>
              <w:right w:val="single" w:sz="4" w:space="0" w:color="auto"/>
            </w:tcBorders>
            <w:shd w:val="clear" w:color="000000" w:fill="FFFFFF"/>
            <w:vAlign w:val="center"/>
            <w:hideMark/>
          </w:tcPr>
          <w:p w14:paraId="0118634E"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Recuperación de información de medios reciclados o descartados</w:t>
            </w:r>
          </w:p>
        </w:tc>
        <w:tc>
          <w:tcPr>
            <w:tcW w:w="3289" w:type="dxa"/>
            <w:tcBorders>
              <w:top w:val="nil"/>
              <w:left w:val="nil"/>
              <w:bottom w:val="single" w:sz="4" w:space="0" w:color="auto"/>
              <w:right w:val="single" w:sz="4" w:space="0" w:color="auto"/>
            </w:tcBorders>
            <w:shd w:val="clear" w:color="000000" w:fill="FFFFFF"/>
            <w:vAlign w:val="center"/>
            <w:hideMark/>
          </w:tcPr>
          <w:p w14:paraId="1FA64D67" w14:textId="5F7B859F"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Extracción de información de medios de almacenamiento desechados.</w:t>
            </w:r>
          </w:p>
        </w:tc>
        <w:tc>
          <w:tcPr>
            <w:tcW w:w="3118" w:type="dxa"/>
            <w:tcBorders>
              <w:top w:val="nil"/>
              <w:left w:val="nil"/>
              <w:bottom w:val="single" w:sz="4" w:space="0" w:color="auto"/>
              <w:right w:val="single" w:sz="4" w:space="0" w:color="auto"/>
            </w:tcBorders>
            <w:shd w:val="clear" w:color="000000" w:fill="FFFFFF"/>
            <w:vAlign w:val="center"/>
            <w:hideMark/>
          </w:tcPr>
          <w:p w14:paraId="49F42662" w14:textId="4C768242"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Acceso a información reservada o clasificada a personal no autorizado.</w:t>
            </w:r>
          </w:p>
        </w:tc>
        <w:tc>
          <w:tcPr>
            <w:tcW w:w="160" w:type="dxa"/>
            <w:vAlign w:val="center"/>
            <w:hideMark/>
          </w:tcPr>
          <w:p w14:paraId="36716B43" w14:textId="77777777" w:rsidR="0017460D" w:rsidRPr="00956B06" w:rsidRDefault="0017460D" w:rsidP="00AA4DB5">
            <w:pPr>
              <w:spacing w:after="0" w:line="240" w:lineRule="auto"/>
              <w:jc w:val="both"/>
              <w:rPr>
                <w:rFonts w:eastAsia="Times New Roman" w:cs="Arial"/>
                <w:sz w:val="22"/>
                <w:lang w:eastAsia="es-CO"/>
              </w:rPr>
            </w:pPr>
          </w:p>
        </w:tc>
      </w:tr>
      <w:tr w:rsidR="0017460D" w:rsidRPr="00956B06" w14:paraId="0DD76C23" w14:textId="77777777" w:rsidTr="00541E5C">
        <w:trPr>
          <w:trHeight w:val="103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246E99BE"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420CE17E"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tcBorders>
              <w:top w:val="nil"/>
              <w:left w:val="nil"/>
              <w:bottom w:val="single" w:sz="4" w:space="0" w:color="auto"/>
              <w:right w:val="single" w:sz="4" w:space="0" w:color="auto"/>
            </w:tcBorders>
            <w:shd w:val="clear" w:color="000000" w:fill="FFFFFF"/>
            <w:vAlign w:val="center"/>
            <w:hideMark/>
          </w:tcPr>
          <w:p w14:paraId="033385F4"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copias de respaldo</w:t>
            </w:r>
          </w:p>
        </w:tc>
        <w:tc>
          <w:tcPr>
            <w:tcW w:w="2146" w:type="dxa"/>
            <w:tcBorders>
              <w:top w:val="nil"/>
              <w:left w:val="nil"/>
              <w:bottom w:val="single" w:sz="4" w:space="0" w:color="auto"/>
              <w:right w:val="single" w:sz="4" w:space="0" w:color="auto"/>
            </w:tcBorders>
            <w:shd w:val="clear" w:color="000000" w:fill="FFFFFF"/>
            <w:vAlign w:val="center"/>
            <w:hideMark/>
          </w:tcPr>
          <w:p w14:paraId="6AA699AF"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Destrucción de dispositivos o medios de almacenamiento</w:t>
            </w:r>
          </w:p>
        </w:tc>
        <w:tc>
          <w:tcPr>
            <w:tcW w:w="3289" w:type="dxa"/>
            <w:tcBorders>
              <w:top w:val="nil"/>
              <w:left w:val="nil"/>
              <w:bottom w:val="single" w:sz="4" w:space="0" w:color="auto"/>
              <w:right w:val="single" w:sz="4" w:space="0" w:color="auto"/>
            </w:tcBorders>
            <w:shd w:val="clear" w:color="000000" w:fill="FFFFFF"/>
            <w:vAlign w:val="center"/>
            <w:hideMark/>
          </w:tcPr>
          <w:p w14:paraId="1462C9B0" w14:textId="789311AE"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Destrucción no autorizada de información no respaldada. </w:t>
            </w:r>
          </w:p>
        </w:tc>
        <w:tc>
          <w:tcPr>
            <w:tcW w:w="3118" w:type="dxa"/>
            <w:tcBorders>
              <w:top w:val="nil"/>
              <w:left w:val="nil"/>
              <w:bottom w:val="single" w:sz="4" w:space="0" w:color="auto"/>
              <w:right w:val="single" w:sz="4" w:space="0" w:color="auto"/>
            </w:tcBorders>
            <w:shd w:val="clear" w:color="000000" w:fill="FFFFFF"/>
            <w:vAlign w:val="center"/>
            <w:hideMark/>
          </w:tcPr>
          <w:p w14:paraId="2CE019C3" w14:textId="00767313"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Pérdida definitiva de información de la entidad</w:t>
            </w:r>
          </w:p>
        </w:tc>
        <w:tc>
          <w:tcPr>
            <w:tcW w:w="160" w:type="dxa"/>
            <w:vAlign w:val="center"/>
            <w:hideMark/>
          </w:tcPr>
          <w:p w14:paraId="2C4929DA" w14:textId="77777777" w:rsidR="0017460D" w:rsidRPr="00956B06" w:rsidRDefault="0017460D" w:rsidP="00AA4DB5">
            <w:pPr>
              <w:spacing w:after="0" w:line="240" w:lineRule="auto"/>
              <w:jc w:val="both"/>
              <w:rPr>
                <w:rFonts w:eastAsia="Times New Roman" w:cs="Arial"/>
                <w:sz w:val="22"/>
                <w:lang w:eastAsia="es-CO"/>
              </w:rPr>
            </w:pPr>
          </w:p>
        </w:tc>
      </w:tr>
      <w:tr w:rsidR="0017460D" w:rsidRPr="00956B06" w14:paraId="5ED30234" w14:textId="77777777" w:rsidTr="00541E5C">
        <w:trPr>
          <w:trHeight w:val="694"/>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1C5C2953"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16AA07E2"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tcBorders>
              <w:top w:val="nil"/>
              <w:left w:val="nil"/>
              <w:bottom w:val="single" w:sz="4" w:space="0" w:color="auto"/>
              <w:right w:val="single" w:sz="4" w:space="0" w:color="auto"/>
            </w:tcBorders>
            <w:shd w:val="clear" w:color="000000" w:fill="FFFFFF"/>
            <w:vAlign w:val="center"/>
            <w:hideMark/>
          </w:tcPr>
          <w:p w14:paraId="13FD1B75"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copias de respaldo</w:t>
            </w:r>
          </w:p>
        </w:tc>
        <w:tc>
          <w:tcPr>
            <w:tcW w:w="2146" w:type="dxa"/>
            <w:tcBorders>
              <w:top w:val="nil"/>
              <w:left w:val="nil"/>
              <w:bottom w:val="single" w:sz="4" w:space="0" w:color="auto"/>
              <w:right w:val="single" w:sz="4" w:space="0" w:color="auto"/>
            </w:tcBorders>
            <w:shd w:val="clear" w:color="000000" w:fill="FFFFFF"/>
            <w:vAlign w:val="center"/>
            <w:hideMark/>
          </w:tcPr>
          <w:p w14:paraId="70130D60"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Falla de dispositivos o sistemas</w:t>
            </w:r>
          </w:p>
        </w:tc>
        <w:tc>
          <w:tcPr>
            <w:tcW w:w="3289" w:type="dxa"/>
            <w:tcBorders>
              <w:top w:val="nil"/>
              <w:left w:val="nil"/>
              <w:bottom w:val="single" w:sz="4" w:space="0" w:color="auto"/>
              <w:right w:val="single" w:sz="4" w:space="0" w:color="auto"/>
            </w:tcBorders>
            <w:shd w:val="clear" w:color="000000" w:fill="FFFFFF"/>
            <w:vAlign w:val="center"/>
            <w:hideMark/>
          </w:tcPr>
          <w:p w14:paraId="25F50CB8" w14:textId="699F9D18"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Falla en componentes de sistemas de información.</w:t>
            </w:r>
          </w:p>
        </w:tc>
        <w:tc>
          <w:tcPr>
            <w:tcW w:w="3118" w:type="dxa"/>
            <w:tcBorders>
              <w:top w:val="nil"/>
              <w:left w:val="nil"/>
              <w:bottom w:val="single" w:sz="4" w:space="0" w:color="auto"/>
              <w:right w:val="single" w:sz="4" w:space="0" w:color="auto"/>
            </w:tcBorders>
            <w:shd w:val="clear" w:color="000000" w:fill="FFFFFF"/>
            <w:vAlign w:val="center"/>
            <w:hideMark/>
          </w:tcPr>
          <w:p w14:paraId="44F5B799" w14:textId="761B61DA"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Pérdida de información por falta de respaldo</w:t>
            </w:r>
          </w:p>
        </w:tc>
        <w:tc>
          <w:tcPr>
            <w:tcW w:w="160" w:type="dxa"/>
            <w:vAlign w:val="center"/>
            <w:hideMark/>
          </w:tcPr>
          <w:p w14:paraId="219150BC" w14:textId="77777777" w:rsidR="0017460D" w:rsidRPr="00956B06" w:rsidRDefault="0017460D" w:rsidP="00AA4DB5">
            <w:pPr>
              <w:spacing w:after="0" w:line="240" w:lineRule="auto"/>
              <w:jc w:val="both"/>
              <w:rPr>
                <w:rFonts w:eastAsia="Times New Roman" w:cs="Arial"/>
                <w:sz w:val="22"/>
                <w:lang w:eastAsia="es-CO"/>
              </w:rPr>
            </w:pPr>
          </w:p>
        </w:tc>
      </w:tr>
      <w:tr w:rsidR="0017460D" w:rsidRPr="00956B06" w14:paraId="4A1D725D" w14:textId="77777777" w:rsidTr="00541E5C">
        <w:trPr>
          <w:trHeight w:val="52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600870C9"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3EDBBE70"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25AC5A"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mecanismos de identificación y autenticación</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51AE1F"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Repudio de acciones</w:t>
            </w:r>
          </w:p>
        </w:tc>
        <w:tc>
          <w:tcPr>
            <w:tcW w:w="3289" w:type="dxa"/>
            <w:tcBorders>
              <w:top w:val="nil"/>
              <w:left w:val="nil"/>
              <w:bottom w:val="single" w:sz="4" w:space="0" w:color="auto"/>
              <w:right w:val="single" w:sz="4" w:space="0" w:color="auto"/>
            </w:tcBorders>
            <w:shd w:val="clear" w:color="000000" w:fill="FFFFFF"/>
            <w:vAlign w:val="center"/>
            <w:hideMark/>
          </w:tcPr>
          <w:p w14:paraId="5F91A24B" w14:textId="3A69C694"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Acceso a sistemas de información de la entidad a personal no autorizado.</w:t>
            </w:r>
          </w:p>
        </w:tc>
        <w:tc>
          <w:tcPr>
            <w:tcW w:w="3118" w:type="dxa"/>
            <w:tcBorders>
              <w:top w:val="nil"/>
              <w:left w:val="nil"/>
              <w:bottom w:val="single" w:sz="4" w:space="0" w:color="auto"/>
              <w:right w:val="single" w:sz="4" w:space="0" w:color="auto"/>
            </w:tcBorders>
            <w:shd w:val="clear" w:color="000000" w:fill="FFFFFF"/>
            <w:vAlign w:val="center"/>
            <w:hideMark/>
          </w:tcPr>
          <w:p w14:paraId="710BF893" w14:textId="4CF0478E"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0726CF" w:rsidRPr="00956B06">
              <w:rPr>
                <w:rFonts w:eastAsia="Times New Roman" w:cs="Arial"/>
                <w:color w:val="000000"/>
                <w:sz w:val="22"/>
                <w:lang w:eastAsia="es-CO"/>
              </w:rPr>
              <w:t>Suplantación para gestión de información.</w:t>
            </w:r>
          </w:p>
        </w:tc>
        <w:tc>
          <w:tcPr>
            <w:tcW w:w="160" w:type="dxa"/>
            <w:vAlign w:val="center"/>
            <w:hideMark/>
          </w:tcPr>
          <w:p w14:paraId="734C1DBB" w14:textId="77777777" w:rsidR="0017460D" w:rsidRPr="00956B06" w:rsidRDefault="0017460D" w:rsidP="00AA4DB5">
            <w:pPr>
              <w:spacing w:after="0" w:line="240" w:lineRule="auto"/>
              <w:jc w:val="both"/>
              <w:rPr>
                <w:rFonts w:eastAsia="Times New Roman" w:cs="Arial"/>
                <w:sz w:val="22"/>
                <w:lang w:eastAsia="es-CO"/>
              </w:rPr>
            </w:pPr>
          </w:p>
        </w:tc>
      </w:tr>
      <w:tr w:rsidR="0017460D" w:rsidRPr="00956B06" w14:paraId="3B494BFE" w14:textId="77777777" w:rsidTr="00541E5C">
        <w:trPr>
          <w:trHeight w:val="598"/>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66B9351F"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6A37D035"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nil"/>
              <w:left w:val="single" w:sz="4" w:space="0" w:color="auto"/>
              <w:bottom w:val="single" w:sz="4" w:space="0" w:color="auto"/>
              <w:right w:val="single" w:sz="4" w:space="0" w:color="auto"/>
            </w:tcBorders>
            <w:vAlign w:val="center"/>
            <w:hideMark/>
          </w:tcPr>
          <w:p w14:paraId="7A3B7B4F" w14:textId="77777777" w:rsidR="0017460D" w:rsidRPr="00956B06" w:rsidRDefault="0017460D"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56F681C8" w14:textId="77777777" w:rsidR="0017460D" w:rsidRPr="00956B06" w:rsidRDefault="0017460D"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FFFFF"/>
            <w:vAlign w:val="center"/>
            <w:hideMark/>
          </w:tcPr>
          <w:p w14:paraId="49DDA7B4" w14:textId="7B1185BC"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Alteraciones en los sistemas de información sin verificación de identidad.</w:t>
            </w:r>
          </w:p>
        </w:tc>
        <w:tc>
          <w:tcPr>
            <w:tcW w:w="3118" w:type="dxa"/>
            <w:tcBorders>
              <w:top w:val="nil"/>
              <w:left w:val="nil"/>
              <w:bottom w:val="single" w:sz="4" w:space="0" w:color="auto"/>
              <w:right w:val="single" w:sz="4" w:space="0" w:color="auto"/>
            </w:tcBorders>
            <w:shd w:val="clear" w:color="000000" w:fill="FFFFFF"/>
            <w:vAlign w:val="center"/>
            <w:hideMark/>
          </w:tcPr>
          <w:p w14:paraId="57777A42" w14:textId="17221AE8" w:rsidR="0017460D" w:rsidRPr="00956B06" w:rsidRDefault="000726C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Modificaciones en la información sin identificación del usuario real.</w:t>
            </w:r>
          </w:p>
        </w:tc>
        <w:tc>
          <w:tcPr>
            <w:tcW w:w="160" w:type="dxa"/>
            <w:vAlign w:val="center"/>
            <w:hideMark/>
          </w:tcPr>
          <w:p w14:paraId="1D9A15F6" w14:textId="77777777" w:rsidR="0017460D" w:rsidRPr="00956B06" w:rsidRDefault="0017460D" w:rsidP="00AA4DB5">
            <w:pPr>
              <w:spacing w:after="0" w:line="240" w:lineRule="auto"/>
              <w:jc w:val="both"/>
              <w:rPr>
                <w:rFonts w:eastAsia="Times New Roman" w:cs="Arial"/>
                <w:sz w:val="22"/>
                <w:lang w:eastAsia="es-CO"/>
              </w:rPr>
            </w:pPr>
          </w:p>
        </w:tc>
      </w:tr>
      <w:tr w:rsidR="000726CF" w:rsidRPr="00956B06" w14:paraId="2BE46474" w14:textId="77777777" w:rsidTr="00541E5C">
        <w:trPr>
          <w:trHeight w:val="52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05F53002" w14:textId="77777777" w:rsidR="000726CF" w:rsidRPr="00956B06" w:rsidRDefault="000726C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2A3F8350" w14:textId="77777777" w:rsidR="000726CF" w:rsidRPr="00956B06" w:rsidRDefault="000726C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9D4B95" w14:textId="77777777" w:rsidR="000726CF" w:rsidRPr="00956B06" w:rsidRDefault="000726C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mecanismos de identificación y autenticación</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6983D2" w14:textId="77777777" w:rsidR="000726CF" w:rsidRPr="00956B06" w:rsidRDefault="000726C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no autorizado a sistemas informáticos</w:t>
            </w:r>
          </w:p>
        </w:tc>
        <w:tc>
          <w:tcPr>
            <w:tcW w:w="3289" w:type="dxa"/>
            <w:vMerge w:val="restart"/>
            <w:tcBorders>
              <w:top w:val="nil"/>
              <w:left w:val="nil"/>
              <w:right w:val="single" w:sz="4" w:space="0" w:color="auto"/>
            </w:tcBorders>
            <w:shd w:val="clear" w:color="000000" w:fill="FFFFFF"/>
            <w:vAlign w:val="center"/>
            <w:hideMark/>
          </w:tcPr>
          <w:p w14:paraId="6CF2F052" w14:textId="088B725E" w:rsidR="000726CF" w:rsidRPr="00956B06" w:rsidRDefault="000726CF" w:rsidP="0095034D">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Suplantación de identidad o acceso a los sistemas de información sin identificación de usuario </w:t>
            </w:r>
          </w:p>
        </w:tc>
        <w:tc>
          <w:tcPr>
            <w:tcW w:w="3118" w:type="dxa"/>
            <w:tcBorders>
              <w:top w:val="nil"/>
              <w:left w:val="nil"/>
              <w:bottom w:val="single" w:sz="4" w:space="0" w:color="auto"/>
              <w:right w:val="single" w:sz="4" w:space="0" w:color="auto"/>
            </w:tcBorders>
            <w:shd w:val="clear" w:color="000000" w:fill="FFFFFF"/>
            <w:vAlign w:val="center"/>
            <w:hideMark/>
          </w:tcPr>
          <w:p w14:paraId="3EFA5C3F" w14:textId="0B34DA7E" w:rsidR="000726CF" w:rsidRPr="00956B06" w:rsidRDefault="000726C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Espionaje, acceso a información de carácter clasificado o reservado de la entidad.</w:t>
            </w:r>
          </w:p>
        </w:tc>
        <w:tc>
          <w:tcPr>
            <w:tcW w:w="160" w:type="dxa"/>
            <w:vAlign w:val="center"/>
            <w:hideMark/>
          </w:tcPr>
          <w:p w14:paraId="25B1AA70" w14:textId="77777777" w:rsidR="000726CF" w:rsidRPr="00956B06" w:rsidRDefault="000726CF" w:rsidP="00AA4DB5">
            <w:pPr>
              <w:spacing w:after="0" w:line="240" w:lineRule="auto"/>
              <w:jc w:val="both"/>
              <w:rPr>
                <w:rFonts w:eastAsia="Times New Roman" w:cs="Arial"/>
                <w:sz w:val="22"/>
                <w:lang w:eastAsia="es-CO"/>
              </w:rPr>
            </w:pPr>
          </w:p>
        </w:tc>
      </w:tr>
      <w:tr w:rsidR="000726CF" w:rsidRPr="00956B06" w14:paraId="7111FF87" w14:textId="77777777" w:rsidTr="00541E5C">
        <w:trPr>
          <w:trHeight w:val="728"/>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73EE80D7" w14:textId="77777777" w:rsidR="000726CF" w:rsidRPr="00956B06" w:rsidRDefault="000726C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1FD1BBFB" w14:textId="77777777" w:rsidR="000726CF" w:rsidRPr="00956B06" w:rsidRDefault="000726C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nil"/>
              <w:left w:val="single" w:sz="4" w:space="0" w:color="auto"/>
              <w:bottom w:val="single" w:sz="4" w:space="0" w:color="auto"/>
              <w:right w:val="single" w:sz="4" w:space="0" w:color="auto"/>
            </w:tcBorders>
            <w:vAlign w:val="center"/>
            <w:hideMark/>
          </w:tcPr>
          <w:p w14:paraId="4C255A09" w14:textId="77777777" w:rsidR="000726CF" w:rsidRPr="00956B06" w:rsidRDefault="000726CF"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4FFBDA8B" w14:textId="77777777" w:rsidR="000726CF" w:rsidRPr="00956B06" w:rsidRDefault="000726CF"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0BFBE715" w14:textId="131AB6F5" w:rsidR="000726CF" w:rsidRPr="00956B06" w:rsidRDefault="000726CF"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59DCC946" w14:textId="3F1A16E3" w:rsidR="000726CF" w:rsidRPr="00956B06" w:rsidRDefault="000726C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Modificación a la información sin identificación de usuario o con un usuario ajeno. </w:t>
            </w:r>
          </w:p>
        </w:tc>
        <w:tc>
          <w:tcPr>
            <w:tcW w:w="160" w:type="dxa"/>
            <w:vAlign w:val="center"/>
            <w:hideMark/>
          </w:tcPr>
          <w:p w14:paraId="06226890" w14:textId="77777777" w:rsidR="000726CF" w:rsidRPr="00956B06" w:rsidRDefault="000726CF" w:rsidP="00AA4DB5">
            <w:pPr>
              <w:spacing w:after="0" w:line="240" w:lineRule="auto"/>
              <w:jc w:val="both"/>
              <w:rPr>
                <w:rFonts w:eastAsia="Times New Roman" w:cs="Arial"/>
                <w:sz w:val="22"/>
                <w:lang w:eastAsia="es-CO"/>
              </w:rPr>
            </w:pPr>
          </w:p>
        </w:tc>
      </w:tr>
      <w:tr w:rsidR="000726CF" w:rsidRPr="00956B06" w14:paraId="0F4BF85D" w14:textId="77777777" w:rsidTr="00541E5C">
        <w:trPr>
          <w:trHeight w:val="541"/>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5A84C61E" w14:textId="77777777" w:rsidR="000726CF" w:rsidRPr="00956B06" w:rsidRDefault="000726C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32B15247" w14:textId="77777777" w:rsidR="000726CF" w:rsidRPr="00956B06" w:rsidRDefault="000726C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57AE3E6A" w14:textId="77777777" w:rsidR="000726CF" w:rsidRPr="00956B06" w:rsidRDefault="000726CF"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529D536E" w14:textId="77777777" w:rsidR="000726CF" w:rsidRPr="00956B06" w:rsidRDefault="000726CF"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78968484" w14:textId="773F3041" w:rsidR="000726CF" w:rsidRPr="00956B06" w:rsidRDefault="000726CF"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4166A8D3" w14:textId="3B2F03C4" w:rsidR="000726CF" w:rsidRPr="00956B06" w:rsidRDefault="000726C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Eliminación de información.</w:t>
            </w:r>
          </w:p>
        </w:tc>
        <w:tc>
          <w:tcPr>
            <w:tcW w:w="160" w:type="dxa"/>
            <w:vAlign w:val="center"/>
            <w:hideMark/>
          </w:tcPr>
          <w:p w14:paraId="1A677DA6" w14:textId="77777777" w:rsidR="000726CF" w:rsidRPr="00956B06" w:rsidRDefault="000726CF" w:rsidP="00AA4DB5">
            <w:pPr>
              <w:spacing w:after="0" w:line="240" w:lineRule="auto"/>
              <w:jc w:val="both"/>
              <w:rPr>
                <w:rFonts w:eastAsia="Times New Roman" w:cs="Arial"/>
                <w:sz w:val="22"/>
                <w:lang w:eastAsia="es-CO"/>
              </w:rPr>
            </w:pPr>
          </w:p>
        </w:tc>
      </w:tr>
      <w:tr w:rsidR="0017460D" w:rsidRPr="00956B06" w14:paraId="3DA1AE5A" w14:textId="77777777" w:rsidTr="00541E5C">
        <w:trPr>
          <w:trHeight w:val="52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7083BDF5"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Software</w:t>
            </w:r>
          </w:p>
        </w:tc>
        <w:tc>
          <w:tcPr>
            <w:tcW w:w="1767" w:type="dxa"/>
            <w:tcBorders>
              <w:top w:val="nil"/>
              <w:left w:val="nil"/>
              <w:bottom w:val="single" w:sz="4" w:space="0" w:color="auto"/>
              <w:right w:val="single" w:sz="4" w:space="0" w:color="auto"/>
            </w:tcBorders>
            <w:shd w:val="clear" w:color="000000" w:fill="FFFFFF"/>
            <w:vAlign w:val="center"/>
            <w:hideMark/>
          </w:tcPr>
          <w:p w14:paraId="091B465C"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66EFB1"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separación de entornos de prueba y operativos</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0642F3"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Manipulación de hardware o software</w:t>
            </w:r>
          </w:p>
        </w:tc>
        <w:tc>
          <w:tcPr>
            <w:tcW w:w="3289" w:type="dxa"/>
            <w:tcBorders>
              <w:top w:val="nil"/>
              <w:left w:val="nil"/>
              <w:bottom w:val="single" w:sz="4" w:space="0" w:color="auto"/>
              <w:right w:val="single" w:sz="4" w:space="0" w:color="auto"/>
            </w:tcBorders>
            <w:shd w:val="clear" w:color="000000" w:fill="FFFFFF"/>
            <w:vAlign w:val="center"/>
            <w:hideMark/>
          </w:tcPr>
          <w:p w14:paraId="1943429D" w14:textId="4E59D436" w:rsidR="000726CF" w:rsidRPr="00956B06" w:rsidRDefault="000726C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Los programadores o terceros pueden llegar a tener acceso a información a la cual no estuvieran autorizados.</w:t>
            </w:r>
          </w:p>
        </w:tc>
        <w:tc>
          <w:tcPr>
            <w:tcW w:w="3118" w:type="dxa"/>
            <w:tcBorders>
              <w:top w:val="nil"/>
              <w:left w:val="nil"/>
              <w:bottom w:val="single" w:sz="4" w:space="0" w:color="auto"/>
              <w:right w:val="single" w:sz="4" w:space="0" w:color="auto"/>
            </w:tcBorders>
            <w:shd w:val="clear" w:color="000000" w:fill="FFFFFF"/>
            <w:vAlign w:val="center"/>
            <w:hideMark/>
          </w:tcPr>
          <w:p w14:paraId="445F4ED0" w14:textId="08CAE634"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0726CF" w:rsidRPr="00956B06">
              <w:rPr>
                <w:rFonts w:eastAsia="Times New Roman" w:cs="Arial"/>
                <w:color w:val="000000"/>
                <w:sz w:val="22"/>
                <w:lang w:eastAsia="es-CO"/>
              </w:rPr>
              <w:t>Personas no autorizadas con acceso a la información clasificada o reservada de la entidad.</w:t>
            </w:r>
          </w:p>
        </w:tc>
        <w:tc>
          <w:tcPr>
            <w:tcW w:w="160" w:type="dxa"/>
            <w:vAlign w:val="center"/>
            <w:hideMark/>
          </w:tcPr>
          <w:p w14:paraId="175F49DF" w14:textId="77777777" w:rsidR="0017460D" w:rsidRPr="00956B06" w:rsidRDefault="0017460D" w:rsidP="00AA4DB5">
            <w:pPr>
              <w:spacing w:after="0" w:line="240" w:lineRule="auto"/>
              <w:jc w:val="both"/>
              <w:rPr>
                <w:rFonts w:eastAsia="Times New Roman" w:cs="Arial"/>
                <w:sz w:val="22"/>
                <w:lang w:eastAsia="es-CO"/>
              </w:rPr>
            </w:pPr>
          </w:p>
        </w:tc>
      </w:tr>
      <w:tr w:rsidR="0017460D" w:rsidRPr="00956B06" w14:paraId="702493E7" w14:textId="77777777" w:rsidTr="00541E5C">
        <w:trPr>
          <w:trHeight w:val="598"/>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7EAA9154"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70962D29"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nil"/>
              <w:left w:val="single" w:sz="4" w:space="0" w:color="auto"/>
              <w:bottom w:val="single" w:sz="4" w:space="0" w:color="auto"/>
              <w:right w:val="single" w:sz="4" w:space="0" w:color="auto"/>
            </w:tcBorders>
            <w:vAlign w:val="center"/>
            <w:hideMark/>
          </w:tcPr>
          <w:p w14:paraId="4C4F8298" w14:textId="77777777" w:rsidR="0017460D" w:rsidRPr="00956B06" w:rsidRDefault="0017460D"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2151CF12" w14:textId="77777777" w:rsidR="0017460D" w:rsidRPr="00956B06" w:rsidRDefault="0017460D"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FFFFF"/>
            <w:vAlign w:val="center"/>
            <w:hideMark/>
          </w:tcPr>
          <w:p w14:paraId="5A81B4D0" w14:textId="697E8062" w:rsidR="0017460D" w:rsidRPr="00956B06" w:rsidRDefault="000726C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Procesar y presentar información de prueba que no esté verificada.</w:t>
            </w:r>
          </w:p>
        </w:tc>
        <w:tc>
          <w:tcPr>
            <w:tcW w:w="3118" w:type="dxa"/>
            <w:tcBorders>
              <w:top w:val="nil"/>
              <w:left w:val="nil"/>
              <w:bottom w:val="single" w:sz="4" w:space="0" w:color="auto"/>
              <w:right w:val="single" w:sz="4" w:space="0" w:color="auto"/>
            </w:tcBorders>
            <w:shd w:val="clear" w:color="000000" w:fill="FFFFFF"/>
            <w:vAlign w:val="center"/>
            <w:hideMark/>
          </w:tcPr>
          <w:p w14:paraId="3D027025" w14:textId="276FDA65"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0726CF" w:rsidRPr="00956B06">
              <w:rPr>
                <w:rFonts w:eastAsia="Times New Roman" w:cs="Arial"/>
                <w:color w:val="000000"/>
                <w:sz w:val="22"/>
                <w:lang w:eastAsia="es-CO"/>
              </w:rPr>
              <w:t>Gestionar información sin garantías de procesamiento o modificar información de la entidad sin autorización.</w:t>
            </w:r>
          </w:p>
        </w:tc>
        <w:tc>
          <w:tcPr>
            <w:tcW w:w="160" w:type="dxa"/>
            <w:vAlign w:val="center"/>
            <w:hideMark/>
          </w:tcPr>
          <w:p w14:paraId="21951A74" w14:textId="77777777" w:rsidR="0017460D" w:rsidRPr="00956B06" w:rsidRDefault="0017460D" w:rsidP="00AA4DB5">
            <w:pPr>
              <w:spacing w:after="0" w:line="240" w:lineRule="auto"/>
              <w:jc w:val="both"/>
              <w:rPr>
                <w:rFonts w:eastAsia="Times New Roman" w:cs="Arial"/>
                <w:sz w:val="22"/>
                <w:lang w:eastAsia="es-CO"/>
              </w:rPr>
            </w:pPr>
          </w:p>
        </w:tc>
      </w:tr>
      <w:tr w:rsidR="0017460D" w:rsidRPr="00956B06" w14:paraId="210C15F2" w14:textId="77777777" w:rsidTr="00541E5C">
        <w:trPr>
          <w:trHeight w:val="564"/>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464AF4DC"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44A08426"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5CFA72AE" w14:textId="77777777" w:rsidR="0017460D" w:rsidRPr="00956B06" w:rsidRDefault="0017460D"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0F0E64FD" w14:textId="77777777" w:rsidR="0017460D" w:rsidRPr="00956B06" w:rsidRDefault="0017460D"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FFFFF"/>
            <w:vAlign w:val="center"/>
            <w:hideMark/>
          </w:tcPr>
          <w:p w14:paraId="36450757" w14:textId="24C0EE46" w:rsidR="00AD42D3" w:rsidRPr="00956B06" w:rsidRDefault="0017460D" w:rsidP="0095034D">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0726CF" w:rsidRPr="00956B06">
              <w:rPr>
                <w:rFonts w:eastAsia="Times New Roman" w:cs="Arial"/>
                <w:color w:val="000000"/>
                <w:sz w:val="22"/>
                <w:lang w:eastAsia="es-CO"/>
              </w:rPr>
              <w:t>Información eliminada en realización de pruebas</w:t>
            </w:r>
            <w:r w:rsidR="00AD42D3" w:rsidRPr="00956B06">
              <w:rPr>
                <w:rFonts w:eastAsia="Times New Roman" w:cs="Arial"/>
                <w:color w:val="000000"/>
                <w:sz w:val="22"/>
                <w:lang w:eastAsia="es-CO"/>
              </w:rPr>
              <w:t>.</w:t>
            </w:r>
          </w:p>
        </w:tc>
        <w:tc>
          <w:tcPr>
            <w:tcW w:w="3118" w:type="dxa"/>
            <w:tcBorders>
              <w:top w:val="nil"/>
              <w:left w:val="nil"/>
              <w:bottom w:val="single" w:sz="4" w:space="0" w:color="auto"/>
              <w:right w:val="single" w:sz="4" w:space="0" w:color="auto"/>
            </w:tcBorders>
            <w:shd w:val="clear" w:color="000000" w:fill="FFFFFF"/>
            <w:vAlign w:val="center"/>
            <w:hideMark/>
          </w:tcPr>
          <w:p w14:paraId="11376EBF" w14:textId="06093EB0"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0726CF" w:rsidRPr="00956B06">
              <w:rPr>
                <w:rFonts w:eastAsia="Times New Roman" w:cs="Arial"/>
                <w:color w:val="000000"/>
                <w:sz w:val="22"/>
                <w:lang w:eastAsia="es-CO"/>
              </w:rPr>
              <w:t>Eliminación de información oficial de la entidad sin autorización.</w:t>
            </w:r>
          </w:p>
        </w:tc>
        <w:tc>
          <w:tcPr>
            <w:tcW w:w="160" w:type="dxa"/>
            <w:vAlign w:val="center"/>
            <w:hideMark/>
          </w:tcPr>
          <w:p w14:paraId="16A05C92" w14:textId="77777777" w:rsidR="0017460D" w:rsidRPr="00956B06" w:rsidRDefault="0017460D" w:rsidP="00AA4DB5">
            <w:pPr>
              <w:spacing w:after="0" w:line="240" w:lineRule="auto"/>
              <w:jc w:val="both"/>
              <w:rPr>
                <w:rFonts w:eastAsia="Times New Roman" w:cs="Arial"/>
                <w:sz w:val="22"/>
                <w:lang w:eastAsia="es-CO"/>
              </w:rPr>
            </w:pPr>
          </w:p>
        </w:tc>
      </w:tr>
      <w:tr w:rsidR="00AD42D3" w:rsidRPr="00956B06" w14:paraId="78855862" w14:textId="77777777" w:rsidTr="00541E5C">
        <w:trPr>
          <w:trHeight w:val="52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312F63A2" w14:textId="77777777" w:rsidR="00AD42D3" w:rsidRPr="00956B06" w:rsidRDefault="00AD42D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020E1094" w14:textId="77777777" w:rsidR="00AD42D3" w:rsidRPr="00956B06" w:rsidRDefault="00AD42D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9E9F42" w14:textId="77777777" w:rsidR="00AD42D3" w:rsidRPr="00956B06" w:rsidRDefault="00AD42D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Inadecuada o falta de implementación de auditoría interna</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50883D" w14:textId="77777777" w:rsidR="00AD42D3" w:rsidRPr="00956B06" w:rsidRDefault="00AD42D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Mala planeación o falta de adaptación</w:t>
            </w:r>
          </w:p>
        </w:tc>
        <w:tc>
          <w:tcPr>
            <w:tcW w:w="3289" w:type="dxa"/>
            <w:vMerge w:val="restart"/>
            <w:tcBorders>
              <w:top w:val="nil"/>
              <w:left w:val="nil"/>
              <w:right w:val="single" w:sz="4" w:space="0" w:color="auto"/>
            </w:tcBorders>
            <w:shd w:val="clear" w:color="000000" w:fill="FFFFFF"/>
            <w:vAlign w:val="center"/>
            <w:hideMark/>
          </w:tcPr>
          <w:p w14:paraId="7C874DDE" w14:textId="423D34D2" w:rsidR="00AD42D3" w:rsidRPr="00956B06" w:rsidRDefault="00AD42D3" w:rsidP="0095034D">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realización de las actividades programadas para la implementación de controles relacionados con el tratamiento de riesgo en seguridad y privacidad de la información.</w:t>
            </w:r>
          </w:p>
        </w:tc>
        <w:tc>
          <w:tcPr>
            <w:tcW w:w="3118" w:type="dxa"/>
            <w:tcBorders>
              <w:top w:val="nil"/>
              <w:left w:val="nil"/>
              <w:bottom w:val="single" w:sz="4" w:space="0" w:color="auto"/>
              <w:right w:val="single" w:sz="4" w:space="0" w:color="auto"/>
            </w:tcBorders>
            <w:shd w:val="clear" w:color="000000" w:fill="FFFFFF"/>
            <w:vAlign w:val="center"/>
            <w:hideMark/>
          </w:tcPr>
          <w:p w14:paraId="6DC34950" w14:textId="29B6C5E1" w:rsidR="00AD42D3" w:rsidRPr="00956B06" w:rsidRDefault="00AD42D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Falta de verificación de accesos a los sistemas de información.</w:t>
            </w:r>
          </w:p>
        </w:tc>
        <w:tc>
          <w:tcPr>
            <w:tcW w:w="160" w:type="dxa"/>
            <w:vAlign w:val="center"/>
            <w:hideMark/>
          </w:tcPr>
          <w:p w14:paraId="77E07214" w14:textId="77777777" w:rsidR="00AD42D3" w:rsidRPr="00956B06" w:rsidRDefault="00AD42D3" w:rsidP="00AA4DB5">
            <w:pPr>
              <w:spacing w:after="0" w:line="240" w:lineRule="auto"/>
              <w:jc w:val="both"/>
              <w:rPr>
                <w:rFonts w:eastAsia="Times New Roman" w:cs="Arial"/>
                <w:sz w:val="22"/>
                <w:lang w:eastAsia="es-CO"/>
              </w:rPr>
            </w:pPr>
          </w:p>
        </w:tc>
      </w:tr>
      <w:tr w:rsidR="00AD42D3" w:rsidRPr="00956B06" w14:paraId="145B6C59" w14:textId="77777777" w:rsidTr="00541E5C">
        <w:trPr>
          <w:trHeight w:val="582"/>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2E9C8FD4" w14:textId="77777777" w:rsidR="00AD42D3" w:rsidRPr="00956B06" w:rsidRDefault="00AD42D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474684F8" w14:textId="77777777" w:rsidR="00AD42D3" w:rsidRPr="00956B06" w:rsidRDefault="00AD42D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nil"/>
              <w:left w:val="single" w:sz="4" w:space="0" w:color="auto"/>
              <w:bottom w:val="single" w:sz="4" w:space="0" w:color="auto"/>
              <w:right w:val="single" w:sz="4" w:space="0" w:color="auto"/>
            </w:tcBorders>
            <w:vAlign w:val="center"/>
            <w:hideMark/>
          </w:tcPr>
          <w:p w14:paraId="7767E679" w14:textId="77777777" w:rsidR="00AD42D3" w:rsidRPr="00956B06" w:rsidRDefault="00AD42D3"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68019BA0" w14:textId="77777777" w:rsidR="00AD42D3" w:rsidRPr="00956B06" w:rsidRDefault="00AD42D3"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20BC4A14" w14:textId="5B1BC65E" w:rsidR="00AD42D3" w:rsidRPr="00956B06" w:rsidRDefault="00AD42D3"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7272ABE4" w14:textId="288E6D06" w:rsidR="00AD42D3" w:rsidRPr="00956B06" w:rsidRDefault="00AD42D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Falta de verificación de la calidad de información de la entidad.</w:t>
            </w:r>
          </w:p>
        </w:tc>
        <w:tc>
          <w:tcPr>
            <w:tcW w:w="160" w:type="dxa"/>
            <w:vAlign w:val="center"/>
            <w:hideMark/>
          </w:tcPr>
          <w:p w14:paraId="343946BC" w14:textId="77777777" w:rsidR="00AD42D3" w:rsidRPr="00956B06" w:rsidRDefault="00AD42D3" w:rsidP="00AA4DB5">
            <w:pPr>
              <w:spacing w:after="0" w:line="240" w:lineRule="auto"/>
              <w:jc w:val="both"/>
              <w:rPr>
                <w:rFonts w:eastAsia="Times New Roman" w:cs="Arial"/>
                <w:sz w:val="22"/>
                <w:lang w:eastAsia="es-CO"/>
              </w:rPr>
            </w:pPr>
          </w:p>
        </w:tc>
      </w:tr>
      <w:tr w:rsidR="00AD42D3" w:rsidRPr="00956B06" w14:paraId="1CF9FB77" w14:textId="77777777" w:rsidTr="00541E5C">
        <w:trPr>
          <w:trHeight w:val="704"/>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125841D7" w14:textId="77777777" w:rsidR="00AD42D3" w:rsidRPr="00956B06" w:rsidRDefault="00AD42D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5EE28EB9" w14:textId="77777777" w:rsidR="00AD42D3" w:rsidRPr="00956B06" w:rsidRDefault="00AD42D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348A4332" w14:textId="77777777" w:rsidR="00AD42D3" w:rsidRPr="00956B06" w:rsidRDefault="00AD42D3"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3740B5E6" w14:textId="77777777" w:rsidR="00AD42D3" w:rsidRPr="00956B06" w:rsidRDefault="00AD42D3"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488EFF23" w14:textId="46DD6C62" w:rsidR="00AD42D3" w:rsidRPr="00956B06" w:rsidRDefault="00AD42D3"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30DEBF9A" w14:textId="25167875" w:rsidR="00AD42D3" w:rsidRPr="00956B06" w:rsidRDefault="00AD42D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Falta de información en los sistemas de información.</w:t>
            </w:r>
          </w:p>
        </w:tc>
        <w:tc>
          <w:tcPr>
            <w:tcW w:w="160" w:type="dxa"/>
            <w:vAlign w:val="center"/>
            <w:hideMark/>
          </w:tcPr>
          <w:p w14:paraId="6C694146" w14:textId="77777777" w:rsidR="00AD42D3" w:rsidRPr="00956B06" w:rsidRDefault="00AD42D3" w:rsidP="00AA4DB5">
            <w:pPr>
              <w:spacing w:after="0" w:line="240" w:lineRule="auto"/>
              <w:jc w:val="both"/>
              <w:rPr>
                <w:rFonts w:eastAsia="Times New Roman" w:cs="Arial"/>
                <w:sz w:val="22"/>
                <w:lang w:eastAsia="es-CO"/>
              </w:rPr>
            </w:pPr>
          </w:p>
        </w:tc>
      </w:tr>
      <w:tr w:rsidR="00AD42D3" w:rsidRPr="00956B06" w14:paraId="3083BF19" w14:textId="77777777" w:rsidTr="00541E5C">
        <w:trPr>
          <w:trHeight w:val="52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3D30C066" w14:textId="77777777" w:rsidR="00AD42D3" w:rsidRPr="00956B06" w:rsidRDefault="00AD42D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1251DD6D" w14:textId="77777777" w:rsidR="00AD42D3" w:rsidRPr="00956B06" w:rsidRDefault="00AD42D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A8664D" w14:textId="77777777" w:rsidR="00AD42D3" w:rsidRPr="00956B06" w:rsidRDefault="00AD42D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Inadecuado control de cambios</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6991A7" w14:textId="1C478F1A" w:rsidR="00AD42D3"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Error </w:t>
            </w:r>
            <w:r w:rsidR="00AD42D3" w:rsidRPr="00956B06">
              <w:rPr>
                <w:rFonts w:eastAsia="Times New Roman" w:cs="Arial"/>
                <w:color w:val="000000"/>
                <w:sz w:val="22"/>
                <w:lang w:eastAsia="es-CO"/>
              </w:rPr>
              <w:t>de uso, uso o administración incorrectos de dispositivos y sistemas</w:t>
            </w:r>
          </w:p>
        </w:tc>
        <w:tc>
          <w:tcPr>
            <w:tcW w:w="3289" w:type="dxa"/>
            <w:vMerge w:val="restart"/>
            <w:tcBorders>
              <w:top w:val="nil"/>
              <w:left w:val="nil"/>
              <w:right w:val="single" w:sz="4" w:space="0" w:color="auto"/>
            </w:tcBorders>
            <w:shd w:val="clear" w:color="000000" w:fill="FFFFFF"/>
            <w:vAlign w:val="center"/>
            <w:hideMark/>
          </w:tcPr>
          <w:p w14:paraId="7905B345" w14:textId="0E3365DC" w:rsidR="00AD42D3" w:rsidRPr="00956B06" w:rsidRDefault="00AD42D3" w:rsidP="0095034D">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Uso de versiones desactualizadas de los sistemas de información, errores de configuración o generación de permisos.</w:t>
            </w:r>
          </w:p>
        </w:tc>
        <w:tc>
          <w:tcPr>
            <w:tcW w:w="3118" w:type="dxa"/>
            <w:tcBorders>
              <w:top w:val="nil"/>
              <w:left w:val="nil"/>
              <w:bottom w:val="single" w:sz="4" w:space="0" w:color="auto"/>
              <w:right w:val="single" w:sz="4" w:space="0" w:color="auto"/>
            </w:tcBorders>
            <w:shd w:val="clear" w:color="000000" w:fill="FFFFFF"/>
            <w:vAlign w:val="center"/>
            <w:hideMark/>
          </w:tcPr>
          <w:p w14:paraId="6ABB44CA" w14:textId="4A5872CD" w:rsidR="00AD42D3" w:rsidRPr="00956B06" w:rsidRDefault="00AD42D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Acceso de información a usuarios no autorizados o incognitos.</w:t>
            </w:r>
          </w:p>
        </w:tc>
        <w:tc>
          <w:tcPr>
            <w:tcW w:w="160" w:type="dxa"/>
            <w:vAlign w:val="center"/>
            <w:hideMark/>
          </w:tcPr>
          <w:p w14:paraId="2D4AFAC9" w14:textId="77777777" w:rsidR="00AD42D3" w:rsidRPr="00956B06" w:rsidRDefault="00AD42D3" w:rsidP="00AA4DB5">
            <w:pPr>
              <w:spacing w:after="0" w:line="240" w:lineRule="auto"/>
              <w:jc w:val="both"/>
              <w:rPr>
                <w:rFonts w:eastAsia="Times New Roman" w:cs="Arial"/>
                <w:sz w:val="22"/>
                <w:lang w:eastAsia="es-CO"/>
              </w:rPr>
            </w:pPr>
          </w:p>
        </w:tc>
      </w:tr>
      <w:tr w:rsidR="008C626A" w:rsidRPr="00956B06" w14:paraId="5D9A0A86" w14:textId="77777777" w:rsidTr="002F749C">
        <w:trPr>
          <w:trHeight w:val="59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4946DFE6" w14:textId="77777777" w:rsidR="008C626A" w:rsidRPr="00956B06" w:rsidRDefault="008C626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3F084EC6" w14:textId="77777777" w:rsidR="008C626A" w:rsidRPr="00956B06" w:rsidRDefault="008C626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nil"/>
              <w:left w:val="single" w:sz="4" w:space="0" w:color="auto"/>
              <w:bottom w:val="single" w:sz="4" w:space="0" w:color="auto"/>
              <w:right w:val="single" w:sz="4" w:space="0" w:color="auto"/>
            </w:tcBorders>
            <w:vAlign w:val="center"/>
            <w:hideMark/>
          </w:tcPr>
          <w:p w14:paraId="3CC2E210" w14:textId="77777777" w:rsidR="008C626A" w:rsidRPr="00956B06" w:rsidRDefault="008C626A"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1B675B61" w14:textId="77777777" w:rsidR="008C626A" w:rsidRPr="00956B06" w:rsidRDefault="008C626A"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67294A5D" w14:textId="4E3B30CF" w:rsidR="008C626A" w:rsidRPr="00956B06" w:rsidRDefault="008C626A" w:rsidP="00AA4DB5">
            <w:pPr>
              <w:spacing w:after="0" w:line="240" w:lineRule="auto"/>
              <w:jc w:val="both"/>
              <w:rPr>
                <w:rFonts w:eastAsia="Times New Roman" w:cs="Arial"/>
                <w:color w:val="000000"/>
                <w:sz w:val="22"/>
                <w:lang w:eastAsia="es-CO"/>
              </w:rPr>
            </w:pPr>
          </w:p>
        </w:tc>
        <w:tc>
          <w:tcPr>
            <w:tcW w:w="3118" w:type="dxa"/>
            <w:vMerge w:val="restart"/>
            <w:tcBorders>
              <w:top w:val="nil"/>
              <w:left w:val="nil"/>
              <w:right w:val="single" w:sz="4" w:space="0" w:color="auto"/>
            </w:tcBorders>
            <w:shd w:val="clear" w:color="000000" w:fill="FFFFFF"/>
            <w:vAlign w:val="center"/>
            <w:hideMark/>
          </w:tcPr>
          <w:p w14:paraId="3616BF7B" w14:textId="0BCBA3CA" w:rsidR="008C626A" w:rsidRPr="00956B06" w:rsidRDefault="008C626A" w:rsidP="008C626A">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Cambios en la información o en las condiciones de procesamiento </w:t>
            </w:r>
          </w:p>
        </w:tc>
        <w:tc>
          <w:tcPr>
            <w:tcW w:w="160" w:type="dxa"/>
            <w:vAlign w:val="center"/>
            <w:hideMark/>
          </w:tcPr>
          <w:p w14:paraId="21BCA887" w14:textId="77777777" w:rsidR="008C626A" w:rsidRPr="00956B06" w:rsidRDefault="008C626A" w:rsidP="00AA4DB5">
            <w:pPr>
              <w:spacing w:after="0" w:line="240" w:lineRule="auto"/>
              <w:jc w:val="both"/>
              <w:rPr>
                <w:rFonts w:eastAsia="Times New Roman" w:cs="Arial"/>
                <w:sz w:val="22"/>
                <w:lang w:eastAsia="es-CO"/>
              </w:rPr>
            </w:pPr>
          </w:p>
        </w:tc>
      </w:tr>
      <w:tr w:rsidR="008C626A" w:rsidRPr="00956B06" w14:paraId="5A48FBD9" w14:textId="77777777" w:rsidTr="002F749C">
        <w:trPr>
          <w:trHeight w:val="561"/>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79929B74" w14:textId="77777777" w:rsidR="008C626A" w:rsidRPr="00956B06" w:rsidRDefault="008C626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0862BD1C" w14:textId="77777777" w:rsidR="008C626A" w:rsidRPr="00956B06" w:rsidRDefault="008C626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4EFD9A56" w14:textId="77777777" w:rsidR="008C626A" w:rsidRPr="00956B06" w:rsidRDefault="008C626A"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7216B3CD" w14:textId="77777777" w:rsidR="008C626A" w:rsidRPr="00956B06" w:rsidRDefault="008C626A"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6BFCA227" w14:textId="55B14273" w:rsidR="008C626A" w:rsidRPr="00956B06" w:rsidRDefault="008C626A" w:rsidP="00AA4DB5">
            <w:pPr>
              <w:spacing w:after="0" w:line="240" w:lineRule="auto"/>
              <w:jc w:val="both"/>
              <w:rPr>
                <w:rFonts w:eastAsia="Times New Roman" w:cs="Arial"/>
                <w:color w:val="000000"/>
                <w:sz w:val="22"/>
                <w:lang w:eastAsia="es-CO"/>
              </w:rPr>
            </w:pPr>
          </w:p>
        </w:tc>
        <w:tc>
          <w:tcPr>
            <w:tcW w:w="3118" w:type="dxa"/>
            <w:vMerge/>
            <w:tcBorders>
              <w:left w:val="nil"/>
              <w:bottom w:val="single" w:sz="4" w:space="0" w:color="auto"/>
              <w:right w:val="single" w:sz="4" w:space="0" w:color="auto"/>
            </w:tcBorders>
            <w:shd w:val="clear" w:color="000000" w:fill="FFFFFF"/>
            <w:vAlign w:val="center"/>
            <w:hideMark/>
          </w:tcPr>
          <w:p w14:paraId="55E5948C" w14:textId="557FB416" w:rsidR="008C626A" w:rsidRPr="00956B06" w:rsidRDefault="008C626A" w:rsidP="00AA4DB5">
            <w:pPr>
              <w:spacing w:after="0" w:line="240" w:lineRule="auto"/>
              <w:jc w:val="both"/>
              <w:rPr>
                <w:rFonts w:eastAsia="Times New Roman" w:cs="Arial"/>
                <w:color w:val="000000"/>
                <w:sz w:val="22"/>
                <w:lang w:eastAsia="es-CO"/>
              </w:rPr>
            </w:pPr>
          </w:p>
        </w:tc>
        <w:tc>
          <w:tcPr>
            <w:tcW w:w="160" w:type="dxa"/>
            <w:vAlign w:val="center"/>
            <w:hideMark/>
          </w:tcPr>
          <w:p w14:paraId="6380ABBA" w14:textId="77777777" w:rsidR="008C626A" w:rsidRPr="00956B06" w:rsidRDefault="008C626A" w:rsidP="00AA4DB5">
            <w:pPr>
              <w:spacing w:after="0" w:line="240" w:lineRule="auto"/>
              <w:jc w:val="both"/>
              <w:rPr>
                <w:rFonts w:eastAsia="Times New Roman" w:cs="Arial"/>
                <w:sz w:val="22"/>
                <w:lang w:eastAsia="es-CO"/>
              </w:rPr>
            </w:pPr>
          </w:p>
        </w:tc>
      </w:tr>
      <w:tr w:rsidR="0029779F" w:rsidRPr="00956B06" w14:paraId="11E25699" w14:textId="77777777" w:rsidTr="00541E5C">
        <w:trPr>
          <w:trHeight w:val="683"/>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3CF2A8A5" w14:textId="77777777"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Software</w:t>
            </w:r>
          </w:p>
        </w:tc>
        <w:tc>
          <w:tcPr>
            <w:tcW w:w="1767" w:type="dxa"/>
            <w:tcBorders>
              <w:top w:val="nil"/>
              <w:left w:val="nil"/>
              <w:bottom w:val="single" w:sz="4" w:space="0" w:color="auto"/>
              <w:right w:val="single" w:sz="4" w:space="0" w:color="auto"/>
            </w:tcBorders>
            <w:shd w:val="clear" w:color="000000" w:fill="FFFFFF"/>
            <w:vAlign w:val="center"/>
            <w:hideMark/>
          </w:tcPr>
          <w:p w14:paraId="443CA299" w14:textId="77777777"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36AD8F" w14:textId="77777777"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Inadecuados derechos de usuario</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AD28F4" w14:textId="77777777"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Abuso de derechos o autorizaciones</w:t>
            </w:r>
          </w:p>
        </w:tc>
        <w:tc>
          <w:tcPr>
            <w:tcW w:w="3289" w:type="dxa"/>
            <w:vMerge w:val="restart"/>
            <w:tcBorders>
              <w:top w:val="nil"/>
              <w:left w:val="nil"/>
              <w:right w:val="single" w:sz="4" w:space="0" w:color="auto"/>
            </w:tcBorders>
            <w:shd w:val="clear" w:color="000000" w:fill="FFFFFF"/>
            <w:vAlign w:val="center"/>
            <w:hideMark/>
          </w:tcPr>
          <w:p w14:paraId="770908F5" w14:textId="3B38FB95" w:rsidR="0029779F" w:rsidRPr="00956B06" w:rsidRDefault="0029779F" w:rsidP="0095034D">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Usuarios administrativos o con altos privilegios que realicen cambios en accesos o configuraciones sin autorización </w:t>
            </w:r>
          </w:p>
        </w:tc>
        <w:tc>
          <w:tcPr>
            <w:tcW w:w="3118" w:type="dxa"/>
            <w:tcBorders>
              <w:top w:val="nil"/>
              <w:left w:val="nil"/>
              <w:bottom w:val="single" w:sz="4" w:space="0" w:color="auto"/>
              <w:right w:val="single" w:sz="4" w:space="0" w:color="auto"/>
            </w:tcBorders>
            <w:shd w:val="clear" w:color="000000" w:fill="FFFFFF"/>
            <w:vAlign w:val="center"/>
            <w:hideMark/>
          </w:tcPr>
          <w:p w14:paraId="30A983A2" w14:textId="53DA4575"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Brindar acceso a información reservada y clasificada a usuarios no autorizados.</w:t>
            </w:r>
          </w:p>
        </w:tc>
        <w:tc>
          <w:tcPr>
            <w:tcW w:w="160" w:type="dxa"/>
            <w:vAlign w:val="center"/>
            <w:hideMark/>
          </w:tcPr>
          <w:p w14:paraId="722BB597" w14:textId="77777777" w:rsidR="0029779F" w:rsidRPr="00956B06" w:rsidRDefault="0029779F" w:rsidP="00AA4DB5">
            <w:pPr>
              <w:spacing w:after="0" w:line="240" w:lineRule="auto"/>
              <w:jc w:val="both"/>
              <w:rPr>
                <w:rFonts w:eastAsia="Times New Roman" w:cs="Arial"/>
                <w:sz w:val="22"/>
                <w:lang w:eastAsia="es-CO"/>
              </w:rPr>
            </w:pPr>
          </w:p>
        </w:tc>
      </w:tr>
      <w:tr w:rsidR="0029779F" w:rsidRPr="00956B06" w14:paraId="1EF81AA3" w14:textId="77777777" w:rsidTr="00541E5C">
        <w:trPr>
          <w:trHeight w:val="706"/>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3320DF0F" w14:textId="77777777"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0F1A1420" w14:textId="77777777"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nil"/>
              <w:left w:val="single" w:sz="4" w:space="0" w:color="auto"/>
              <w:bottom w:val="single" w:sz="4" w:space="0" w:color="auto"/>
              <w:right w:val="single" w:sz="4" w:space="0" w:color="auto"/>
            </w:tcBorders>
            <w:vAlign w:val="center"/>
            <w:hideMark/>
          </w:tcPr>
          <w:p w14:paraId="7682C2A6" w14:textId="77777777" w:rsidR="0029779F" w:rsidRPr="00956B06" w:rsidRDefault="0029779F"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11724EE5" w14:textId="77777777" w:rsidR="0029779F" w:rsidRPr="00956B06" w:rsidRDefault="0029779F"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694972F1" w14:textId="432C65C9" w:rsidR="0029779F" w:rsidRPr="00956B06" w:rsidRDefault="0029779F"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41CB79E4" w14:textId="02CCE544"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Modificaciones en la información o en sus registros sin autorización.</w:t>
            </w:r>
          </w:p>
        </w:tc>
        <w:tc>
          <w:tcPr>
            <w:tcW w:w="160" w:type="dxa"/>
            <w:vAlign w:val="center"/>
            <w:hideMark/>
          </w:tcPr>
          <w:p w14:paraId="361000B6" w14:textId="77777777" w:rsidR="0029779F" w:rsidRPr="00956B06" w:rsidRDefault="0029779F" w:rsidP="00AA4DB5">
            <w:pPr>
              <w:spacing w:after="0" w:line="240" w:lineRule="auto"/>
              <w:jc w:val="both"/>
              <w:rPr>
                <w:rFonts w:eastAsia="Times New Roman" w:cs="Arial"/>
                <w:sz w:val="22"/>
                <w:lang w:eastAsia="es-CO"/>
              </w:rPr>
            </w:pPr>
          </w:p>
        </w:tc>
      </w:tr>
      <w:tr w:rsidR="0029779F" w:rsidRPr="00956B06" w14:paraId="4876D9EF" w14:textId="77777777" w:rsidTr="00541E5C">
        <w:trPr>
          <w:trHeight w:val="560"/>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2F22B4DC" w14:textId="77777777"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61812700" w14:textId="77777777"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32C204FD" w14:textId="77777777" w:rsidR="0029779F" w:rsidRPr="00956B06" w:rsidRDefault="0029779F"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58463D84" w14:textId="77777777" w:rsidR="0029779F" w:rsidRPr="00956B06" w:rsidRDefault="0029779F"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19B2E877" w14:textId="54B235E1" w:rsidR="0029779F" w:rsidRPr="00956B06" w:rsidRDefault="0029779F"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7F8CEC34" w14:textId="6C0AE259"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Eliminación de información sin autorización ya sea de manera equivocada o premeditada. </w:t>
            </w:r>
          </w:p>
        </w:tc>
        <w:tc>
          <w:tcPr>
            <w:tcW w:w="160" w:type="dxa"/>
            <w:vAlign w:val="center"/>
            <w:hideMark/>
          </w:tcPr>
          <w:p w14:paraId="5C4E71F6" w14:textId="77777777" w:rsidR="0029779F" w:rsidRPr="00956B06" w:rsidRDefault="0029779F" w:rsidP="00AA4DB5">
            <w:pPr>
              <w:spacing w:after="0" w:line="240" w:lineRule="auto"/>
              <w:jc w:val="both"/>
              <w:rPr>
                <w:rFonts w:eastAsia="Times New Roman" w:cs="Arial"/>
                <w:sz w:val="22"/>
                <w:lang w:eastAsia="es-CO"/>
              </w:rPr>
            </w:pPr>
          </w:p>
        </w:tc>
      </w:tr>
      <w:tr w:rsidR="0017460D" w:rsidRPr="00956B06" w14:paraId="743E91B6" w14:textId="77777777" w:rsidTr="0095034D">
        <w:trPr>
          <w:trHeight w:val="58"/>
        </w:trPr>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14:paraId="1293916D"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14:paraId="423EAFC8"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000000"/>
              <w:right w:val="single" w:sz="4" w:space="0" w:color="auto"/>
            </w:tcBorders>
            <w:shd w:val="clear" w:color="auto" w:fill="auto"/>
            <w:vAlign w:val="center"/>
            <w:hideMark/>
          </w:tcPr>
          <w:p w14:paraId="79EA536F"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Inadecuados derechos de usuario</w:t>
            </w:r>
          </w:p>
        </w:tc>
        <w:tc>
          <w:tcPr>
            <w:tcW w:w="2146" w:type="dxa"/>
            <w:vMerge w:val="restart"/>
            <w:tcBorders>
              <w:top w:val="nil"/>
              <w:left w:val="single" w:sz="4" w:space="0" w:color="auto"/>
              <w:bottom w:val="single" w:sz="4" w:space="0" w:color="000000"/>
              <w:right w:val="single" w:sz="4" w:space="0" w:color="auto"/>
            </w:tcBorders>
            <w:shd w:val="clear" w:color="auto" w:fill="auto"/>
            <w:vAlign w:val="center"/>
            <w:hideMark/>
          </w:tcPr>
          <w:p w14:paraId="2D8FC9FA"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Divulgación de información confidencial</w:t>
            </w:r>
          </w:p>
        </w:tc>
        <w:tc>
          <w:tcPr>
            <w:tcW w:w="3289" w:type="dxa"/>
            <w:vMerge w:val="restart"/>
            <w:tcBorders>
              <w:top w:val="nil"/>
              <w:left w:val="single" w:sz="4" w:space="0" w:color="auto"/>
              <w:bottom w:val="single" w:sz="4" w:space="0" w:color="000000"/>
              <w:right w:val="single" w:sz="4" w:space="0" w:color="auto"/>
            </w:tcBorders>
            <w:shd w:val="clear" w:color="auto" w:fill="auto"/>
            <w:vAlign w:val="center"/>
            <w:hideMark/>
          </w:tcPr>
          <w:p w14:paraId="00445105"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Posibilidad de exposición de información clasificada o reservada por el acceso de personal no autorizado</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57E4CE15"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Exposición de información clasificada o reservada de la entidad</w:t>
            </w:r>
          </w:p>
        </w:tc>
        <w:tc>
          <w:tcPr>
            <w:tcW w:w="160" w:type="dxa"/>
            <w:vAlign w:val="center"/>
            <w:hideMark/>
          </w:tcPr>
          <w:p w14:paraId="7FC2EE58" w14:textId="77777777" w:rsidR="0017460D" w:rsidRPr="00956B06" w:rsidRDefault="0017460D" w:rsidP="00AA4DB5">
            <w:pPr>
              <w:spacing w:after="0" w:line="240" w:lineRule="auto"/>
              <w:jc w:val="both"/>
              <w:rPr>
                <w:rFonts w:eastAsia="Times New Roman" w:cs="Arial"/>
                <w:sz w:val="22"/>
                <w:lang w:eastAsia="es-CO"/>
              </w:rPr>
            </w:pPr>
          </w:p>
        </w:tc>
      </w:tr>
      <w:tr w:rsidR="0017460D" w:rsidRPr="00956B06" w14:paraId="1861C17F" w14:textId="77777777" w:rsidTr="0095034D">
        <w:trPr>
          <w:trHeight w:val="58"/>
        </w:trPr>
        <w:tc>
          <w:tcPr>
            <w:tcW w:w="1608" w:type="dxa"/>
            <w:vMerge/>
            <w:tcBorders>
              <w:top w:val="nil"/>
              <w:left w:val="single" w:sz="4" w:space="0" w:color="auto"/>
              <w:bottom w:val="single" w:sz="4" w:space="0" w:color="000000"/>
              <w:right w:val="single" w:sz="4" w:space="0" w:color="auto"/>
            </w:tcBorders>
            <w:vAlign w:val="center"/>
            <w:hideMark/>
          </w:tcPr>
          <w:p w14:paraId="1F68FB1D" w14:textId="77777777" w:rsidR="0017460D" w:rsidRPr="00956B06" w:rsidRDefault="0017460D" w:rsidP="00AA4DB5">
            <w:pPr>
              <w:spacing w:after="0" w:line="240" w:lineRule="auto"/>
              <w:jc w:val="both"/>
              <w:rPr>
                <w:rFonts w:eastAsia="Times New Roman" w:cs="Arial"/>
                <w:color w:val="000000"/>
                <w:sz w:val="22"/>
                <w:lang w:eastAsia="es-CO"/>
              </w:rPr>
            </w:pPr>
          </w:p>
        </w:tc>
        <w:tc>
          <w:tcPr>
            <w:tcW w:w="1767" w:type="dxa"/>
            <w:vMerge/>
            <w:tcBorders>
              <w:top w:val="nil"/>
              <w:left w:val="single" w:sz="4" w:space="0" w:color="auto"/>
              <w:bottom w:val="single" w:sz="4" w:space="0" w:color="000000"/>
              <w:right w:val="single" w:sz="4" w:space="0" w:color="auto"/>
            </w:tcBorders>
            <w:vAlign w:val="center"/>
            <w:hideMark/>
          </w:tcPr>
          <w:p w14:paraId="19765517" w14:textId="77777777" w:rsidR="0017460D" w:rsidRPr="00956B06" w:rsidRDefault="0017460D" w:rsidP="00AA4DB5">
            <w:pPr>
              <w:spacing w:after="0" w:line="240" w:lineRule="auto"/>
              <w:jc w:val="both"/>
              <w:rPr>
                <w:rFonts w:eastAsia="Times New Roman" w:cs="Arial"/>
                <w:color w:val="000000"/>
                <w:sz w:val="22"/>
                <w:lang w:eastAsia="es-CO"/>
              </w:rPr>
            </w:pPr>
          </w:p>
        </w:tc>
        <w:tc>
          <w:tcPr>
            <w:tcW w:w="2389" w:type="dxa"/>
            <w:vMerge/>
            <w:tcBorders>
              <w:top w:val="nil"/>
              <w:left w:val="single" w:sz="4" w:space="0" w:color="auto"/>
              <w:bottom w:val="single" w:sz="4" w:space="0" w:color="000000"/>
              <w:right w:val="single" w:sz="4" w:space="0" w:color="auto"/>
            </w:tcBorders>
            <w:vAlign w:val="center"/>
            <w:hideMark/>
          </w:tcPr>
          <w:p w14:paraId="6BAB06C1" w14:textId="77777777" w:rsidR="0017460D" w:rsidRPr="00956B06" w:rsidRDefault="0017460D"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000000"/>
              <w:right w:val="single" w:sz="4" w:space="0" w:color="auto"/>
            </w:tcBorders>
            <w:vAlign w:val="center"/>
            <w:hideMark/>
          </w:tcPr>
          <w:p w14:paraId="1B2F0B2F" w14:textId="77777777" w:rsidR="0017460D" w:rsidRPr="00956B06" w:rsidRDefault="0017460D" w:rsidP="00AA4DB5">
            <w:pPr>
              <w:spacing w:after="0" w:line="240" w:lineRule="auto"/>
              <w:jc w:val="both"/>
              <w:rPr>
                <w:rFonts w:eastAsia="Times New Roman" w:cs="Arial"/>
                <w:color w:val="000000"/>
                <w:sz w:val="22"/>
                <w:lang w:eastAsia="es-CO"/>
              </w:rPr>
            </w:pPr>
          </w:p>
        </w:tc>
        <w:tc>
          <w:tcPr>
            <w:tcW w:w="3289" w:type="dxa"/>
            <w:vMerge/>
            <w:tcBorders>
              <w:top w:val="nil"/>
              <w:left w:val="single" w:sz="4" w:space="0" w:color="auto"/>
              <w:bottom w:val="single" w:sz="4" w:space="0" w:color="000000"/>
              <w:right w:val="single" w:sz="4" w:space="0" w:color="auto"/>
            </w:tcBorders>
            <w:vAlign w:val="center"/>
            <w:hideMark/>
          </w:tcPr>
          <w:p w14:paraId="76CCC14B" w14:textId="77777777" w:rsidR="0017460D" w:rsidRPr="00956B06" w:rsidRDefault="0017460D" w:rsidP="00AA4DB5">
            <w:pPr>
              <w:spacing w:after="0" w:line="240" w:lineRule="auto"/>
              <w:jc w:val="both"/>
              <w:rPr>
                <w:rFonts w:eastAsia="Times New Roman" w:cs="Arial"/>
                <w:color w:val="000000"/>
                <w:sz w:val="22"/>
                <w:lang w:eastAsia="es-CO"/>
              </w:rPr>
            </w:pPr>
          </w:p>
        </w:tc>
        <w:tc>
          <w:tcPr>
            <w:tcW w:w="3118" w:type="dxa"/>
            <w:vMerge/>
            <w:tcBorders>
              <w:top w:val="nil"/>
              <w:left w:val="single" w:sz="4" w:space="0" w:color="auto"/>
              <w:bottom w:val="single" w:sz="4" w:space="0" w:color="000000"/>
              <w:right w:val="single" w:sz="4" w:space="0" w:color="auto"/>
            </w:tcBorders>
            <w:vAlign w:val="center"/>
            <w:hideMark/>
          </w:tcPr>
          <w:p w14:paraId="2820556E" w14:textId="77777777" w:rsidR="0017460D" w:rsidRPr="00956B06" w:rsidRDefault="0017460D" w:rsidP="00AA4DB5">
            <w:pPr>
              <w:spacing w:after="0" w:line="240" w:lineRule="auto"/>
              <w:jc w:val="both"/>
              <w:rPr>
                <w:rFonts w:eastAsia="Times New Roman" w:cs="Arial"/>
                <w:color w:val="000000"/>
                <w:sz w:val="22"/>
                <w:lang w:eastAsia="es-CO"/>
              </w:rPr>
            </w:pPr>
          </w:p>
        </w:tc>
        <w:tc>
          <w:tcPr>
            <w:tcW w:w="160" w:type="dxa"/>
            <w:tcBorders>
              <w:top w:val="nil"/>
              <w:left w:val="nil"/>
              <w:bottom w:val="nil"/>
              <w:right w:val="nil"/>
            </w:tcBorders>
            <w:shd w:val="clear" w:color="auto" w:fill="auto"/>
            <w:noWrap/>
            <w:vAlign w:val="bottom"/>
            <w:hideMark/>
          </w:tcPr>
          <w:p w14:paraId="7B7A281C" w14:textId="77777777" w:rsidR="0017460D" w:rsidRPr="00956B06" w:rsidRDefault="0017460D" w:rsidP="00AA4DB5">
            <w:pPr>
              <w:spacing w:after="0" w:line="240" w:lineRule="auto"/>
              <w:jc w:val="both"/>
              <w:rPr>
                <w:rFonts w:eastAsia="Times New Roman" w:cs="Arial"/>
                <w:color w:val="000000"/>
                <w:sz w:val="22"/>
                <w:lang w:eastAsia="es-CO"/>
              </w:rPr>
            </w:pPr>
          </w:p>
        </w:tc>
      </w:tr>
      <w:tr w:rsidR="0017460D" w:rsidRPr="00956B06" w14:paraId="5C27F89F" w14:textId="77777777" w:rsidTr="0095034D">
        <w:trPr>
          <w:trHeight w:val="58"/>
        </w:trPr>
        <w:tc>
          <w:tcPr>
            <w:tcW w:w="1608" w:type="dxa"/>
            <w:vMerge/>
            <w:tcBorders>
              <w:top w:val="nil"/>
              <w:left w:val="single" w:sz="4" w:space="0" w:color="auto"/>
              <w:bottom w:val="single" w:sz="4" w:space="0" w:color="000000"/>
              <w:right w:val="single" w:sz="4" w:space="0" w:color="auto"/>
            </w:tcBorders>
            <w:vAlign w:val="center"/>
            <w:hideMark/>
          </w:tcPr>
          <w:p w14:paraId="7948DA68" w14:textId="77777777" w:rsidR="0017460D" w:rsidRPr="00956B06" w:rsidRDefault="0017460D" w:rsidP="00AA4DB5">
            <w:pPr>
              <w:spacing w:after="0" w:line="240" w:lineRule="auto"/>
              <w:jc w:val="both"/>
              <w:rPr>
                <w:rFonts w:eastAsia="Times New Roman" w:cs="Arial"/>
                <w:color w:val="000000"/>
                <w:sz w:val="22"/>
                <w:lang w:eastAsia="es-CO"/>
              </w:rPr>
            </w:pPr>
          </w:p>
        </w:tc>
        <w:tc>
          <w:tcPr>
            <w:tcW w:w="1767" w:type="dxa"/>
            <w:vMerge/>
            <w:tcBorders>
              <w:top w:val="nil"/>
              <w:left w:val="single" w:sz="4" w:space="0" w:color="auto"/>
              <w:bottom w:val="single" w:sz="4" w:space="0" w:color="000000"/>
              <w:right w:val="single" w:sz="4" w:space="0" w:color="auto"/>
            </w:tcBorders>
            <w:vAlign w:val="center"/>
            <w:hideMark/>
          </w:tcPr>
          <w:p w14:paraId="7AEFCD9A" w14:textId="77777777" w:rsidR="0017460D" w:rsidRPr="00956B06" w:rsidRDefault="0017460D" w:rsidP="00AA4DB5">
            <w:pPr>
              <w:spacing w:after="0" w:line="240" w:lineRule="auto"/>
              <w:jc w:val="both"/>
              <w:rPr>
                <w:rFonts w:eastAsia="Times New Roman" w:cs="Arial"/>
                <w:color w:val="000000"/>
                <w:sz w:val="22"/>
                <w:lang w:eastAsia="es-CO"/>
              </w:rPr>
            </w:pPr>
          </w:p>
        </w:tc>
        <w:tc>
          <w:tcPr>
            <w:tcW w:w="2389" w:type="dxa"/>
            <w:vMerge/>
            <w:tcBorders>
              <w:top w:val="nil"/>
              <w:left w:val="single" w:sz="4" w:space="0" w:color="auto"/>
              <w:bottom w:val="single" w:sz="4" w:space="0" w:color="000000"/>
              <w:right w:val="single" w:sz="4" w:space="0" w:color="auto"/>
            </w:tcBorders>
            <w:vAlign w:val="center"/>
            <w:hideMark/>
          </w:tcPr>
          <w:p w14:paraId="5CAF76AB" w14:textId="77777777" w:rsidR="0017460D" w:rsidRPr="00956B06" w:rsidRDefault="0017460D"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000000"/>
              <w:right w:val="single" w:sz="4" w:space="0" w:color="auto"/>
            </w:tcBorders>
            <w:vAlign w:val="center"/>
            <w:hideMark/>
          </w:tcPr>
          <w:p w14:paraId="52686359" w14:textId="77777777" w:rsidR="0017460D" w:rsidRPr="00956B06" w:rsidRDefault="0017460D" w:rsidP="00AA4DB5">
            <w:pPr>
              <w:spacing w:after="0" w:line="240" w:lineRule="auto"/>
              <w:jc w:val="both"/>
              <w:rPr>
                <w:rFonts w:eastAsia="Times New Roman" w:cs="Arial"/>
                <w:color w:val="000000"/>
                <w:sz w:val="22"/>
                <w:lang w:eastAsia="es-CO"/>
              </w:rPr>
            </w:pPr>
          </w:p>
        </w:tc>
        <w:tc>
          <w:tcPr>
            <w:tcW w:w="3289" w:type="dxa"/>
            <w:vMerge/>
            <w:tcBorders>
              <w:top w:val="nil"/>
              <w:left w:val="single" w:sz="4" w:space="0" w:color="auto"/>
              <w:bottom w:val="single" w:sz="4" w:space="0" w:color="000000"/>
              <w:right w:val="single" w:sz="4" w:space="0" w:color="auto"/>
            </w:tcBorders>
            <w:vAlign w:val="center"/>
            <w:hideMark/>
          </w:tcPr>
          <w:p w14:paraId="09B83663" w14:textId="77777777" w:rsidR="0017460D" w:rsidRPr="00956B06" w:rsidRDefault="0017460D" w:rsidP="00AA4DB5">
            <w:pPr>
              <w:spacing w:after="0" w:line="240" w:lineRule="auto"/>
              <w:jc w:val="both"/>
              <w:rPr>
                <w:rFonts w:eastAsia="Times New Roman" w:cs="Arial"/>
                <w:color w:val="000000"/>
                <w:sz w:val="22"/>
                <w:lang w:eastAsia="es-CO"/>
              </w:rPr>
            </w:pPr>
          </w:p>
        </w:tc>
        <w:tc>
          <w:tcPr>
            <w:tcW w:w="3118" w:type="dxa"/>
            <w:vMerge/>
            <w:tcBorders>
              <w:top w:val="nil"/>
              <w:left w:val="single" w:sz="4" w:space="0" w:color="auto"/>
              <w:bottom w:val="single" w:sz="4" w:space="0" w:color="000000"/>
              <w:right w:val="single" w:sz="4" w:space="0" w:color="auto"/>
            </w:tcBorders>
            <w:vAlign w:val="center"/>
            <w:hideMark/>
          </w:tcPr>
          <w:p w14:paraId="7B0B1A66" w14:textId="77777777" w:rsidR="0017460D" w:rsidRPr="00956B06" w:rsidRDefault="0017460D" w:rsidP="00AA4DB5">
            <w:pPr>
              <w:spacing w:after="0" w:line="240" w:lineRule="auto"/>
              <w:jc w:val="both"/>
              <w:rPr>
                <w:rFonts w:eastAsia="Times New Roman" w:cs="Arial"/>
                <w:color w:val="000000"/>
                <w:sz w:val="22"/>
                <w:lang w:eastAsia="es-CO"/>
              </w:rPr>
            </w:pPr>
          </w:p>
        </w:tc>
        <w:tc>
          <w:tcPr>
            <w:tcW w:w="160" w:type="dxa"/>
            <w:tcBorders>
              <w:top w:val="nil"/>
              <w:left w:val="nil"/>
              <w:bottom w:val="nil"/>
              <w:right w:val="nil"/>
            </w:tcBorders>
            <w:shd w:val="clear" w:color="auto" w:fill="auto"/>
            <w:noWrap/>
            <w:vAlign w:val="bottom"/>
            <w:hideMark/>
          </w:tcPr>
          <w:p w14:paraId="7400C239" w14:textId="77777777" w:rsidR="0017460D" w:rsidRPr="00956B06" w:rsidRDefault="0017460D" w:rsidP="00AA4DB5">
            <w:pPr>
              <w:spacing w:after="0" w:line="240" w:lineRule="auto"/>
              <w:jc w:val="both"/>
              <w:rPr>
                <w:rFonts w:eastAsia="Times New Roman" w:cs="Arial"/>
                <w:sz w:val="22"/>
                <w:lang w:eastAsia="es-CO"/>
              </w:rPr>
            </w:pPr>
          </w:p>
        </w:tc>
      </w:tr>
      <w:tr w:rsidR="0017460D" w:rsidRPr="00956B06" w14:paraId="42E7E90A" w14:textId="77777777" w:rsidTr="0095034D">
        <w:trPr>
          <w:trHeight w:val="58"/>
        </w:trPr>
        <w:tc>
          <w:tcPr>
            <w:tcW w:w="1608" w:type="dxa"/>
            <w:vMerge/>
            <w:tcBorders>
              <w:top w:val="nil"/>
              <w:left w:val="single" w:sz="4" w:space="0" w:color="auto"/>
              <w:bottom w:val="single" w:sz="4" w:space="0" w:color="000000"/>
              <w:right w:val="single" w:sz="4" w:space="0" w:color="auto"/>
            </w:tcBorders>
            <w:vAlign w:val="center"/>
            <w:hideMark/>
          </w:tcPr>
          <w:p w14:paraId="0479C59B" w14:textId="77777777" w:rsidR="0017460D" w:rsidRPr="00956B06" w:rsidRDefault="0017460D" w:rsidP="00AA4DB5">
            <w:pPr>
              <w:spacing w:after="0" w:line="240" w:lineRule="auto"/>
              <w:jc w:val="both"/>
              <w:rPr>
                <w:rFonts w:eastAsia="Times New Roman" w:cs="Arial"/>
                <w:color w:val="000000"/>
                <w:sz w:val="22"/>
                <w:lang w:eastAsia="es-CO"/>
              </w:rPr>
            </w:pPr>
          </w:p>
        </w:tc>
        <w:tc>
          <w:tcPr>
            <w:tcW w:w="1767" w:type="dxa"/>
            <w:vMerge/>
            <w:tcBorders>
              <w:top w:val="nil"/>
              <w:left w:val="single" w:sz="4" w:space="0" w:color="auto"/>
              <w:bottom w:val="single" w:sz="4" w:space="0" w:color="000000"/>
              <w:right w:val="single" w:sz="4" w:space="0" w:color="auto"/>
            </w:tcBorders>
            <w:vAlign w:val="center"/>
            <w:hideMark/>
          </w:tcPr>
          <w:p w14:paraId="4E9E769E" w14:textId="77777777" w:rsidR="0017460D" w:rsidRPr="00956B06" w:rsidRDefault="0017460D" w:rsidP="00AA4DB5">
            <w:pPr>
              <w:spacing w:after="0" w:line="240" w:lineRule="auto"/>
              <w:jc w:val="both"/>
              <w:rPr>
                <w:rFonts w:eastAsia="Times New Roman" w:cs="Arial"/>
                <w:color w:val="000000"/>
                <w:sz w:val="22"/>
                <w:lang w:eastAsia="es-CO"/>
              </w:rPr>
            </w:pPr>
          </w:p>
        </w:tc>
        <w:tc>
          <w:tcPr>
            <w:tcW w:w="2389" w:type="dxa"/>
            <w:vMerge/>
            <w:tcBorders>
              <w:top w:val="nil"/>
              <w:left w:val="single" w:sz="4" w:space="0" w:color="auto"/>
              <w:bottom w:val="single" w:sz="4" w:space="0" w:color="000000"/>
              <w:right w:val="single" w:sz="4" w:space="0" w:color="auto"/>
            </w:tcBorders>
            <w:vAlign w:val="center"/>
            <w:hideMark/>
          </w:tcPr>
          <w:p w14:paraId="303964CA" w14:textId="77777777" w:rsidR="0017460D" w:rsidRPr="00956B06" w:rsidRDefault="0017460D"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000000"/>
              <w:right w:val="single" w:sz="4" w:space="0" w:color="auto"/>
            </w:tcBorders>
            <w:vAlign w:val="center"/>
            <w:hideMark/>
          </w:tcPr>
          <w:p w14:paraId="24DC679C" w14:textId="77777777" w:rsidR="0017460D" w:rsidRPr="00956B06" w:rsidRDefault="0017460D" w:rsidP="00AA4DB5">
            <w:pPr>
              <w:spacing w:after="0" w:line="240" w:lineRule="auto"/>
              <w:jc w:val="both"/>
              <w:rPr>
                <w:rFonts w:eastAsia="Times New Roman" w:cs="Arial"/>
                <w:color w:val="000000"/>
                <w:sz w:val="22"/>
                <w:lang w:eastAsia="es-CO"/>
              </w:rPr>
            </w:pPr>
          </w:p>
        </w:tc>
        <w:tc>
          <w:tcPr>
            <w:tcW w:w="3289" w:type="dxa"/>
            <w:vMerge/>
            <w:tcBorders>
              <w:top w:val="nil"/>
              <w:left w:val="single" w:sz="4" w:space="0" w:color="auto"/>
              <w:bottom w:val="single" w:sz="4" w:space="0" w:color="000000"/>
              <w:right w:val="single" w:sz="4" w:space="0" w:color="auto"/>
            </w:tcBorders>
            <w:vAlign w:val="center"/>
            <w:hideMark/>
          </w:tcPr>
          <w:p w14:paraId="367F976D" w14:textId="77777777" w:rsidR="0017460D" w:rsidRPr="00956B06" w:rsidRDefault="0017460D" w:rsidP="00AA4DB5">
            <w:pPr>
              <w:spacing w:after="0" w:line="240" w:lineRule="auto"/>
              <w:jc w:val="both"/>
              <w:rPr>
                <w:rFonts w:eastAsia="Times New Roman" w:cs="Arial"/>
                <w:color w:val="000000"/>
                <w:sz w:val="22"/>
                <w:lang w:eastAsia="es-CO"/>
              </w:rPr>
            </w:pPr>
          </w:p>
        </w:tc>
        <w:tc>
          <w:tcPr>
            <w:tcW w:w="3118" w:type="dxa"/>
            <w:vMerge/>
            <w:tcBorders>
              <w:top w:val="nil"/>
              <w:left w:val="single" w:sz="4" w:space="0" w:color="auto"/>
              <w:bottom w:val="single" w:sz="4" w:space="0" w:color="000000"/>
              <w:right w:val="single" w:sz="4" w:space="0" w:color="auto"/>
            </w:tcBorders>
            <w:vAlign w:val="center"/>
            <w:hideMark/>
          </w:tcPr>
          <w:p w14:paraId="57E0FC93" w14:textId="77777777" w:rsidR="0017460D" w:rsidRPr="00956B06" w:rsidRDefault="0017460D" w:rsidP="00AA4DB5">
            <w:pPr>
              <w:spacing w:after="0" w:line="240" w:lineRule="auto"/>
              <w:jc w:val="both"/>
              <w:rPr>
                <w:rFonts w:eastAsia="Times New Roman" w:cs="Arial"/>
                <w:color w:val="000000"/>
                <w:sz w:val="22"/>
                <w:lang w:eastAsia="es-CO"/>
              </w:rPr>
            </w:pPr>
          </w:p>
        </w:tc>
        <w:tc>
          <w:tcPr>
            <w:tcW w:w="160" w:type="dxa"/>
            <w:tcBorders>
              <w:top w:val="nil"/>
              <w:left w:val="nil"/>
              <w:bottom w:val="nil"/>
              <w:right w:val="nil"/>
            </w:tcBorders>
            <w:shd w:val="clear" w:color="auto" w:fill="auto"/>
            <w:noWrap/>
            <w:vAlign w:val="bottom"/>
            <w:hideMark/>
          </w:tcPr>
          <w:p w14:paraId="6D467448" w14:textId="77777777" w:rsidR="0017460D" w:rsidRPr="00956B06" w:rsidRDefault="0017460D" w:rsidP="00AA4DB5">
            <w:pPr>
              <w:spacing w:after="0" w:line="240" w:lineRule="auto"/>
              <w:jc w:val="both"/>
              <w:rPr>
                <w:rFonts w:eastAsia="Times New Roman" w:cs="Arial"/>
                <w:sz w:val="22"/>
                <w:lang w:eastAsia="es-CO"/>
              </w:rPr>
            </w:pPr>
          </w:p>
        </w:tc>
      </w:tr>
      <w:tr w:rsidR="0029779F" w:rsidRPr="00956B06" w14:paraId="73435060" w14:textId="77777777" w:rsidTr="0095034D">
        <w:trPr>
          <w:trHeight w:val="268"/>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55E3FA46" w14:textId="77777777"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260540DF" w14:textId="77777777"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968500" w14:textId="77777777"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Incorrecta configuración de parámetros</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79309C" w14:textId="77777777"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Mal funcionamiento de dispositivos o sistemas</w:t>
            </w:r>
          </w:p>
        </w:tc>
        <w:tc>
          <w:tcPr>
            <w:tcW w:w="3289" w:type="dxa"/>
            <w:vMerge w:val="restart"/>
            <w:tcBorders>
              <w:top w:val="nil"/>
              <w:left w:val="nil"/>
              <w:right w:val="single" w:sz="4" w:space="0" w:color="auto"/>
            </w:tcBorders>
            <w:shd w:val="clear" w:color="000000" w:fill="FFFFFF"/>
            <w:vAlign w:val="center"/>
            <w:hideMark/>
          </w:tcPr>
          <w:p w14:paraId="6B4AA1D1" w14:textId="344148A1" w:rsidR="0029779F" w:rsidRPr="00956B06" w:rsidRDefault="0029779F" w:rsidP="0095034D">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Error en la configuración de los parámetros de seguridad de los sistemas de información </w:t>
            </w:r>
          </w:p>
        </w:tc>
        <w:tc>
          <w:tcPr>
            <w:tcW w:w="3118" w:type="dxa"/>
            <w:tcBorders>
              <w:top w:val="nil"/>
              <w:left w:val="nil"/>
              <w:bottom w:val="single" w:sz="4" w:space="0" w:color="auto"/>
              <w:right w:val="single" w:sz="4" w:space="0" w:color="auto"/>
            </w:tcBorders>
            <w:shd w:val="clear" w:color="000000" w:fill="FFFFFF"/>
            <w:vAlign w:val="center"/>
            <w:hideMark/>
          </w:tcPr>
          <w:p w14:paraId="292EC444" w14:textId="3AD787AB"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Procesamiento equivocado de la información.</w:t>
            </w:r>
          </w:p>
        </w:tc>
        <w:tc>
          <w:tcPr>
            <w:tcW w:w="160" w:type="dxa"/>
            <w:vAlign w:val="center"/>
            <w:hideMark/>
          </w:tcPr>
          <w:p w14:paraId="022C2991" w14:textId="77777777" w:rsidR="0029779F" w:rsidRPr="00956B06" w:rsidRDefault="0029779F" w:rsidP="00AA4DB5">
            <w:pPr>
              <w:spacing w:after="0" w:line="240" w:lineRule="auto"/>
              <w:jc w:val="both"/>
              <w:rPr>
                <w:rFonts w:eastAsia="Times New Roman" w:cs="Arial"/>
                <w:sz w:val="22"/>
                <w:lang w:eastAsia="es-CO"/>
              </w:rPr>
            </w:pPr>
          </w:p>
        </w:tc>
      </w:tr>
      <w:tr w:rsidR="0029779F" w:rsidRPr="00956B06" w14:paraId="37F573C2" w14:textId="77777777" w:rsidTr="0095034D">
        <w:trPr>
          <w:trHeight w:val="316"/>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786F75A0" w14:textId="77777777"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67006A8B" w14:textId="77777777"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1604343C" w14:textId="77777777" w:rsidR="0029779F" w:rsidRPr="00956B06" w:rsidRDefault="0029779F"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3A549E31" w14:textId="77777777" w:rsidR="0029779F" w:rsidRPr="00956B06" w:rsidRDefault="0029779F"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5B4580B6" w14:textId="77E36139" w:rsidR="0029779F" w:rsidRPr="00956B06" w:rsidRDefault="0029779F"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1467A7D4" w14:textId="376B789A"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Falta de acceso a la información en el momento requerido.</w:t>
            </w:r>
          </w:p>
        </w:tc>
        <w:tc>
          <w:tcPr>
            <w:tcW w:w="160" w:type="dxa"/>
            <w:vAlign w:val="center"/>
            <w:hideMark/>
          </w:tcPr>
          <w:p w14:paraId="679E1E18" w14:textId="77777777" w:rsidR="0029779F" w:rsidRPr="00956B06" w:rsidRDefault="0029779F" w:rsidP="00AA4DB5">
            <w:pPr>
              <w:spacing w:after="0" w:line="240" w:lineRule="auto"/>
              <w:jc w:val="both"/>
              <w:rPr>
                <w:rFonts w:eastAsia="Times New Roman" w:cs="Arial"/>
                <w:sz w:val="22"/>
                <w:lang w:eastAsia="es-CO"/>
              </w:rPr>
            </w:pPr>
          </w:p>
        </w:tc>
      </w:tr>
      <w:tr w:rsidR="0029779F" w:rsidRPr="00956B06" w14:paraId="4F19AE61" w14:textId="77777777" w:rsidTr="00541E5C">
        <w:trPr>
          <w:trHeight w:val="561"/>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5E66A8AD" w14:textId="77777777"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2361CE77" w14:textId="77777777"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tcBorders>
              <w:top w:val="nil"/>
              <w:left w:val="single" w:sz="4" w:space="0" w:color="auto"/>
              <w:bottom w:val="single" w:sz="4" w:space="0" w:color="auto"/>
              <w:right w:val="single" w:sz="4" w:space="0" w:color="auto"/>
            </w:tcBorders>
            <w:vAlign w:val="center"/>
            <w:hideMark/>
          </w:tcPr>
          <w:p w14:paraId="7A3A67FE" w14:textId="77777777" w:rsidR="0029779F" w:rsidRPr="00956B06" w:rsidRDefault="0029779F"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2DB48764" w14:textId="77777777" w:rsidR="0029779F" w:rsidRPr="00956B06" w:rsidRDefault="0029779F"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01BAD495" w14:textId="5B7BBF65" w:rsidR="0029779F" w:rsidRPr="00956B06" w:rsidRDefault="0029779F"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777A1604" w14:textId="164DD3B1" w:rsidR="0029779F" w:rsidRPr="00956B06" w:rsidRDefault="0029779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Personas no autorizadas con acceso a los sistemas de información.</w:t>
            </w:r>
          </w:p>
        </w:tc>
        <w:tc>
          <w:tcPr>
            <w:tcW w:w="160" w:type="dxa"/>
            <w:vAlign w:val="center"/>
            <w:hideMark/>
          </w:tcPr>
          <w:p w14:paraId="21AB9902" w14:textId="77777777" w:rsidR="0029779F" w:rsidRPr="00956B06" w:rsidRDefault="0029779F" w:rsidP="00AA4DB5">
            <w:pPr>
              <w:spacing w:after="0" w:line="240" w:lineRule="auto"/>
              <w:jc w:val="both"/>
              <w:rPr>
                <w:rFonts w:eastAsia="Times New Roman" w:cs="Arial"/>
                <w:sz w:val="22"/>
                <w:lang w:eastAsia="es-CO"/>
              </w:rPr>
            </w:pPr>
          </w:p>
        </w:tc>
      </w:tr>
      <w:tr w:rsidR="002442E8" w:rsidRPr="00956B06" w14:paraId="68071632" w14:textId="77777777" w:rsidTr="00541E5C">
        <w:trPr>
          <w:trHeight w:val="52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2743921C" w14:textId="77777777" w:rsidR="002442E8" w:rsidRPr="00956B06" w:rsidRDefault="002442E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664911F6" w14:textId="77777777" w:rsidR="002442E8" w:rsidRPr="00956B06" w:rsidRDefault="002442E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4309BF" w14:textId="77777777" w:rsidR="002442E8" w:rsidRPr="00956B06" w:rsidRDefault="002442E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Interfaz de usuario complicada</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D9B622" w14:textId="68891775" w:rsidR="002442E8" w:rsidRPr="00956B06" w:rsidRDefault="002442E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Error de uso, uso o administración incorrectos de dispositivos y sistemas</w:t>
            </w:r>
          </w:p>
        </w:tc>
        <w:tc>
          <w:tcPr>
            <w:tcW w:w="3289" w:type="dxa"/>
            <w:vMerge w:val="restart"/>
            <w:tcBorders>
              <w:top w:val="nil"/>
              <w:left w:val="nil"/>
              <w:right w:val="single" w:sz="4" w:space="0" w:color="auto"/>
            </w:tcBorders>
            <w:shd w:val="clear" w:color="000000" w:fill="FFFFFF"/>
            <w:vAlign w:val="center"/>
            <w:hideMark/>
          </w:tcPr>
          <w:p w14:paraId="052D16B7" w14:textId="1BDBB372" w:rsidR="002442E8" w:rsidRPr="00956B06" w:rsidRDefault="002442E8" w:rsidP="0095034D">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Falta de conocimiento de los usuarios en el manejo de los sistemas de información </w:t>
            </w:r>
          </w:p>
        </w:tc>
        <w:tc>
          <w:tcPr>
            <w:tcW w:w="3118" w:type="dxa"/>
            <w:tcBorders>
              <w:top w:val="nil"/>
              <w:left w:val="nil"/>
              <w:bottom w:val="single" w:sz="4" w:space="0" w:color="auto"/>
              <w:right w:val="single" w:sz="4" w:space="0" w:color="auto"/>
            </w:tcBorders>
            <w:shd w:val="clear" w:color="000000" w:fill="FFFFFF"/>
            <w:vAlign w:val="center"/>
            <w:hideMark/>
          </w:tcPr>
          <w:p w14:paraId="2DCD0E39" w14:textId="2FC751C9" w:rsidR="002442E8" w:rsidRPr="00956B06" w:rsidRDefault="002442E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Errores en el tratamiento de la información, de forma</w:t>
            </w:r>
            <w:r w:rsidR="00524D08" w:rsidRPr="00956B06">
              <w:rPr>
                <w:rFonts w:eastAsia="Times New Roman" w:cs="Arial"/>
                <w:color w:val="000000"/>
                <w:sz w:val="22"/>
                <w:lang w:eastAsia="es-CO"/>
              </w:rPr>
              <w:t xml:space="preserve"> </w:t>
            </w:r>
            <w:r w:rsidR="006E3D69" w:rsidRPr="00956B06">
              <w:rPr>
                <w:rFonts w:eastAsia="Times New Roman" w:cs="Arial"/>
                <w:color w:val="000000"/>
                <w:sz w:val="22"/>
                <w:lang w:eastAsia="es-CO"/>
              </w:rPr>
              <w:t>involuntaria</w:t>
            </w:r>
            <w:r w:rsidRPr="00956B06">
              <w:rPr>
                <w:rFonts w:eastAsia="Times New Roman" w:cs="Arial"/>
                <w:color w:val="000000"/>
                <w:sz w:val="22"/>
                <w:lang w:eastAsia="es-CO"/>
              </w:rPr>
              <w:t>.</w:t>
            </w:r>
          </w:p>
        </w:tc>
        <w:tc>
          <w:tcPr>
            <w:tcW w:w="160" w:type="dxa"/>
            <w:vAlign w:val="center"/>
            <w:hideMark/>
          </w:tcPr>
          <w:p w14:paraId="2EA76CD6" w14:textId="77777777" w:rsidR="002442E8" w:rsidRPr="00956B06" w:rsidRDefault="002442E8" w:rsidP="00AA4DB5">
            <w:pPr>
              <w:spacing w:after="0" w:line="240" w:lineRule="auto"/>
              <w:jc w:val="both"/>
              <w:rPr>
                <w:rFonts w:eastAsia="Times New Roman" w:cs="Arial"/>
                <w:sz w:val="22"/>
                <w:lang w:eastAsia="es-CO"/>
              </w:rPr>
            </w:pPr>
          </w:p>
        </w:tc>
      </w:tr>
      <w:tr w:rsidR="002442E8" w:rsidRPr="00956B06" w14:paraId="65F922AE" w14:textId="77777777" w:rsidTr="00541E5C">
        <w:trPr>
          <w:trHeight w:val="591"/>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72EB6ECD" w14:textId="77777777" w:rsidR="002442E8" w:rsidRPr="00956B06" w:rsidRDefault="002442E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4D06AB3A" w14:textId="77777777" w:rsidR="002442E8" w:rsidRPr="00956B06" w:rsidRDefault="002442E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13E3BA8C" w14:textId="77777777" w:rsidR="002442E8" w:rsidRPr="00956B06" w:rsidRDefault="002442E8"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2278449C" w14:textId="77777777" w:rsidR="002442E8" w:rsidRPr="00956B06" w:rsidRDefault="002442E8"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7AECCD8A" w14:textId="6C6CFD5C" w:rsidR="002442E8" w:rsidRPr="00956B06" w:rsidRDefault="002442E8"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6996222A" w14:textId="5FACE983" w:rsidR="002442E8" w:rsidRPr="00956B06" w:rsidRDefault="002442E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524D08" w:rsidRPr="00956B06">
              <w:rPr>
                <w:rFonts w:eastAsia="Times New Roman" w:cs="Arial"/>
                <w:color w:val="000000"/>
                <w:sz w:val="22"/>
                <w:lang w:eastAsia="es-CO"/>
              </w:rPr>
              <w:t xml:space="preserve">Borrado de información por falta de </w:t>
            </w:r>
            <w:r w:rsidR="006E3D69" w:rsidRPr="00956B06">
              <w:rPr>
                <w:rFonts w:eastAsia="Times New Roman" w:cs="Arial"/>
                <w:color w:val="000000"/>
                <w:sz w:val="22"/>
                <w:lang w:eastAsia="es-CO"/>
              </w:rPr>
              <w:t>manejo de las interfaces.</w:t>
            </w:r>
          </w:p>
        </w:tc>
        <w:tc>
          <w:tcPr>
            <w:tcW w:w="160" w:type="dxa"/>
            <w:vAlign w:val="center"/>
            <w:hideMark/>
          </w:tcPr>
          <w:p w14:paraId="3FA988FD" w14:textId="77777777" w:rsidR="002442E8" w:rsidRPr="00956B06" w:rsidRDefault="002442E8" w:rsidP="00AA4DB5">
            <w:pPr>
              <w:spacing w:after="0" w:line="240" w:lineRule="auto"/>
              <w:jc w:val="both"/>
              <w:rPr>
                <w:rFonts w:eastAsia="Times New Roman" w:cs="Arial"/>
                <w:sz w:val="22"/>
                <w:lang w:eastAsia="es-CO"/>
              </w:rPr>
            </w:pPr>
          </w:p>
        </w:tc>
      </w:tr>
      <w:tr w:rsidR="002442E8" w:rsidRPr="00956B06" w14:paraId="45194B0B" w14:textId="77777777" w:rsidTr="00541E5C">
        <w:trPr>
          <w:trHeight w:val="543"/>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21B46613" w14:textId="77777777" w:rsidR="002442E8" w:rsidRPr="00956B06" w:rsidRDefault="002442E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Software</w:t>
            </w:r>
          </w:p>
        </w:tc>
        <w:tc>
          <w:tcPr>
            <w:tcW w:w="1767" w:type="dxa"/>
            <w:tcBorders>
              <w:top w:val="nil"/>
              <w:left w:val="nil"/>
              <w:bottom w:val="single" w:sz="4" w:space="0" w:color="auto"/>
              <w:right w:val="single" w:sz="4" w:space="0" w:color="auto"/>
            </w:tcBorders>
            <w:shd w:val="clear" w:color="000000" w:fill="FFFFFF"/>
            <w:vAlign w:val="center"/>
            <w:hideMark/>
          </w:tcPr>
          <w:p w14:paraId="20BC99DB" w14:textId="77777777" w:rsidR="002442E8" w:rsidRPr="00956B06" w:rsidRDefault="002442E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tcBorders>
              <w:top w:val="nil"/>
              <w:left w:val="single" w:sz="4" w:space="0" w:color="auto"/>
              <w:bottom w:val="single" w:sz="4" w:space="0" w:color="auto"/>
              <w:right w:val="single" w:sz="4" w:space="0" w:color="auto"/>
            </w:tcBorders>
            <w:vAlign w:val="center"/>
            <w:hideMark/>
          </w:tcPr>
          <w:p w14:paraId="7E672DD0" w14:textId="77777777" w:rsidR="002442E8" w:rsidRPr="00956B06" w:rsidRDefault="002442E8"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57557ACC" w14:textId="77777777" w:rsidR="002442E8" w:rsidRPr="00956B06" w:rsidRDefault="002442E8"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0554D63B" w14:textId="6E70A09B" w:rsidR="002442E8" w:rsidRPr="00956B06" w:rsidRDefault="002442E8"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22AB3B0D" w14:textId="3D586EF9" w:rsidR="002442E8" w:rsidRPr="00956B06" w:rsidRDefault="002442E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6E3D69" w:rsidRPr="00956B06">
              <w:rPr>
                <w:rFonts w:eastAsia="Times New Roman" w:cs="Arial"/>
                <w:color w:val="000000"/>
                <w:sz w:val="22"/>
                <w:lang w:eastAsia="es-CO"/>
              </w:rPr>
              <w:t>Eliminación de información de manera involuntaria.</w:t>
            </w:r>
          </w:p>
        </w:tc>
        <w:tc>
          <w:tcPr>
            <w:tcW w:w="160" w:type="dxa"/>
            <w:vAlign w:val="center"/>
            <w:hideMark/>
          </w:tcPr>
          <w:p w14:paraId="1E051C3E" w14:textId="77777777" w:rsidR="002442E8" w:rsidRPr="00956B06" w:rsidRDefault="002442E8" w:rsidP="00AA4DB5">
            <w:pPr>
              <w:spacing w:after="0" w:line="240" w:lineRule="auto"/>
              <w:jc w:val="both"/>
              <w:rPr>
                <w:rFonts w:eastAsia="Times New Roman" w:cs="Arial"/>
                <w:sz w:val="22"/>
                <w:lang w:eastAsia="es-CO"/>
              </w:rPr>
            </w:pPr>
          </w:p>
        </w:tc>
      </w:tr>
      <w:tr w:rsidR="0017460D" w:rsidRPr="00956B06" w14:paraId="47C64852" w14:textId="77777777" w:rsidTr="00541E5C">
        <w:trPr>
          <w:trHeight w:val="56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7660BAA3"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77E4F0A7"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F1372C"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Mala gestión de contraseñas</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DE5A3E"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Robo de identidad</w:t>
            </w:r>
          </w:p>
        </w:tc>
        <w:tc>
          <w:tcPr>
            <w:tcW w:w="3289" w:type="dxa"/>
            <w:tcBorders>
              <w:top w:val="nil"/>
              <w:left w:val="nil"/>
              <w:bottom w:val="single" w:sz="4" w:space="0" w:color="auto"/>
              <w:right w:val="single" w:sz="4" w:space="0" w:color="auto"/>
            </w:tcBorders>
            <w:shd w:val="clear" w:color="000000" w:fill="FFFFFF"/>
            <w:vAlign w:val="center"/>
            <w:hideMark/>
          </w:tcPr>
          <w:p w14:paraId="7138CC65" w14:textId="33FDD224" w:rsidR="0017460D" w:rsidRPr="00956B06" w:rsidRDefault="006E3D6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Personas que averigüen el usuario y contraseña de manera inescrupulosa </w:t>
            </w:r>
          </w:p>
        </w:tc>
        <w:tc>
          <w:tcPr>
            <w:tcW w:w="3118" w:type="dxa"/>
            <w:tcBorders>
              <w:top w:val="nil"/>
              <w:left w:val="nil"/>
              <w:bottom w:val="single" w:sz="4" w:space="0" w:color="auto"/>
              <w:right w:val="single" w:sz="4" w:space="0" w:color="auto"/>
            </w:tcBorders>
            <w:shd w:val="clear" w:color="000000" w:fill="FFFFFF"/>
            <w:vAlign w:val="center"/>
            <w:hideMark/>
          </w:tcPr>
          <w:p w14:paraId="2B0630A9" w14:textId="12AE02FC"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6E3D69" w:rsidRPr="00956B06">
              <w:rPr>
                <w:rFonts w:eastAsia="Times New Roman" w:cs="Arial"/>
                <w:color w:val="000000"/>
                <w:sz w:val="22"/>
                <w:lang w:eastAsia="es-CO"/>
              </w:rPr>
              <w:t>Uso inadecuado de los sistemas de información</w:t>
            </w:r>
          </w:p>
        </w:tc>
        <w:tc>
          <w:tcPr>
            <w:tcW w:w="160" w:type="dxa"/>
            <w:vAlign w:val="center"/>
            <w:hideMark/>
          </w:tcPr>
          <w:p w14:paraId="27858183" w14:textId="77777777" w:rsidR="0017460D" w:rsidRPr="00956B06" w:rsidRDefault="0017460D" w:rsidP="00AA4DB5">
            <w:pPr>
              <w:spacing w:after="0" w:line="240" w:lineRule="auto"/>
              <w:jc w:val="both"/>
              <w:rPr>
                <w:rFonts w:eastAsia="Times New Roman" w:cs="Arial"/>
                <w:sz w:val="22"/>
                <w:lang w:eastAsia="es-CO"/>
              </w:rPr>
            </w:pPr>
          </w:p>
        </w:tc>
      </w:tr>
      <w:tr w:rsidR="0017460D" w:rsidRPr="00956B06" w14:paraId="069E3313" w14:textId="77777777" w:rsidTr="00541E5C">
        <w:trPr>
          <w:trHeight w:val="686"/>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1CD14171"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22C842C0" w14:textId="77777777" w:rsidR="0017460D" w:rsidRPr="00956B06" w:rsidRDefault="0017460D"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77B58A27" w14:textId="77777777" w:rsidR="0017460D" w:rsidRPr="00956B06" w:rsidRDefault="0017460D"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0A81E22C" w14:textId="77777777" w:rsidR="0017460D" w:rsidRPr="00956B06" w:rsidRDefault="0017460D"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FFFFF"/>
            <w:vAlign w:val="center"/>
            <w:hideMark/>
          </w:tcPr>
          <w:p w14:paraId="33CE69F5" w14:textId="1D107150" w:rsidR="0017460D" w:rsidRPr="00956B06" w:rsidRDefault="006E3D6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Eliminación de información de manera intencional por parte de un tercero.</w:t>
            </w:r>
          </w:p>
        </w:tc>
        <w:tc>
          <w:tcPr>
            <w:tcW w:w="3118" w:type="dxa"/>
            <w:tcBorders>
              <w:top w:val="nil"/>
              <w:left w:val="nil"/>
              <w:bottom w:val="single" w:sz="4" w:space="0" w:color="auto"/>
              <w:right w:val="single" w:sz="4" w:space="0" w:color="auto"/>
            </w:tcBorders>
            <w:shd w:val="clear" w:color="000000" w:fill="FFFFFF"/>
            <w:vAlign w:val="center"/>
            <w:hideMark/>
          </w:tcPr>
          <w:p w14:paraId="10C3A9C8" w14:textId="6CA9FA77" w:rsidR="0017460D" w:rsidRPr="00956B06" w:rsidRDefault="006E3D6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Eliminación de información sin autorización y sin trazabilidad de usuario</w:t>
            </w:r>
          </w:p>
        </w:tc>
        <w:tc>
          <w:tcPr>
            <w:tcW w:w="160" w:type="dxa"/>
            <w:vAlign w:val="center"/>
            <w:hideMark/>
          </w:tcPr>
          <w:p w14:paraId="3D5525F6" w14:textId="77777777" w:rsidR="0017460D" w:rsidRPr="00956B06" w:rsidRDefault="0017460D" w:rsidP="00AA4DB5">
            <w:pPr>
              <w:spacing w:after="0" w:line="240" w:lineRule="auto"/>
              <w:jc w:val="both"/>
              <w:rPr>
                <w:rFonts w:eastAsia="Times New Roman" w:cs="Arial"/>
                <w:sz w:val="22"/>
                <w:lang w:eastAsia="es-CO"/>
              </w:rPr>
            </w:pPr>
          </w:p>
        </w:tc>
      </w:tr>
      <w:tr w:rsidR="00CE792C" w:rsidRPr="00956B06" w14:paraId="4C467441" w14:textId="77777777" w:rsidTr="00541E5C">
        <w:trPr>
          <w:trHeight w:val="852"/>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7E1A182C"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4A1E39A2"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tcBorders>
              <w:top w:val="nil"/>
              <w:left w:val="single" w:sz="4" w:space="0" w:color="auto"/>
              <w:bottom w:val="single" w:sz="4" w:space="0" w:color="auto"/>
              <w:right w:val="single" w:sz="4" w:space="0" w:color="auto"/>
            </w:tcBorders>
            <w:vAlign w:val="center"/>
            <w:hideMark/>
          </w:tcPr>
          <w:p w14:paraId="0495DA31" w14:textId="77777777" w:rsidR="00CE792C" w:rsidRPr="00956B06" w:rsidRDefault="00CE792C"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03E03138" w14:textId="77777777" w:rsidR="00CE792C" w:rsidRPr="00956B06" w:rsidRDefault="00CE792C"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FFFFF"/>
            <w:vAlign w:val="center"/>
            <w:hideMark/>
          </w:tcPr>
          <w:p w14:paraId="4ACCD349" w14:textId="7033A64D"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Personas que averigüen el usuario y contraseña de manera inescrupulosa </w:t>
            </w:r>
          </w:p>
        </w:tc>
        <w:tc>
          <w:tcPr>
            <w:tcW w:w="3118" w:type="dxa"/>
            <w:tcBorders>
              <w:top w:val="nil"/>
              <w:left w:val="nil"/>
              <w:bottom w:val="single" w:sz="4" w:space="0" w:color="auto"/>
              <w:right w:val="single" w:sz="4" w:space="0" w:color="auto"/>
            </w:tcBorders>
            <w:shd w:val="clear" w:color="000000" w:fill="FFFFFF"/>
            <w:vAlign w:val="center"/>
            <w:hideMark/>
          </w:tcPr>
          <w:p w14:paraId="2ED27C39" w14:textId="2ABA91ED"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Uso inadecuado de los sistemas de información</w:t>
            </w:r>
          </w:p>
        </w:tc>
        <w:tc>
          <w:tcPr>
            <w:tcW w:w="160" w:type="dxa"/>
            <w:vAlign w:val="center"/>
            <w:hideMark/>
          </w:tcPr>
          <w:p w14:paraId="5BF47557" w14:textId="77777777" w:rsidR="00CE792C" w:rsidRPr="00956B06" w:rsidRDefault="00CE792C" w:rsidP="00AA4DB5">
            <w:pPr>
              <w:spacing w:after="0" w:line="240" w:lineRule="auto"/>
              <w:jc w:val="both"/>
              <w:rPr>
                <w:rFonts w:eastAsia="Times New Roman" w:cs="Arial"/>
                <w:sz w:val="22"/>
                <w:lang w:eastAsia="es-CO"/>
              </w:rPr>
            </w:pPr>
          </w:p>
        </w:tc>
      </w:tr>
      <w:tr w:rsidR="00CE792C" w:rsidRPr="00956B06" w14:paraId="128A4D7E" w14:textId="77777777" w:rsidTr="00541E5C">
        <w:trPr>
          <w:trHeight w:val="52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719CEFF8" w14:textId="764030E2"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2CAEFEB9"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6EBBF9"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Requisitos para desarrollo de software no definidos con claridad</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2E2536"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Mal funcionamiento de dispositivos o sistemas</w:t>
            </w:r>
          </w:p>
        </w:tc>
        <w:tc>
          <w:tcPr>
            <w:tcW w:w="3289" w:type="dxa"/>
            <w:vMerge w:val="restart"/>
            <w:tcBorders>
              <w:top w:val="nil"/>
              <w:left w:val="nil"/>
              <w:right w:val="single" w:sz="4" w:space="0" w:color="auto"/>
            </w:tcBorders>
            <w:shd w:val="clear" w:color="000000" w:fill="FFFFFF"/>
            <w:vAlign w:val="center"/>
            <w:hideMark/>
          </w:tcPr>
          <w:p w14:paraId="5C5655B8" w14:textId="7C8C3EF7" w:rsidR="00CE792C" w:rsidRPr="00956B06" w:rsidRDefault="00CE792C" w:rsidP="0095034D">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Falta de conocimiento de la configuración del software. </w:t>
            </w:r>
          </w:p>
        </w:tc>
        <w:tc>
          <w:tcPr>
            <w:tcW w:w="3118" w:type="dxa"/>
            <w:tcBorders>
              <w:top w:val="nil"/>
              <w:left w:val="nil"/>
              <w:bottom w:val="single" w:sz="4" w:space="0" w:color="auto"/>
              <w:right w:val="single" w:sz="4" w:space="0" w:color="auto"/>
            </w:tcBorders>
            <w:shd w:val="clear" w:color="000000" w:fill="FFFFFF"/>
            <w:vAlign w:val="center"/>
            <w:hideMark/>
          </w:tcPr>
          <w:p w14:paraId="77234A28" w14:textId="0EE21A21"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Procesamiento de la información erróneo o equivocado</w:t>
            </w:r>
          </w:p>
        </w:tc>
        <w:tc>
          <w:tcPr>
            <w:tcW w:w="160" w:type="dxa"/>
            <w:vAlign w:val="center"/>
            <w:hideMark/>
          </w:tcPr>
          <w:p w14:paraId="1FE0EA54" w14:textId="77777777" w:rsidR="00CE792C" w:rsidRPr="00956B06" w:rsidRDefault="00CE792C" w:rsidP="00AA4DB5">
            <w:pPr>
              <w:spacing w:after="0" w:line="240" w:lineRule="auto"/>
              <w:jc w:val="both"/>
              <w:rPr>
                <w:rFonts w:eastAsia="Times New Roman" w:cs="Arial"/>
                <w:sz w:val="22"/>
                <w:lang w:eastAsia="es-CO"/>
              </w:rPr>
            </w:pPr>
          </w:p>
        </w:tc>
      </w:tr>
      <w:tr w:rsidR="00CE792C" w:rsidRPr="00956B06" w14:paraId="5BB2D31F" w14:textId="77777777" w:rsidTr="00541E5C">
        <w:trPr>
          <w:trHeight w:val="582"/>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5ECB9E5B"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4487031E"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0A8F6B9F" w14:textId="77777777" w:rsidR="00CE792C" w:rsidRPr="00956B06" w:rsidRDefault="00CE792C"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3B205E72" w14:textId="77777777" w:rsidR="00CE792C" w:rsidRPr="00956B06" w:rsidRDefault="00CE792C"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63D41148" w14:textId="5B549BBE" w:rsidR="00CE792C" w:rsidRPr="00956B06" w:rsidRDefault="00CE792C"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59A7D723" w14:textId="24103290"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Borrado de información</w:t>
            </w:r>
          </w:p>
        </w:tc>
        <w:tc>
          <w:tcPr>
            <w:tcW w:w="160" w:type="dxa"/>
            <w:vAlign w:val="center"/>
            <w:hideMark/>
          </w:tcPr>
          <w:p w14:paraId="16F54DB5" w14:textId="77777777" w:rsidR="00CE792C" w:rsidRPr="00956B06" w:rsidRDefault="00CE792C" w:rsidP="00AA4DB5">
            <w:pPr>
              <w:spacing w:after="0" w:line="240" w:lineRule="auto"/>
              <w:jc w:val="both"/>
              <w:rPr>
                <w:rFonts w:eastAsia="Times New Roman" w:cs="Arial"/>
                <w:sz w:val="22"/>
                <w:lang w:eastAsia="es-CO"/>
              </w:rPr>
            </w:pPr>
          </w:p>
        </w:tc>
      </w:tr>
      <w:tr w:rsidR="00CE792C" w:rsidRPr="00956B06" w14:paraId="2BBBAD35" w14:textId="77777777" w:rsidTr="0095034D">
        <w:trPr>
          <w:trHeight w:val="667"/>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765A3934"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7E518423"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tcBorders>
              <w:top w:val="nil"/>
              <w:left w:val="single" w:sz="4" w:space="0" w:color="auto"/>
              <w:bottom w:val="single" w:sz="4" w:space="0" w:color="auto"/>
              <w:right w:val="single" w:sz="4" w:space="0" w:color="auto"/>
            </w:tcBorders>
            <w:vAlign w:val="center"/>
            <w:hideMark/>
          </w:tcPr>
          <w:p w14:paraId="1847237C" w14:textId="77777777" w:rsidR="00CE792C" w:rsidRPr="00956B06" w:rsidRDefault="00CE792C"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7C290DC1" w14:textId="77777777" w:rsidR="00CE792C" w:rsidRPr="00956B06" w:rsidRDefault="00CE792C"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4E01B0C7" w14:textId="0E40D5E4" w:rsidR="00CE792C" w:rsidRPr="00956B06" w:rsidRDefault="00CE792C"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31E7B250" w14:textId="2A713555"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Que existan salidas de información no autorizadas y que pueda llegar a personas no autorizadas.</w:t>
            </w:r>
          </w:p>
        </w:tc>
        <w:tc>
          <w:tcPr>
            <w:tcW w:w="160" w:type="dxa"/>
            <w:vAlign w:val="center"/>
            <w:hideMark/>
          </w:tcPr>
          <w:p w14:paraId="20B06FBF" w14:textId="77777777" w:rsidR="00CE792C" w:rsidRPr="00956B06" w:rsidRDefault="00CE792C" w:rsidP="00AA4DB5">
            <w:pPr>
              <w:spacing w:after="0" w:line="240" w:lineRule="auto"/>
              <w:jc w:val="both"/>
              <w:rPr>
                <w:rFonts w:eastAsia="Times New Roman" w:cs="Arial"/>
                <w:sz w:val="22"/>
                <w:lang w:eastAsia="es-CO"/>
              </w:rPr>
            </w:pPr>
          </w:p>
        </w:tc>
      </w:tr>
      <w:tr w:rsidR="00CE792C" w:rsidRPr="00956B06" w14:paraId="10A73357" w14:textId="77777777" w:rsidTr="00541E5C">
        <w:trPr>
          <w:trHeight w:val="559"/>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59F09448"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auto" w:fill="auto"/>
            <w:vAlign w:val="center"/>
            <w:hideMark/>
          </w:tcPr>
          <w:p w14:paraId="7D7579AD"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14:paraId="1EC9D4CA"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Sesiones activas después del horario laboral o al dejar la estación de trabajo</w:t>
            </w:r>
          </w:p>
        </w:tc>
        <w:tc>
          <w:tcPr>
            <w:tcW w:w="2146" w:type="dxa"/>
            <w:vMerge w:val="restart"/>
            <w:tcBorders>
              <w:top w:val="nil"/>
              <w:left w:val="single" w:sz="4" w:space="0" w:color="auto"/>
              <w:bottom w:val="single" w:sz="4" w:space="0" w:color="auto"/>
              <w:right w:val="single" w:sz="4" w:space="0" w:color="auto"/>
            </w:tcBorders>
            <w:shd w:val="clear" w:color="auto" w:fill="auto"/>
            <w:vAlign w:val="center"/>
            <w:hideMark/>
          </w:tcPr>
          <w:p w14:paraId="3FF5156F"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no autorizado a sistemas informáticos</w:t>
            </w:r>
          </w:p>
        </w:tc>
        <w:tc>
          <w:tcPr>
            <w:tcW w:w="3289" w:type="dxa"/>
            <w:vMerge w:val="restart"/>
            <w:tcBorders>
              <w:top w:val="nil"/>
              <w:left w:val="single" w:sz="4" w:space="0" w:color="auto"/>
              <w:bottom w:val="single" w:sz="4" w:space="0" w:color="000000"/>
              <w:right w:val="single" w:sz="4" w:space="0" w:color="auto"/>
            </w:tcBorders>
            <w:shd w:val="clear" w:color="auto" w:fill="auto"/>
            <w:vAlign w:val="center"/>
            <w:hideMark/>
          </w:tcPr>
          <w:p w14:paraId="38442B2D"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Posibilidad de exposición de información clasificada o reservada de manera remota o por atacantes</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2A392DBF"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Exposición de información clasificada o reservada de la entidad</w:t>
            </w:r>
          </w:p>
        </w:tc>
        <w:tc>
          <w:tcPr>
            <w:tcW w:w="160" w:type="dxa"/>
            <w:vAlign w:val="center"/>
            <w:hideMark/>
          </w:tcPr>
          <w:p w14:paraId="6E9CCE67" w14:textId="77777777" w:rsidR="00CE792C" w:rsidRPr="00956B06" w:rsidRDefault="00CE792C" w:rsidP="00AA4DB5">
            <w:pPr>
              <w:spacing w:after="0" w:line="240" w:lineRule="auto"/>
              <w:jc w:val="both"/>
              <w:rPr>
                <w:rFonts w:eastAsia="Times New Roman" w:cs="Arial"/>
                <w:sz w:val="22"/>
                <w:lang w:eastAsia="es-CO"/>
              </w:rPr>
            </w:pPr>
          </w:p>
        </w:tc>
      </w:tr>
      <w:tr w:rsidR="00CE792C" w:rsidRPr="00956B06" w14:paraId="292C81E5" w14:textId="77777777" w:rsidTr="00541E5C">
        <w:trPr>
          <w:trHeight w:val="694"/>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79695610"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auto" w:fill="auto"/>
            <w:vAlign w:val="center"/>
            <w:hideMark/>
          </w:tcPr>
          <w:p w14:paraId="59178C43"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776CC845" w14:textId="77777777" w:rsidR="00CE792C" w:rsidRPr="00956B06" w:rsidRDefault="00CE792C"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234BE86B" w14:textId="77777777" w:rsidR="00CE792C" w:rsidRPr="00956B06" w:rsidRDefault="00CE792C" w:rsidP="00AA4DB5">
            <w:pPr>
              <w:spacing w:after="0" w:line="240" w:lineRule="auto"/>
              <w:jc w:val="both"/>
              <w:rPr>
                <w:rFonts w:eastAsia="Times New Roman" w:cs="Arial"/>
                <w:color w:val="000000"/>
                <w:sz w:val="22"/>
                <w:lang w:eastAsia="es-CO"/>
              </w:rPr>
            </w:pPr>
          </w:p>
        </w:tc>
        <w:tc>
          <w:tcPr>
            <w:tcW w:w="3289" w:type="dxa"/>
            <w:vMerge/>
            <w:tcBorders>
              <w:top w:val="nil"/>
              <w:left w:val="single" w:sz="4" w:space="0" w:color="auto"/>
              <w:bottom w:val="single" w:sz="4" w:space="0" w:color="000000"/>
              <w:right w:val="single" w:sz="4" w:space="0" w:color="auto"/>
            </w:tcBorders>
            <w:vAlign w:val="center"/>
            <w:hideMark/>
          </w:tcPr>
          <w:p w14:paraId="32201355" w14:textId="77777777" w:rsidR="00CE792C" w:rsidRPr="00956B06" w:rsidRDefault="00CE792C" w:rsidP="00AA4DB5">
            <w:pPr>
              <w:spacing w:after="0" w:line="240" w:lineRule="auto"/>
              <w:jc w:val="both"/>
              <w:rPr>
                <w:rFonts w:eastAsia="Times New Roman" w:cs="Arial"/>
                <w:color w:val="000000"/>
                <w:sz w:val="22"/>
                <w:lang w:eastAsia="es-CO"/>
              </w:rPr>
            </w:pPr>
          </w:p>
        </w:tc>
        <w:tc>
          <w:tcPr>
            <w:tcW w:w="3118" w:type="dxa"/>
            <w:vMerge/>
            <w:tcBorders>
              <w:top w:val="nil"/>
              <w:left w:val="single" w:sz="4" w:space="0" w:color="auto"/>
              <w:bottom w:val="single" w:sz="4" w:space="0" w:color="000000"/>
              <w:right w:val="single" w:sz="4" w:space="0" w:color="auto"/>
            </w:tcBorders>
            <w:vAlign w:val="center"/>
            <w:hideMark/>
          </w:tcPr>
          <w:p w14:paraId="13928224" w14:textId="77777777" w:rsidR="00CE792C" w:rsidRPr="00956B06" w:rsidRDefault="00CE792C" w:rsidP="00AA4DB5">
            <w:pPr>
              <w:spacing w:after="0" w:line="240" w:lineRule="auto"/>
              <w:jc w:val="both"/>
              <w:rPr>
                <w:rFonts w:eastAsia="Times New Roman" w:cs="Arial"/>
                <w:color w:val="000000"/>
                <w:sz w:val="22"/>
                <w:lang w:eastAsia="es-CO"/>
              </w:rPr>
            </w:pPr>
          </w:p>
        </w:tc>
        <w:tc>
          <w:tcPr>
            <w:tcW w:w="160" w:type="dxa"/>
            <w:vAlign w:val="center"/>
            <w:hideMark/>
          </w:tcPr>
          <w:p w14:paraId="769765E2" w14:textId="77777777" w:rsidR="00CE792C" w:rsidRPr="00956B06" w:rsidRDefault="00CE792C" w:rsidP="00AA4DB5">
            <w:pPr>
              <w:spacing w:after="0" w:line="240" w:lineRule="auto"/>
              <w:jc w:val="both"/>
              <w:rPr>
                <w:rFonts w:eastAsia="Times New Roman" w:cs="Arial"/>
                <w:sz w:val="22"/>
                <w:lang w:eastAsia="es-CO"/>
              </w:rPr>
            </w:pPr>
          </w:p>
        </w:tc>
      </w:tr>
      <w:tr w:rsidR="00CE792C" w:rsidRPr="00956B06" w14:paraId="272406BF" w14:textId="77777777" w:rsidTr="00541E5C">
        <w:trPr>
          <w:trHeight w:val="738"/>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2B7FEC29"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auto" w:fill="auto"/>
            <w:vAlign w:val="center"/>
            <w:hideMark/>
          </w:tcPr>
          <w:p w14:paraId="65939CAF" w14:textId="77777777" w:rsidR="00CE792C" w:rsidRPr="00956B06" w:rsidRDefault="00CE79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tcBorders>
              <w:top w:val="nil"/>
              <w:left w:val="single" w:sz="4" w:space="0" w:color="auto"/>
              <w:bottom w:val="single" w:sz="4" w:space="0" w:color="auto"/>
              <w:right w:val="single" w:sz="4" w:space="0" w:color="auto"/>
            </w:tcBorders>
            <w:vAlign w:val="center"/>
            <w:hideMark/>
          </w:tcPr>
          <w:p w14:paraId="6AEEE3D3" w14:textId="77777777" w:rsidR="00CE792C" w:rsidRPr="00956B06" w:rsidRDefault="00CE792C"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69A71853" w14:textId="77777777" w:rsidR="00CE792C" w:rsidRPr="00956B06" w:rsidRDefault="00CE792C" w:rsidP="00AA4DB5">
            <w:pPr>
              <w:spacing w:after="0" w:line="240" w:lineRule="auto"/>
              <w:jc w:val="both"/>
              <w:rPr>
                <w:rFonts w:eastAsia="Times New Roman" w:cs="Arial"/>
                <w:color w:val="000000"/>
                <w:sz w:val="22"/>
                <w:lang w:eastAsia="es-CO"/>
              </w:rPr>
            </w:pPr>
          </w:p>
        </w:tc>
        <w:tc>
          <w:tcPr>
            <w:tcW w:w="3289" w:type="dxa"/>
            <w:vMerge/>
            <w:tcBorders>
              <w:top w:val="nil"/>
              <w:left w:val="single" w:sz="4" w:space="0" w:color="auto"/>
              <w:bottom w:val="single" w:sz="4" w:space="0" w:color="000000"/>
              <w:right w:val="single" w:sz="4" w:space="0" w:color="auto"/>
            </w:tcBorders>
            <w:vAlign w:val="center"/>
            <w:hideMark/>
          </w:tcPr>
          <w:p w14:paraId="4A5D1FF6" w14:textId="77777777" w:rsidR="00CE792C" w:rsidRPr="00956B06" w:rsidRDefault="00CE792C" w:rsidP="00AA4DB5">
            <w:pPr>
              <w:spacing w:after="0" w:line="240" w:lineRule="auto"/>
              <w:jc w:val="both"/>
              <w:rPr>
                <w:rFonts w:eastAsia="Times New Roman" w:cs="Arial"/>
                <w:color w:val="000000"/>
                <w:sz w:val="22"/>
                <w:lang w:eastAsia="es-CO"/>
              </w:rPr>
            </w:pPr>
          </w:p>
        </w:tc>
        <w:tc>
          <w:tcPr>
            <w:tcW w:w="3118" w:type="dxa"/>
            <w:vMerge/>
            <w:tcBorders>
              <w:top w:val="nil"/>
              <w:left w:val="single" w:sz="4" w:space="0" w:color="auto"/>
              <w:bottom w:val="single" w:sz="4" w:space="0" w:color="000000"/>
              <w:right w:val="single" w:sz="4" w:space="0" w:color="auto"/>
            </w:tcBorders>
            <w:vAlign w:val="center"/>
            <w:hideMark/>
          </w:tcPr>
          <w:p w14:paraId="71A00B36" w14:textId="77777777" w:rsidR="00CE792C" w:rsidRPr="00956B06" w:rsidRDefault="00CE792C" w:rsidP="00AA4DB5">
            <w:pPr>
              <w:spacing w:after="0" w:line="240" w:lineRule="auto"/>
              <w:jc w:val="both"/>
              <w:rPr>
                <w:rFonts w:eastAsia="Times New Roman" w:cs="Arial"/>
                <w:color w:val="000000"/>
                <w:sz w:val="22"/>
                <w:lang w:eastAsia="es-CO"/>
              </w:rPr>
            </w:pPr>
          </w:p>
        </w:tc>
        <w:tc>
          <w:tcPr>
            <w:tcW w:w="160" w:type="dxa"/>
            <w:vAlign w:val="center"/>
            <w:hideMark/>
          </w:tcPr>
          <w:p w14:paraId="23DB1792" w14:textId="77777777" w:rsidR="00CE792C" w:rsidRPr="00956B06" w:rsidRDefault="00CE792C" w:rsidP="00AA4DB5">
            <w:pPr>
              <w:spacing w:after="0" w:line="240" w:lineRule="auto"/>
              <w:jc w:val="both"/>
              <w:rPr>
                <w:rFonts w:eastAsia="Times New Roman" w:cs="Arial"/>
                <w:sz w:val="22"/>
                <w:lang w:eastAsia="es-CO"/>
              </w:rPr>
            </w:pPr>
          </w:p>
        </w:tc>
      </w:tr>
      <w:tr w:rsidR="00DF1389" w:rsidRPr="00956B06" w14:paraId="1F20EBA4" w14:textId="77777777" w:rsidTr="00541E5C">
        <w:trPr>
          <w:trHeight w:val="52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2C238489"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Software</w:t>
            </w:r>
          </w:p>
        </w:tc>
        <w:tc>
          <w:tcPr>
            <w:tcW w:w="1767" w:type="dxa"/>
            <w:tcBorders>
              <w:top w:val="nil"/>
              <w:left w:val="nil"/>
              <w:bottom w:val="single" w:sz="4" w:space="0" w:color="auto"/>
              <w:right w:val="single" w:sz="4" w:space="0" w:color="auto"/>
            </w:tcBorders>
            <w:shd w:val="clear" w:color="000000" w:fill="FFFFFF"/>
            <w:vAlign w:val="center"/>
            <w:hideMark/>
          </w:tcPr>
          <w:p w14:paraId="69A0499E"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352809"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 inmaduro o nuevo</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4DC1DB" w14:textId="5417BF9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Error de uso, uso o administración incorrectos de dispositivos y sistemas</w:t>
            </w:r>
          </w:p>
        </w:tc>
        <w:tc>
          <w:tcPr>
            <w:tcW w:w="3289" w:type="dxa"/>
            <w:vMerge w:val="restart"/>
            <w:tcBorders>
              <w:top w:val="nil"/>
              <w:left w:val="nil"/>
              <w:right w:val="single" w:sz="4" w:space="0" w:color="auto"/>
            </w:tcBorders>
            <w:shd w:val="clear" w:color="000000" w:fill="FFFFFF"/>
            <w:vAlign w:val="center"/>
            <w:hideMark/>
          </w:tcPr>
          <w:p w14:paraId="7912A734" w14:textId="2E5FB6D3" w:rsidR="00DF1389" w:rsidRPr="00956B06" w:rsidRDefault="00DF1389" w:rsidP="0095034D">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Errores en procesamiento por fallas en la programación y en la configuración del sistema de información </w:t>
            </w:r>
          </w:p>
        </w:tc>
        <w:tc>
          <w:tcPr>
            <w:tcW w:w="3118" w:type="dxa"/>
            <w:tcBorders>
              <w:top w:val="nil"/>
              <w:left w:val="nil"/>
              <w:bottom w:val="single" w:sz="4" w:space="0" w:color="auto"/>
              <w:right w:val="single" w:sz="4" w:space="0" w:color="auto"/>
            </w:tcBorders>
            <w:shd w:val="clear" w:color="000000" w:fill="FFFFFF"/>
            <w:vAlign w:val="center"/>
            <w:hideMark/>
          </w:tcPr>
          <w:p w14:paraId="5BA55C04" w14:textId="380E353C"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Procesamiento de información errónea generando resultados equivocados. </w:t>
            </w:r>
          </w:p>
        </w:tc>
        <w:tc>
          <w:tcPr>
            <w:tcW w:w="160" w:type="dxa"/>
            <w:vAlign w:val="center"/>
            <w:hideMark/>
          </w:tcPr>
          <w:p w14:paraId="71C7F578"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3907AADE" w14:textId="77777777" w:rsidTr="00541E5C">
        <w:trPr>
          <w:trHeight w:val="836"/>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4CFCAD8C"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149AABD4"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0CBEA0F0" w14:textId="77777777" w:rsidR="00DF1389" w:rsidRPr="00956B06" w:rsidRDefault="00DF1389"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0830BE27" w14:textId="77777777" w:rsidR="00DF1389" w:rsidRPr="00956B06" w:rsidRDefault="00DF1389"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50FBA307" w14:textId="1A243855" w:rsidR="00DF1389" w:rsidRPr="00956B06" w:rsidRDefault="00DF1389"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60AA1A9C" w14:textId="5B7F08F9"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 Borrado de información por error en el procesamiento de información y falta de acceso a los códigos fuente. </w:t>
            </w:r>
          </w:p>
        </w:tc>
        <w:tc>
          <w:tcPr>
            <w:tcW w:w="160" w:type="dxa"/>
            <w:vAlign w:val="center"/>
            <w:hideMark/>
          </w:tcPr>
          <w:p w14:paraId="78CBAF0E"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62DE069E" w14:textId="77777777" w:rsidTr="00541E5C">
        <w:trPr>
          <w:trHeight w:val="707"/>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7632C702"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1509990E"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tcBorders>
              <w:top w:val="nil"/>
              <w:left w:val="single" w:sz="4" w:space="0" w:color="auto"/>
              <w:bottom w:val="single" w:sz="4" w:space="0" w:color="auto"/>
              <w:right w:val="single" w:sz="4" w:space="0" w:color="auto"/>
            </w:tcBorders>
            <w:vAlign w:val="center"/>
            <w:hideMark/>
          </w:tcPr>
          <w:p w14:paraId="2C417558" w14:textId="77777777" w:rsidR="00DF1389" w:rsidRPr="00956B06" w:rsidRDefault="00DF1389"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663F80D7" w14:textId="77777777" w:rsidR="00DF1389" w:rsidRPr="00956B06" w:rsidRDefault="00DF1389"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2D3EAA13" w14:textId="4D283702" w:rsidR="00DF1389" w:rsidRPr="00956B06" w:rsidRDefault="00DF1389"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580F58F1" w14:textId="3220FFD1"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Acceso a terceros no autorizados a los sistemas de información </w:t>
            </w:r>
          </w:p>
        </w:tc>
        <w:tc>
          <w:tcPr>
            <w:tcW w:w="160" w:type="dxa"/>
            <w:vAlign w:val="center"/>
            <w:hideMark/>
          </w:tcPr>
          <w:p w14:paraId="5FD3FEAC"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7A30897C" w14:textId="77777777" w:rsidTr="00541E5C">
        <w:trPr>
          <w:trHeight w:val="688"/>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7AB0B815"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6892F1EA"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579A9D"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 inmaduro o nuevo</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D35580"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Mal funcionamiento de dispositivos o sistemas</w:t>
            </w:r>
          </w:p>
        </w:tc>
        <w:tc>
          <w:tcPr>
            <w:tcW w:w="3289" w:type="dxa"/>
            <w:vMerge w:val="restart"/>
            <w:tcBorders>
              <w:top w:val="nil"/>
              <w:left w:val="nil"/>
              <w:right w:val="single" w:sz="4" w:space="0" w:color="auto"/>
            </w:tcBorders>
            <w:shd w:val="clear" w:color="000000" w:fill="FFFFFF"/>
            <w:vAlign w:val="center"/>
            <w:hideMark/>
          </w:tcPr>
          <w:p w14:paraId="5D83C885" w14:textId="599DFAA5" w:rsidR="00DF1389" w:rsidRPr="00956B06" w:rsidRDefault="00DF1389" w:rsidP="0095034D">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Errores en procesamiento por fallas en el funcionamiento de los sistemas de información </w:t>
            </w:r>
          </w:p>
        </w:tc>
        <w:tc>
          <w:tcPr>
            <w:tcW w:w="3118" w:type="dxa"/>
            <w:tcBorders>
              <w:top w:val="nil"/>
              <w:left w:val="nil"/>
              <w:bottom w:val="single" w:sz="4" w:space="0" w:color="auto"/>
              <w:right w:val="single" w:sz="4" w:space="0" w:color="auto"/>
            </w:tcBorders>
            <w:shd w:val="clear" w:color="000000" w:fill="FFFFFF"/>
            <w:vAlign w:val="center"/>
            <w:hideMark/>
          </w:tcPr>
          <w:p w14:paraId="23B078ED" w14:textId="033C9CF3"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Procesamiento de información errónea generando resultados equivocados. </w:t>
            </w:r>
          </w:p>
        </w:tc>
        <w:tc>
          <w:tcPr>
            <w:tcW w:w="160" w:type="dxa"/>
            <w:vAlign w:val="center"/>
            <w:hideMark/>
          </w:tcPr>
          <w:p w14:paraId="441BD112"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13100152" w14:textId="77777777" w:rsidTr="0095034D">
        <w:trPr>
          <w:trHeight w:val="58"/>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3317541B"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2102659B"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74009DF5" w14:textId="77777777" w:rsidR="00DF1389" w:rsidRPr="00956B06" w:rsidRDefault="00DF1389"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56B8B81D" w14:textId="77777777" w:rsidR="00DF1389" w:rsidRPr="00956B06" w:rsidRDefault="00DF1389"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077C10F9" w14:textId="36A754FE" w:rsidR="00DF1389" w:rsidRPr="00956B06" w:rsidRDefault="00DF1389"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3DA3CB2B" w14:textId="75ACD04A"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Borrado de información por error en el procesamiento de información.</w:t>
            </w:r>
          </w:p>
        </w:tc>
        <w:tc>
          <w:tcPr>
            <w:tcW w:w="160" w:type="dxa"/>
            <w:vAlign w:val="center"/>
            <w:hideMark/>
          </w:tcPr>
          <w:p w14:paraId="4FB5F8A0"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6B716725" w14:textId="77777777" w:rsidTr="0095034D">
        <w:trPr>
          <w:trHeight w:val="193"/>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680F6F8B"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33370FA6"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tcBorders>
              <w:top w:val="nil"/>
              <w:left w:val="single" w:sz="4" w:space="0" w:color="auto"/>
              <w:bottom w:val="single" w:sz="4" w:space="0" w:color="auto"/>
              <w:right w:val="single" w:sz="4" w:space="0" w:color="auto"/>
            </w:tcBorders>
            <w:vAlign w:val="center"/>
            <w:hideMark/>
          </w:tcPr>
          <w:p w14:paraId="62601936" w14:textId="77777777" w:rsidR="00DF1389" w:rsidRPr="00956B06" w:rsidRDefault="00DF1389"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1BB41884" w14:textId="77777777" w:rsidR="00DF1389" w:rsidRPr="00956B06" w:rsidRDefault="00DF1389"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671D4902" w14:textId="00034690" w:rsidR="00DF1389" w:rsidRPr="00956B06" w:rsidRDefault="00DF1389"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6986AF62" w14:textId="31C739BD"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Acceso a terceros no autorizados a los sistemas de información </w:t>
            </w:r>
          </w:p>
        </w:tc>
        <w:tc>
          <w:tcPr>
            <w:tcW w:w="160" w:type="dxa"/>
            <w:vAlign w:val="center"/>
            <w:hideMark/>
          </w:tcPr>
          <w:p w14:paraId="6F0344C0"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11880AB0" w14:textId="77777777" w:rsidTr="00541E5C">
        <w:trPr>
          <w:trHeight w:val="525"/>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788ED7C5"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1AF89EF9"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F77A6B"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 no documentado</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202B0C" w14:textId="23EAE77B"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Error de uso, uso o administración incorrectos de dispositivos y sistemas</w:t>
            </w:r>
          </w:p>
        </w:tc>
        <w:tc>
          <w:tcPr>
            <w:tcW w:w="3289" w:type="dxa"/>
            <w:vMerge w:val="restart"/>
            <w:tcBorders>
              <w:top w:val="nil"/>
              <w:left w:val="nil"/>
              <w:right w:val="single" w:sz="4" w:space="0" w:color="auto"/>
            </w:tcBorders>
            <w:shd w:val="clear" w:color="000000" w:fill="FFFFFF"/>
            <w:vAlign w:val="center"/>
            <w:hideMark/>
          </w:tcPr>
          <w:p w14:paraId="78202C78" w14:textId="79044954" w:rsidR="00DF1389" w:rsidRPr="00956B06" w:rsidRDefault="00DF1389" w:rsidP="0095034D">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acceso a los códigos fuente de los sistemas, falta de acceso al control de cambios de los sistemas de información, falta de acceso a la documentación de la aplicación que permita la identificación de variables y su procesamiento.  </w:t>
            </w:r>
          </w:p>
        </w:tc>
        <w:tc>
          <w:tcPr>
            <w:tcW w:w="3118" w:type="dxa"/>
            <w:tcBorders>
              <w:top w:val="nil"/>
              <w:left w:val="nil"/>
              <w:bottom w:val="single" w:sz="4" w:space="0" w:color="auto"/>
              <w:right w:val="single" w:sz="4" w:space="0" w:color="auto"/>
            </w:tcBorders>
            <w:shd w:val="clear" w:color="000000" w:fill="FFFFFF"/>
            <w:vAlign w:val="center"/>
            <w:hideMark/>
          </w:tcPr>
          <w:p w14:paraId="0556F1E1" w14:textId="06A5F6C5"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120B17" w:rsidRPr="00956B06">
              <w:rPr>
                <w:rFonts w:eastAsia="Times New Roman" w:cs="Arial"/>
                <w:color w:val="000000"/>
                <w:sz w:val="22"/>
                <w:lang w:eastAsia="es-CO"/>
              </w:rPr>
              <w:t>Modificaciones en los procesamientos de información sin identificar su causa</w:t>
            </w:r>
          </w:p>
        </w:tc>
        <w:tc>
          <w:tcPr>
            <w:tcW w:w="160" w:type="dxa"/>
            <w:vAlign w:val="center"/>
            <w:hideMark/>
          </w:tcPr>
          <w:p w14:paraId="738A08FF"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138D4B64" w14:textId="77777777" w:rsidTr="00541E5C">
        <w:trPr>
          <w:trHeight w:val="686"/>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2B0EB2B8"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6DEAF9D5"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6A7F5B09" w14:textId="77777777" w:rsidR="00DF1389" w:rsidRPr="00956B06" w:rsidRDefault="00DF1389"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32D44F72" w14:textId="77777777" w:rsidR="00DF1389" w:rsidRPr="00956B06" w:rsidRDefault="00DF1389"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15F8A6D4" w14:textId="2290973C" w:rsidR="00DF1389" w:rsidRPr="00956B06" w:rsidRDefault="00DF1389"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7F24C165" w14:textId="24A66002"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120B17" w:rsidRPr="00956B06">
              <w:rPr>
                <w:rFonts w:eastAsia="Times New Roman" w:cs="Arial"/>
                <w:color w:val="000000"/>
                <w:sz w:val="22"/>
                <w:lang w:eastAsia="es-CO"/>
              </w:rPr>
              <w:t>Borrado de información involuntario o falta de acceso a los sistemas de información a usuarios autorizados.</w:t>
            </w:r>
          </w:p>
        </w:tc>
        <w:tc>
          <w:tcPr>
            <w:tcW w:w="160" w:type="dxa"/>
            <w:vAlign w:val="center"/>
            <w:hideMark/>
          </w:tcPr>
          <w:p w14:paraId="401C2A3D"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1F0875B2" w14:textId="77777777" w:rsidTr="00541E5C">
        <w:trPr>
          <w:trHeight w:val="568"/>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2E91FE04"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Software</w:t>
            </w:r>
          </w:p>
        </w:tc>
        <w:tc>
          <w:tcPr>
            <w:tcW w:w="1767" w:type="dxa"/>
            <w:tcBorders>
              <w:top w:val="nil"/>
              <w:left w:val="nil"/>
              <w:bottom w:val="single" w:sz="4" w:space="0" w:color="auto"/>
              <w:right w:val="single" w:sz="4" w:space="0" w:color="auto"/>
            </w:tcBorders>
            <w:shd w:val="clear" w:color="000000" w:fill="FFFFFF"/>
            <w:vAlign w:val="center"/>
            <w:hideMark/>
          </w:tcPr>
          <w:p w14:paraId="31CAAC41"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tcBorders>
              <w:top w:val="nil"/>
              <w:left w:val="single" w:sz="4" w:space="0" w:color="auto"/>
              <w:bottom w:val="single" w:sz="4" w:space="0" w:color="auto"/>
              <w:right w:val="single" w:sz="4" w:space="0" w:color="auto"/>
            </w:tcBorders>
            <w:vAlign w:val="center"/>
            <w:hideMark/>
          </w:tcPr>
          <w:p w14:paraId="473F1A6C" w14:textId="77777777" w:rsidR="00DF1389" w:rsidRPr="00956B06" w:rsidRDefault="00DF1389"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5AE56EC9" w14:textId="77777777" w:rsidR="00DF1389" w:rsidRPr="00956B06" w:rsidRDefault="00DF1389"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2ED7EEC9" w14:textId="01DE9BBC" w:rsidR="00DF1389" w:rsidRPr="00956B06" w:rsidRDefault="00DF1389"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2CF05FB9" w14:textId="5BACC9DB"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120B17" w:rsidRPr="00956B06">
              <w:rPr>
                <w:rFonts w:eastAsia="Times New Roman" w:cs="Arial"/>
                <w:color w:val="000000"/>
                <w:sz w:val="22"/>
                <w:lang w:eastAsia="es-CO"/>
              </w:rPr>
              <w:t>Acceso a los sistemas de información a usuarios no autorizados.</w:t>
            </w:r>
          </w:p>
        </w:tc>
        <w:tc>
          <w:tcPr>
            <w:tcW w:w="160" w:type="dxa"/>
            <w:vAlign w:val="center"/>
            <w:hideMark/>
          </w:tcPr>
          <w:p w14:paraId="1C9519B8"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2C975BD5" w14:textId="77777777" w:rsidTr="0095034D">
        <w:trPr>
          <w:trHeight w:val="256"/>
        </w:trPr>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14:paraId="2297FCF1"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14:paraId="3BCF63C5"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000000"/>
              <w:right w:val="single" w:sz="4" w:space="0" w:color="auto"/>
            </w:tcBorders>
            <w:shd w:val="clear" w:color="auto" w:fill="auto"/>
            <w:vAlign w:val="center"/>
            <w:hideMark/>
          </w:tcPr>
          <w:p w14:paraId="1E335B94"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Tablas de contraseña desprotegidas</w:t>
            </w:r>
          </w:p>
        </w:tc>
        <w:tc>
          <w:tcPr>
            <w:tcW w:w="2146" w:type="dxa"/>
            <w:vMerge w:val="restart"/>
            <w:tcBorders>
              <w:top w:val="nil"/>
              <w:left w:val="single" w:sz="4" w:space="0" w:color="auto"/>
              <w:bottom w:val="single" w:sz="4" w:space="0" w:color="000000"/>
              <w:right w:val="single" w:sz="4" w:space="0" w:color="auto"/>
            </w:tcBorders>
            <w:shd w:val="clear" w:color="auto" w:fill="auto"/>
            <w:vAlign w:val="center"/>
            <w:hideMark/>
          </w:tcPr>
          <w:p w14:paraId="334CFC88"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Divulgación de información confidencial</w:t>
            </w:r>
          </w:p>
        </w:tc>
        <w:tc>
          <w:tcPr>
            <w:tcW w:w="3289" w:type="dxa"/>
            <w:vMerge w:val="restart"/>
            <w:tcBorders>
              <w:top w:val="nil"/>
              <w:left w:val="single" w:sz="4" w:space="0" w:color="auto"/>
              <w:bottom w:val="single" w:sz="4" w:space="0" w:color="000000"/>
              <w:right w:val="single" w:sz="4" w:space="0" w:color="auto"/>
            </w:tcBorders>
            <w:shd w:val="clear" w:color="auto" w:fill="auto"/>
            <w:vAlign w:val="center"/>
            <w:hideMark/>
          </w:tcPr>
          <w:p w14:paraId="2B80B6FD" w14:textId="3815DD81" w:rsidR="00DF1389" w:rsidRPr="00956B06" w:rsidRDefault="00120B1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a la información de contraseñas a personas no autorizadas</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03F8C9A0" w14:textId="424645F6"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120B17" w:rsidRPr="00956B06">
              <w:rPr>
                <w:rFonts w:eastAsia="Times New Roman" w:cs="Arial"/>
                <w:color w:val="000000"/>
                <w:sz w:val="22"/>
                <w:lang w:eastAsia="es-CO"/>
              </w:rPr>
              <w:t xml:space="preserve">Personas no autorizadas con acceso a la información que pueden tener y realizar suplantación. </w:t>
            </w:r>
          </w:p>
        </w:tc>
        <w:tc>
          <w:tcPr>
            <w:tcW w:w="160" w:type="dxa"/>
            <w:vAlign w:val="center"/>
            <w:hideMark/>
          </w:tcPr>
          <w:p w14:paraId="7A5BBE10"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027ADB89" w14:textId="77777777" w:rsidTr="0095034D">
        <w:trPr>
          <w:trHeight w:val="58"/>
        </w:trPr>
        <w:tc>
          <w:tcPr>
            <w:tcW w:w="1608" w:type="dxa"/>
            <w:vMerge/>
            <w:tcBorders>
              <w:top w:val="nil"/>
              <w:left w:val="single" w:sz="4" w:space="0" w:color="auto"/>
              <w:bottom w:val="single" w:sz="4" w:space="0" w:color="000000"/>
              <w:right w:val="single" w:sz="4" w:space="0" w:color="auto"/>
            </w:tcBorders>
            <w:vAlign w:val="center"/>
            <w:hideMark/>
          </w:tcPr>
          <w:p w14:paraId="45AAC322" w14:textId="77777777" w:rsidR="00DF1389" w:rsidRPr="00956B06" w:rsidRDefault="00DF1389" w:rsidP="00AA4DB5">
            <w:pPr>
              <w:spacing w:after="0" w:line="240" w:lineRule="auto"/>
              <w:jc w:val="both"/>
              <w:rPr>
                <w:rFonts w:eastAsia="Times New Roman" w:cs="Arial"/>
                <w:color w:val="000000"/>
                <w:sz w:val="22"/>
                <w:lang w:eastAsia="es-CO"/>
              </w:rPr>
            </w:pPr>
          </w:p>
        </w:tc>
        <w:tc>
          <w:tcPr>
            <w:tcW w:w="1767" w:type="dxa"/>
            <w:vMerge/>
            <w:tcBorders>
              <w:top w:val="nil"/>
              <w:left w:val="single" w:sz="4" w:space="0" w:color="auto"/>
              <w:bottom w:val="single" w:sz="4" w:space="0" w:color="000000"/>
              <w:right w:val="single" w:sz="4" w:space="0" w:color="auto"/>
            </w:tcBorders>
            <w:vAlign w:val="center"/>
            <w:hideMark/>
          </w:tcPr>
          <w:p w14:paraId="430CD781" w14:textId="77777777" w:rsidR="00DF1389" w:rsidRPr="00956B06" w:rsidRDefault="00DF1389" w:rsidP="00AA4DB5">
            <w:pPr>
              <w:spacing w:after="0" w:line="240" w:lineRule="auto"/>
              <w:jc w:val="both"/>
              <w:rPr>
                <w:rFonts w:eastAsia="Times New Roman" w:cs="Arial"/>
                <w:color w:val="000000"/>
                <w:sz w:val="22"/>
                <w:lang w:eastAsia="es-CO"/>
              </w:rPr>
            </w:pPr>
          </w:p>
        </w:tc>
        <w:tc>
          <w:tcPr>
            <w:tcW w:w="2389" w:type="dxa"/>
            <w:vMerge/>
            <w:tcBorders>
              <w:top w:val="nil"/>
              <w:left w:val="single" w:sz="4" w:space="0" w:color="auto"/>
              <w:bottom w:val="single" w:sz="4" w:space="0" w:color="000000"/>
              <w:right w:val="single" w:sz="4" w:space="0" w:color="auto"/>
            </w:tcBorders>
            <w:vAlign w:val="center"/>
            <w:hideMark/>
          </w:tcPr>
          <w:p w14:paraId="5EB435C5" w14:textId="77777777" w:rsidR="00DF1389" w:rsidRPr="00956B06" w:rsidRDefault="00DF1389"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000000"/>
              <w:right w:val="single" w:sz="4" w:space="0" w:color="auto"/>
            </w:tcBorders>
            <w:vAlign w:val="center"/>
            <w:hideMark/>
          </w:tcPr>
          <w:p w14:paraId="427FB277" w14:textId="77777777" w:rsidR="00DF1389" w:rsidRPr="00956B06" w:rsidRDefault="00DF1389" w:rsidP="00AA4DB5">
            <w:pPr>
              <w:spacing w:after="0" w:line="240" w:lineRule="auto"/>
              <w:jc w:val="both"/>
              <w:rPr>
                <w:rFonts w:eastAsia="Times New Roman" w:cs="Arial"/>
                <w:color w:val="000000"/>
                <w:sz w:val="22"/>
                <w:lang w:eastAsia="es-CO"/>
              </w:rPr>
            </w:pPr>
          </w:p>
        </w:tc>
        <w:tc>
          <w:tcPr>
            <w:tcW w:w="3289" w:type="dxa"/>
            <w:vMerge/>
            <w:tcBorders>
              <w:top w:val="nil"/>
              <w:left w:val="single" w:sz="4" w:space="0" w:color="auto"/>
              <w:bottom w:val="single" w:sz="4" w:space="0" w:color="000000"/>
              <w:right w:val="single" w:sz="4" w:space="0" w:color="auto"/>
            </w:tcBorders>
            <w:vAlign w:val="center"/>
            <w:hideMark/>
          </w:tcPr>
          <w:p w14:paraId="37EE4849" w14:textId="77777777" w:rsidR="00DF1389" w:rsidRPr="00956B06" w:rsidRDefault="00DF1389" w:rsidP="00AA4DB5">
            <w:pPr>
              <w:spacing w:after="0" w:line="240" w:lineRule="auto"/>
              <w:jc w:val="both"/>
              <w:rPr>
                <w:rFonts w:eastAsia="Times New Roman" w:cs="Arial"/>
                <w:color w:val="000000"/>
                <w:sz w:val="22"/>
                <w:lang w:eastAsia="es-CO"/>
              </w:rPr>
            </w:pPr>
          </w:p>
        </w:tc>
        <w:tc>
          <w:tcPr>
            <w:tcW w:w="3118" w:type="dxa"/>
            <w:vMerge/>
            <w:tcBorders>
              <w:top w:val="nil"/>
              <w:left w:val="single" w:sz="4" w:space="0" w:color="auto"/>
              <w:bottom w:val="single" w:sz="4" w:space="0" w:color="000000"/>
              <w:right w:val="single" w:sz="4" w:space="0" w:color="auto"/>
            </w:tcBorders>
            <w:vAlign w:val="center"/>
            <w:hideMark/>
          </w:tcPr>
          <w:p w14:paraId="4B57F62E" w14:textId="77777777" w:rsidR="00DF1389" w:rsidRPr="00956B06" w:rsidRDefault="00DF1389" w:rsidP="00AA4DB5">
            <w:pPr>
              <w:spacing w:after="0" w:line="240" w:lineRule="auto"/>
              <w:jc w:val="both"/>
              <w:rPr>
                <w:rFonts w:eastAsia="Times New Roman" w:cs="Arial"/>
                <w:color w:val="000000"/>
                <w:sz w:val="22"/>
                <w:lang w:eastAsia="es-CO"/>
              </w:rPr>
            </w:pPr>
          </w:p>
        </w:tc>
        <w:tc>
          <w:tcPr>
            <w:tcW w:w="160" w:type="dxa"/>
            <w:tcBorders>
              <w:top w:val="nil"/>
              <w:left w:val="nil"/>
              <w:bottom w:val="nil"/>
              <w:right w:val="nil"/>
            </w:tcBorders>
            <w:shd w:val="clear" w:color="auto" w:fill="auto"/>
            <w:noWrap/>
            <w:vAlign w:val="bottom"/>
            <w:hideMark/>
          </w:tcPr>
          <w:p w14:paraId="088C1E80" w14:textId="77777777" w:rsidR="00DF1389" w:rsidRPr="00956B06" w:rsidRDefault="00DF1389" w:rsidP="00AA4DB5">
            <w:pPr>
              <w:spacing w:after="0" w:line="240" w:lineRule="auto"/>
              <w:jc w:val="both"/>
              <w:rPr>
                <w:rFonts w:eastAsia="Times New Roman" w:cs="Arial"/>
                <w:color w:val="000000"/>
                <w:sz w:val="22"/>
                <w:lang w:eastAsia="es-CO"/>
              </w:rPr>
            </w:pPr>
          </w:p>
        </w:tc>
      </w:tr>
      <w:tr w:rsidR="00DF1389" w:rsidRPr="00956B06" w14:paraId="0B3FFE2A" w14:textId="77777777" w:rsidTr="00541E5C">
        <w:trPr>
          <w:trHeight w:val="522"/>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3E44D1BD"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Software</w:t>
            </w:r>
          </w:p>
        </w:tc>
        <w:tc>
          <w:tcPr>
            <w:tcW w:w="1767" w:type="dxa"/>
            <w:tcBorders>
              <w:top w:val="nil"/>
              <w:left w:val="nil"/>
              <w:bottom w:val="single" w:sz="4" w:space="0" w:color="auto"/>
              <w:right w:val="single" w:sz="4" w:space="0" w:color="auto"/>
            </w:tcBorders>
            <w:shd w:val="clear" w:color="000000" w:fill="FFFFFF"/>
            <w:vAlign w:val="center"/>
            <w:hideMark/>
          </w:tcPr>
          <w:p w14:paraId="712F17A0"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tcBorders>
              <w:top w:val="nil"/>
              <w:left w:val="nil"/>
              <w:bottom w:val="single" w:sz="4" w:space="0" w:color="auto"/>
              <w:right w:val="single" w:sz="4" w:space="0" w:color="auto"/>
            </w:tcBorders>
            <w:shd w:val="clear" w:color="000000" w:fill="FFFFFF"/>
            <w:vAlign w:val="center"/>
            <w:hideMark/>
          </w:tcPr>
          <w:p w14:paraId="36AA4F69"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Uso no controlado de sistemas de información</w:t>
            </w:r>
          </w:p>
        </w:tc>
        <w:tc>
          <w:tcPr>
            <w:tcW w:w="2146" w:type="dxa"/>
            <w:tcBorders>
              <w:top w:val="nil"/>
              <w:left w:val="nil"/>
              <w:bottom w:val="single" w:sz="4" w:space="0" w:color="auto"/>
              <w:right w:val="single" w:sz="4" w:space="0" w:color="auto"/>
            </w:tcBorders>
            <w:shd w:val="clear" w:color="000000" w:fill="FFFFFF"/>
            <w:vAlign w:val="center"/>
            <w:hideMark/>
          </w:tcPr>
          <w:p w14:paraId="3EB53368"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Manipulación de información</w:t>
            </w:r>
          </w:p>
        </w:tc>
        <w:tc>
          <w:tcPr>
            <w:tcW w:w="3289" w:type="dxa"/>
            <w:tcBorders>
              <w:top w:val="nil"/>
              <w:left w:val="nil"/>
              <w:bottom w:val="single" w:sz="4" w:space="0" w:color="auto"/>
              <w:right w:val="single" w:sz="4" w:space="0" w:color="auto"/>
            </w:tcBorders>
            <w:shd w:val="clear" w:color="000000" w:fill="FFFFFF"/>
            <w:vAlign w:val="center"/>
            <w:hideMark/>
          </w:tcPr>
          <w:p w14:paraId="4881E277" w14:textId="1C2E5303"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120B17" w:rsidRPr="00956B06">
              <w:rPr>
                <w:rFonts w:eastAsia="Times New Roman" w:cs="Arial"/>
                <w:color w:val="000000"/>
                <w:sz w:val="22"/>
                <w:lang w:eastAsia="es-CO"/>
              </w:rPr>
              <w:t>Falta de control de los accesos a los sistemas de información</w:t>
            </w:r>
          </w:p>
        </w:tc>
        <w:tc>
          <w:tcPr>
            <w:tcW w:w="3118" w:type="dxa"/>
            <w:tcBorders>
              <w:top w:val="nil"/>
              <w:left w:val="nil"/>
              <w:bottom w:val="single" w:sz="4" w:space="0" w:color="auto"/>
              <w:right w:val="single" w:sz="4" w:space="0" w:color="auto"/>
            </w:tcBorders>
            <w:shd w:val="clear" w:color="000000" w:fill="FFFFFF"/>
            <w:vAlign w:val="center"/>
            <w:hideMark/>
          </w:tcPr>
          <w:p w14:paraId="39D9C639" w14:textId="343191ED"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120B17" w:rsidRPr="00956B06">
              <w:rPr>
                <w:rFonts w:eastAsia="Times New Roman" w:cs="Arial"/>
                <w:color w:val="000000"/>
                <w:sz w:val="22"/>
                <w:lang w:eastAsia="es-CO"/>
              </w:rPr>
              <w:t>Usuarios no autorizados con acceso a la información</w:t>
            </w:r>
          </w:p>
        </w:tc>
        <w:tc>
          <w:tcPr>
            <w:tcW w:w="160" w:type="dxa"/>
            <w:vAlign w:val="center"/>
            <w:hideMark/>
          </w:tcPr>
          <w:p w14:paraId="72964E1F"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0AF34FEA" w14:textId="77777777" w:rsidTr="00541E5C">
        <w:trPr>
          <w:trHeight w:val="525"/>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31065153"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5A6A9C3E"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F8CE1D"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o disposiciones insuficientes (relativas a la seguridad) en los contratos con clientes y / o terceros</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081556"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Abuso de derechos o autorizaciones</w:t>
            </w:r>
          </w:p>
        </w:tc>
        <w:tc>
          <w:tcPr>
            <w:tcW w:w="3289" w:type="dxa"/>
            <w:tcBorders>
              <w:top w:val="nil"/>
              <w:left w:val="nil"/>
              <w:bottom w:val="single" w:sz="4" w:space="0" w:color="auto"/>
              <w:right w:val="single" w:sz="4" w:space="0" w:color="auto"/>
            </w:tcBorders>
            <w:shd w:val="clear" w:color="000000" w:fill="FFFFFF"/>
            <w:vAlign w:val="center"/>
            <w:hideMark/>
          </w:tcPr>
          <w:p w14:paraId="1B27662D" w14:textId="6AF92199"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120B17" w:rsidRPr="00956B06">
              <w:rPr>
                <w:rFonts w:eastAsia="Times New Roman" w:cs="Arial"/>
                <w:color w:val="000000"/>
                <w:sz w:val="22"/>
                <w:lang w:eastAsia="es-CO"/>
              </w:rPr>
              <w:t>Falta de controles a terceros que realicen tratamiento de información a nombre de la entidad</w:t>
            </w:r>
          </w:p>
        </w:tc>
        <w:tc>
          <w:tcPr>
            <w:tcW w:w="3118" w:type="dxa"/>
            <w:tcBorders>
              <w:top w:val="nil"/>
              <w:left w:val="nil"/>
              <w:bottom w:val="single" w:sz="4" w:space="0" w:color="auto"/>
              <w:right w:val="single" w:sz="4" w:space="0" w:color="auto"/>
            </w:tcBorders>
            <w:shd w:val="clear" w:color="000000" w:fill="FFFFFF"/>
            <w:vAlign w:val="center"/>
            <w:hideMark/>
          </w:tcPr>
          <w:p w14:paraId="51878F55" w14:textId="3C4E65CB"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BD53B3" w:rsidRPr="00956B06">
              <w:rPr>
                <w:rFonts w:eastAsia="Times New Roman" w:cs="Arial"/>
                <w:color w:val="000000"/>
                <w:sz w:val="22"/>
                <w:lang w:eastAsia="es-CO"/>
              </w:rPr>
              <w:t>Información sesgada o mal procesada debido a falta de verificación.</w:t>
            </w:r>
          </w:p>
        </w:tc>
        <w:tc>
          <w:tcPr>
            <w:tcW w:w="160" w:type="dxa"/>
            <w:vAlign w:val="center"/>
            <w:hideMark/>
          </w:tcPr>
          <w:p w14:paraId="5892988D"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5858F9A6" w14:textId="77777777" w:rsidTr="00541E5C">
        <w:trPr>
          <w:trHeight w:val="824"/>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334D6CB2"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3C4FB458"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58C658FA" w14:textId="77777777" w:rsidR="00DF1389" w:rsidRPr="00956B06" w:rsidRDefault="00DF1389"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4C5053D3" w14:textId="77777777" w:rsidR="00DF1389" w:rsidRPr="00956B06" w:rsidRDefault="00DF1389"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FFFFF"/>
            <w:vAlign w:val="center"/>
            <w:hideMark/>
          </w:tcPr>
          <w:p w14:paraId="40AC99CC" w14:textId="1B27CA76"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BD53B3" w:rsidRPr="00956B06">
              <w:rPr>
                <w:rFonts w:eastAsia="Times New Roman" w:cs="Arial"/>
                <w:color w:val="000000"/>
                <w:sz w:val="22"/>
                <w:lang w:eastAsia="es-CO"/>
              </w:rPr>
              <w:t>Falta de acuerdos de nivel de servicio donde se especifique la disponibilidad de los servicios y su soporte</w:t>
            </w:r>
          </w:p>
        </w:tc>
        <w:tc>
          <w:tcPr>
            <w:tcW w:w="3118" w:type="dxa"/>
            <w:tcBorders>
              <w:top w:val="nil"/>
              <w:left w:val="nil"/>
              <w:bottom w:val="single" w:sz="4" w:space="0" w:color="auto"/>
              <w:right w:val="single" w:sz="4" w:space="0" w:color="auto"/>
            </w:tcBorders>
            <w:shd w:val="clear" w:color="000000" w:fill="FFFFFF"/>
            <w:vAlign w:val="center"/>
            <w:hideMark/>
          </w:tcPr>
          <w:p w14:paraId="38950046" w14:textId="51E20773" w:rsidR="00DF1389" w:rsidRPr="00956B06" w:rsidRDefault="00BD53B3"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disponibilidad de los sistemas de información o dificultades para su obtención una vez finalizada la relación contractual</w:t>
            </w:r>
            <w:r w:rsidR="00DF1389" w:rsidRPr="00956B06">
              <w:rPr>
                <w:rFonts w:eastAsia="Times New Roman" w:cs="Arial"/>
                <w:color w:val="000000"/>
                <w:sz w:val="22"/>
                <w:lang w:eastAsia="es-CO"/>
              </w:rPr>
              <w:t> </w:t>
            </w:r>
          </w:p>
        </w:tc>
        <w:tc>
          <w:tcPr>
            <w:tcW w:w="160" w:type="dxa"/>
            <w:vAlign w:val="center"/>
            <w:hideMark/>
          </w:tcPr>
          <w:p w14:paraId="47385D1D"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66213672" w14:textId="77777777" w:rsidTr="00541E5C">
        <w:trPr>
          <w:trHeight w:val="836"/>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686E4685"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699447C3"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tcBorders>
              <w:top w:val="nil"/>
              <w:left w:val="single" w:sz="4" w:space="0" w:color="auto"/>
              <w:bottom w:val="single" w:sz="4" w:space="0" w:color="auto"/>
              <w:right w:val="single" w:sz="4" w:space="0" w:color="auto"/>
            </w:tcBorders>
            <w:vAlign w:val="center"/>
            <w:hideMark/>
          </w:tcPr>
          <w:p w14:paraId="7891EFCF" w14:textId="77777777" w:rsidR="00DF1389" w:rsidRPr="00956B06" w:rsidRDefault="00DF1389"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11A9CE97" w14:textId="77777777" w:rsidR="00DF1389" w:rsidRPr="00956B06" w:rsidRDefault="00DF1389"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FFFFF"/>
            <w:vAlign w:val="center"/>
            <w:hideMark/>
          </w:tcPr>
          <w:p w14:paraId="3A672A08" w14:textId="36BF829D"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BD53B3" w:rsidRPr="00956B06">
              <w:rPr>
                <w:rFonts w:eastAsia="Times New Roman" w:cs="Arial"/>
                <w:color w:val="000000"/>
                <w:sz w:val="22"/>
                <w:lang w:eastAsia="es-CO"/>
              </w:rPr>
              <w:t>Divulgación de información clasificada o reservada de la entidad</w:t>
            </w:r>
          </w:p>
        </w:tc>
        <w:tc>
          <w:tcPr>
            <w:tcW w:w="3118" w:type="dxa"/>
            <w:tcBorders>
              <w:top w:val="nil"/>
              <w:left w:val="nil"/>
              <w:bottom w:val="single" w:sz="4" w:space="0" w:color="auto"/>
              <w:right w:val="single" w:sz="4" w:space="0" w:color="auto"/>
            </w:tcBorders>
            <w:shd w:val="clear" w:color="000000" w:fill="FFFFFF"/>
            <w:vAlign w:val="center"/>
            <w:hideMark/>
          </w:tcPr>
          <w:p w14:paraId="22C45112" w14:textId="52B338D1"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BD53B3" w:rsidRPr="00956B06">
              <w:rPr>
                <w:rFonts w:eastAsia="Times New Roman" w:cs="Arial"/>
                <w:color w:val="000000"/>
                <w:sz w:val="22"/>
                <w:lang w:eastAsia="es-CO"/>
              </w:rPr>
              <w:t>Materialización de riesgo legal en relación al tratamiento de datos personales.</w:t>
            </w:r>
          </w:p>
        </w:tc>
        <w:tc>
          <w:tcPr>
            <w:tcW w:w="160" w:type="dxa"/>
            <w:vAlign w:val="center"/>
            <w:hideMark/>
          </w:tcPr>
          <w:p w14:paraId="6066E30C" w14:textId="77777777" w:rsidR="00DF1389" w:rsidRPr="00956B06" w:rsidRDefault="00DF1389" w:rsidP="00AA4DB5">
            <w:pPr>
              <w:spacing w:after="0" w:line="240" w:lineRule="auto"/>
              <w:jc w:val="both"/>
              <w:rPr>
                <w:rFonts w:eastAsia="Times New Roman" w:cs="Arial"/>
                <w:sz w:val="22"/>
                <w:lang w:eastAsia="es-CO"/>
              </w:rPr>
            </w:pPr>
          </w:p>
        </w:tc>
      </w:tr>
      <w:tr w:rsidR="00721756" w:rsidRPr="00956B06" w14:paraId="1F660B3E" w14:textId="77777777" w:rsidTr="00541E5C">
        <w:trPr>
          <w:trHeight w:val="706"/>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2332B39E" w14:textId="77777777" w:rsidR="00721756" w:rsidRPr="00956B06" w:rsidRDefault="007217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6B218611" w14:textId="77777777" w:rsidR="00721756" w:rsidRPr="00956B06" w:rsidRDefault="007217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2139EF" w14:textId="77777777" w:rsidR="00721756" w:rsidRPr="00956B06" w:rsidRDefault="007217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no restringido a instalaciones</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B82DC4" w14:textId="77777777" w:rsidR="00721756" w:rsidRPr="00956B06" w:rsidRDefault="007217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Robo de medios, equipos o documentos.</w:t>
            </w:r>
          </w:p>
        </w:tc>
        <w:tc>
          <w:tcPr>
            <w:tcW w:w="3289" w:type="dxa"/>
            <w:vMerge w:val="restart"/>
            <w:tcBorders>
              <w:top w:val="nil"/>
              <w:left w:val="nil"/>
              <w:right w:val="single" w:sz="4" w:space="0" w:color="auto"/>
            </w:tcBorders>
            <w:shd w:val="clear" w:color="000000" w:fill="FFFFFF"/>
            <w:vAlign w:val="center"/>
            <w:hideMark/>
          </w:tcPr>
          <w:p w14:paraId="55C06490" w14:textId="28E603B5" w:rsidR="00721756" w:rsidRPr="00956B06" w:rsidRDefault="007217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Que personas no autorizadas tomen equipos, medios de almacenamiento o documentos.</w:t>
            </w:r>
          </w:p>
        </w:tc>
        <w:tc>
          <w:tcPr>
            <w:tcW w:w="3118" w:type="dxa"/>
            <w:tcBorders>
              <w:top w:val="nil"/>
              <w:left w:val="nil"/>
              <w:bottom w:val="single" w:sz="4" w:space="0" w:color="auto"/>
              <w:right w:val="single" w:sz="4" w:space="0" w:color="auto"/>
            </w:tcBorders>
            <w:shd w:val="clear" w:color="000000" w:fill="FFFFFF"/>
            <w:vAlign w:val="center"/>
            <w:hideMark/>
          </w:tcPr>
          <w:p w14:paraId="50DEBE89" w14:textId="2C01EC7F" w:rsidR="00721756" w:rsidRPr="00956B06" w:rsidRDefault="007217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Personas no autorizadas con acceso a información reservada o clasificada.</w:t>
            </w:r>
          </w:p>
        </w:tc>
        <w:tc>
          <w:tcPr>
            <w:tcW w:w="160" w:type="dxa"/>
            <w:vAlign w:val="center"/>
            <w:hideMark/>
          </w:tcPr>
          <w:p w14:paraId="0C40721A" w14:textId="77777777" w:rsidR="00721756" w:rsidRPr="00956B06" w:rsidRDefault="00721756" w:rsidP="00AA4DB5">
            <w:pPr>
              <w:spacing w:after="0" w:line="240" w:lineRule="auto"/>
              <w:jc w:val="both"/>
              <w:rPr>
                <w:rFonts w:eastAsia="Times New Roman" w:cs="Arial"/>
                <w:sz w:val="22"/>
                <w:lang w:eastAsia="es-CO"/>
              </w:rPr>
            </w:pPr>
          </w:p>
        </w:tc>
      </w:tr>
      <w:tr w:rsidR="00721756" w:rsidRPr="00956B06" w14:paraId="67FD5E67" w14:textId="77777777" w:rsidTr="00541E5C">
        <w:trPr>
          <w:trHeight w:val="702"/>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28C9FB0E" w14:textId="77777777" w:rsidR="00721756" w:rsidRPr="00956B06" w:rsidRDefault="007217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67B0FE08" w14:textId="77777777" w:rsidR="00721756" w:rsidRPr="00956B06" w:rsidRDefault="007217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0C0E70B8" w14:textId="77777777" w:rsidR="00721756" w:rsidRPr="00956B06" w:rsidRDefault="00721756"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21070755" w14:textId="77777777" w:rsidR="00721756" w:rsidRPr="00956B06" w:rsidRDefault="00721756"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25B0FC1B" w14:textId="5CBA6298" w:rsidR="00721756" w:rsidRPr="00956B06" w:rsidRDefault="00721756"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11C46271" w14:textId="54F602AF" w:rsidR="00721756" w:rsidRPr="00956B06" w:rsidRDefault="007217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 No poder acceder a la información debido a la </w:t>
            </w:r>
            <w:r w:rsidR="008A2FB6" w:rsidRPr="00956B06">
              <w:rPr>
                <w:rFonts w:eastAsia="Times New Roman" w:cs="Arial"/>
                <w:color w:val="000000"/>
                <w:sz w:val="22"/>
                <w:lang w:eastAsia="es-CO"/>
              </w:rPr>
              <w:lastRenderedPageBreak/>
              <w:t>pérdida</w:t>
            </w:r>
            <w:r w:rsidRPr="00956B06">
              <w:rPr>
                <w:rFonts w:eastAsia="Times New Roman" w:cs="Arial"/>
                <w:color w:val="000000"/>
                <w:sz w:val="22"/>
                <w:lang w:eastAsia="es-CO"/>
              </w:rPr>
              <w:t xml:space="preserve"> del archivo donde se encuentra almacenada. </w:t>
            </w:r>
          </w:p>
        </w:tc>
        <w:tc>
          <w:tcPr>
            <w:tcW w:w="160" w:type="dxa"/>
            <w:vAlign w:val="center"/>
            <w:hideMark/>
          </w:tcPr>
          <w:p w14:paraId="3601393B" w14:textId="77777777" w:rsidR="00721756" w:rsidRPr="00956B06" w:rsidRDefault="00721756" w:rsidP="00AA4DB5">
            <w:pPr>
              <w:spacing w:after="0" w:line="240" w:lineRule="auto"/>
              <w:jc w:val="both"/>
              <w:rPr>
                <w:rFonts w:eastAsia="Times New Roman" w:cs="Arial"/>
                <w:sz w:val="22"/>
                <w:lang w:eastAsia="es-CO"/>
              </w:rPr>
            </w:pPr>
          </w:p>
        </w:tc>
      </w:tr>
      <w:tr w:rsidR="00DF1389" w:rsidRPr="00956B06" w14:paraId="1E5431C0" w14:textId="77777777" w:rsidTr="00541E5C">
        <w:trPr>
          <w:trHeight w:val="698"/>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7E1B8AAD"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01A41952"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tcBorders>
              <w:top w:val="nil"/>
              <w:left w:val="nil"/>
              <w:bottom w:val="single" w:sz="4" w:space="0" w:color="auto"/>
              <w:right w:val="single" w:sz="4" w:space="0" w:color="auto"/>
            </w:tcBorders>
            <w:shd w:val="clear" w:color="000000" w:fill="FFFFFF"/>
            <w:vAlign w:val="center"/>
            <w:hideMark/>
          </w:tcPr>
          <w:p w14:paraId="0F6C05AE"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Ausencia de personal</w:t>
            </w:r>
          </w:p>
        </w:tc>
        <w:tc>
          <w:tcPr>
            <w:tcW w:w="2146" w:type="dxa"/>
            <w:tcBorders>
              <w:top w:val="nil"/>
              <w:left w:val="nil"/>
              <w:bottom w:val="single" w:sz="4" w:space="0" w:color="auto"/>
              <w:right w:val="single" w:sz="4" w:space="0" w:color="auto"/>
            </w:tcBorders>
            <w:shd w:val="clear" w:color="000000" w:fill="FFFFFF"/>
            <w:vAlign w:val="center"/>
            <w:hideMark/>
          </w:tcPr>
          <w:p w14:paraId="3E22A21A"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Obstaculización de la disponibilidad del personal</w:t>
            </w:r>
          </w:p>
        </w:tc>
        <w:tc>
          <w:tcPr>
            <w:tcW w:w="3289" w:type="dxa"/>
            <w:tcBorders>
              <w:top w:val="nil"/>
              <w:left w:val="nil"/>
              <w:bottom w:val="single" w:sz="4" w:space="0" w:color="auto"/>
              <w:right w:val="single" w:sz="4" w:space="0" w:color="auto"/>
            </w:tcBorders>
            <w:shd w:val="clear" w:color="000000" w:fill="FFFFFF"/>
            <w:vAlign w:val="center"/>
            <w:hideMark/>
          </w:tcPr>
          <w:p w14:paraId="51B1A622" w14:textId="159825FA"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721756" w:rsidRPr="00956B06">
              <w:rPr>
                <w:rFonts w:eastAsia="Times New Roman" w:cs="Arial"/>
                <w:color w:val="000000"/>
                <w:sz w:val="22"/>
                <w:lang w:eastAsia="es-CO"/>
              </w:rPr>
              <w:t>Falta de personal con la información o falta de personal para responder a tiempo requerimientos de información</w:t>
            </w:r>
          </w:p>
        </w:tc>
        <w:tc>
          <w:tcPr>
            <w:tcW w:w="3118" w:type="dxa"/>
            <w:tcBorders>
              <w:top w:val="nil"/>
              <w:left w:val="nil"/>
              <w:bottom w:val="single" w:sz="4" w:space="0" w:color="auto"/>
              <w:right w:val="single" w:sz="4" w:space="0" w:color="auto"/>
            </w:tcBorders>
            <w:shd w:val="clear" w:color="000000" w:fill="FFFFFF"/>
            <w:vAlign w:val="center"/>
            <w:hideMark/>
          </w:tcPr>
          <w:p w14:paraId="273F510D" w14:textId="336F37F5" w:rsidR="00DF1389" w:rsidRPr="00956B06" w:rsidRDefault="007217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disponibilidad de información a la ciudadanía o a entes de control de manera oportuna.</w:t>
            </w:r>
            <w:r w:rsidR="00DF1389" w:rsidRPr="00956B06">
              <w:rPr>
                <w:rFonts w:eastAsia="Times New Roman" w:cs="Arial"/>
                <w:color w:val="000000"/>
                <w:sz w:val="22"/>
                <w:lang w:eastAsia="es-CO"/>
              </w:rPr>
              <w:t> </w:t>
            </w:r>
          </w:p>
        </w:tc>
        <w:tc>
          <w:tcPr>
            <w:tcW w:w="160" w:type="dxa"/>
            <w:vAlign w:val="center"/>
            <w:hideMark/>
          </w:tcPr>
          <w:p w14:paraId="43152C60"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0602D1B6" w14:textId="77777777" w:rsidTr="00541E5C">
        <w:trPr>
          <w:trHeight w:val="1035"/>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1F05422F"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27C8B7BA"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tcBorders>
              <w:top w:val="nil"/>
              <w:left w:val="nil"/>
              <w:bottom w:val="single" w:sz="4" w:space="0" w:color="auto"/>
              <w:right w:val="single" w:sz="4" w:space="0" w:color="auto"/>
            </w:tcBorders>
            <w:shd w:val="clear" w:color="000000" w:fill="FFFFFF"/>
            <w:vAlign w:val="center"/>
            <w:hideMark/>
          </w:tcPr>
          <w:p w14:paraId="5A3D2C51"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Empleados desmotivados o inconformes</w:t>
            </w:r>
          </w:p>
        </w:tc>
        <w:tc>
          <w:tcPr>
            <w:tcW w:w="2146" w:type="dxa"/>
            <w:tcBorders>
              <w:top w:val="nil"/>
              <w:left w:val="nil"/>
              <w:bottom w:val="single" w:sz="4" w:space="0" w:color="auto"/>
              <w:right w:val="single" w:sz="4" w:space="0" w:color="auto"/>
            </w:tcBorders>
            <w:shd w:val="clear" w:color="000000" w:fill="FFFFFF"/>
            <w:vAlign w:val="center"/>
            <w:hideMark/>
          </w:tcPr>
          <w:p w14:paraId="77D9FFC8"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Interceptación de información - Espionaje</w:t>
            </w:r>
          </w:p>
        </w:tc>
        <w:tc>
          <w:tcPr>
            <w:tcW w:w="3289" w:type="dxa"/>
            <w:tcBorders>
              <w:top w:val="nil"/>
              <w:left w:val="nil"/>
              <w:bottom w:val="single" w:sz="4" w:space="0" w:color="auto"/>
              <w:right w:val="single" w:sz="4" w:space="0" w:color="auto"/>
            </w:tcBorders>
            <w:shd w:val="clear" w:color="000000" w:fill="FFFFFF"/>
            <w:vAlign w:val="center"/>
            <w:hideMark/>
          </w:tcPr>
          <w:p w14:paraId="01368C21" w14:textId="186B0A1B"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15742C" w:rsidRPr="00956B06">
              <w:rPr>
                <w:rFonts w:eastAsia="Times New Roman" w:cs="Arial"/>
                <w:color w:val="000000"/>
                <w:sz w:val="22"/>
                <w:lang w:eastAsia="es-CO"/>
              </w:rPr>
              <w:t>Envío de información a terceros no autorizados</w:t>
            </w:r>
          </w:p>
        </w:tc>
        <w:tc>
          <w:tcPr>
            <w:tcW w:w="3118" w:type="dxa"/>
            <w:tcBorders>
              <w:top w:val="nil"/>
              <w:left w:val="nil"/>
              <w:bottom w:val="single" w:sz="4" w:space="0" w:color="auto"/>
              <w:right w:val="single" w:sz="4" w:space="0" w:color="auto"/>
            </w:tcBorders>
            <w:shd w:val="clear" w:color="000000" w:fill="FFFFFF"/>
            <w:vAlign w:val="center"/>
            <w:hideMark/>
          </w:tcPr>
          <w:p w14:paraId="24AA73D4" w14:textId="3E924DD0"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15742C" w:rsidRPr="00956B06">
              <w:rPr>
                <w:rFonts w:eastAsia="Times New Roman" w:cs="Arial"/>
                <w:color w:val="000000"/>
                <w:sz w:val="22"/>
                <w:lang w:eastAsia="es-CO"/>
              </w:rPr>
              <w:t>Terceros sin autorización con información clasificada o reservada de la entidad.</w:t>
            </w:r>
          </w:p>
        </w:tc>
        <w:tc>
          <w:tcPr>
            <w:tcW w:w="160" w:type="dxa"/>
            <w:vAlign w:val="center"/>
            <w:hideMark/>
          </w:tcPr>
          <w:p w14:paraId="3A2A5B71" w14:textId="77777777" w:rsidR="00DF1389" w:rsidRPr="00956B06" w:rsidRDefault="00DF1389" w:rsidP="00AA4DB5">
            <w:pPr>
              <w:spacing w:after="0" w:line="240" w:lineRule="auto"/>
              <w:jc w:val="both"/>
              <w:rPr>
                <w:rFonts w:eastAsia="Times New Roman" w:cs="Arial"/>
                <w:sz w:val="22"/>
                <w:lang w:eastAsia="es-CO"/>
              </w:rPr>
            </w:pPr>
          </w:p>
        </w:tc>
      </w:tr>
      <w:tr w:rsidR="0015742C" w:rsidRPr="00956B06" w14:paraId="51D8B2F4" w14:textId="77777777" w:rsidTr="00541E5C">
        <w:trPr>
          <w:trHeight w:val="522"/>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3533F235" w14:textId="77777777" w:rsidR="0015742C" w:rsidRPr="00956B06" w:rsidRDefault="001574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24DFB2D9" w14:textId="77777777" w:rsidR="0015742C" w:rsidRPr="00956B06" w:rsidRDefault="001574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DCEF45" w14:textId="77777777" w:rsidR="0015742C" w:rsidRPr="00956B06" w:rsidRDefault="001574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Empleados desmotivados o inconformes</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D40C00" w14:textId="77777777" w:rsidR="0015742C" w:rsidRPr="00956B06" w:rsidRDefault="001574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Robo de medios, equipos o documentos.</w:t>
            </w:r>
          </w:p>
        </w:tc>
        <w:tc>
          <w:tcPr>
            <w:tcW w:w="3289" w:type="dxa"/>
            <w:vMerge w:val="restart"/>
            <w:tcBorders>
              <w:top w:val="nil"/>
              <w:left w:val="nil"/>
              <w:right w:val="single" w:sz="4" w:space="0" w:color="auto"/>
            </w:tcBorders>
            <w:shd w:val="clear" w:color="000000" w:fill="FFFFFF"/>
            <w:vAlign w:val="center"/>
            <w:hideMark/>
          </w:tcPr>
          <w:p w14:paraId="53DD1EFC" w14:textId="11A7E64F" w:rsidR="0015742C" w:rsidRPr="00956B06" w:rsidRDefault="001574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Contratistas o servidores que lleven medios de almacenamiento, equipos o documentos sin autorización.</w:t>
            </w:r>
          </w:p>
        </w:tc>
        <w:tc>
          <w:tcPr>
            <w:tcW w:w="3118" w:type="dxa"/>
            <w:tcBorders>
              <w:top w:val="nil"/>
              <w:left w:val="nil"/>
              <w:bottom w:val="single" w:sz="4" w:space="0" w:color="auto"/>
              <w:right w:val="single" w:sz="4" w:space="0" w:color="auto"/>
            </w:tcBorders>
            <w:shd w:val="clear" w:color="000000" w:fill="FFFFFF"/>
            <w:vAlign w:val="center"/>
            <w:hideMark/>
          </w:tcPr>
          <w:p w14:paraId="64FA9238" w14:textId="2F053CAC" w:rsidR="0015742C" w:rsidRPr="00956B06" w:rsidRDefault="001574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Personas no autorizadas con acceso a información clasificada y reservada.</w:t>
            </w:r>
          </w:p>
        </w:tc>
        <w:tc>
          <w:tcPr>
            <w:tcW w:w="160" w:type="dxa"/>
            <w:vAlign w:val="center"/>
            <w:hideMark/>
          </w:tcPr>
          <w:p w14:paraId="7BC86507" w14:textId="77777777" w:rsidR="0015742C" w:rsidRPr="00956B06" w:rsidRDefault="0015742C" w:rsidP="00AA4DB5">
            <w:pPr>
              <w:spacing w:after="0" w:line="240" w:lineRule="auto"/>
              <w:jc w:val="both"/>
              <w:rPr>
                <w:rFonts w:eastAsia="Times New Roman" w:cs="Arial"/>
                <w:sz w:val="22"/>
                <w:lang w:eastAsia="es-CO"/>
              </w:rPr>
            </w:pPr>
          </w:p>
        </w:tc>
      </w:tr>
      <w:tr w:rsidR="0015742C" w:rsidRPr="00956B06" w14:paraId="6CC96309" w14:textId="77777777" w:rsidTr="0095034D">
        <w:trPr>
          <w:trHeight w:val="536"/>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01562CC3" w14:textId="77777777" w:rsidR="0015742C" w:rsidRPr="00956B06" w:rsidRDefault="001574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61FFDA74" w14:textId="77777777" w:rsidR="0015742C" w:rsidRPr="00956B06" w:rsidRDefault="001574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2F6C7507" w14:textId="77777777" w:rsidR="0015742C" w:rsidRPr="00956B06" w:rsidRDefault="0015742C"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6ED24729" w14:textId="77777777" w:rsidR="0015742C" w:rsidRPr="00956B06" w:rsidRDefault="0015742C"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1400E3E3" w14:textId="30308444" w:rsidR="0015742C" w:rsidRPr="00956B06" w:rsidRDefault="0015742C"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013335D7" w14:textId="7D64F76B" w:rsidR="0015742C" w:rsidRPr="00956B06" w:rsidRDefault="001574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información por pérdida de equipos o documentos.</w:t>
            </w:r>
          </w:p>
        </w:tc>
        <w:tc>
          <w:tcPr>
            <w:tcW w:w="160" w:type="dxa"/>
            <w:vAlign w:val="center"/>
            <w:hideMark/>
          </w:tcPr>
          <w:p w14:paraId="24A51954" w14:textId="77777777" w:rsidR="0015742C" w:rsidRPr="00956B06" w:rsidRDefault="0015742C" w:rsidP="00AA4DB5">
            <w:pPr>
              <w:spacing w:after="0" w:line="240" w:lineRule="auto"/>
              <w:jc w:val="both"/>
              <w:rPr>
                <w:rFonts w:eastAsia="Times New Roman" w:cs="Arial"/>
                <w:sz w:val="22"/>
                <w:lang w:eastAsia="es-CO"/>
              </w:rPr>
            </w:pPr>
          </w:p>
        </w:tc>
      </w:tr>
      <w:tr w:rsidR="00DF1389" w:rsidRPr="00956B06" w14:paraId="2C2CDB06" w14:textId="77777777" w:rsidTr="00541E5C">
        <w:trPr>
          <w:trHeight w:val="608"/>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04E94C78"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05273A97"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tcBorders>
              <w:top w:val="nil"/>
              <w:left w:val="nil"/>
              <w:bottom w:val="single" w:sz="4" w:space="0" w:color="auto"/>
              <w:right w:val="single" w:sz="4" w:space="0" w:color="auto"/>
            </w:tcBorders>
            <w:shd w:val="clear" w:color="000000" w:fill="FFFFFF"/>
            <w:vAlign w:val="center"/>
            <w:hideMark/>
          </w:tcPr>
          <w:p w14:paraId="4CFF5FAA"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Empleados desmotivados o inconformes</w:t>
            </w:r>
          </w:p>
        </w:tc>
        <w:tc>
          <w:tcPr>
            <w:tcW w:w="2146" w:type="dxa"/>
            <w:tcBorders>
              <w:top w:val="nil"/>
              <w:left w:val="nil"/>
              <w:bottom w:val="single" w:sz="4" w:space="0" w:color="auto"/>
              <w:right w:val="single" w:sz="4" w:space="0" w:color="auto"/>
            </w:tcBorders>
            <w:shd w:val="clear" w:color="000000" w:fill="FFFFFF"/>
            <w:vAlign w:val="center"/>
            <w:hideMark/>
          </w:tcPr>
          <w:p w14:paraId="7C05C80F"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Sabotaje</w:t>
            </w:r>
          </w:p>
        </w:tc>
        <w:tc>
          <w:tcPr>
            <w:tcW w:w="3289" w:type="dxa"/>
            <w:tcBorders>
              <w:top w:val="nil"/>
              <w:left w:val="nil"/>
              <w:bottom w:val="single" w:sz="4" w:space="0" w:color="auto"/>
              <w:right w:val="single" w:sz="4" w:space="0" w:color="auto"/>
            </w:tcBorders>
            <w:shd w:val="clear" w:color="000000" w:fill="FFFFFF"/>
            <w:vAlign w:val="center"/>
            <w:hideMark/>
          </w:tcPr>
          <w:p w14:paraId="04D8D659" w14:textId="12FA9F46"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15742C" w:rsidRPr="00956B06">
              <w:rPr>
                <w:rFonts w:eastAsia="Times New Roman" w:cs="Arial"/>
                <w:color w:val="000000"/>
                <w:sz w:val="22"/>
                <w:lang w:eastAsia="es-CO"/>
              </w:rPr>
              <w:t>Sabotaje a las condiciones de seguridad a los sistemas de información.</w:t>
            </w:r>
          </w:p>
        </w:tc>
        <w:tc>
          <w:tcPr>
            <w:tcW w:w="3118" w:type="dxa"/>
            <w:tcBorders>
              <w:top w:val="nil"/>
              <w:left w:val="nil"/>
              <w:bottom w:val="single" w:sz="4" w:space="0" w:color="auto"/>
              <w:right w:val="single" w:sz="4" w:space="0" w:color="auto"/>
            </w:tcBorders>
            <w:shd w:val="clear" w:color="000000" w:fill="FFFFFF"/>
            <w:vAlign w:val="center"/>
            <w:hideMark/>
          </w:tcPr>
          <w:p w14:paraId="0DA3C138" w14:textId="02CA4F0D"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15742C" w:rsidRPr="00956B06">
              <w:rPr>
                <w:rFonts w:eastAsia="Times New Roman" w:cs="Arial"/>
                <w:color w:val="000000"/>
                <w:sz w:val="22"/>
                <w:lang w:eastAsia="es-CO"/>
              </w:rPr>
              <w:t>Eliminación o alteración de la información de manera voluntaria y no autorizada por parte de servidores o contratistas.</w:t>
            </w:r>
          </w:p>
        </w:tc>
        <w:tc>
          <w:tcPr>
            <w:tcW w:w="160" w:type="dxa"/>
            <w:vAlign w:val="center"/>
            <w:hideMark/>
          </w:tcPr>
          <w:p w14:paraId="5E382D40"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0DBB2334" w14:textId="77777777" w:rsidTr="00541E5C">
        <w:trPr>
          <w:trHeight w:val="420"/>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4FDB48CD"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2A84AF39"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42F3E0"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Empleados desmotivados o inconformes</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92ADDF"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Coerción, Extorsión o Corrupción</w:t>
            </w:r>
          </w:p>
        </w:tc>
        <w:tc>
          <w:tcPr>
            <w:tcW w:w="3289" w:type="dxa"/>
            <w:tcBorders>
              <w:top w:val="nil"/>
              <w:left w:val="nil"/>
              <w:bottom w:val="single" w:sz="4" w:space="0" w:color="auto"/>
              <w:right w:val="single" w:sz="4" w:space="0" w:color="auto"/>
            </w:tcBorders>
            <w:shd w:val="clear" w:color="000000" w:fill="FFFFFF"/>
            <w:vAlign w:val="center"/>
          </w:tcPr>
          <w:p w14:paraId="44250127" w14:textId="56849A08" w:rsidR="00DF1389" w:rsidRPr="00956B06" w:rsidRDefault="001574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Alteraciones en la información como informes de gestión.</w:t>
            </w:r>
          </w:p>
        </w:tc>
        <w:tc>
          <w:tcPr>
            <w:tcW w:w="3118" w:type="dxa"/>
            <w:tcBorders>
              <w:top w:val="nil"/>
              <w:left w:val="nil"/>
              <w:bottom w:val="single" w:sz="4" w:space="0" w:color="auto"/>
              <w:right w:val="single" w:sz="4" w:space="0" w:color="auto"/>
            </w:tcBorders>
            <w:shd w:val="clear" w:color="000000" w:fill="FFFFFF"/>
            <w:vAlign w:val="center"/>
            <w:hideMark/>
          </w:tcPr>
          <w:p w14:paraId="5AAA1766" w14:textId="256F43FC" w:rsidR="00DF1389" w:rsidRPr="00956B06" w:rsidRDefault="0015742C"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Cambios en información que puede generar impactos legales.</w:t>
            </w:r>
          </w:p>
        </w:tc>
        <w:tc>
          <w:tcPr>
            <w:tcW w:w="160" w:type="dxa"/>
            <w:vAlign w:val="center"/>
            <w:hideMark/>
          </w:tcPr>
          <w:p w14:paraId="4A5082EA"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764C2936" w14:textId="77777777" w:rsidTr="00541E5C">
        <w:trPr>
          <w:trHeight w:val="654"/>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5F422D59"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08D296A9"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11EA9761" w14:textId="77777777" w:rsidR="00DF1389" w:rsidRPr="00956B06" w:rsidRDefault="00DF1389"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6FBE30BD" w14:textId="77777777" w:rsidR="00DF1389" w:rsidRPr="00956B06" w:rsidRDefault="00DF1389"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FFFFF"/>
            <w:vAlign w:val="center"/>
            <w:hideMark/>
          </w:tcPr>
          <w:p w14:paraId="6E60ADF4" w14:textId="29A725EE"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15742C" w:rsidRPr="00956B06">
              <w:rPr>
                <w:rFonts w:eastAsia="Times New Roman" w:cs="Arial"/>
                <w:color w:val="000000"/>
                <w:sz w:val="22"/>
                <w:lang w:eastAsia="es-CO"/>
              </w:rPr>
              <w:t>Eliminación de información de manera no autorizada.</w:t>
            </w:r>
          </w:p>
        </w:tc>
        <w:tc>
          <w:tcPr>
            <w:tcW w:w="3118" w:type="dxa"/>
            <w:tcBorders>
              <w:top w:val="nil"/>
              <w:left w:val="nil"/>
              <w:bottom w:val="single" w:sz="4" w:space="0" w:color="auto"/>
              <w:right w:val="single" w:sz="4" w:space="0" w:color="auto"/>
            </w:tcBorders>
            <w:shd w:val="clear" w:color="000000" w:fill="FFFFFF"/>
            <w:vAlign w:val="center"/>
            <w:hideMark/>
          </w:tcPr>
          <w:p w14:paraId="0DFE6E0B" w14:textId="696010BE"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15742C" w:rsidRPr="00956B06">
              <w:rPr>
                <w:rFonts w:eastAsia="Times New Roman" w:cs="Arial"/>
                <w:color w:val="000000"/>
                <w:sz w:val="22"/>
                <w:lang w:eastAsia="es-CO"/>
              </w:rPr>
              <w:t xml:space="preserve">Eliminación de información sin autorización o falta de acceso a los sistemas de </w:t>
            </w:r>
            <w:r w:rsidR="0015742C" w:rsidRPr="00956B06">
              <w:rPr>
                <w:rFonts w:eastAsia="Times New Roman" w:cs="Arial"/>
                <w:color w:val="000000"/>
                <w:sz w:val="22"/>
                <w:lang w:eastAsia="es-CO"/>
              </w:rPr>
              <w:lastRenderedPageBreak/>
              <w:t>información en momentos necesarios.</w:t>
            </w:r>
          </w:p>
        </w:tc>
        <w:tc>
          <w:tcPr>
            <w:tcW w:w="160" w:type="dxa"/>
            <w:vAlign w:val="center"/>
            <w:hideMark/>
          </w:tcPr>
          <w:p w14:paraId="74D04DF8"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2102FB20" w14:textId="77777777" w:rsidTr="00541E5C">
        <w:trPr>
          <w:trHeight w:val="679"/>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62D60236"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471FCCB9"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tcBorders>
              <w:top w:val="nil"/>
              <w:left w:val="single" w:sz="4" w:space="0" w:color="auto"/>
              <w:bottom w:val="single" w:sz="4" w:space="0" w:color="auto"/>
              <w:right w:val="single" w:sz="4" w:space="0" w:color="auto"/>
            </w:tcBorders>
            <w:vAlign w:val="center"/>
            <w:hideMark/>
          </w:tcPr>
          <w:p w14:paraId="29FDBFC2" w14:textId="77777777" w:rsidR="00DF1389" w:rsidRPr="00956B06" w:rsidRDefault="00DF1389"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06B23432" w14:textId="77777777" w:rsidR="00DF1389" w:rsidRPr="00956B06" w:rsidRDefault="00DF1389" w:rsidP="00AA4DB5">
            <w:pPr>
              <w:spacing w:after="0" w:line="240" w:lineRule="auto"/>
              <w:jc w:val="both"/>
              <w:rPr>
                <w:rFonts w:eastAsia="Times New Roman" w:cs="Arial"/>
                <w:color w:val="000000"/>
                <w:sz w:val="22"/>
                <w:lang w:eastAsia="es-CO"/>
              </w:rPr>
            </w:pPr>
          </w:p>
        </w:tc>
        <w:tc>
          <w:tcPr>
            <w:tcW w:w="3289" w:type="dxa"/>
            <w:tcBorders>
              <w:top w:val="nil"/>
              <w:left w:val="nil"/>
              <w:bottom w:val="single" w:sz="4" w:space="0" w:color="auto"/>
              <w:right w:val="single" w:sz="4" w:space="0" w:color="auto"/>
            </w:tcBorders>
            <w:shd w:val="clear" w:color="000000" w:fill="FFFFFF"/>
            <w:vAlign w:val="center"/>
            <w:hideMark/>
          </w:tcPr>
          <w:p w14:paraId="7D8916E9" w14:textId="48125ED9"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15742C" w:rsidRPr="00956B06">
              <w:rPr>
                <w:rFonts w:eastAsia="Times New Roman" w:cs="Arial"/>
                <w:color w:val="000000"/>
                <w:sz w:val="22"/>
                <w:lang w:eastAsia="es-CO"/>
              </w:rPr>
              <w:t>Corrupción conocimiento de información de contratación en condiciones desiguales.</w:t>
            </w:r>
          </w:p>
        </w:tc>
        <w:tc>
          <w:tcPr>
            <w:tcW w:w="3118" w:type="dxa"/>
            <w:tcBorders>
              <w:top w:val="nil"/>
              <w:left w:val="nil"/>
              <w:bottom w:val="single" w:sz="4" w:space="0" w:color="auto"/>
              <w:right w:val="single" w:sz="4" w:space="0" w:color="auto"/>
            </w:tcBorders>
            <w:shd w:val="clear" w:color="000000" w:fill="FFFFFF"/>
            <w:vAlign w:val="center"/>
            <w:hideMark/>
          </w:tcPr>
          <w:p w14:paraId="0F40E40E" w14:textId="6C25F80E" w:rsidR="00DF1389" w:rsidRPr="00956B06" w:rsidRDefault="00FB601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Desigualdad en la contratación de proveedores o contratistas.</w:t>
            </w:r>
            <w:r w:rsidR="00DF1389" w:rsidRPr="00956B06">
              <w:rPr>
                <w:rFonts w:eastAsia="Times New Roman" w:cs="Arial"/>
                <w:color w:val="000000"/>
                <w:sz w:val="22"/>
                <w:lang w:eastAsia="es-CO"/>
              </w:rPr>
              <w:t> </w:t>
            </w:r>
          </w:p>
        </w:tc>
        <w:tc>
          <w:tcPr>
            <w:tcW w:w="160" w:type="dxa"/>
            <w:vAlign w:val="center"/>
            <w:hideMark/>
          </w:tcPr>
          <w:p w14:paraId="4779A6DB" w14:textId="77777777" w:rsidR="00DF1389" w:rsidRPr="00956B06" w:rsidRDefault="00DF1389" w:rsidP="00AA4DB5">
            <w:pPr>
              <w:spacing w:after="0" w:line="240" w:lineRule="auto"/>
              <w:jc w:val="both"/>
              <w:rPr>
                <w:rFonts w:eastAsia="Times New Roman" w:cs="Arial"/>
                <w:sz w:val="22"/>
                <w:lang w:eastAsia="es-CO"/>
              </w:rPr>
            </w:pPr>
          </w:p>
        </w:tc>
      </w:tr>
      <w:tr w:rsidR="00FB601F" w:rsidRPr="00956B06" w14:paraId="7C137A7E" w14:textId="77777777" w:rsidTr="00541E5C">
        <w:trPr>
          <w:trHeight w:val="525"/>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0A68ACC1" w14:textId="77777777" w:rsidR="00FB601F" w:rsidRPr="00956B06" w:rsidRDefault="00FB601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6CB82F71" w14:textId="77777777" w:rsidR="00FB601F" w:rsidRPr="00956B06" w:rsidRDefault="00FB601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00FF41" w14:textId="77777777" w:rsidR="00FB601F" w:rsidRPr="00956B06" w:rsidRDefault="00FB601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un proceso formal para la revisión del derecho de acceso (supervisión)</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4D4E88" w14:textId="77777777" w:rsidR="00FB601F" w:rsidRPr="00956B06" w:rsidRDefault="00FB601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Abuso de derechos o autorizaciones</w:t>
            </w:r>
          </w:p>
        </w:tc>
        <w:tc>
          <w:tcPr>
            <w:tcW w:w="3289" w:type="dxa"/>
            <w:vMerge w:val="restart"/>
            <w:tcBorders>
              <w:top w:val="nil"/>
              <w:left w:val="nil"/>
              <w:right w:val="single" w:sz="4" w:space="0" w:color="auto"/>
            </w:tcBorders>
            <w:shd w:val="clear" w:color="000000" w:fill="FFFFFF"/>
            <w:vAlign w:val="center"/>
            <w:hideMark/>
          </w:tcPr>
          <w:p w14:paraId="06CAA33B" w14:textId="05DF863A" w:rsidR="00FB601F" w:rsidRPr="00956B06" w:rsidRDefault="00FB601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Falta de implementación de un procedimiento de gestión de usuarios</w:t>
            </w:r>
          </w:p>
        </w:tc>
        <w:tc>
          <w:tcPr>
            <w:tcW w:w="3118" w:type="dxa"/>
            <w:tcBorders>
              <w:top w:val="nil"/>
              <w:left w:val="nil"/>
              <w:bottom w:val="single" w:sz="4" w:space="0" w:color="auto"/>
              <w:right w:val="single" w:sz="4" w:space="0" w:color="auto"/>
            </w:tcBorders>
            <w:shd w:val="clear" w:color="000000" w:fill="FFFFFF"/>
            <w:vAlign w:val="center"/>
            <w:hideMark/>
          </w:tcPr>
          <w:p w14:paraId="26E4D086" w14:textId="3E906D01" w:rsidR="00FB601F" w:rsidRPr="00956B06" w:rsidRDefault="00FB601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Cambios no autorizados en los sistemas de información con usuarios ajenos o que deberían estar inactivos</w:t>
            </w:r>
          </w:p>
        </w:tc>
        <w:tc>
          <w:tcPr>
            <w:tcW w:w="160" w:type="dxa"/>
            <w:vAlign w:val="center"/>
            <w:hideMark/>
          </w:tcPr>
          <w:p w14:paraId="33206019" w14:textId="77777777" w:rsidR="00FB601F" w:rsidRPr="00956B06" w:rsidRDefault="00FB601F" w:rsidP="00AA4DB5">
            <w:pPr>
              <w:spacing w:after="0" w:line="240" w:lineRule="auto"/>
              <w:jc w:val="both"/>
              <w:rPr>
                <w:rFonts w:eastAsia="Times New Roman" w:cs="Arial"/>
                <w:sz w:val="22"/>
                <w:lang w:eastAsia="es-CO"/>
              </w:rPr>
            </w:pPr>
          </w:p>
        </w:tc>
      </w:tr>
      <w:tr w:rsidR="00FB601F" w:rsidRPr="00956B06" w14:paraId="6A8B8412" w14:textId="77777777" w:rsidTr="00541E5C">
        <w:trPr>
          <w:trHeight w:val="597"/>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124F24B2" w14:textId="77777777" w:rsidR="00FB601F" w:rsidRPr="00956B06" w:rsidRDefault="00FB601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013F69F4" w14:textId="77777777" w:rsidR="00FB601F" w:rsidRPr="00956B06" w:rsidRDefault="00FB601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78D06C56" w14:textId="77777777" w:rsidR="00FB601F" w:rsidRPr="00956B06" w:rsidRDefault="00FB601F"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6ED91002" w14:textId="77777777" w:rsidR="00FB601F" w:rsidRPr="00956B06" w:rsidRDefault="00FB601F"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18481058" w14:textId="188092B5" w:rsidR="00FB601F" w:rsidRPr="00956B06" w:rsidRDefault="00FB601F"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1FA7BDF0" w14:textId="0CC262BC" w:rsidR="00FB601F" w:rsidRPr="00956B06" w:rsidRDefault="00FB601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Eliminación de información no autorizada por parte de usuarios no identificados, suplantación o usuarios que deberían estar inactivos.</w:t>
            </w:r>
          </w:p>
        </w:tc>
        <w:tc>
          <w:tcPr>
            <w:tcW w:w="160" w:type="dxa"/>
            <w:vAlign w:val="center"/>
            <w:hideMark/>
          </w:tcPr>
          <w:p w14:paraId="012E5BFC" w14:textId="77777777" w:rsidR="00FB601F" w:rsidRPr="00956B06" w:rsidRDefault="00FB601F" w:rsidP="00AA4DB5">
            <w:pPr>
              <w:spacing w:after="0" w:line="240" w:lineRule="auto"/>
              <w:jc w:val="both"/>
              <w:rPr>
                <w:rFonts w:eastAsia="Times New Roman" w:cs="Arial"/>
                <w:sz w:val="22"/>
                <w:lang w:eastAsia="es-CO"/>
              </w:rPr>
            </w:pPr>
          </w:p>
        </w:tc>
      </w:tr>
      <w:tr w:rsidR="00FB601F" w:rsidRPr="00956B06" w14:paraId="10EC9F17" w14:textId="77777777" w:rsidTr="00541E5C">
        <w:trPr>
          <w:trHeight w:val="691"/>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0556A938" w14:textId="77777777" w:rsidR="00FB601F" w:rsidRPr="00956B06" w:rsidRDefault="00FB601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68A67FE4" w14:textId="77777777" w:rsidR="00FB601F" w:rsidRPr="00956B06" w:rsidRDefault="00FB601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tcBorders>
              <w:top w:val="nil"/>
              <w:left w:val="single" w:sz="4" w:space="0" w:color="auto"/>
              <w:bottom w:val="single" w:sz="4" w:space="0" w:color="auto"/>
              <w:right w:val="single" w:sz="4" w:space="0" w:color="auto"/>
            </w:tcBorders>
            <w:vAlign w:val="center"/>
            <w:hideMark/>
          </w:tcPr>
          <w:p w14:paraId="568530A8" w14:textId="77777777" w:rsidR="00FB601F" w:rsidRPr="00956B06" w:rsidRDefault="00FB601F"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4EA88D46" w14:textId="77777777" w:rsidR="00FB601F" w:rsidRPr="00956B06" w:rsidRDefault="00FB601F"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33409404" w14:textId="3D239C77" w:rsidR="00FB601F" w:rsidRPr="00956B06" w:rsidRDefault="00FB601F"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4F7B3245" w14:textId="4ABEFD5C" w:rsidR="00FB601F" w:rsidRPr="00956B06" w:rsidRDefault="00FB601F"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Acceso a la informaci</w:t>
            </w:r>
            <w:r w:rsidR="00AC7B3B" w:rsidRPr="00956B06">
              <w:rPr>
                <w:rFonts w:eastAsia="Times New Roman" w:cs="Arial"/>
                <w:color w:val="000000"/>
                <w:sz w:val="22"/>
                <w:lang w:eastAsia="es-CO"/>
              </w:rPr>
              <w:t>ón por parte de personas no autorizadas por la falta de seguimiento de un procedimiento formal.</w:t>
            </w:r>
          </w:p>
        </w:tc>
        <w:tc>
          <w:tcPr>
            <w:tcW w:w="160" w:type="dxa"/>
            <w:vAlign w:val="center"/>
            <w:hideMark/>
          </w:tcPr>
          <w:p w14:paraId="44447295" w14:textId="77777777" w:rsidR="00FB601F" w:rsidRPr="00956B06" w:rsidRDefault="00FB601F" w:rsidP="00AA4DB5">
            <w:pPr>
              <w:spacing w:after="0" w:line="240" w:lineRule="auto"/>
              <w:jc w:val="both"/>
              <w:rPr>
                <w:rFonts w:eastAsia="Times New Roman" w:cs="Arial"/>
                <w:sz w:val="22"/>
                <w:lang w:eastAsia="es-CO"/>
              </w:rPr>
            </w:pPr>
          </w:p>
        </w:tc>
      </w:tr>
      <w:tr w:rsidR="00DF1389" w:rsidRPr="00956B06" w14:paraId="2161B58F" w14:textId="77777777" w:rsidTr="00541E5C">
        <w:trPr>
          <w:trHeight w:val="572"/>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609FEA7A"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71F34234"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tcBorders>
              <w:top w:val="nil"/>
              <w:left w:val="nil"/>
              <w:bottom w:val="single" w:sz="4" w:space="0" w:color="auto"/>
              <w:right w:val="single" w:sz="4" w:space="0" w:color="auto"/>
            </w:tcBorders>
            <w:shd w:val="clear" w:color="000000" w:fill="FFFFFF"/>
            <w:vAlign w:val="center"/>
            <w:hideMark/>
          </w:tcPr>
          <w:p w14:paraId="1C3FB6B6"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mecanismos de monitoreo</w:t>
            </w:r>
          </w:p>
        </w:tc>
        <w:tc>
          <w:tcPr>
            <w:tcW w:w="2146" w:type="dxa"/>
            <w:tcBorders>
              <w:top w:val="nil"/>
              <w:left w:val="nil"/>
              <w:bottom w:val="single" w:sz="4" w:space="0" w:color="auto"/>
              <w:right w:val="single" w:sz="4" w:space="0" w:color="auto"/>
            </w:tcBorders>
            <w:shd w:val="clear" w:color="000000" w:fill="FFFFFF"/>
            <w:vAlign w:val="center"/>
            <w:hideMark/>
          </w:tcPr>
          <w:p w14:paraId="5351144C"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Interceptación de información - Espionaje</w:t>
            </w:r>
          </w:p>
        </w:tc>
        <w:tc>
          <w:tcPr>
            <w:tcW w:w="3289" w:type="dxa"/>
            <w:tcBorders>
              <w:top w:val="nil"/>
              <w:left w:val="nil"/>
              <w:bottom w:val="single" w:sz="4" w:space="0" w:color="auto"/>
              <w:right w:val="single" w:sz="4" w:space="0" w:color="auto"/>
            </w:tcBorders>
            <w:shd w:val="clear" w:color="000000" w:fill="FFFFFF"/>
            <w:vAlign w:val="center"/>
            <w:hideMark/>
          </w:tcPr>
          <w:p w14:paraId="68847994" w14:textId="70A9D5DA"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AC7B3B" w:rsidRPr="00956B06">
              <w:rPr>
                <w:rFonts w:eastAsia="Times New Roman" w:cs="Arial"/>
                <w:color w:val="000000"/>
                <w:sz w:val="22"/>
                <w:lang w:eastAsia="es-CO"/>
              </w:rPr>
              <w:t>Falta de seguimiento de los usuarios autorizados a los sistemas de información.</w:t>
            </w:r>
          </w:p>
        </w:tc>
        <w:tc>
          <w:tcPr>
            <w:tcW w:w="3118" w:type="dxa"/>
            <w:tcBorders>
              <w:top w:val="nil"/>
              <w:left w:val="nil"/>
              <w:bottom w:val="single" w:sz="4" w:space="0" w:color="auto"/>
              <w:right w:val="single" w:sz="4" w:space="0" w:color="auto"/>
            </w:tcBorders>
            <w:shd w:val="clear" w:color="000000" w:fill="FFFFFF"/>
            <w:vAlign w:val="center"/>
            <w:hideMark/>
          </w:tcPr>
          <w:p w14:paraId="3D391807" w14:textId="4F3ED284" w:rsidR="00AC7B3B"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AC7B3B" w:rsidRPr="00956B06">
              <w:rPr>
                <w:rFonts w:eastAsia="Times New Roman" w:cs="Arial"/>
                <w:color w:val="000000"/>
                <w:sz w:val="22"/>
                <w:lang w:eastAsia="es-CO"/>
              </w:rPr>
              <w:t>Acceso a información clasificada y reservada a personal no autorizado.</w:t>
            </w:r>
          </w:p>
        </w:tc>
        <w:tc>
          <w:tcPr>
            <w:tcW w:w="160" w:type="dxa"/>
            <w:vAlign w:val="center"/>
            <w:hideMark/>
          </w:tcPr>
          <w:p w14:paraId="525BA8A5" w14:textId="77777777" w:rsidR="00DF1389" w:rsidRPr="00956B06" w:rsidRDefault="00DF1389" w:rsidP="00AA4DB5">
            <w:pPr>
              <w:spacing w:after="0" w:line="240" w:lineRule="auto"/>
              <w:jc w:val="both"/>
              <w:rPr>
                <w:rFonts w:eastAsia="Times New Roman" w:cs="Arial"/>
                <w:sz w:val="22"/>
                <w:lang w:eastAsia="es-CO"/>
              </w:rPr>
            </w:pPr>
          </w:p>
        </w:tc>
      </w:tr>
      <w:tr w:rsidR="008C626A" w:rsidRPr="00956B06" w14:paraId="688797EF" w14:textId="77777777" w:rsidTr="002F749C">
        <w:trPr>
          <w:trHeight w:val="526"/>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3C7EECD7" w14:textId="77777777" w:rsidR="008C626A" w:rsidRPr="00956B06" w:rsidRDefault="008C626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6C50CF4A" w14:textId="77777777" w:rsidR="008C626A" w:rsidRPr="00956B06" w:rsidRDefault="008C626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2D4C41" w14:textId="77777777" w:rsidR="008C626A" w:rsidRPr="00956B06" w:rsidRDefault="008C626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mecanismos de monitoreo</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D35BEA" w14:textId="77777777" w:rsidR="008C626A" w:rsidRPr="00956B06" w:rsidRDefault="008C626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Robo de medios, equipos o documentos.</w:t>
            </w:r>
          </w:p>
        </w:tc>
        <w:tc>
          <w:tcPr>
            <w:tcW w:w="3289" w:type="dxa"/>
            <w:vMerge w:val="restart"/>
            <w:tcBorders>
              <w:top w:val="nil"/>
              <w:left w:val="nil"/>
              <w:right w:val="single" w:sz="4" w:space="0" w:color="auto"/>
            </w:tcBorders>
            <w:shd w:val="clear" w:color="000000" w:fill="FFFFFF"/>
            <w:vAlign w:val="center"/>
            <w:hideMark/>
          </w:tcPr>
          <w:p w14:paraId="6679F50D" w14:textId="46D9D562" w:rsidR="008C626A" w:rsidRPr="00956B06" w:rsidRDefault="008C626A" w:rsidP="008C626A">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Eliminación de datos de los sistemas de información sin autorización por parte de personal sin usuarios a los sistemas de información.</w:t>
            </w:r>
          </w:p>
        </w:tc>
        <w:tc>
          <w:tcPr>
            <w:tcW w:w="3118" w:type="dxa"/>
            <w:vMerge w:val="restart"/>
            <w:tcBorders>
              <w:top w:val="nil"/>
              <w:left w:val="nil"/>
              <w:right w:val="single" w:sz="4" w:space="0" w:color="auto"/>
            </w:tcBorders>
            <w:shd w:val="clear" w:color="000000" w:fill="FFFFFF"/>
            <w:vAlign w:val="center"/>
            <w:hideMark/>
          </w:tcPr>
          <w:p w14:paraId="6FBAD3C7" w14:textId="2DDBF588" w:rsidR="008C626A" w:rsidRPr="00956B06" w:rsidRDefault="008C626A" w:rsidP="008C626A">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Falta de acceso a sistemas de información o a documentos debido a su robo.</w:t>
            </w:r>
          </w:p>
        </w:tc>
        <w:tc>
          <w:tcPr>
            <w:tcW w:w="160" w:type="dxa"/>
            <w:vAlign w:val="center"/>
            <w:hideMark/>
          </w:tcPr>
          <w:p w14:paraId="6D5B743F" w14:textId="77777777" w:rsidR="008C626A" w:rsidRPr="00956B06" w:rsidRDefault="008C626A" w:rsidP="00AA4DB5">
            <w:pPr>
              <w:spacing w:after="0" w:line="240" w:lineRule="auto"/>
              <w:jc w:val="both"/>
              <w:rPr>
                <w:rFonts w:eastAsia="Times New Roman" w:cs="Arial"/>
                <w:sz w:val="22"/>
                <w:lang w:eastAsia="es-CO"/>
              </w:rPr>
            </w:pPr>
          </w:p>
        </w:tc>
      </w:tr>
      <w:tr w:rsidR="008C626A" w:rsidRPr="00956B06" w14:paraId="17F3B922" w14:textId="77777777" w:rsidTr="002F749C">
        <w:trPr>
          <w:trHeight w:val="576"/>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34DCA030" w14:textId="77777777" w:rsidR="008C626A" w:rsidRPr="00956B06" w:rsidRDefault="008C626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0EFA2EA7" w14:textId="77777777" w:rsidR="008C626A" w:rsidRPr="00956B06" w:rsidRDefault="008C626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2EDC6EA6" w14:textId="77777777" w:rsidR="008C626A" w:rsidRPr="00956B06" w:rsidRDefault="008C626A"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598D8FB3" w14:textId="77777777" w:rsidR="008C626A" w:rsidRPr="00956B06" w:rsidRDefault="008C626A"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26CEA51D" w14:textId="714A18DF" w:rsidR="008C626A" w:rsidRPr="00956B06" w:rsidRDefault="008C626A" w:rsidP="00AA4DB5">
            <w:pPr>
              <w:spacing w:after="0" w:line="240" w:lineRule="auto"/>
              <w:jc w:val="both"/>
              <w:rPr>
                <w:rFonts w:eastAsia="Times New Roman" w:cs="Arial"/>
                <w:color w:val="000000"/>
                <w:sz w:val="22"/>
                <w:lang w:eastAsia="es-CO"/>
              </w:rPr>
            </w:pPr>
          </w:p>
        </w:tc>
        <w:tc>
          <w:tcPr>
            <w:tcW w:w="3118" w:type="dxa"/>
            <w:vMerge/>
            <w:tcBorders>
              <w:left w:val="nil"/>
              <w:bottom w:val="single" w:sz="4" w:space="0" w:color="auto"/>
              <w:right w:val="single" w:sz="4" w:space="0" w:color="auto"/>
            </w:tcBorders>
            <w:shd w:val="clear" w:color="000000" w:fill="FFFFFF"/>
            <w:vAlign w:val="center"/>
            <w:hideMark/>
          </w:tcPr>
          <w:p w14:paraId="60A11044" w14:textId="191C37F8" w:rsidR="008C626A" w:rsidRPr="00956B06" w:rsidRDefault="008C626A" w:rsidP="00AA4DB5">
            <w:pPr>
              <w:spacing w:after="0" w:line="240" w:lineRule="auto"/>
              <w:jc w:val="both"/>
              <w:rPr>
                <w:rFonts w:eastAsia="Times New Roman" w:cs="Arial"/>
                <w:color w:val="000000"/>
                <w:sz w:val="22"/>
                <w:lang w:eastAsia="es-CO"/>
              </w:rPr>
            </w:pPr>
          </w:p>
        </w:tc>
        <w:tc>
          <w:tcPr>
            <w:tcW w:w="160" w:type="dxa"/>
            <w:vAlign w:val="center"/>
            <w:hideMark/>
          </w:tcPr>
          <w:p w14:paraId="1DF9EC87" w14:textId="77777777" w:rsidR="008C626A" w:rsidRPr="00956B06" w:rsidRDefault="008C626A" w:rsidP="00AA4DB5">
            <w:pPr>
              <w:spacing w:after="0" w:line="240" w:lineRule="auto"/>
              <w:jc w:val="both"/>
              <w:rPr>
                <w:rFonts w:eastAsia="Times New Roman" w:cs="Arial"/>
                <w:sz w:val="22"/>
                <w:lang w:eastAsia="es-CO"/>
              </w:rPr>
            </w:pPr>
          </w:p>
        </w:tc>
      </w:tr>
      <w:tr w:rsidR="00DF1389" w:rsidRPr="00956B06" w14:paraId="0EC1E50E" w14:textId="77777777" w:rsidTr="00541E5C">
        <w:trPr>
          <w:trHeight w:val="542"/>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7C1208C4"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Persona</w:t>
            </w:r>
          </w:p>
        </w:tc>
        <w:tc>
          <w:tcPr>
            <w:tcW w:w="1767" w:type="dxa"/>
            <w:tcBorders>
              <w:top w:val="nil"/>
              <w:left w:val="nil"/>
              <w:bottom w:val="single" w:sz="4" w:space="0" w:color="auto"/>
              <w:right w:val="single" w:sz="4" w:space="0" w:color="auto"/>
            </w:tcBorders>
            <w:shd w:val="clear" w:color="000000" w:fill="FFFFFF"/>
            <w:vAlign w:val="center"/>
            <w:hideMark/>
          </w:tcPr>
          <w:p w14:paraId="5AE748FA"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tcBorders>
              <w:top w:val="nil"/>
              <w:left w:val="nil"/>
              <w:bottom w:val="single" w:sz="4" w:space="0" w:color="auto"/>
              <w:right w:val="single" w:sz="4" w:space="0" w:color="auto"/>
            </w:tcBorders>
            <w:shd w:val="clear" w:color="000000" w:fill="FFFFFF"/>
            <w:vAlign w:val="center"/>
            <w:hideMark/>
          </w:tcPr>
          <w:p w14:paraId="75E78FBC"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mecanismos de monitoreo</w:t>
            </w:r>
          </w:p>
        </w:tc>
        <w:tc>
          <w:tcPr>
            <w:tcW w:w="2146" w:type="dxa"/>
            <w:tcBorders>
              <w:top w:val="nil"/>
              <w:left w:val="nil"/>
              <w:bottom w:val="single" w:sz="4" w:space="0" w:color="auto"/>
              <w:right w:val="single" w:sz="4" w:space="0" w:color="auto"/>
            </w:tcBorders>
            <w:shd w:val="clear" w:color="000000" w:fill="FFFFFF"/>
            <w:vAlign w:val="center"/>
            <w:hideMark/>
          </w:tcPr>
          <w:p w14:paraId="4F82153C"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Manipulación de información</w:t>
            </w:r>
          </w:p>
        </w:tc>
        <w:tc>
          <w:tcPr>
            <w:tcW w:w="3289" w:type="dxa"/>
            <w:tcBorders>
              <w:top w:val="nil"/>
              <w:left w:val="nil"/>
              <w:bottom w:val="single" w:sz="4" w:space="0" w:color="auto"/>
              <w:right w:val="single" w:sz="4" w:space="0" w:color="auto"/>
            </w:tcBorders>
            <w:shd w:val="clear" w:color="000000" w:fill="FFFFFF"/>
            <w:vAlign w:val="center"/>
            <w:hideMark/>
          </w:tcPr>
          <w:p w14:paraId="4C75750A" w14:textId="2B4466C5"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556DE4" w:rsidRPr="00956B06">
              <w:rPr>
                <w:rFonts w:eastAsia="Times New Roman" w:cs="Arial"/>
                <w:color w:val="000000"/>
                <w:sz w:val="22"/>
                <w:lang w:eastAsia="es-CO"/>
              </w:rPr>
              <w:t>Modificación de información sin autorización en los sistemas de información.</w:t>
            </w:r>
          </w:p>
        </w:tc>
        <w:tc>
          <w:tcPr>
            <w:tcW w:w="3118" w:type="dxa"/>
            <w:tcBorders>
              <w:top w:val="nil"/>
              <w:left w:val="nil"/>
              <w:bottom w:val="single" w:sz="4" w:space="0" w:color="auto"/>
              <w:right w:val="single" w:sz="4" w:space="0" w:color="auto"/>
            </w:tcBorders>
            <w:shd w:val="clear" w:color="000000" w:fill="FFFFFF"/>
            <w:vAlign w:val="center"/>
            <w:hideMark/>
          </w:tcPr>
          <w:p w14:paraId="5117DD18" w14:textId="4A8197C7" w:rsidR="00DF1389" w:rsidRPr="00956B06" w:rsidRDefault="00556DE4"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Reportes de información alterada que puedan generar riesgos de cumplimiento legal.</w:t>
            </w:r>
          </w:p>
        </w:tc>
        <w:tc>
          <w:tcPr>
            <w:tcW w:w="160" w:type="dxa"/>
            <w:vAlign w:val="center"/>
            <w:hideMark/>
          </w:tcPr>
          <w:p w14:paraId="1B89C11B" w14:textId="77777777" w:rsidR="00DF1389" w:rsidRPr="00956B06" w:rsidRDefault="00DF1389" w:rsidP="00AA4DB5">
            <w:pPr>
              <w:spacing w:after="0" w:line="240" w:lineRule="auto"/>
              <w:jc w:val="both"/>
              <w:rPr>
                <w:rFonts w:eastAsia="Times New Roman" w:cs="Arial"/>
                <w:sz w:val="22"/>
                <w:lang w:eastAsia="es-CO"/>
              </w:rPr>
            </w:pPr>
          </w:p>
        </w:tc>
      </w:tr>
      <w:tr w:rsidR="00BF57B1" w:rsidRPr="00956B06" w14:paraId="56A9ECC1" w14:textId="77777777" w:rsidTr="00541E5C">
        <w:trPr>
          <w:trHeight w:val="1035"/>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3F7CFF10" w14:textId="77777777"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3951CC66" w14:textId="77777777"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1B38C1" w14:textId="77777777"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mecanismos de monitoreo</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5CF378" w14:textId="77777777"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Repudio de acciones</w:t>
            </w:r>
          </w:p>
        </w:tc>
        <w:tc>
          <w:tcPr>
            <w:tcW w:w="3289" w:type="dxa"/>
            <w:vMerge w:val="restart"/>
            <w:tcBorders>
              <w:top w:val="nil"/>
              <w:left w:val="nil"/>
              <w:right w:val="single" w:sz="4" w:space="0" w:color="auto"/>
            </w:tcBorders>
            <w:shd w:val="clear" w:color="000000" w:fill="FFFFFF"/>
            <w:vAlign w:val="center"/>
            <w:hideMark/>
          </w:tcPr>
          <w:p w14:paraId="3DF514A4" w14:textId="39DA25CB"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No aceptación de recepción o envío de comunicaciones.</w:t>
            </w:r>
          </w:p>
        </w:tc>
        <w:tc>
          <w:tcPr>
            <w:tcW w:w="3118" w:type="dxa"/>
            <w:tcBorders>
              <w:top w:val="nil"/>
              <w:left w:val="nil"/>
              <w:bottom w:val="single" w:sz="4" w:space="0" w:color="auto"/>
              <w:right w:val="single" w:sz="4" w:space="0" w:color="auto"/>
            </w:tcBorders>
            <w:shd w:val="clear" w:color="000000" w:fill="FFFFFF"/>
            <w:vAlign w:val="center"/>
            <w:hideMark/>
          </w:tcPr>
          <w:p w14:paraId="7E25AD71" w14:textId="7CF88124"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controles en los canales de comunicación que permitan mantener la trazabilidad de los registros de envío y recepción de información. </w:t>
            </w:r>
          </w:p>
        </w:tc>
        <w:tc>
          <w:tcPr>
            <w:tcW w:w="160" w:type="dxa"/>
            <w:vAlign w:val="center"/>
            <w:hideMark/>
          </w:tcPr>
          <w:p w14:paraId="067BCE67" w14:textId="77777777" w:rsidR="00BF57B1" w:rsidRPr="00956B06" w:rsidRDefault="00BF57B1" w:rsidP="00AA4DB5">
            <w:pPr>
              <w:spacing w:after="0" w:line="240" w:lineRule="auto"/>
              <w:jc w:val="both"/>
              <w:rPr>
                <w:rFonts w:eastAsia="Times New Roman" w:cs="Arial"/>
                <w:sz w:val="22"/>
                <w:lang w:eastAsia="es-CO"/>
              </w:rPr>
            </w:pPr>
          </w:p>
        </w:tc>
      </w:tr>
      <w:tr w:rsidR="00BF57B1" w:rsidRPr="00956B06" w14:paraId="30C7F911" w14:textId="77777777" w:rsidTr="00541E5C">
        <w:trPr>
          <w:trHeight w:val="664"/>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4FEC8FD0" w14:textId="77777777"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41560763" w14:textId="77777777"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nil"/>
              <w:left w:val="single" w:sz="4" w:space="0" w:color="auto"/>
              <w:bottom w:val="single" w:sz="4" w:space="0" w:color="auto"/>
              <w:right w:val="single" w:sz="4" w:space="0" w:color="auto"/>
            </w:tcBorders>
            <w:vAlign w:val="center"/>
            <w:hideMark/>
          </w:tcPr>
          <w:p w14:paraId="1C663F3A" w14:textId="77777777" w:rsidR="00BF57B1" w:rsidRPr="00956B06" w:rsidRDefault="00BF57B1"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19945AE1" w14:textId="77777777" w:rsidR="00BF57B1" w:rsidRPr="00956B06" w:rsidRDefault="00BF57B1"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6B6F362A" w14:textId="4F4D0E06" w:rsidR="00BF57B1" w:rsidRPr="00956B06" w:rsidRDefault="00BF57B1"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247DCD97" w14:textId="7D0C4975"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Modificación en las comunicaciones que no garanticen el repudio.</w:t>
            </w:r>
          </w:p>
        </w:tc>
        <w:tc>
          <w:tcPr>
            <w:tcW w:w="160" w:type="dxa"/>
            <w:vAlign w:val="center"/>
            <w:hideMark/>
          </w:tcPr>
          <w:p w14:paraId="0944D5BA" w14:textId="77777777" w:rsidR="00BF57B1" w:rsidRPr="00956B06" w:rsidRDefault="00BF57B1" w:rsidP="00AA4DB5">
            <w:pPr>
              <w:spacing w:after="0" w:line="240" w:lineRule="auto"/>
              <w:jc w:val="both"/>
              <w:rPr>
                <w:rFonts w:eastAsia="Times New Roman" w:cs="Arial"/>
                <w:sz w:val="22"/>
                <w:lang w:eastAsia="es-CO"/>
              </w:rPr>
            </w:pPr>
          </w:p>
        </w:tc>
      </w:tr>
      <w:tr w:rsidR="00BF57B1" w:rsidRPr="00956B06" w14:paraId="7113CAB4" w14:textId="77777777" w:rsidTr="00541E5C">
        <w:trPr>
          <w:trHeight w:val="1035"/>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02AAD95F" w14:textId="77777777"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6F61BCF8" w14:textId="77777777"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9B5D6D" w14:textId="77777777"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Inadecuada supervisión de proveedores externos</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5BD538" w14:textId="77777777"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Abuso de derechos o autorizaciones</w:t>
            </w:r>
          </w:p>
        </w:tc>
        <w:tc>
          <w:tcPr>
            <w:tcW w:w="3289" w:type="dxa"/>
            <w:vMerge w:val="restart"/>
            <w:tcBorders>
              <w:top w:val="nil"/>
              <w:left w:val="nil"/>
              <w:right w:val="single" w:sz="4" w:space="0" w:color="auto"/>
            </w:tcBorders>
            <w:shd w:val="clear" w:color="000000" w:fill="FFFFFF"/>
            <w:vAlign w:val="center"/>
            <w:hideMark/>
          </w:tcPr>
          <w:p w14:paraId="400FAF25" w14:textId="77BA2544"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No revisar los accesos de los proveedores e identificar los puntos de acceso.</w:t>
            </w:r>
          </w:p>
        </w:tc>
        <w:tc>
          <w:tcPr>
            <w:tcW w:w="3118" w:type="dxa"/>
            <w:tcBorders>
              <w:top w:val="nil"/>
              <w:left w:val="nil"/>
              <w:bottom w:val="single" w:sz="4" w:space="0" w:color="auto"/>
              <w:right w:val="single" w:sz="4" w:space="0" w:color="auto"/>
            </w:tcBorders>
            <w:shd w:val="clear" w:color="000000" w:fill="FFFFFF"/>
            <w:vAlign w:val="center"/>
            <w:hideMark/>
          </w:tcPr>
          <w:p w14:paraId="34BEE433" w14:textId="2976A631"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a los sistemas de información de personas no autorizadas o en horarios no autorizados </w:t>
            </w:r>
          </w:p>
        </w:tc>
        <w:tc>
          <w:tcPr>
            <w:tcW w:w="160" w:type="dxa"/>
            <w:vAlign w:val="center"/>
            <w:hideMark/>
          </w:tcPr>
          <w:p w14:paraId="1A45567D" w14:textId="77777777" w:rsidR="00BF57B1" w:rsidRPr="00956B06" w:rsidRDefault="00BF57B1" w:rsidP="00AA4DB5">
            <w:pPr>
              <w:spacing w:after="0" w:line="240" w:lineRule="auto"/>
              <w:jc w:val="both"/>
              <w:rPr>
                <w:rFonts w:eastAsia="Times New Roman" w:cs="Arial"/>
                <w:sz w:val="22"/>
                <w:lang w:eastAsia="es-CO"/>
              </w:rPr>
            </w:pPr>
          </w:p>
        </w:tc>
      </w:tr>
      <w:tr w:rsidR="00BF57B1" w:rsidRPr="00956B06" w14:paraId="006CE2DE" w14:textId="77777777" w:rsidTr="00541E5C">
        <w:trPr>
          <w:trHeight w:val="608"/>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1F545EAB" w14:textId="77777777"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02C08298" w14:textId="77777777"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2E5EA4BC" w14:textId="77777777" w:rsidR="00BF57B1" w:rsidRPr="00956B06" w:rsidRDefault="00BF57B1"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7FE29DE2" w14:textId="77777777" w:rsidR="00BF57B1" w:rsidRPr="00956B06" w:rsidRDefault="00BF57B1"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33CFD2ED" w14:textId="3FB1D881" w:rsidR="00BF57B1" w:rsidRPr="00956B06" w:rsidRDefault="00BF57B1"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46DB9042" w14:textId="48763212"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Eliminación de información sin autorización o falta de disponibilidad de los sistemas de información.</w:t>
            </w:r>
          </w:p>
        </w:tc>
        <w:tc>
          <w:tcPr>
            <w:tcW w:w="160" w:type="dxa"/>
            <w:vAlign w:val="center"/>
            <w:hideMark/>
          </w:tcPr>
          <w:p w14:paraId="703A1CB9" w14:textId="77777777" w:rsidR="00BF57B1" w:rsidRPr="00956B06" w:rsidRDefault="00BF57B1" w:rsidP="00AA4DB5">
            <w:pPr>
              <w:spacing w:after="0" w:line="240" w:lineRule="auto"/>
              <w:jc w:val="both"/>
              <w:rPr>
                <w:rFonts w:eastAsia="Times New Roman" w:cs="Arial"/>
                <w:sz w:val="22"/>
                <w:lang w:eastAsia="es-CO"/>
              </w:rPr>
            </w:pPr>
          </w:p>
        </w:tc>
      </w:tr>
      <w:tr w:rsidR="00BF57B1" w:rsidRPr="00956B06" w14:paraId="28D60AED" w14:textId="77777777" w:rsidTr="00541E5C">
        <w:trPr>
          <w:trHeight w:val="702"/>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6C480349" w14:textId="77777777"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21B300E8" w14:textId="77777777"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tcBorders>
              <w:top w:val="nil"/>
              <w:left w:val="single" w:sz="4" w:space="0" w:color="auto"/>
              <w:bottom w:val="single" w:sz="4" w:space="0" w:color="auto"/>
              <w:right w:val="single" w:sz="4" w:space="0" w:color="auto"/>
            </w:tcBorders>
            <w:vAlign w:val="center"/>
            <w:hideMark/>
          </w:tcPr>
          <w:p w14:paraId="6B368D2F" w14:textId="77777777" w:rsidR="00BF57B1" w:rsidRPr="00956B06" w:rsidRDefault="00BF57B1"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26D33A2A" w14:textId="77777777" w:rsidR="00BF57B1" w:rsidRPr="00956B06" w:rsidRDefault="00BF57B1"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106B1AED" w14:textId="091404F7" w:rsidR="00BF57B1" w:rsidRPr="00956B06" w:rsidRDefault="00BF57B1"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77F4BC61" w14:textId="48777445" w:rsidR="00BF57B1" w:rsidRPr="00956B06" w:rsidRDefault="00BF57B1"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Acceso de personas no autorizadas a información clasificada o reservada de la entidad.</w:t>
            </w:r>
          </w:p>
        </w:tc>
        <w:tc>
          <w:tcPr>
            <w:tcW w:w="160" w:type="dxa"/>
            <w:vAlign w:val="center"/>
            <w:hideMark/>
          </w:tcPr>
          <w:p w14:paraId="02EBBD9E" w14:textId="77777777" w:rsidR="00BF57B1" w:rsidRPr="00956B06" w:rsidRDefault="00BF57B1" w:rsidP="00AA4DB5">
            <w:pPr>
              <w:spacing w:after="0" w:line="240" w:lineRule="auto"/>
              <w:jc w:val="both"/>
              <w:rPr>
                <w:rFonts w:eastAsia="Times New Roman" w:cs="Arial"/>
                <w:sz w:val="22"/>
                <w:lang w:eastAsia="es-CO"/>
              </w:rPr>
            </w:pPr>
          </w:p>
        </w:tc>
      </w:tr>
      <w:tr w:rsidR="00DF1389" w:rsidRPr="00956B06" w14:paraId="32D2FAE3" w14:textId="77777777" w:rsidTr="00541E5C">
        <w:trPr>
          <w:trHeight w:val="982"/>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366DE63D"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31268F39"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tcBorders>
              <w:top w:val="nil"/>
              <w:left w:val="nil"/>
              <w:bottom w:val="single" w:sz="4" w:space="0" w:color="auto"/>
              <w:right w:val="single" w:sz="4" w:space="0" w:color="auto"/>
            </w:tcBorders>
            <w:shd w:val="clear" w:color="000000" w:fill="FFFFFF"/>
            <w:vAlign w:val="center"/>
            <w:hideMark/>
          </w:tcPr>
          <w:p w14:paraId="2F51481D"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Inadecuada supervisión de proveedores externos</w:t>
            </w:r>
          </w:p>
        </w:tc>
        <w:tc>
          <w:tcPr>
            <w:tcW w:w="2146" w:type="dxa"/>
            <w:tcBorders>
              <w:top w:val="nil"/>
              <w:left w:val="nil"/>
              <w:bottom w:val="single" w:sz="4" w:space="0" w:color="auto"/>
              <w:right w:val="single" w:sz="4" w:space="0" w:color="auto"/>
            </w:tcBorders>
            <w:shd w:val="clear" w:color="000000" w:fill="FFFFFF"/>
            <w:vAlign w:val="center"/>
            <w:hideMark/>
          </w:tcPr>
          <w:p w14:paraId="5C48422C"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Manipulación de información</w:t>
            </w:r>
          </w:p>
        </w:tc>
        <w:tc>
          <w:tcPr>
            <w:tcW w:w="3289" w:type="dxa"/>
            <w:tcBorders>
              <w:top w:val="nil"/>
              <w:left w:val="nil"/>
              <w:bottom w:val="single" w:sz="4" w:space="0" w:color="auto"/>
              <w:right w:val="single" w:sz="4" w:space="0" w:color="auto"/>
            </w:tcBorders>
            <w:shd w:val="clear" w:color="000000" w:fill="FFFFFF"/>
            <w:vAlign w:val="center"/>
            <w:hideMark/>
          </w:tcPr>
          <w:p w14:paraId="5B1F7051" w14:textId="15EB6BD1"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F671B8" w:rsidRPr="00956B06">
              <w:rPr>
                <w:rFonts w:eastAsia="Times New Roman" w:cs="Arial"/>
                <w:color w:val="000000"/>
                <w:sz w:val="22"/>
                <w:lang w:eastAsia="es-CO"/>
              </w:rPr>
              <w:t>Modificaciones de información de manera involuntaria y no autorizada.</w:t>
            </w:r>
          </w:p>
        </w:tc>
        <w:tc>
          <w:tcPr>
            <w:tcW w:w="3118" w:type="dxa"/>
            <w:tcBorders>
              <w:top w:val="nil"/>
              <w:left w:val="nil"/>
              <w:bottom w:val="single" w:sz="4" w:space="0" w:color="auto"/>
              <w:right w:val="single" w:sz="4" w:space="0" w:color="auto"/>
            </w:tcBorders>
            <w:shd w:val="clear" w:color="000000" w:fill="FFFFFF"/>
            <w:vAlign w:val="center"/>
            <w:hideMark/>
          </w:tcPr>
          <w:p w14:paraId="6024C790" w14:textId="3B0B0FBD" w:rsidR="00DF1389"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Modificaciones a la información institucional sin autorización.</w:t>
            </w:r>
            <w:r w:rsidR="00DF1389" w:rsidRPr="00956B06">
              <w:rPr>
                <w:rFonts w:eastAsia="Times New Roman" w:cs="Arial"/>
                <w:color w:val="000000"/>
                <w:sz w:val="22"/>
                <w:lang w:eastAsia="es-CO"/>
              </w:rPr>
              <w:t> </w:t>
            </w:r>
          </w:p>
        </w:tc>
        <w:tc>
          <w:tcPr>
            <w:tcW w:w="160" w:type="dxa"/>
            <w:vAlign w:val="center"/>
            <w:hideMark/>
          </w:tcPr>
          <w:p w14:paraId="7E08CDFA" w14:textId="77777777" w:rsidR="00DF1389" w:rsidRPr="00956B06" w:rsidRDefault="00DF1389" w:rsidP="00AA4DB5">
            <w:pPr>
              <w:spacing w:after="0" w:line="240" w:lineRule="auto"/>
              <w:jc w:val="both"/>
              <w:rPr>
                <w:rFonts w:eastAsia="Times New Roman" w:cs="Arial"/>
                <w:sz w:val="22"/>
                <w:lang w:eastAsia="es-CO"/>
              </w:rPr>
            </w:pPr>
          </w:p>
        </w:tc>
      </w:tr>
      <w:tr w:rsidR="00F671B8" w:rsidRPr="00956B06" w14:paraId="57F2B0A0" w14:textId="77777777" w:rsidTr="00541E5C">
        <w:trPr>
          <w:trHeight w:val="414"/>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62EFB519" w14:textId="77777777"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Persona</w:t>
            </w:r>
          </w:p>
        </w:tc>
        <w:tc>
          <w:tcPr>
            <w:tcW w:w="1767" w:type="dxa"/>
            <w:tcBorders>
              <w:top w:val="nil"/>
              <w:left w:val="nil"/>
              <w:bottom w:val="single" w:sz="4" w:space="0" w:color="auto"/>
              <w:right w:val="single" w:sz="4" w:space="0" w:color="auto"/>
            </w:tcBorders>
            <w:shd w:val="clear" w:color="auto" w:fill="auto"/>
            <w:vAlign w:val="center"/>
            <w:hideMark/>
          </w:tcPr>
          <w:p w14:paraId="210369BC" w14:textId="77777777"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14:paraId="1AFC091F" w14:textId="5BE5DD40"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Inadecuado nivel de conocimiento y/o concienciación de servidores públicos</w:t>
            </w:r>
          </w:p>
        </w:tc>
        <w:tc>
          <w:tcPr>
            <w:tcW w:w="2146" w:type="dxa"/>
            <w:vMerge w:val="restart"/>
            <w:tcBorders>
              <w:top w:val="nil"/>
              <w:left w:val="single" w:sz="4" w:space="0" w:color="auto"/>
              <w:bottom w:val="single" w:sz="4" w:space="0" w:color="auto"/>
              <w:right w:val="single" w:sz="4" w:space="0" w:color="auto"/>
            </w:tcBorders>
            <w:shd w:val="clear" w:color="auto" w:fill="auto"/>
            <w:vAlign w:val="center"/>
            <w:hideMark/>
          </w:tcPr>
          <w:p w14:paraId="51F6AA1A" w14:textId="77777777"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Ingeniería Social</w:t>
            </w:r>
          </w:p>
        </w:tc>
        <w:tc>
          <w:tcPr>
            <w:tcW w:w="3289" w:type="dxa"/>
            <w:vMerge w:val="restart"/>
            <w:tcBorders>
              <w:top w:val="nil"/>
              <w:left w:val="nil"/>
              <w:right w:val="single" w:sz="4" w:space="0" w:color="auto"/>
            </w:tcBorders>
            <w:shd w:val="clear" w:color="auto" w:fill="auto"/>
            <w:vAlign w:val="center"/>
            <w:hideMark/>
          </w:tcPr>
          <w:p w14:paraId="7EE877FD" w14:textId="6AC72EF6"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Falta de conocimientos del personal de condiciones de seguridad de la información.</w:t>
            </w:r>
          </w:p>
        </w:tc>
        <w:tc>
          <w:tcPr>
            <w:tcW w:w="3118" w:type="dxa"/>
            <w:tcBorders>
              <w:top w:val="nil"/>
              <w:left w:val="nil"/>
              <w:bottom w:val="single" w:sz="4" w:space="0" w:color="auto"/>
              <w:right w:val="single" w:sz="4" w:space="0" w:color="auto"/>
            </w:tcBorders>
            <w:shd w:val="clear" w:color="auto" w:fill="auto"/>
            <w:vAlign w:val="center"/>
            <w:hideMark/>
          </w:tcPr>
          <w:p w14:paraId="37502F3B" w14:textId="2C4E61BE"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Que terceros tengan acceso a la información de usuario y contraseña sin autorización.</w:t>
            </w:r>
          </w:p>
        </w:tc>
        <w:tc>
          <w:tcPr>
            <w:tcW w:w="160" w:type="dxa"/>
            <w:vAlign w:val="center"/>
            <w:hideMark/>
          </w:tcPr>
          <w:p w14:paraId="1A30A9E7" w14:textId="77777777" w:rsidR="00F671B8" w:rsidRPr="00956B06" w:rsidRDefault="00F671B8" w:rsidP="00AA4DB5">
            <w:pPr>
              <w:spacing w:after="0" w:line="240" w:lineRule="auto"/>
              <w:jc w:val="both"/>
              <w:rPr>
                <w:rFonts w:eastAsia="Times New Roman" w:cs="Arial"/>
                <w:sz w:val="22"/>
                <w:lang w:eastAsia="es-CO"/>
              </w:rPr>
            </w:pPr>
          </w:p>
        </w:tc>
      </w:tr>
      <w:tr w:rsidR="00F671B8" w:rsidRPr="00956B06" w14:paraId="5E616AE1" w14:textId="77777777" w:rsidTr="00541E5C">
        <w:trPr>
          <w:trHeight w:val="762"/>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146EBC53" w14:textId="77777777"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auto" w:fill="auto"/>
            <w:vAlign w:val="center"/>
            <w:hideMark/>
          </w:tcPr>
          <w:p w14:paraId="773B7997" w14:textId="77777777"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nil"/>
              <w:left w:val="single" w:sz="4" w:space="0" w:color="auto"/>
              <w:bottom w:val="single" w:sz="4" w:space="0" w:color="auto"/>
              <w:right w:val="single" w:sz="4" w:space="0" w:color="auto"/>
            </w:tcBorders>
            <w:vAlign w:val="center"/>
            <w:hideMark/>
          </w:tcPr>
          <w:p w14:paraId="3FB493F6" w14:textId="77777777" w:rsidR="00F671B8" w:rsidRPr="00956B06" w:rsidRDefault="00F671B8"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0D9D12D2" w14:textId="77777777" w:rsidR="00F671B8" w:rsidRPr="00956B06" w:rsidRDefault="00F671B8"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auto" w:fill="auto"/>
            <w:vAlign w:val="center"/>
            <w:hideMark/>
          </w:tcPr>
          <w:p w14:paraId="5DE7BC95" w14:textId="2D7ACA2D" w:rsidR="00F671B8" w:rsidRPr="00956B06" w:rsidRDefault="00F671B8"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auto" w:fill="auto"/>
            <w:vAlign w:val="center"/>
            <w:hideMark/>
          </w:tcPr>
          <w:p w14:paraId="1E3A861C" w14:textId="17A54FF9"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Modificaciones en los sistemas de información no autorizadas y con usuarios no propios.</w:t>
            </w:r>
          </w:p>
        </w:tc>
        <w:tc>
          <w:tcPr>
            <w:tcW w:w="160" w:type="dxa"/>
            <w:vAlign w:val="center"/>
            <w:hideMark/>
          </w:tcPr>
          <w:p w14:paraId="46379BD1" w14:textId="77777777" w:rsidR="00F671B8" w:rsidRPr="00956B06" w:rsidRDefault="00F671B8" w:rsidP="00AA4DB5">
            <w:pPr>
              <w:spacing w:after="0" w:line="240" w:lineRule="auto"/>
              <w:jc w:val="both"/>
              <w:rPr>
                <w:rFonts w:eastAsia="Times New Roman" w:cs="Arial"/>
                <w:sz w:val="22"/>
                <w:lang w:eastAsia="es-CO"/>
              </w:rPr>
            </w:pPr>
          </w:p>
        </w:tc>
      </w:tr>
      <w:tr w:rsidR="00F671B8" w:rsidRPr="00956B06" w14:paraId="3AA83ACD" w14:textId="77777777" w:rsidTr="00541E5C">
        <w:trPr>
          <w:trHeight w:val="525"/>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5A4E1E4A" w14:textId="77777777"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01ECF3F3" w14:textId="77777777"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575670" w14:textId="77777777"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Inadecuado nivel de conocimiento y/o concienciación de empleados</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9C0A7E" w14:textId="112BB2A2"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Error de uso, uso o administración incorrectos de dispositivos y sistemas</w:t>
            </w:r>
          </w:p>
        </w:tc>
        <w:tc>
          <w:tcPr>
            <w:tcW w:w="3289" w:type="dxa"/>
            <w:vMerge w:val="restart"/>
            <w:tcBorders>
              <w:top w:val="nil"/>
              <w:left w:val="nil"/>
              <w:right w:val="single" w:sz="4" w:space="0" w:color="auto"/>
            </w:tcBorders>
            <w:shd w:val="clear" w:color="000000" w:fill="FFFFFF"/>
            <w:vAlign w:val="center"/>
            <w:hideMark/>
          </w:tcPr>
          <w:p w14:paraId="144B3B4C" w14:textId="14945005"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Errores en el uso de sistemas de información.</w:t>
            </w:r>
          </w:p>
        </w:tc>
        <w:tc>
          <w:tcPr>
            <w:tcW w:w="3118" w:type="dxa"/>
            <w:tcBorders>
              <w:top w:val="nil"/>
              <w:left w:val="nil"/>
              <w:bottom w:val="single" w:sz="4" w:space="0" w:color="auto"/>
              <w:right w:val="single" w:sz="4" w:space="0" w:color="auto"/>
            </w:tcBorders>
            <w:shd w:val="clear" w:color="000000" w:fill="FFFFFF"/>
            <w:vAlign w:val="center"/>
            <w:hideMark/>
          </w:tcPr>
          <w:p w14:paraId="252E9CF1" w14:textId="054DC58D"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Modificaciones en los sistemas de información no programadas o no autorizadas, debido a la falta de conocimiento en el manejo de los sistemas de información.</w:t>
            </w:r>
          </w:p>
        </w:tc>
        <w:tc>
          <w:tcPr>
            <w:tcW w:w="160" w:type="dxa"/>
            <w:vAlign w:val="center"/>
            <w:hideMark/>
          </w:tcPr>
          <w:p w14:paraId="08478439" w14:textId="77777777" w:rsidR="00F671B8" w:rsidRPr="00956B06" w:rsidRDefault="00F671B8" w:rsidP="00AA4DB5">
            <w:pPr>
              <w:spacing w:after="0" w:line="240" w:lineRule="auto"/>
              <w:jc w:val="both"/>
              <w:rPr>
                <w:rFonts w:eastAsia="Times New Roman" w:cs="Arial"/>
                <w:sz w:val="22"/>
                <w:lang w:eastAsia="es-CO"/>
              </w:rPr>
            </w:pPr>
          </w:p>
        </w:tc>
      </w:tr>
      <w:tr w:rsidR="00F671B8" w:rsidRPr="00956B06" w14:paraId="496FC832" w14:textId="77777777" w:rsidTr="00541E5C">
        <w:trPr>
          <w:trHeight w:val="724"/>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62E497DF" w14:textId="77777777"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76A33833" w14:textId="77777777"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6EAFF5D5" w14:textId="77777777" w:rsidR="00F671B8" w:rsidRPr="00956B06" w:rsidRDefault="00F671B8"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6F76EF93" w14:textId="77777777" w:rsidR="00F671B8" w:rsidRPr="00956B06" w:rsidRDefault="00F671B8"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40D1DCB4" w14:textId="7785B5FA" w:rsidR="00F671B8" w:rsidRPr="00956B06" w:rsidRDefault="00F671B8"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4E0CBA6F" w14:textId="7D4E3DA4"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Eliminación de información de manera involuntaria o restricción a los accesos de información de manera no autorizada </w:t>
            </w:r>
          </w:p>
        </w:tc>
        <w:tc>
          <w:tcPr>
            <w:tcW w:w="160" w:type="dxa"/>
            <w:vAlign w:val="center"/>
            <w:hideMark/>
          </w:tcPr>
          <w:p w14:paraId="59591462" w14:textId="77777777" w:rsidR="00F671B8" w:rsidRPr="00956B06" w:rsidRDefault="00F671B8" w:rsidP="00AA4DB5">
            <w:pPr>
              <w:spacing w:after="0" w:line="240" w:lineRule="auto"/>
              <w:jc w:val="both"/>
              <w:rPr>
                <w:rFonts w:eastAsia="Times New Roman" w:cs="Arial"/>
                <w:sz w:val="22"/>
                <w:lang w:eastAsia="es-CO"/>
              </w:rPr>
            </w:pPr>
          </w:p>
        </w:tc>
      </w:tr>
      <w:tr w:rsidR="00F671B8" w:rsidRPr="00956B06" w14:paraId="64975A83" w14:textId="77777777" w:rsidTr="0095034D">
        <w:trPr>
          <w:trHeight w:val="256"/>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606002C6" w14:textId="77777777"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5E575340" w14:textId="77777777"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tcBorders>
              <w:top w:val="nil"/>
              <w:left w:val="single" w:sz="4" w:space="0" w:color="auto"/>
              <w:bottom w:val="single" w:sz="4" w:space="0" w:color="auto"/>
              <w:right w:val="single" w:sz="4" w:space="0" w:color="auto"/>
            </w:tcBorders>
            <w:vAlign w:val="center"/>
            <w:hideMark/>
          </w:tcPr>
          <w:p w14:paraId="5721989D" w14:textId="77777777" w:rsidR="00F671B8" w:rsidRPr="00956B06" w:rsidRDefault="00F671B8"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3EE89B1F" w14:textId="77777777" w:rsidR="00F671B8" w:rsidRPr="00956B06" w:rsidRDefault="00F671B8"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7C93D72A" w14:textId="29CE3557" w:rsidR="00F671B8" w:rsidRPr="00956B06" w:rsidRDefault="00F671B8"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4EB25D78" w14:textId="09AFD73A" w:rsidR="00F671B8" w:rsidRPr="00956B06" w:rsidRDefault="00F671B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Uso de los sistemas de información por parte de personas no autorizadas o que no tienen una adecuada segregación de funciones.</w:t>
            </w:r>
          </w:p>
        </w:tc>
        <w:tc>
          <w:tcPr>
            <w:tcW w:w="160" w:type="dxa"/>
            <w:vAlign w:val="center"/>
            <w:hideMark/>
          </w:tcPr>
          <w:p w14:paraId="2BB89E22" w14:textId="77777777" w:rsidR="00F671B8" w:rsidRPr="00956B06" w:rsidRDefault="00F671B8" w:rsidP="00AA4DB5">
            <w:pPr>
              <w:spacing w:after="0" w:line="240" w:lineRule="auto"/>
              <w:jc w:val="both"/>
              <w:rPr>
                <w:rFonts w:eastAsia="Times New Roman" w:cs="Arial"/>
                <w:sz w:val="22"/>
                <w:lang w:eastAsia="es-CO"/>
              </w:rPr>
            </w:pPr>
          </w:p>
        </w:tc>
      </w:tr>
      <w:tr w:rsidR="00643E7A" w:rsidRPr="00956B06" w14:paraId="75840760" w14:textId="77777777" w:rsidTr="00541E5C">
        <w:trPr>
          <w:trHeight w:val="561"/>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1D783D77" w14:textId="77777777" w:rsidR="00643E7A" w:rsidRPr="00956B06" w:rsidRDefault="00643E7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Organizacional</w:t>
            </w:r>
          </w:p>
        </w:tc>
        <w:tc>
          <w:tcPr>
            <w:tcW w:w="1767" w:type="dxa"/>
            <w:tcBorders>
              <w:top w:val="nil"/>
              <w:left w:val="nil"/>
              <w:bottom w:val="single" w:sz="4" w:space="0" w:color="auto"/>
              <w:right w:val="single" w:sz="4" w:space="0" w:color="auto"/>
            </w:tcBorders>
            <w:shd w:val="clear" w:color="000000" w:fill="FFFFFF"/>
            <w:vAlign w:val="center"/>
            <w:hideMark/>
          </w:tcPr>
          <w:p w14:paraId="28DACAF5" w14:textId="77777777" w:rsidR="00643E7A" w:rsidRPr="00956B06" w:rsidRDefault="00643E7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A8F2D7" w14:textId="77777777" w:rsidR="00643E7A" w:rsidRPr="00956B06" w:rsidRDefault="00643E7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Ubicación susceptible a pérdidas de agua</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791A24" w14:textId="77777777" w:rsidR="00643E7A" w:rsidRPr="00956B06" w:rsidRDefault="00643E7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Daños por agua</w:t>
            </w:r>
          </w:p>
        </w:tc>
        <w:tc>
          <w:tcPr>
            <w:tcW w:w="3289" w:type="dxa"/>
            <w:vMerge w:val="restart"/>
            <w:tcBorders>
              <w:top w:val="nil"/>
              <w:left w:val="nil"/>
              <w:right w:val="single" w:sz="4" w:space="0" w:color="auto"/>
            </w:tcBorders>
            <w:shd w:val="clear" w:color="000000" w:fill="FFFFFF"/>
            <w:vAlign w:val="center"/>
            <w:hideMark/>
          </w:tcPr>
          <w:p w14:paraId="48ECB09E" w14:textId="45A0F2CC" w:rsidR="00643E7A" w:rsidRPr="00956B06" w:rsidRDefault="00643E7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Afectación de los sistemas de información cuando ingresa agua a los centros de procesamiento o almacenamiento.</w:t>
            </w:r>
          </w:p>
        </w:tc>
        <w:tc>
          <w:tcPr>
            <w:tcW w:w="3118" w:type="dxa"/>
            <w:tcBorders>
              <w:top w:val="nil"/>
              <w:left w:val="nil"/>
              <w:bottom w:val="single" w:sz="4" w:space="0" w:color="auto"/>
              <w:right w:val="single" w:sz="4" w:space="0" w:color="auto"/>
            </w:tcBorders>
            <w:shd w:val="clear" w:color="000000" w:fill="FFFFFF"/>
            <w:vAlign w:val="center"/>
            <w:hideMark/>
          </w:tcPr>
          <w:p w14:paraId="3B407990" w14:textId="2A4D30AF" w:rsidR="00643E7A" w:rsidRPr="00956B06" w:rsidRDefault="00643E7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Modificaciones en el procesamiento de información</w:t>
            </w:r>
          </w:p>
        </w:tc>
        <w:tc>
          <w:tcPr>
            <w:tcW w:w="160" w:type="dxa"/>
            <w:vAlign w:val="center"/>
            <w:hideMark/>
          </w:tcPr>
          <w:p w14:paraId="33844CD3" w14:textId="77777777" w:rsidR="00643E7A" w:rsidRPr="00956B06" w:rsidRDefault="00643E7A" w:rsidP="00AA4DB5">
            <w:pPr>
              <w:spacing w:after="0" w:line="240" w:lineRule="auto"/>
              <w:jc w:val="both"/>
              <w:rPr>
                <w:rFonts w:eastAsia="Times New Roman" w:cs="Arial"/>
                <w:sz w:val="22"/>
                <w:lang w:eastAsia="es-CO"/>
              </w:rPr>
            </w:pPr>
          </w:p>
        </w:tc>
      </w:tr>
      <w:tr w:rsidR="00643E7A" w:rsidRPr="00956B06" w14:paraId="0A094FF1" w14:textId="77777777" w:rsidTr="00541E5C">
        <w:trPr>
          <w:trHeight w:val="413"/>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651BEE13" w14:textId="77777777" w:rsidR="00643E7A" w:rsidRPr="00956B06" w:rsidRDefault="00643E7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Organizacional</w:t>
            </w:r>
          </w:p>
        </w:tc>
        <w:tc>
          <w:tcPr>
            <w:tcW w:w="1767" w:type="dxa"/>
            <w:tcBorders>
              <w:top w:val="nil"/>
              <w:left w:val="nil"/>
              <w:bottom w:val="single" w:sz="4" w:space="0" w:color="auto"/>
              <w:right w:val="single" w:sz="4" w:space="0" w:color="auto"/>
            </w:tcBorders>
            <w:shd w:val="clear" w:color="000000" w:fill="FFFFFF"/>
            <w:vAlign w:val="center"/>
            <w:hideMark/>
          </w:tcPr>
          <w:p w14:paraId="7B894702" w14:textId="77777777" w:rsidR="00643E7A" w:rsidRPr="00956B06" w:rsidRDefault="00643E7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5C761E72" w14:textId="77777777" w:rsidR="00643E7A" w:rsidRPr="00956B06" w:rsidRDefault="00643E7A"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3A7AEC08" w14:textId="77777777" w:rsidR="00643E7A" w:rsidRPr="00956B06" w:rsidRDefault="00643E7A"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18BDC8F9" w14:textId="50145603" w:rsidR="00643E7A" w:rsidRPr="00956B06" w:rsidRDefault="00643E7A"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43D3B8AC" w14:textId="3D467C3E" w:rsidR="00643E7A" w:rsidRPr="00956B06" w:rsidRDefault="00643E7A"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 Falta de disponibilidad a los sistemas de información por </w:t>
            </w:r>
            <w:r w:rsidRPr="00956B06">
              <w:rPr>
                <w:rFonts w:eastAsia="Times New Roman" w:cs="Arial"/>
                <w:color w:val="000000"/>
                <w:sz w:val="22"/>
                <w:lang w:eastAsia="es-CO"/>
              </w:rPr>
              <w:lastRenderedPageBreak/>
              <w:t>fallos en sus dispositivos o componentes.</w:t>
            </w:r>
          </w:p>
        </w:tc>
        <w:tc>
          <w:tcPr>
            <w:tcW w:w="160" w:type="dxa"/>
            <w:vAlign w:val="center"/>
            <w:hideMark/>
          </w:tcPr>
          <w:p w14:paraId="2C606B83" w14:textId="77777777" w:rsidR="00643E7A" w:rsidRPr="00956B06" w:rsidRDefault="00643E7A" w:rsidP="00AA4DB5">
            <w:pPr>
              <w:spacing w:after="0" w:line="240" w:lineRule="auto"/>
              <w:jc w:val="both"/>
              <w:rPr>
                <w:rFonts w:eastAsia="Times New Roman" w:cs="Arial"/>
                <w:sz w:val="22"/>
                <w:lang w:eastAsia="es-CO"/>
              </w:rPr>
            </w:pPr>
          </w:p>
        </w:tc>
      </w:tr>
      <w:tr w:rsidR="003D1C56" w:rsidRPr="00956B06" w14:paraId="11A9C7E9" w14:textId="77777777" w:rsidTr="0095034D">
        <w:trPr>
          <w:trHeight w:val="413"/>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224C91BE" w14:textId="77777777"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Organizacional</w:t>
            </w:r>
          </w:p>
        </w:tc>
        <w:tc>
          <w:tcPr>
            <w:tcW w:w="1767" w:type="dxa"/>
            <w:tcBorders>
              <w:top w:val="nil"/>
              <w:left w:val="nil"/>
              <w:bottom w:val="single" w:sz="4" w:space="0" w:color="auto"/>
              <w:right w:val="single" w:sz="4" w:space="0" w:color="auto"/>
            </w:tcBorders>
            <w:shd w:val="clear" w:color="auto" w:fill="auto"/>
            <w:vAlign w:val="center"/>
            <w:hideMark/>
          </w:tcPr>
          <w:p w14:paraId="6E7FDA8C" w14:textId="77777777"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14:paraId="39F0135D" w14:textId="77777777"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procedimientos de identificación y evaluación de riesgos</w:t>
            </w:r>
          </w:p>
        </w:tc>
        <w:tc>
          <w:tcPr>
            <w:tcW w:w="2146" w:type="dxa"/>
            <w:vMerge w:val="restart"/>
            <w:tcBorders>
              <w:top w:val="nil"/>
              <w:left w:val="single" w:sz="4" w:space="0" w:color="auto"/>
              <w:bottom w:val="single" w:sz="4" w:space="0" w:color="auto"/>
              <w:right w:val="single" w:sz="4" w:space="0" w:color="auto"/>
            </w:tcBorders>
            <w:shd w:val="clear" w:color="auto" w:fill="auto"/>
            <w:vAlign w:val="center"/>
            <w:hideMark/>
          </w:tcPr>
          <w:p w14:paraId="4A239CD8" w14:textId="77777777"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Mala planeación o falta de adaptación</w:t>
            </w:r>
          </w:p>
        </w:tc>
        <w:tc>
          <w:tcPr>
            <w:tcW w:w="3289" w:type="dxa"/>
            <w:vMerge w:val="restart"/>
            <w:tcBorders>
              <w:top w:val="nil"/>
              <w:left w:val="nil"/>
              <w:right w:val="single" w:sz="4" w:space="0" w:color="auto"/>
            </w:tcBorders>
            <w:shd w:val="clear" w:color="auto" w:fill="auto"/>
            <w:vAlign w:val="center"/>
            <w:hideMark/>
          </w:tcPr>
          <w:p w14:paraId="5344DDF0" w14:textId="67092300"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definir el procedimiento de gestión de usuarios que incluya varios controles de seguridad en acceso a la información.</w:t>
            </w:r>
          </w:p>
        </w:tc>
        <w:tc>
          <w:tcPr>
            <w:tcW w:w="3118" w:type="dxa"/>
            <w:tcBorders>
              <w:top w:val="nil"/>
              <w:left w:val="nil"/>
              <w:bottom w:val="single" w:sz="4" w:space="0" w:color="auto"/>
              <w:right w:val="single" w:sz="4" w:space="0" w:color="auto"/>
            </w:tcBorders>
            <w:shd w:val="clear" w:color="auto" w:fill="auto"/>
            <w:vAlign w:val="center"/>
            <w:hideMark/>
          </w:tcPr>
          <w:p w14:paraId="1403275E" w14:textId="2C2F49F3"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Usuarios no autorizados en los sistemas de información.</w:t>
            </w:r>
          </w:p>
        </w:tc>
        <w:tc>
          <w:tcPr>
            <w:tcW w:w="160" w:type="dxa"/>
            <w:vAlign w:val="center"/>
            <w:hideMark/>
          </w:tcPr>
          <w:p w14:paraId="5809F932" w14:textId="77777777" w:rsidR="003D1C56" w:rsidRPr="00956B06" w:rsidRDefault="003D1C56" w:rsidP="00AA4DB5">
            <w:pPr>
              <w:spacing w:after="0" w:line="240" w:lineRule="auto"/>
              <w:jc w:val="both"/>
              <w:rPr>
                <w:rFonts w:eastAsia="Times New Roman" w:cs="Arial"/>
                <w:sz w:val="22"/>
                <w:lang w:eastAsia="es-CO"/>
              </w:rPr>
            </w:pPr>
          </w:p>
        </w:tc>
      </w:tr>
      <w:tr w:rsidR="003D1C56" w:rsidRPr="00956B06" w14:paraId="3DC5D014" w14:textId="77777777" w:rsidTr="00541E5C">
        <w:trPr>
          <w:trHeight w:val="664"/>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3966F9D4" w14:textId="77777777"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Organizacional</w:t>
            </w:r>
          </w:p>
        </w:tc>
        <w:tc>
          <w:tcPr>
            <w:tcW w:w="1767" w:type="dxa"/>
            <w:tcBorders>
              <w:top w:val="nil"/>
              <w:left w:val="nil"/>
              <w:bottom w:val="single" w:sz="4" w:space="0" w:color="auto"/>
              <w:right w:val="single" w:sz="4" w:space="0" w:color="auto"/>
            </w:tcBorders>
            <w:shd w:val="clear" w:color="auto" w:fill="auto"/>
            <w:vAlign w:val="center"/>
            <w:hideMark/>
          </w:tcPr>
          <w:p w14:paraId="3E8B1F18" w14:textId="77777777"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nil"/>
              <w:left w:val="single" w:sz="4" w:space="0" w:color="auto"/>
              <w:bottom w:val="single" w:sz="4" w:space="0" w:color="auto"/>
              <w:right w:val="single" w:sz="4" w:space="0" w:color="auto"/>
            </w:tcBorders>
            <w:vAlign w:val="center"/>
            <w:hideMark/>
          </w:tcPr>
          <w:p w14:paraId="7A34B6D4" w14:textId="77777777" w:rsidR="003D1C56" w:rsidRPr="00956B06" w:rsidRDefault="003D1C56"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5356DE6C" w14:textId="77777777" w:rsidR="003D1C56" w:rsidRPr="00956B06" w:rsidRDefault="003D1C56"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auto" w:fill="auto"/>
            <w:vAlign w:val="center"/>
            <w:hideMark/>
          </w:tcPr>
          <w:p w14:paraId="469FB55E" w14:textId="00029469" w:rsidR="003D1C56" w:rsidRPr="00956B06" w:rsidRDefault="003D1C56"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auto" w:fill="auto"/>
            <w:vAlign w:val="center"/>
            <w:hideMark/>
          </w:tcPr>
          <w:p w14:paraId="77FDB2B5" w14:textId="4835AF02"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Modificaciones de información de usuarios no autorizados.</w:t>
            </w:r>
          </w:p>
        </w:tc>
        <w:tc>
          <w:tcPr>
            <w:tcW w:w="160" w:type="dxa"/>
            <w:vAlign w:val="center"/>
            <w:hideMark/>
          </w:tcPr>
          <w:p w14:paraId="5ABDC89B" w14:textId="77777777" w:rsidR="003D1C56" w:rsidRPr="00956B06" w:rsidRDefault="003D1C56" w:rsidP="00AA4DB5">
            <w:pPr>
              <w:spacing w:after="0" w:line="240" w:lineRule="auto"/>
              <w:jc w:val="both"/>
              <w:rPr>
                <w:rFonts w:eastAsia="Times New Roman" w:cs="Arial"/>
                <w:sz w:val="22"/>
                <w:lang w:eastAsia="es-CO"/>
              </w:rPr>
            </w:pPr>
          </w:p>
        </w:tc>
      </w:tr>
      <w:tr w:rsidR="003D1C56" w:rsidRPr="00956B06" w14:paraId="71E2EE8B" w14:textId="77777777" w:rsidTr="00541E5C">
        <w:trPr>
          <w:trHeight w:val="823"/>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68CC6D13" w14:textId="77777777"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Organizacional</w:t>
            </w:r>
          </w:p>
        </w:tc>
        <w:tc>
          <w:tcPr>
            <w:tcW w:w="1767" w:type="dxa"/>
            <w:tcBorders>
              <w:top w:val="nil"/>
              <w:left w:val="nil"/>
              <w:bottom w:val="single" w:sz="4" w:space="0" w:color="auto"/>
              <w:right w:val="single" w:sz="4" w:space="0" w:color="auto"/>
            </w:tcBorders>
            <w:shd w:val="clear" w:color="auto" w:fill="auto"/>
            <w:vAlign w:val="center"/>
            <w:hideMark/>
          </w:tcPr>
          <w:p w14:paraId="05815BA1" w14:textId="77777777"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4EA4EE47" w14:textId="77777777" w:rsidR="003D1C56" w:rsidRPr="00956B06" w:rsidRDefault="003D1C56"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2855FBE0" w14:textId="77777777" w:rsidR="003D1C56" w:rsidRPr="00956B06" w:rsidRDefault="003D1C56"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auto" w:fill="auto"/>
            <w:vAlign w:val="center"/>
            <w:hideMark/>
          </w:tcPr>
          <w:p w14:paraId="05AC914D" w14:textId="63B0E4F1" w:rsidR="003D1C56" w:rsidRPr="00956B06" w:rsidRDefault="003D1C56"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auto" w:fill="auto"/>
            <w:vAlign w:val="center"/>
            <w:hideMark/>
          </w:tcPr>
          <w:p w14:paraId="484EF10B" w14:textId="4B3BB16D"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Eliminación de información no autorizada o falta de acceso a los sistemas de información a usuarios autorizados.</w:t>
            </w:r>
          </w:p>
        </w:tc>
        <w:tc>
          <w:tcPr>
            <w:tcW w:w="160" w:type="dxa"/>
            <w:vAlign w:val="center"/>
            <w:hideMark/>
          </w:tcPr>
          <w:p w14:paraId="17820412" w14:textId="77777777" w:rsidR="003D1C56" w:rsidRPr="00956B06" w:rsidRDefault="003D1C56" w:rsidP="00AA4DB5">
            <w:pPr>
              <w:spacing w:after="0" w:line="240" w:lineRule="auto"/>
              <w:jc w:val="both"/>
              <w:rPr>
                <w:rFonts w:eastAsia="Times New Roman" w:cs="Arial"/>
                <w:sz w:val="22"/>
                <w:lang w:eastAsia="es-CO"/>
              </w:rPr>
            </w:pPr>
          </w:p>
        </w:tc>
      </w:tr>
      <w:tr w:rsidR="003D1C56" w:rsidRPr="00956B06" w14:paraId="49B75C7A" w14:textId="77777777" w:rsidTr="00541E5C">
        <w:trPr>
          <w:trHeight w:val="470"/>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29E639B1" w14:textId="77777777"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Organizacional</w:t>
            </w:r>
          </w:p>
        </w:tc>
        <w:tc>
          <w:tcPr>
            <w:tcW w:w="1767" w:type="dxa"/>
            <w:tcBorders>
              <w:top w:val="nil"/>
              <w:left w:val="nil"/>
              <w:bottom w:val="single" w:sz="4" w:space="0" w:color="auto"/>
              <w:right w:val="single" w:sz="4" w:space="0" w:color="auto"/>
            </w:tcBorders>
            <w:shd w:val="clear" w:color="auto" w:fill="auto"/>
            <w:vAlign w:val="center"/>
            <w:hideMark/>
          </w:tcPr>
          <w:p w14:paraId="0040040F" w14:textId="435B4CDE"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14:paraId="32E8753D" w14:textId="77777777"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un proceso formal para la autorización de la información pública disponible.</w:t>
            </w:r>
          </w:p>
        </w:tc>
        <w:tc>
          <w:tcPr>
            <w:tcW w:w="2146" w:type="dxa"/>
            <w:vMerge w:val="restart"/>
            <w:tcBorders>
              <w:top w:val="nil"/>
              <w:left w:val="single" w:sz="4" w:space="0" w:color="auto"/>
              <w:bottom w:val="single" w:sz="4" w:space="0" w:color="auto"/>
              <w:right w:val="single" w:sz="4" w:space="0" w:color="auto"/>
            </w:tcBorders>
            <w:shd w:val="clear" w:color="auto" w:fill="auto"/>
            <w:vAlign w:val="center"/>
            <w:hideMark/>
          </w:tcPr>
          <w:p w14:paraId="1AE66B13" w14:textId="77777777"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Violación de leyes o regulaciones</w:t>
            </w:r>
          </w:p>
        </w:tc>
        <w:tc>
          <w:tcPr>
            <w:tcW w:w="3289" w:type="dxa"/>
            <w:vMerge w:val="restart"/>
            <w:tcBorders>
              <w:top w:val="nil"/>
              <w:left w:val="nil"/>
              <w:right w:val="single" w:sz="4" w:space="0" w:color="auto"/>
            </w:tcBorders>
            <w:shd w:val="clear" w:color="auto" w:fill="auto"/>
            <w:vAlign w:val="center"/>
            <w:hideMark/>
          </w:tcPr>
          <w:p w14:paraId="14A66576" w14:textId="7E5EADC3" w:rsidR="003D1C56" w:rsidRPr="00956B06" w:rsidRDefault="003D1C56" w:rsidP="00541E5C">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Definición de la información pública y el momento de su publicación en caso de ser necesario. </w:t>
            </w:r>
          </w:p>
        </w:tc>
        <w:tc>
          <w:tcPr>
            <w:tcW w:w="3118" w:type="dxa"/>
            <w:tcBorders>
              <w:top w:val="nil"/>
              <w:left w:val="nil"/>
              <w:bottom w:val="single" w:sz="4" w:space="0" w:color="auto"/>
              <w:right w:val="single" w:sz="4" w:space="0" w:color="auto"/>
            </w:tcBorders>
            <w:shd w:val="clear" w:color="auto" w:fill="auto"/>
            <w:vAlign w:val="center"/>
            <w:hideMark/>
          </w:tcPr>
          <w:p w14:paraId="4E8F2420" w14:textId="3B4FA6FF"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No publicar la información en los tiempos definidos por la entidad o por los entes de control.</w:t>
            </w:r>
          </w:p>
        </w:tc>
        <w:tc>
          <w:tcPr>
            <w:tcW w:w="160" w:type="dxa"/>
            <w:vAlign w:val="center"/>
            <w:hideMark/>
          </w:tcPr>
          <w:p w14:paraId="6469CBAB" w14:textId="77777777" w:rsidR="003D1C56" w:rsidRPr="00956B06" w:rsidRDefault="003D1C56" w:rsidP="00AA4DB5">
            <w:pPr>
              <w:spacing w:after="0" w:line="240" w:lineRule="auto"/>
              <w:jc w:val="both"/>
              <w:rPr>
                <w:rFonts w:eastAsia="Times New Roman" w:cs="Arial"/>
                <w:sz w:val="22"/>
                <w:lang w:eastAsia="es-CO"/>
              </w:rPr>
            </w:pPr>
          </w:p>
        </w:tc>
      </w:tr>
      <w:tr w:rsidR="003D1C56" w:rsidRPr="00956B06" w14:paraId="797A0534" w14:textId="77777777" w:rsidTr="00541E5C">
        <w:trPr>
          <w:trHeight w:val="341"/>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1A6389BE" w14:textId="77777777"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Organizacional</w:t>
            </w:r>
          </w:p>
        </w:tc>
        <w:tc>
          <w:tcPr>
            <w:tcW w:w="1767" w:type="dxa"/>
            <w:tcBorders>
              <w:top w:val="nil"/>
              <w:left w:val="nil"/>
              <w:bottom w:val="single" w:sz="4" w:space="0" w:color="auto"/>
              <w:right w:val="single" w:sz="4" w:space="0" w:color="auto"/>
            </w:tcBorders>
            <w:shd w:val="clear" w:color="auto" w:fill="auto"/>
            <w:vAlign w:val="center"/>
            <w:hideMark/>
          </w:tcPr>
          <w:p w14:paraId="77A7F432" w14:textId="77777777"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nil"/>
              <w:left w:val="single" w:sz="4" w:space="0" w:color="auto"/>
              <w:bottom w:val="single" w:sz="4" w:space="0" w:color="auto"/>
              <w:right w:val="single" w:sz="4" w:space="0" w:color="auto"/>
            </w:tcBorders>
            <w:vAlign w:val="center"/>
            <w:hideMark/>
          </w:tcPr>
          <w:p w14:paraId="01500885" w14:textId="77777777" w:rsidR="003D1C56" w:rsidRPr="00956B06" w:rsidRDefault="003D1C56"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76638E96" w14:textId="77777777" w:rsidR="003D1C56" w:rsidRPr="00956B06" w:rsidRDefault="003D1C56"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auto" w:fill="auto"/>
            <w:vAlign w:val="center"/>
            <w:hideMark/>
          </w:tcPr>
          <w:p w14:paraId="6461FA24" w14:textId="059FC822" w:rsidR="003D1C56" w:rsidRPr="00956B06" w:rsidRDefault="003D1C56"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auto" w:fill="auto"/>
            <w:vAlign w:val="center"/>
            <w:hideMark/>
          </w:tcPr>
          <w:p w14:paraId="1DC620CE" w14:textId="1B9AC868" w:rsidR="003D1C56" w:rsidRPr="00956B06" w:rsidRDefault="003D1C5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Publicar información que no haya sido revisada de manera previa.</w:t>
            </w:r>
          </w:p>
        </w:tc>
        <w:tc>
          <w:tcPr>
            <w:tcW w:w="160" w:type="dxa"/>
            <w:vAlign w:val="center"/>
            <w:hideMark/>
          </w:tcPr>
          <w:p w14:paraId="54E53DA0" w14:textId="77777777" w:rsidR="003D1C56" w:rsidRPr="00956B06" w:rsidRDefault="003D1C56" w:rsidP="00AA4DB5">
            <w:pPr>
              <w:spacing w:after="0" w:line="240" w:lineRule="auto"/>
              <w:jc w:val="both"/>
              <w:rPr>
                <w:rFonts w:eastAsia="Times New Roman" w:cs="Arial"/>
                <w:sz w:val="22"/>
                <w:lang w:eastAsia="es-CO"/>
              </w:rPr>
            </w:pPr>
          </w:p>
        </w:tc>
      </w:tr>
      <w:tr w:rsidR="000D5F57" w:rsidRPr="00956B06" w14:paraId="6F5C9F99" w14:textId="77777777" w:rsidTr="00541E5C">
        <w:trPr>
          <w:trHeight w:val="423"/>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68189CCD" w14:textId="77777777"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Instalaciones</w:t>
            </w:r>
          </w:p>
        </w:tc>
        <w:tc>
          <w:tcPr>
            <w:tcW w:w="1767" w:type="dxa"/>
            <w:tcBorders>
              <w:top w:val="nil"/>
              <w:left w:val="nil"/>
              <w:bottom w:val="single" w:sz="4" w:space="0" w:color="auto"/>
              <w:right w:val="single" w:sz="4" w:space="0" w:color="auto"/>
            </w:tcBorders>
            <w:shd w:val="clear" w:color="000000" w:fill="FFFFFF"/>
            <w:vAlign w:val="center"/>
            <w:hideMark/>
          </w:tcPr>
          <w:p w14:paraId="13444EA6" w14:textId="77777777"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89F88B" w14:textId="77777777"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no restringido a instalaciones</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10B5DA" w14:textId="77777777"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Robo de medios, equipos o documentos.</w:t>
            </w:r>
          </w:p>
        </w:tc>
        <w:tc>
          <w:tcPr>
            <w:tcW w:w="3289" w:type="dxa"/>
            <w:vMerge w:val="restart"/>
            <w:tcBorders>
              <w:top w:val="nil"/>
              <w:left w:val="nil"/>
              <w:right w:val="single" w:sz="4" w:space="0" w:color="auto"/>
            </w:tcBorders>
            <w:shd w:val="clear" w:color="000000" w:fill="FFFFFF"/>
            <w:vAlign w:val="center"/>
            <w:hideMark/>
          </w:tcPr>
          <w:p w14:paraId="721D3F5D" w14:textId="1D052C42"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La falta de identificación y autorización de ingreso de visitantes </w:t>
            </w:r>
          </w:p>
        </w:tc>
        <w:tc>
          <w:tcPr>
            <w:tcW w:w="3118" w:type="dxa"/>
            <w:tcBorders>
              <w:top w:val="nil"/>
              <w:left w:val="nil"/>
              <w:bottom w:val="single" w:sz="4" w:space="0" w:color="auto"/>
              <w:right w:val="single" w:sz="4" w:space="0" w:color="auto"/>
            </w:tcBorders>
            <w:shd w:val="clear" w:color="000000" w:fill="FFFFFF"/>
            <w:vAlign w:val="center"/>
            <w:hideMark/>
          </w:tcPr>
          <w:p w14:paraId="6714C473" w14:textId="47326578"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Personas no autorizadas con acceso a información.</w:t>
            </w:r>
          </w:p>
        </w:tc>
        <w:tc>
          <w:tcPr>
            <w:tcW w:w="160" w:type="dxa"/>
            <w:vAlign w:val="center"/>
            <w:hideMark/>
          </w:tcPr>
          <w:p w14:paraId="22C15EC0" w14:textId="77777777" w:rsidR="000D5F57" w:rsidRPr="00956B06" w:rsidRDefault="000D5F57" w:rsidP="00AA4DB5">
            <w:pPr>
              <w:spacing w:after="0" w:line="240" w:lineRule="auto"/>
              <w:jc w:val="both"/>
              <w:rPr>
                <w:rFonts w:eastAsia="Times New Roman" w:cs="Arial"/>
                <w:sz w:val="22"/>
                <w:lang w:eastAsia="es-CO"/>
              </w:rPr>
            </w:pPr>
          </w:p>
        </w:tc>
      </w:tr>
      <w:tr w:rsidR="000D5F57" w:rsidRPr="00956B06" w14:paraId="73B3150B" w14:textId="77777777" w:rsidTr="00541E5C">
        <w:trPr>
          <w:trHeight w:val="331"/>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4F63A518" w14:textId="77777777"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Instalaciones</w:t>
            </w:r>
          </w:p>
        </w:tc>
        <w:tc>
          <w:tcPr>
            <w:tcW w:w="1767" w:type="dxa"/>
            <w:tcBorders>
              <w:top w:val="nil"/>
              <w:left w:val="nil"/>
              <w:bottom w:val="single" w:sz="4" w:space="0" w:color="auto"/>
              <w:right w:val="single" w:sz="4" w:space="0" w:color="auto"/>
            </w:tcBorders>
            <w:shd w:val="clear" w:color="000000" w:fill="FFFFFF"/>
            <w:vAlign w:val="center"/>
            <w:hideMark/>
          </w:tcPr>
          <w:p w14:paraId="3CC174F1" w14:textId="77777777"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64B0189E" w14:textId="77777777" w:rsidR="000D5F57" w:rsidRPr="00956B06" w:rsidRDefault="000D5F57"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52AD41C9" w14:textId="77777777" w:rsidR="000D5F57" w:rsidRPr="00956B06" w:rsidRDefault="000D5F57"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5BC1946F" w14:textId="469EE413" w:rsidR="000D5F57" w:rsidRPr="00956B06" w:rsidRDefault="000D5F57"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2C684D0D" w14:textId="49948AB3"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Perdida de información almacenada en medios externos o equipos que no pueda ser recuperada.</w:t>
            </w:r>
          </w:p>
        </w:tc>
        <w:tc>
          <w:tcPr>
            <w:tcW w:w="160" w:type="dxa"/>
            <w:vAlign w:val="center"/>
            <w:hideMark/>
          </w:tcPr>
          <w:p w14:paraId="3860C6B0" w14:textId="77777777" w:rsidR="000D5F57" w:rsidRPr="00956B06" w:rsidRDefault="000D5F57" w:rsidP="00AA4DB5">
            <w:pPr>
              <w:spacing w:after="0" w:line="240" w:lineRule="auto"/>
              <w:jc w:val="both"/>
              <w:rPr>
                <w:rFonts w:eastAsia="Times New Roman" w:cs="Arial"/>
                <w:sz w:val="22"/>
                <w:lang w:eastAsia="es-CO"/>
              </w:rPr>
            </w:pPr>
          </w:p>
        </w:tc>
      </w:tr>
      <w:tr w:rsidR="000D5F57" w:rsidRPr="00956B06" w14:paraId="01099754" w14:textId="77777777" w:rsidTr="00541E5C">
        <w:trPr>
          <w:trHeight w:val="998"/>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383B2F4C" w14:textId="77777777"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Instalaciones</w:t>
            </w:r>
          </w:p>
        </w:tc>
        <w:tc>
          <w:tcPr>
            <w:tcW w:w="1767" w:type="dxa"/>
            <w:tcBorders>
              <w:top w:val="nil"/>
              <w:left w:val="nil"/>
              <w:bottom w:val="single" w:sz="4" w:space="0" w:color="auto"/>
              <w:right w:val="single" w:sz="4" w:space="0" w:color="auto"/>
            </w:tcBorders>
            <w:shd w:val="clear" w:color="000000" w:fill="FFFFFF"/>
            <w:vAlign w:val="center"/>
            <w:hideMark/>
          </w:tcPr>
          <w:p w14:paraId="51924A74" w14:textId="77777777"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3F27CB" w14:textId="77777777"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Acceso no restringido a instalaciones</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E686EA" w14:textId="77777777"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Manipulación de hardware o software</w:t>
            </w:r>
          </w:p>
        </w:tc>
        <w:tc>
          <w:tcPr>
            <w:tcW w:w="3289" w:type="dxa"/>
            <w:vMerge w:val="restart"/>
            <w:tcBorders>
              <w:top w:val="nil"/>
              <w:left w:val="nil"/>
              <w:right w:val="single" w:sz="4" w:space="0" w:color="auto"/>
            </w:tcBorders>
            <w:shd w:val="clear" w:color="000000" w:fill="FFFFFF"/>
            <w:vAlign w:val="center"/>
            <w:hideMark/>
          </w:tcPr>
          <w:p w14:paraId="67D295B3" w14:textId="77AFAE8C"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Visitantes que accedan a los equipos de la entidad sin autorización.</w:t>
            </w:r>
          </w:p>
        </w:tc>
        <w:tc>
          <w:tcPr>
            <w:tcW w:w="3118" w:type="dxa"/>
            <w:tcBorders>
              <w:top w:val="nil"/>
              <w:left w:val="nil"/>
              <w:bottom w:val="single" w:sz="4" w:space="0" w:color="auto"/>
              <w:right w:val="single" w:sz="4" w:space="0" w:color="auto"/>
            </w:tcBorders>
            <w:shd w:val="clear" w:color="000000" w:fill="FFFFFF"/>
            <w:vAlign w:val="center"/>
            <w:hideMark/>
          </w:tcPr>
          <w:p w14:paraId="14C5D3F0" w14:textId="48D5AEBC"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Personas no autorizadas con acceso a equipos de la entidad con usuarios abiertos y que puedan acceder a información confidencial del usuario.</w:t>
            </w:r>
          </w:p>
        </w:tc>
        <w:tc>
          <w:tcPr>
            <w:tcW w:w="160" w:type="dxa"/>
            <w:vAlign w:val="center"/>
            <w:hideMark/>
          </w:tcPr>
          <w:p w14:paraId="046064D9" w14:textId="77777777" w:rsidR="000D5F57" w:rsidRPr="00956B06" w:rsidRDefault="000D5F57" w:rsidP="00AA4DB5">
            <w:pPr>
              <w:spacing w:after="0" w:line="240" w:lineRule="auto"/>
              <w:jc w:val="both"/>
              <w:rPr>
                <w:rFonts w:eastAsia="Times New Roman" w:cs="Arial"/>
                <w:sz w:val="22"/>
                <w:lang w:eastAsia="es-CO"/>
              </w:rPr>
            </w:pPr>
          </w:p>
        </w:tc>
      </w:tr>
      <w:tr w:rsidR="000D5F57" w:rsidRPr="00956B06" w14:paraId="3E5B9B13" w14:textId="77777777" w:rsidTr="0095034D">
        <w:trPr>
          <w:trHeight w:val="231"/>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67FF115C" w14:textId="77777777"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Instalaciones</w:t>
            </w:r>
          </w:p>
        </w:tc>
        <w:tc>
          <w:tcPr>
            <w:tcW w:w="1767" w:type="dxa"/>
            <w:tcBorders>
              <w:top w:val="nil"/>
              <w:left w:val="nil"/>
              <w:bottom w:val="single" w:sz="4" w:space="0" w:color="auto"/>
              <w:right w:val="single" w:sz="4" w:space="0" w:color="auto"/>
            </w:tcBorders>
            <w:shd w:val="clear" w:color="000000" w:fill="FFFFFF"/>
            <w:vAlign w:val="center"/>
            <w:hideMark/>
          </w:tcPr>
          <w:p w14:paraId="3F49D7D5" w14:textId="77777777"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nil"/>
              <w:left w:val="single" w:sz="4" w:space="0" w:color="auto"/>
              <w:bottom w:val="single" w:sz="4" w:space="0" w:color="auto"/>
              <w:right w:val="single" w:sz="4" w:space="0" w:color="auto"/>
            </w:tcBorders>
            <w:vAlign w:val="center"/>
            <w:hideMark/>
          </w:tcPr>
          <w:p w14:paraId="0EE9CA6B" w14:textId="77777777" w:rsidR="000D5F57" w:rsidRPr="00956B06" w:rsidRDefault="000D5F57"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3A071BA6" w14:textId="77777777" w:rsidR="000D5F57" w:rsidRPr="00956B06" w:rsidRDefault="000D5F57"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3DBC92A9" w14:textId="65340CFA" w:rsidR="000D5F57" w:rsidRPr="00956B06" w:rsidRDefault="000D5F57"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065331B1" w14:textId="4CB8F8F0"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Modificaciones a la información sin autorización.</w:t>
            </w:r>
          </w:p>
        </w:tc>
        <w:tc>
          <w:tcPr>
            <w:tcW w:w="160" w:type="dxa"/>
            <w:vAlign w:val="center"/>
            <w:hideMark/>
          </w:tcPr>
          <w:p w14:paraId="40A6140A" w14:textId="77777777" w:rsidR="000D5F57" w:rsidRPr="00956B06" w:rsidRDefault="000D5F57" w:rsidP="00AA4DB5">
            <w:pPr>
              <w:spacing w:after="0" w:line="240" w:lineRule="auto"/>
              <w:jc w:val="both"/>
              <w:rPr>
                <w:rFonts w:eastAsia="Times New Roman" w:cs="Arial"/>
                <w:sz w:val="22"/>
                <w:lang w:eastAsia="es-CO"/>
              </w:rPr>
            </w:pPr>
          </w:p>
        </w:tc>
      </w:tr>
      <w:tr w:rsidR="000D5F57" w:rsidRPr="00956B06" w14:paraId="501A0E2C" w14:textId="77777777" w:rsidTr="00541E5C">
        <w:trPr>
          <w:trHeight w:val="256"/>
        </w:trPr>
        <w:tc>
          <w:tcPr>
            <w:tcW w:w="1608" w:type="dxa"/>
            <w:tcBorders>
              <w:top w:val="nil"/>
              <w:left w:val="single" w:sz="4" w:space="0" w:color="auto"/>
              <w:bottom w:val="single" w:sz="4" w:space="0" w:color="auto"/>
              <w:right w:val="single" w:sz="4" w:space="0" w:color="auto"/>
            </w:tcBorders>
            <w:shd w:val="clear" w:color="000000" w:fill="FFFFFF"/>
            <w:vAlign w:val="center"/>
            <w:hideMark/>
          </w:tcPr>
          <w:p w14:paraId="5B5900C4" w14:textId="77777777"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Instalaciones</w:t>
            </w:r>
          </w:p>
        </w:tc>
        <w:tc>
          <w:tcPr>
            <w:tcW w:w="1767" w:type="dxa"/>
            <w:tcBorders>
              <w:top w:val="nil"/>
              <w:left w:val="nil"/>
              <w:bottom w:val="single" w:sz="4" w:space="0" w:color="auto"/>
              <w:right w:val="single" w:sz="4" w:space="0" w:color="auto"/>
            </w:tcBorders>
            <w:shd w:val="clear" w:color="000000" w:fill="FFFFFF"/>
            <w:vAlign w:val="center"/>
            <w:hideMark/>
          </w:tcPr>
          <w:p w14:paraId="007F4961" w14:textId="77777777"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2E2ED07A" w14:textId="77777777" w:rsidR="000D5F57" w:rsidRPr="00956B06" w:rsidRDefault="000D5F57"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5500A1AD" w14:textId="77777777" w:rsidR="000D5F57" w:rsidRPr="00956B06" w:rsidRDefault="000D5F57"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14474886" w14:textId="4AC7D4B2" w:rsidR="000D5F57" w:rsidRPr="00956B06" w:rsidRDefault="000D5F57"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0DB5F03C" w14:textId="39ABB8F8" w:rsidR="000D5F57" w:rsidRPr="00956B06" w:rsidRDefault="000D5F57"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Eliminación de información no autorizada u ocupación</w:t>
            </w:r>
            <w:r w:rsidR="005101EE" w:rsidRPr="00956B06">
              <w:rPr>
                <w:rFonts w:eastAsia="Times New Roman" w:cs="Arial"/>
                <w:color w:val="000000"/>
                <w:sz w:val="22"/>
                <w:lang w:eastAsia="es-CO"/>
              </w:rPr>
              <w:t>.</w:t>
            </w:r>
          </w:p>
        </w:tc>
        <w:tc>
          <w:tcPr>
            <w:tcW w:w="160" w:type="dxa"/>
            <w:vAlign w:val="center"/>
            <w:hideMark/>
          </w:tcPr>
          <w:p w14:paraId="17CDE014" w14:textId="77777777" w:rsidR="000D5F57" w:rsidRPr="00956B06" w:rsidRDefault="000D5F57" w:rsidP="00AA4DB5">
            <w:pPr>
              <w:spacing w:after="0" w:line="240" w:lineRule="auto"/>
              <w:jc w:val="both"/>
              <w:rPr>
                <w:rFonts w:eastAsia="Times New Roman" w:cs="Arial"/>
                <w:sz w:val="22"/>
                <w:lang w:eastAsia="es-CO"/>
              </w:rPr>
            </w:pPr>
          </w:p>
        </w:tc>
      </w:tr>
      <w:tr w:rsidR="00DF1389" w:rsidRPr="00956B06" w14:paraId="0A361788" w14:textId="77777777" w:rsidTr="00541E5C">
        <w:trPr>
          <w:trHeight w:val="1035"/>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6890E2A6"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Instalaciones</w:t>
            </w:r>
          </w:p>
        </w:tc>
        <w:tc>
          <w:tcPr>
            <w:tcW w:w="1767" w:type="dxa"/>
            <w:tcBorders>
              <w:top w:val="nil"/>
              <w:left w:val="nil"/>
              <w:bottom w:val="single" w:sz="4" w:space="0" w:color="auto"/>
              <w:right w:val="single" w:sz="4" w:space="0" w:color="auto"/>
            </w:tcBorders>
            <w:shd w:val="clear" w:color="000000" w:fill="FFFFFF"/>
            <w:vAlign w:val="center"/>
            <w:hideMark/>
          </w:tcPr>
          <w:p w14:paraId="1953F6EA"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tcBorders>
              <w:top w:val="nil"/>
              <w:left w:val="nil"/>
              <w:bottom w:val="single" w:sz="4" w:space="0" w:color="auto"/>
              <w:right w:val="single" w:sz="4" w:space="0" w:color="auto"/>
            </w:tcBorders>
            <w:shd w:val="clear" w:color="000000" w:fill="FFFFFF"/>
            <w:vAlign w:val="center"/>
            <w:hideMark/>
          </w:tcPr>
          <w:p w14:paraId="4534251B"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Ubicación susceptible a desastres naturales</w:t>
            </w:r>
          </w:p>
        </w:tc>
        <w:tc>
          <w:tcPr>
            <w:tcW w:w="2146" w:type="dxa"/>
            <w:tcBorders>
              <w:top w:val="nil"/>
              <w:left w:val="nil"/>
              <w:bottom w:val="single" w:sz="4" w:space="0" w:color="auto"/>
              <w:right w:val="single" w:sz="4" w:space="0" w:color="auto"/>
            </w:tcBorders>
            <w:shd w:val="clear" w:color="000000" w:fill="FFFFFF"/>
            <w:vAlign w:val="center"/>
            <w:hideMark/>
          </w:tcPr>
          <w:p w14:paraId="7C805C30"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Desastre natural</w:t>
            </w:r>
          </w:p>
        </w:tc>
        <w:tc>
          <w:tcPr>
            <w:tcW w:w="3289" w:type="dxa"/>
            <w:tcBorders>
              <w:top w:val="nil"/>
              <w:left w:val="nil"/>
              <w:bottom w:val="single" w:sz="4" w:space="0" w:color="auto"/>
              <w:right w:val="single" w:sz="4" w:space="0" w:color="auto"/>
            </w:tcBorders>
            <w:shd w:val="clear" w:color="000000" w:fill="FFFFFF"/>
            <w:vAlign w:val="center"/>
            <w:hideMark/>
          </w:tcPr>
          <w:p w14:paraId="635DA668" w14:textId="5E6D66F9" w:rsidR="00DF1389"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Presentación de un desastre natural que afecte las instalaciones de tratamiento de la información.</w:t>
            </w:r>
          </w:p>
        </w:tc>
        <w:tc>
          <w:tcPr>
            <w:tcW w:w="3118" w:type="dxa"/>
            <w:tcBorders>
              <w:top w:val="nil"/>
              <w:left w:val="nil"/>
              <w:bottom w:val="single" w:sz="4" w:space="0" w:color="auto"/>
              <w:right w:val="single" w:sz="4" w:space="0" w:color="auto"/>
            </w:tcBorders>
            <w:shd w:val="clear" w:color="000000" w:fill="FFFFFF"/>
            <w:vAlign w:val="center"/>
            <w:hideMark/>
          </w:tcPr>
          <w:p w14:paraId="1AC5BF1F" w14:textId="429C1E40" w:rsidR="00DF1389"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Destrucción de los equipos o daño de los equipos en los que se realiza tratamiento de información.</w:t>
            </w:r>
          </w:p>
        </w:tc>
        <w:tc>
          <w:tcPr>
            <w:tcW w:w="160" w:type="dxa"/>
            <w:vAlign w:val="center"/>
            <w:hideMark/>
          </w:tcPr>
          <w:p w14:paraId="2F41CBD9" w14:textId="77777777" w:rsidR="00DF1389" w:rsidRPr="00956B06" w:rsidRDefault="00DF1389" w:rsidP="00AA4DB5">
            <w:pPr>
              <w:spacing w:after="0" w:line="240" w:lineRule="auto"/>
              <w:jc w:val="both"/>
              <w:rPr>
                <w:rFonts w:eastAsia="Times New Roman" w:cs="Arial"/>
                <w:sz w:val="22"/>
                <w:lang w:eastAsia="es-CO"/>
              </w:rPr>
            </w:pPr>
          </w:p>
        </w:tc>
      </w:tr>
      <w:tr w:rsidR="00A04B58" w:rsidRPr="00956B06" w14:paraId="6768A0E9" w14:textId="77777777" w:rsidTr="00541E5C">
        <w:trPr>
          <w:trHeight w:val="1035"/>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58316BC3" w14:textId="77777777" w:rsidR="00A04B58"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7AFFE9E2" w14:textId="77777777" w:rsidR="00A04B58"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tcBorders>
              <w:top w:val="nil"/>
              <w:left w:val="nil"/>
              <w:bottom w:val="single" w:sz="4" w:space="0" w:color="auto"/>
              <w:right w:val="single" w:sz="4" w:space="0" w:color="auto"/>
            </w:tcBorders>
            <w:shd w:val="clear" w:color="000000" w:fill="FFFFFF"/>
            <w:vAlign w:val="center"/>
            <w:hideMark/>
          </w:tcPr>
          <w:p w14:paraId="46BC7F55" w14:textId="77777777" w:rsidR="00A04B58"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Ausencia de personal</w:t>
            </w:r>
          </w:p>
        </w:tc>
        <w:tc>
          <w:tcPr>
            <w:tcW w:w="2146" w:type="dxa"/>
            <w:tcBorders>
              <w:top w:val="nil"/>
              <w:left w:val="nil"/>
              <w:bottom w:val="single" w:sz="4" w:space="0" w:color="auto"/>
              <w:right w:val="single" w:sz="4" w:space="0" w:color="auto"/>
            </w:tcBorders>
            <w:shd w:val="clear" w:color="000000" w:fill="FFFFFF"/>
            <w:vAlign w:val="center"/>
            <w:hideMark/>
          </w:tcPr>
          <w:p w14:paraId="486DC003" w14:textId="77777777" w:rsidR="00A04B58"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Desastre ambiental</w:t>
            </w:r>
          </w:p>
        </w:tc>
        <w:tc>
          <w:tcPr>
            <w:tcW w:w="3289" w:type="dxa"/>
            <w:tcBorders>
              <w:top w:val="nil"/>
              <w:left w:val="nil"/>
              <w:bottom w:val="single" w:sz="4" w:space="0" w:color="auto"/>
              <w:right w:val="single" w:sz="4" w:space="0" w:color="auto"/>
            </w:tcBorders>
            <w:shd w:val="clear" w:color="000000" w:fill="FFFFFF"/>
            <w:vAlign w:val="center"/>
            <w:hideMark/>
          </w:tcPr>
          <w:p w14:paraId="356C0EA7" w14:textId="21570767" w:rsidR="00A04B58"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Como el caso de la pandemia debido al COVID – 19 donde se tomaron medidas de restricción en la movilidad de las personas.</w:t>
            </w:r>
          </w:p>
        </w:tc>
        <w:tc>
          <w:tcPr>
            <w:tcW w:w="3118" w:type="dxa"/>
            <w:vMerge w:val="restart"/>
            <w:tcBorders>
              <w:top w:val="nil"/>
              <w:left w:val="nil"/>
              <w:right w:val="single" w:sz="4" w:space="0" w:color="auto"/>
            </w:tcBorders>
            <w:shd w:val="clear" w:color="000000" w:fill="FFFFFF"/>
            <w:vAlign w:val="center"/>
            <w:hideMark/>
          </w:tcPr>
          <w:p w14:paraId="0D7AF529" w14:textId="144E4BCB" w:rsidR="00A04B58"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Falta de información a la ciudadanía o a los entes de control de forma oportuna.</w:t>
            </w:r>
          </w:p>
        </w:tc>
        <w:tc>
          <w:tcPr>
            <w:tcW w:w="160" w:type="dxa"/>
            <w:vAlign w:val="center"/>
            <w:hideMark/>
          </w:tcPr>
          <w:p w14:paraId="411BED3A" w14:textId="77777777" w:rsidR="00A04B58" w:rsidRPr="00956B06" w:rsidRDefault="00A04B58" w:rsidP="00AA4DB5">
            <w:pPr>
              <w:spacing w:after="0" w:line="240" w:lineRule="auto"/>
              <w:jc w:val="both"/>
              <w:rPr>
                <w:rFonts w:eastAsia="Times New Roman" w:cs="Arial"/>
                <w:sz w:val="22"/>
                <w:lang w:eastAsia="es-CO"/>
              </w:rPr>
            </w:pPr>
          </w:p>
        </w:tc>
      </w:tr>
      <w:tr w:rsidR="00A04B58" w:rsidRPr="00956B06" w14:paraId="25A38A0C" w14:textId="77777777" w:rsidTr="00541E5C">
        <w:trPr>
          <w:trHeight w:val="1035"/>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33F1F87E" w14:textId="77777777" w:rsidR="00A04B58"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64D6B830" w14:textId="77777777" w:rsidR="00A04B58"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tcBorders>
              <w:top w:val="nil"/>
              <w:left w:val="nil"/>
              <w:bottom w:val="single" w:sz="4" w:space="0" w:color="auto"/>
              <w:right w:val="single" w:sz="4" w:space="0" w:color="auto"/>
            </w:tcBorders>
            <w:shd w:val="clear" w:color="000000" w:fill="FFFFFF"/>
            <w:vAlign w:val="center"/>
            <w:hideMark/>
          </w:tcPr>
          <w:p w14:paraId="1C64EF0B" w14:textId="77777777" w:rsidR="00A04B58"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Ausencia de personal</w:t>
            </w:r>
          </w:p>
        </w:tc>
        <w:tc>
          <w:tcPr>
            <w:tcW w:w="2146" w:type="dxa"/>
            <w:tcBorders>
              <w:top w:val="nil"/>
              <w:left w:val="nil"/>
              <w:bottom w:val="single" w:sz="4" w:space="0" w:color="auto"/>
              <w:right w:val="single" w:sz="4" w:space="0" w:color="auto"/>
            </w:tcBorders>
            <w:shd w:val="clear" w:color="000000" w:fill="FFFFFF"/>
            <w:vAlign w:val="center"/>
            <w:hideMark/>
          </w:tcPr>
          <w:p w14:paraId="67333829" w14:textId="77777777" w:rsidR="00A04B58"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Desastre natural</w:t>
            </w:r>
          </w:p>
        </w:tc>
        <w:tc>
          <w:tcPr>
            <w:tcW w:w="3289" w:type="dxa"/>
            <w:tcBorders>
              <w:top w:val="nil"/>
              <w:left w:val="nil"/>
              <w:bottom w:val="single" w:sz="4" w:space="0" w:color="auto"/>
              <w:right w:val="single" w:sz="4" w:space="0" w:color="auto"/>
            </w:tcBorders>
            <w:shd w:val="clear" w:color="000000" w:fill="FFFFFF"/>
            <w:vAlign w:val="center"/>
            <w:hideMark/>
          </w:tcPr>
          <w:p w14:paraId="32FE5B75" w14:textId="20BEED14" w:rsidR="00A04B58"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Presentación de un desastre natural que afecte la capacidad de asistencia de los servidores a las instalaciones de la entidad.</w:t>
            </w:r>
          </w:p>
        </w:tc>
        <w:tc>
          <w:tcPr>
            <w:tcW w:w="3118" w:type="dxa"/>
            <w:vMerge/>
            <w:tcBorders>
              <w:left w:val="nil"/>
              <w:right w:val="single" w:sz="4" w:space="0" w:color="auto"/>
            </w:tcBorders>
            <w:shd w:val="clear" w:color="000000" w:fill="FFFFFF"/>
            <w:vAlign w:val="center"/>
            <w:hideMark/>
          </w:tcPr>
          <w:p w14:paraId="630753D2" w14:textId="40F0EA0B" w:rsidR="00A04B58" w:rsidRPr="00956B06" w:rsidRDefault="00A04B58" w:rsidP="00AA4DB5">
            <w:pPr>
              <w:spacing w:after="0" w:line="240" w:lineRule="auto"/>
              <w:jc w:val="both"/>
              <w:rPr>
                <w:rFonts w:eastAsia="Times New Roman" w:cs="Arial"/>
                <w:color w:val="000000"/>
                <w:sz w:val="22"/>
                <w:lang w:eastAsia="es-CO"/>
              </w:rPr>
            </w:pPr>
          </w:p>
        </w:tc>
        <w:tc>
          <w:tcPr>
            <w:tcW w:w="160" w:type="dxa"/>
            <w:vAlign w:val="center"/>
            <w:hideMark/>
          </w:tcPr>
          <w:p w14:paraId="2B278199" w14:textId="77777777" w:rsidR="00A04B58" w:rsidRPr="00956B06" w:rsidRDefault="00A04B58" w:rsidP="00AA4DB5">
            <w:pPr>
              <w:spacing w:after="0" w:line="240" w:lineRule="auto"/>
              <w:jc w:val="both"/>
              <w:rPr>
                <w:rFonts w:eastAsia="Times New Roman" w:cs="Arial"/>
                <w:sz w:val="22"/>
                <w:lang w:eastAsia="es-CO"/>
              </w:rPr>
            </w:pPr>
          </w:p>
        </w:tc>
      </w:tr>
      <w:tr w:rsidR="00A04B58" w:rsidRPr="00956B06" w14:paraId="5C130D9A" w14:textId="77777777" w:rsidTr="00541E5C">
        <w:trPr>
          <w:trHeight w:val="1035"/>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0DF3C26F" w14:textId="77777777" w:rsidR="00A04B58"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w:t>
            </w:r>
          </w:p>
        </w:tc>
        <w:tc>
          <w:tcPr>
            <w:tcW w:w="1767" w:type="dxa"/>
            <w:tcBorders>
              <w:top w:val="nil"/>
              <w:left w:val="nil"/>
              <w:bottom w:val="single" w:sz="4" w:space="0" w:color="auto"/>
              <w:right w:val="single" w:sz="4" w:space="0" w:color="auto"/>
            </w:tcBorders>
            <w:shd w:val="clear" w:color="000000" w:fill="FFFFFF"/>
            <w:vAlign w:val="center"/>
            <w:hideMark/>
          </w:tcPr>
          <w:p w14:paraId="5B76C828" w14:textId="77777777" w:rsidR="00A04B58"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tcBorders>
              <w:top w:val="nil"/>
              <w:left w:val="nil"/>
              <w:bottom w:val="single" w:sz="4" w:space="0" w:color="auto"/>
              <w:right w:val="single" w:sz="4" w:space="0" w:color="auto"/>
            </w:tcBorders>
            <w:shd w:val="clear" w:color="000000" w:fill="FFFFFF"/>
            <w:vAlign w:val="center"/>
            <w:hideMark/>
          </w:tcPr>
          <w:p w14:paraId="76E98A55" w14:textId="77777777" w:rsidR="00A04B58"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Ausencia de personal</w:t>
            </w:r>
          </w:p>
        </w:tc>
        <w:tc>
          <w:tcPr>
            <w:tcW w:w="2146" w:type="dxa"/>
            <w:tcBorders>
              <w:top w:val="nil"/>
              <w:left w:val="nil"/>
              <w:bottom w:val="single" w:sz="4" w:space="0" w:color="auto"/>
              <w:right w:val="single" w:sz="4" w:space="0" w:color="auto"/>
            </w:tcBorders>
            <w:shd w:val="clear" w:color="000000" w:fill="FFFFFF"/>
            <w:vAlign w:val="center"/>
            <w:hideMark/>
          </w:tcPr>
          <w:p w14:paraId="786CDCFB" w14:textId="77777777" w:rsidR="00A04B58"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Fenómenos climáticos y meteorológicos</w:t>
            </w:r>
          </w:p>
        </w:tc>
        <w:tc>
          <w:tcPr>
            <w:tcW w:w="3289" w:type="dxa"/>
            <w:tcBorders>
              <w:top w:val="nil"/>
              <w:left w:val="nil"/>
              <w:bottom w:val="single" w:sz="4" w:space="0" w:color="auto"/>
              <w:right w:val="single" w:sz="4" w:space="0" w:color="auto"/>
            </w:tcBorders>
            <w:shd w:val="clear" w:color="000000" w:fill="FFFFFF"/>
            <w:vAlign w:val="center"/>
            <w:hideMark/>
          </w:tcPr>
          <w:p w14:paraId="03667E00" w14:textId="586D143E" w:rsidR="00A04B58" w:rsidRPr="00956B06" w:rsidRDefault="00A04B58"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Debido a factores climatológicos o meteorológicos los servidores de la entidad no puedan asistir a las instalaciones </w:t>
            </w:r>
          </w:p>
        </w:tc>
        <w:tc>
          <w:tcPr>
            <w:tcW w:w="3118" w:type="dxa"/>
            <w:vMerge/>
            <w:tcBorders>
              <w:left w:val="nil"/>
              <w:bottom w:val="single" w:sz="4" w:space="0" w:color="auto"/>
              <w:right w:val="single" w:sz="4" w:space="0" w:color="auto"/>
            </w:tcBorders>
            <w:shd w:val="clear" w:color="000000" w:fill="FFFFFF"/>
            <w:vAlign w:val="center"/>
            <w:hideMark/>
          </w:tcPr>
          <w:p w14:paraId="0DFC805F" w14:textId="68EE6437" w:rsidR="00A04B58" w:rsidRPr="00956B06" w:rsidRDefault="00A04B58" w:rsidP="00AA4DB5">
            <w:pPr>
              <w:spacing w:after="0" w:line="240" w:lineRule="auto"/>
              <w:jc w:val="both"/>
              <w:rPr>
                <w:rFonts w:eastAsia="Times New Roman" w:cs="Arial"/>
                <w:color w:val="000000"/>
                <w:sz w:val="22"/>
                <w:lang w:eastAsia="es-CO"/>
              </w:rPr>
            </w:pPr>
          </w:p>
        </w:tc>
        <w:tc>
          <w:tcPr>
            <w:tcW w:w="160" w:type="dxa"/>
            <w:vAlign w:val="center"/>
            <w:hideMark/>
          </w:tcPr>
          <w:p w14:paraId="2AD58319" w14:textId="77777777" w:rsidR="00A04B58" w:rsidRPr="00956B06" w:rsidRDefault="00A04B58" w:rsidP="00AA4DB5">
            <w:pPr>
              <w:spacing w:after="0" w:line="240" w:lineRule="auto"/>
              <w:jc w:val="both"/>
              <w:rPr>
                <w:rFonts w:eastAsia="Times New Roman" w:cs="Arial"/>
                <w:sz w:val="22"/>
                <w:lang w:eastAsia="es-CO"/>
              </w:rPr>
            </w:pPr>
          </w:p>
        </w:tc>
      </w:tr>
      <w:tr w:rsidR="00DF1389" w:rsidRPr="00956B06" w14:paraId="2D63E872" w14:textId="77777777" w:rsidTr="00541E5C">
        <w:trPr>
          <w:trHeight w:val="1035"/>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61FDBDA3"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Información</w:t>
            </w:r>
          </w:p>
        </w:tc>
        <w:tc>
          <w:tcPr>
            <w:tcW w:w="1767" w:type="dxa"/>
            <w:tcBorders>
              <w:top w:val="nil"/>
              <w:left w:val="nil"/>
              <w:bottom w:val="single" w:sz="4" w:space="0" w:color="auto"/>
              <w:right w:val="single" w:sz="4" w:space="0" w:color="auto"/>
            </w:tcBorders>
            <w:shd w:val="clear" w:color="000000" w:fill="FFFFFF"/>
            <w:vAlign w:val="center"/>
            <w:hideMark/>
          </w:tcPr>
          <w:p w14:paraId="5E60F73F"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tcBorders>
              <w:top w:val="nil"/>
              <w:left w:val="nil"/>
              <w:bottom w:val="single" w:sz="4" w:space="0" w:color="auto"/>
              <w:right w:val="single" w:sz="4" w:space="0" w:color="auto"/>
            </w:tcBorders>
            <w:shd w:val="clear" w:color="000000" w:fill="FFFFFF"/>
            <w:vAlign w:val="center"/>
            <w:hideMark/>
          </w:tcPr>
          <w:p w14:paraId="48FA0E58"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Copiado sin control</w:t>
            </w:r>
          </w:p>
        </w:tc>
        <w:tc>
          <w:tcPr>
            <w:tcW w:w="2146" w:type="dxa"/>
            <w:tcBorders>
              <w:top w:val="nil"/>
              <w:left w:val="nil"/>
              <w:bottom w:val="single" w:sz="4" w:space="0" w:color="auto"/>
              <w:right w:val="single" w:sz="4" w:space="0" w:color="auto"/>
            </w:tcBorders>
            <w:shd w:val="clear" w:color="000000" w:fill="FFFFFF"/>
            <w:vAlign w:val="center"/>
            <w:hideMark/>
          </w:tcPr>
          <w:p w14:paraId="3C05135F"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Divulgación de información confidencial</w:t>
            </w:r>
          </w:p>
        </w:tc>
        <w:tc>
          <w:tcPr>
            <w:tcW w:w="3289" w:type="dxa"/>
            <w:tcBorders>
              <w:top w:val="nil"/>
              <w:left w:val="nil"/>
              <w:bottom w:val="single" w:sz="4" w:space="0" w:color="auto"/>
              <w:right w:val="single" w:sz="4" w:space="0" w:color="auto"/>
            </w:tcBorders>
            <w:shd w:val="clear" w:color="000000" w:fill="FFFFFF"/>
            <w:vAlign w:val="center"/>
            <w:hideMark/>
          </w:tcPr>
          <w:p w14:paraId="29C4EF57" w14:textId="19F52CC2"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A04B58" w:rsidRPr="00956B06">
              <w:rPr>
                <w:rFonts w:eastAsia="Times New Roman" w:cs="Arial"/>
                <w:color w:val="000000"/>
                <w:sz w:val="22"/>
                <w:lang w:eastAsia="es-CO"/>
              </w:rPr>
              <w:t xml:space="preserve">Dejar documentos en los centros de impresión y copiado </w:t>
            </w:r>
          </w:p>
        </w:tc>
        <w:tc>
          <w:tcPr>
            <w:tcW w:w="3118" w:type="dxa"/>
            <w:tcBorders>
              <w:top w:val="nil"/>
              <w:left w:val="nil"/>
              <w:bottom w:val="single" w:sz="4" w:space="0" w:color="auto"/>
              <w:right w:val="single" w:sz="4" w:space="0" w:color="auto"/>
            </w:tcBorders>
            <w:shd w:val="clear" w:color="000000" w:fill="FFFFFF"/>
            <w:vAlign w:val="center"/>
            <w:hideMark/>
          </w:tcPr>
          <w:p w14:paraId="031EAF8E" w14:textId="44B7697C"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A04B58" w:rsidRPr="00956B06">
              <w:rPr>
                <w:rFonts w:eastAsia="Times New Roman" w:cs="Arial"/>
                <w:color w:val="000000"/>
                <w:sz w:val="22"/>
                <w:lang w:eastAsia="es-CO"/>
              </w:rPr>
              <w:t>Personas no autorizadas pueden acceder a la información no custodiada.</w:t>
            </w:r>
          </w:p>
        </w:tc>
        <w:tc>
          <w:tcPr>
            <w:tcW w:w="160" w:type="dxa"/>
            <w:vAlign w:val="center"/>
            <w:hideMark/>
          </w:tcPr>
          <w:p w14:paraId="4B4190FC" w14:textId="77777777" w:rsidR="00DF1389" w:rsidRPr="00956B06" w:rsidRDefault="00DF1389" w:rsidP="00AA4DB5">
            <w:pPr>
              <w:spacing w:after="0" w:line="240" w:lineRule="auto"/>
              <w:jc w:val="both"/>
              <w:rPr>
                <w:rFonts w:eastAsia="Times New Roman" w:cs="Arial"/>
                <w:sz w:val="22"/>
                <w:lang w:eastAsia="es-CO"/>
              </w:rPr>
            </w:pPr>
          </w:p>
        </w:tc>
      </w:tr>
      <w:tr w:rsidR="008A2FB6" w:rsidRPr="00956B06" w14:paraId="21D7DEA5" w14:textId="77777777" w:rsidTr="00541E5C">
        <w:trPr>
          <w:trHeight w:val="681"/>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6CD9202C"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Información</w:t>
            </w:r>
          </w:p>
        </w:tc>
        <w:tc>
          <w:tcPr>
            <w:tcW w:w="1767" w:type="dxa"/>
            <w:tcBorders>
              <w:top w:val="nil"/>
              <w:left w:val="nil"/>
              <w:bottom w:val="single" w:sz="4" w:space="0" w:color="auto"/>
              <w:right w:val="single" w:sz="4" w:space="0" w:color="auto"/>
            </w:tcBorders>
            <w:shd w:val="clear" w:color="000000" w:fill="FFFFFF"/>
            <w:vAlign w:val="center"/>
            <w:hideMark/>
          </w:tcPr>
          <w:p w14:paraId="60B4321E"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tcBorders>
              <w:top w:val="nil"/>
              <w:left w:val="nil"/>
              <w:bottom w:val="single" w:sz="4" w:space="0" w:color="auto"/>
              <w:right w:val="single" w:sz="4" w:space="0" w:color="auto"/>
            </w:tcBorders>
            <w:shd w:val="clear" w:color="000000" w:fill="FFFFFF"/>
            <w:vAlign w:val="center"/>
            <w:hideMark/>
          </w:tcPr>
          <w:p w14:paraId="7BF385BB"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Nivel de confidencialidad no definido con claridad</w:t>
            </w:r>
          </w:p>
        </w:tc>
        <w:tc>
          <w:tcPr>
            <w:tcW w:w="2146" w:type="dxa"/>
            <w:tcBorders>
              <w:top w:val="nil"/>
              <w:left w:val="nil"/>
              <w:bottom w:val="single" w:sz="4" w:space="0" w:color="auto"/>
              <w:right w:val="single" w:sz="4" w:space="0" w:color="auto"/>
            </w:tcBorders>
            <w:shd w:val="clear" w:color="000000" w:fill="FFFFFF"/>
            <w:vAlign w:val="center"/>
            <w:hideMark/>
          </w:tcPr>
          <w:p w14:paraId="485E5929"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Divulgación de información confidencial</w:t>
            </w:r>
          </w:p>
        </w:tc>
        <w:tc>
          <w:tcPr>
            <w:tcW w:w="3289" w:type="dxa"/>
            <w:vMerge w:val="restart"/>
            <w:tcBorders>
              <w:top w:val="nil"/>
              <w:left w:val="nil"/>
              <w:right w:val="single" w:sz="4" w:space="0" w:color="auto"/>
            </w:tcBorders>
            <w:shd w:val="clear" w:color="000000" w:fill="FFFFFF"/>
            <w:vAlign w:val="center"/>
            <w:hideMark/>
          </w:tcPr>
          <w:p w14:paraId="668F480B" w14:textId="036D592E"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 La falta de clasificación de la información no permitirá definir </w:t>
            </w:r>
            <w:r w:rsidRPr="00956B06">
              <w:rPr>
                <w:rFonts w:eastAsia="Times New Roman" w:cs="Arial"/>
                <w:color w:val="000000"/>
                <w:sz w:val="22"/>
                <w:lang w:eastAsia="es-CO"/>
              </w:rPr>
              <w:lastRenderedPageBreak/>
              <w:t>los controles necesarios para su seguridad.</w:t>
            </w:r>
          </w:p>
        </w:tc>
        <w:tc>
          <w:tcPr>
            <w:tcW w:w="3118" w:type="dxa"/>
            <w:tcBorders>
              <w:top w:val="nil"/>
              <w:left w:val="nil"/>
              <w:bottom w:val="single" w:sz="4" w:space="0" w:color="auto"/>
              <w:right w:val="single" w:sz="4" w:space="0" w:color="auto"/>
            </w:tcBorders>
            <w:shd w:val="clear" w:color="000000" w:fill="FFFFFF"/>
            <w:vAlign w:val="center"/>
            <w:hideMark/>
          </w:tcPr>
          <w:p w14:paraId="21CBB925" w14:textId="171A409D"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 Información con controles de seguridad no acordes a su nivel de clasificación.</w:t>
            </w:r>
          </w:p>
        </w:tc>
        <w:tc>
          <w:tcPr>
            <w:tcW w:w="160" w:type="dxa"/>
            <w:vAlign w:val="center"/>
            <w:hideMark/>
          </w:tcPr>
          <w:p w14:paraId="1F8A908B" w14:textId="77777777" w:rsidR="008A2FB6" w:rsidRPr="00956B06" w:rsidRDefault="008A2FB6" w:rsidP="00AA4DB5">
            <w:pPr>
              <w:spacing w:after="0" w:line="240" w:lineRule="auto"/>
              <w:jc w:val="both"/>
              <w:rPr>
                <w:rFonts w:eastAsia="Times New Roman" w:cs="Arial"/>
                <w:sz w:val="22"/>
                <w:lang w:eastAsia="es-CO"/>
              </w:rPr>
            </w:pPr>
          </w:p>
        </w:tc>
      </w:tr>
      <w:tr w:rsidR="008A2FB6" w:rsidRPr="00956B06" w14:paraId="2145BA40" w14:textId="77777777" w:rsidTr="00541E5C">
        <w:trPr>
          <w:trHeight w:val="1035"/>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7185119E"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lastRenderedPageBreak/>
              <w:t>Información</w:t>
            </w:r>
          </w:p>
        </w:tc>
        <w:tc>
          <w:tcPr>
            <w:tcW w:w="1767" w:type="dxa"/>
            <w:tcBorders>
              <w:top w:val="nil"/>
              <w:left w:val="nil"/>
              <w:bottom w:val="single" w:sz="4" w:space="0" w:color="auto"/>
              <w:right w:val="single" w:sz="4" w:space="0" w:color="auto"/>
            </w:tcBorders>
            <w:shd w:val="clear" w:color="000000" w:fill="FFFFFF"/>
            <w:vAlign w:val="center"/>
            <w:hideMark/>
          </w:tcPr>
          <w:p w14:paraId="1901C4A6"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E1DDA8"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Nivel de confidencialidad no definido con claridad</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016F91"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Violación de leyes o regulaciones</w:t>
            </w:r>
          </w:p>
        </w:tc>
        <w:tc>
          <w:tcPr>
            <w:tcW w:w="3289" w:type="dxa"/>
            <w:vMerge/>
            <w:tcBorders>
              <w:left w:val="nil"/>
              <w:right w:val="single" w:sz="4" w:space="0" w:color="auto"/>
            </w:tcBorders>
            <w:shd w:val="clear" w:color="000000" w:fill="FFFFFF"/>
            <w:vAlign w:val="center"/>
            <w:hideMark/>
          </w:tcPr>
          <w:p w14:paraId="4121D921" w14:textId="176381F0" w:rsidR="008A2FB6" w:rsidRPr="00956B06" w:rsidRDefault="008A2FB6"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4A939D75" w14:textId="16DC201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Personas no autorizadas con acceso a la información clasificada y reservada.</w:t>
            </w:r>
          </w:p>
        </w:tc>
        <w:tc>
          <w:tcPr>
            <w:tcW w:w="160" w:type="dxa"/>
            <w:vAlign w:val="center"/>
            <w:hideMark/>
          </w:tcPr>
          <w:p w14:paraId="1C0C5C82" w14:textId="77777777" w:rsidR="008A2FB6" w:rsidRPr="00956B06" w:rsidRDefault="008A2FB6" w:rsidP="00AA4DB5">
            <w:pPr>
              <w:spacing w:after="0" w:line="240" w:lineRule="auto"/>
              <w:jc w:val="both"/>
              <w:rPr>
                <w:rFonts w:eastAsia="Times New Roman" w:cs="Arial"/>
                <w:sz w:val="22"/>
                <w:lang w:eastAsia="es-CO"/>
              </w:rPr>
            </w:pPr>
          </w:p>
        </w:tc>
      </w:tr>
      <w:tr w:rsidR="008A2FB6" w:rsidRPr="00956B06" w14:paraId="3AB2D884" w14:textId="77777777" w:rsidTr="00541E5C">
        <w:trPr>
          <w:trHeight w:val="200"/>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0B06E69F"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Información</w:t>
            </w:r>
          </w:p>
        </w:tc>
        <w:tc>
          <w:tcPr>
            <w:tcW w:w="1767" w:type="dxa"/>
            <w:tcBorders>
              <w:top w:val="nil"/>
              <w:left w:val="nil"/>
              <w:bottom w:val="single" w:sz="4" w:space="0" w:color="auto"/>
              <w:right w:val="single" w:sz="4" w:space="0" w:color="auto"/>
            </w:tcBorders>
            <w:shd w:val="clear" w:color="000000" w:fill="FFFFFF"/>
            <w:vAlign w:val="center"/>
            <w:hideMark/>
          </w:tcPr>
          <w:p w14:paraId="22CA0C2C"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nil"/>
              <w:left w:val="single" w:sz="4" w:space="0" w:color="auto"/>
              <w:bottom w:val="single" w:sz="4" w:space="0" w:color="auto"/>
              <w:right w:val="single" w:sz="4" w:space="0" w:color="auto"/>
            </w:tcBorders>
            <w:vAlign w:val="center"/>
            <w:hideMark/>
          </w:tcPr>
          <w:p w14:paraId="3C41C67B" w14:textId="77777777" w:rsidR="008A2FB6" w:rsidRPr="00956B06" w:rsidRDefault="008A2FB6"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42683600" w14:textId="77777777" w:rsidR="008A2FB6" w:rsidRPr="00956B06" w:rsidRDefault="008A2FB6"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32EC6542" w14:textId="1C14031F" w:rsidR="008A2FB6" w:rsidRPr="00956B06" w:rsidRDefault="008A2FB6"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31F564DA" w14:textId="6FF6701B"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Modificaciones no autorizadas de información.</w:t>
            </w:r>
          </w:p>
        </w:tc>
        <w:tc>
          <w:tcPr>
            <w:tcW w:w="160" w:type="dxa"/>
            <w:vAlign w:val="center"/>
            <w:hideMark/>
          </w:tcPr>
          <w:p w14:paraId="2E2ACACD" w14:textId="77777777" w:rsidR="008A2FB6" w:rsidRPr="00956B06" w:rsidRDefault="008A2FB6" w:rsidP="00AA4DB5">
            <w:pPr>
              <w:spacing w:after="0" w:line="240" w:lineRule="auto"/>
              <w:jc w:val="both"/>
              <w:rPr>
                <w:rFonts w:eastAsia="Times New Roman" w:cs="Arial"/>
                <w:sz w:val="22"/>
                <w:lang w:eastAsia="es-CO"/>
              </w:rPr>
            </w:pPr>
          </w:p>
        </w:tc>
      </w:tr>
      <w:tr w:rsidR="008A2FB6" w:rsidRPr="00956B06" w14:paraId="38B5698E" w14:textId="77777777" w:rsidTr="00541E5C">
        <w:trPr>
          <w:trHeight w:val="1035"/>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7A2902B6"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Información</w:t>
            </w:r>
          </w:p>
        </w:tc>
        <w:tc>
          <w:tcPr>
            <w:tcW w:w="1767" w:type="dxa"/>
            <w:tcBorders>
              <w:top w:val="nil"/>
              <w:left w:val="nil"/>
              <w:bottom w:val="single" w:sz="4" w:space="0" w:color="auto"/>
              <w:right w:val="single" w:sz="4" w:space="0" w:color="auto"/>
            </w:tcBorders>
            <w:shd w:val="clear" w:color="000000" w:fill="FFFFFF"/>
            <w:vAlign w:val="center"/>
            <w:hideMark/>
          </w:tcPr>
          <w:p w14:paraId="1259FA41"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20E24617" w14:textId="77777777" w:rsidR="008A2FB6" w:rsidRPr="00956B06" w:rsidRDefault="008A2FB6"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23A795DB" w14:textId="77777777" w:rsidR="008A2FB6" w:rsidRPr="00956B06" w:rsidRDefault="008A2FB6"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6F2CC08E" w14:textId="05A0F710" w:rsidR="008A2FB6" w:rsidRPr="00956B06" w:rsidRDefault="008A2FB6"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22E40B2A" w14:textId="40F26C34"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Eliminación de información sin autorización que pueda ser requerida por un organismo de control.</w:t>
            </w:r>
          </w:p>
        </w:tc>
        <w:tc>
          <w:tcPr>
            <w:tcW w:w="160" w:type="dxa"/>
            <w:vAlign w:val="center"/>
            <w:hideMark/>
          </w:tcPr>
          <w:p w14:paraId="218CFC3D" w14:textId="77777777" w:rsidR="008A2FB6" w:rsidRPr="00956B06" w:rsidRDefault="008A2FB6" w:rsidP="00AA4DB5">
            <w:pPr>
              <w:spacing w:after="0" w:line="240" w:lineRule="auto"/>
              <w:jc w:val="both"/>
              <w:rPr>
                <w:rFonts w:eastAsia="Times New Roman" w:cs="Arial"/>
                <w:sz w:val="22"/>
                <w:lang w:eastAsia="es-CO"/>
              </w:rPr>
            </w:pPr>
          </w:p>
        </w:tc>
      </w:tr>
      <w:tr w:rsidR="008A2FB6" w:rsidRPr="00956B06" w14:paraId="11D78E8E" w14:textId="77777777" w:rsidTr="00541E5C">
        <w:trPr>
          <w:trHeight w:val="525"/>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229F4BAC"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Información</w:t>
            </w:r>
          </w:p>
        </w:tc>
        <w:tc>
          <w:tcPr>
            <w:tcW w:w="1767" w:type="dxa"/>
            <w:tcBorders>
              <w:top w:val="nil"/>
              <w:left w:val="nil"/>
              <w:bottom w:val="single" w:sz="4" w:space="0" w:color="auto"/>
              <w:right w:val="single" w:sz="4" w:space="0" w:color="auto"/>
            </w:tcBorders>
            <w:shd w:val="clear" w:color="000000" w:fill="FFFFFF"/>
            <w:vAlign w:val="center"/>
            <w:hideMark/>
          </w:tcPr>
          <w:p w14:paraId="5426CC37"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Confidencialidad</w:t>
            </w:r>
          </w:p>
        </w:tc>
        <w:tc>
          <w:tcPr>
            <w:tcW w:w="2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7545CD"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Reglas para control de acceso no definidos con claridad</w:t>
            </w:r>
          </w:p>
        </w:tc>
        <w:tc>
          <w:tcPr>
            <w:tcW w:w="2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03B1ED"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Abuso de derechos o autorizaciones</w:t>
            </w:r>
          </w:p>
        </w:tc>
        <w:tc>
          <w:tcPr>
            <w:tcW w:w="3289" w:type="dxa"/>
            <w:vMerge w:val="restart"/>
            <w:tcBorders>
              <w:top w:val="nil"/>
              <w:left w:val="nil"/>
              <w:right w:val="single" w:sz="4" w:space="0" w:color="auto"/>
            </w:tcBorders>
            <w:shd w:val="clear" w:color="000000" w:fill="FFFFFF"/>
            <w:vAlign w:val="center"/>
            <w:hideMark/>
          </w:tcPr>
          <w:p w14:paraId="05CD8CAB" w14:textId="6814DCF4"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Personas con mayores accesos a la información que los autorizados</w:t>
            </w:r>
          </w:p>
        </w:tc>
        <w:tc>
          <w:tcPr>
            <w:tcW w:w="3118" w:type="dxa"/>
            <w:tcBorders>
              <w:top w:val="nil"/>
              <w:left w:val="nil"/>
              <w:bottom w:val="single" w:sz="4" w:space="0" w:color="auto"/>
              <w:right w:val="single" w:sz="4" w:space="0" w:color="auto"/>
            </w:tcBorders>
            <w:shd w:val="clear" w:color="000000" w:fill="FFFFFF"/>
            <w:vAlign w:val="center"/>
            <w:hideMark/>
          </w:tcPr>
          <w:p w14:paraId="399A3F1C" w14:textId="515469F6"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Acceso a información no autorizada.</w:t>
            </w:r>
          </w:p>
        </w:tc>
        <w:tc>
          <w:tcPr>
            <w:tcW w:w="160" w:type="dxa"/>
            <w:vAlign w:val="center"/>
            <w:hideMark/>
          </w:tcPr>
          <w:p w14:paraId="6D73E2FA" w14:textId="77777777" w:rsidR="008A2FB6" w:rsidRPr="00956B06" w:rsidRDefault="008A2FB6" w:rsidP="00AA4DB5">
            <w:pPr>
              <w:spacing w:after="0" w:line="240" w:lineRule="auto"/>
              <w:jc w:val="both"/>
              <w:rPr>
                <w:rFonts w:eastAsia="Times New Roman" w:cs="Arial"/>
                <w:sz w:val="22"/>
                <w:lang w:eastAsia="es-CO"/>
              </w:rPr>
            </w:pPr>
          </w:p>
        </w:tc>
      </w:tr>
      <w:tr w:rsidR="008A2FB6" w:rsidRPr="00956B06" w14:paraId="2035CF2F" w14:textId="77777777" w:rsidTr="00541E5C">
        <w:trPr>
          <w:trHeight w:val="1035"/>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15848946"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Información</w:t>
            </w:r>
          </w:p>
        </w:tc>
        <w:tc>
          <w:tcPr>
            <w:tcW w:w="1767" w:type="dxa"/>
            <w:tcBorders>
              <w:top w:val="nil"/>
              <w:left w:val="nil"/>
              <w:bottom w:val="single" w:sz="4" w:space="0" w:color="auto"/>
              <w:right w:val="single" w:sz="4" w:space="0" w:color="auto"/>
            </w:tcBorders>
            <w:shd w:val="clear" w:color="000000" w:fill="FFFFFF"/>
            <w:vAlign w:val="center"/>
            <w:hideMark/>
          </w:tcPr>
          <w:p w14:paraId="1892F1F0"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vMerge/>
            <w:tcBorders>
              <w:top w:val="nil"/>
              <w:left w:val="single" w:sz="4" w:space="0" w:color="auto"/>
              <w:bottom w:val="single" w:sz="4" w:space="0" w:color="auto"/>
              <w:right w:val="single" w:sz="4" w:space="0" w:color="auto"/>
            </w:tcBorders>
            <w:vAlign w:val="center"/>
            <w:hideMark/>
          </w:tcPr>
          <w:p w14:paraId="58583DCE" w14:textId="77777777" w:rsidR="008A2FB6" w:rsidRPr="00956B06" w:rsidRDefault="008A2FB6"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4C47FBD3" w14:textId="77777777" w:rsidR="008A2FB6" w:rsidRPr="00956B06" w:rsidRDefault="008A2FB6" w:rsidP="00AA4DB5">
            <w:pPr>
              <w:spacing w:after="0" w:line="240" w:lineRule="auto"/>
              <w:jc w:val="both"/>
              <w:rPr>
                <w:rFonts w:eastAsia="Times New Roman" w:cs="Arial"/>
                <w:color w:val="000000"/>
                <w:sz w:val="22"/>
                <w:lang w:eastAsia="es-CO"/>
              </w:rPr>
            </w:pPr>
          </w:p>
        </w:tc>
        <w:tc>
          <w:tcPr>
            <w:tcW w:w="3289" w:type="dxa"/>
            <w:vMerge/>
            <w:tcBorders>
              <w:left w:val="nil"/>
              <w:right w:val="single" w:sz="4" w:space="0" w:color="auto"/>
            </w:tcBorders>
            <w:shd w:val="clear" w:color="000000" w:fill="FFFFFF"/>
            <w:vAlign w:val="center"/>
            <w:hideMark/>
          </w:tcPr>
          <w:p w14:paraId="0094AE64" w14:textId="09E04EFC" w:rsidR="008A2FB6" w:rsidRPr="00956B06" w:rsidRDefault="008A2FB6"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62F2D28C" w14:textId="001B19E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Modificaciones no autorizadas a información a la cual no debería tener acceso el usuario</w:t>
            </w:r>
          </w:p>
        </w:tc>
        <w:tc>
          <w:tcPr>
            <w:tcW w:w="160" w:type="dxa"/>
            <w:vAlign w:val="center"/>
            <w:hideMark/>
          </w:tcPr>
          <w:p w14:paraId="188422C0" w14:textId="77777777" w:rsidR="008A2FB6" w:rsidRPr="00956B06" w:rsidRDefault="008A2FB6" w:rsidP="00AA4DB5">
            <w:pPr>
              <w:spacing w:after="0" w:line="240" w:lineRule="auto"/>
              <w:jc w:val="both"/>
              <w:rPr>
                <w:rFonts w:eastAsia="Times New Roman" w:cs="Arial"/>
                <w:sz w:val="22"/>
                <w:lang w:eastAsia="es-CO"/>
              </w:rPr>
            </w:pPr>
          </w:p>
        </w:tc>
      </w:tr>
      <w:tr w:rsidR="008A2FB6" w:rsidRPr="00956B06" w14:paraId="6BAF12D1" w14:textId="77777777" w:rsidTr="00541E5C">
        <w:trPr>
          <w:trHeight w:val="58"/>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4B59F0BA"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Información</w:t>
            </w:r>
          </w:p>
        </w:tc>
        <w:tc>
          <w:tcPr>
            <w:tcW w:w="1767" w:type="dxa"/>
            <w:tcBorders>
              <w:top w:val="nil"/>
              <w:left w:val="nil"/>
              <w:bottom w:val="single" w:sz="4" w:space="0" w:color="auto"/>
              <w:right w:val="single" w:sz="4" w:space="0" w:color="auto"/>
            </w:tcBorders>
            <w:shd w:val="clear" w:color="000000" w:fill="FFFFFF"/>
            <w:vAlign w:val="center"/>
            <w:hideMark/>
          </w:tcPr>
          <w:p w14:paraId="5474E151" w14:textId="77777777"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Disponibilidad</w:t>
            </w:r>
          </w:p>
        </w:tc>
        <w:tc>
          <w:tcPr>
            <w:tcW w:w="2389" w:type="dxa"/>
            <w:vMerge/>
            <w:tcBorders>
              <w:top w:val="nil"/>
              <w:left w:val="single" w:sz="4" w:space="0" w:color="auto"/>
              <w:bottom w:val="single" w:sz="4" w:space="0" w:color="auto"/>
              <w:right w:val="single" w:sz="4" w:space="0" w:color="auto"/>
            </w:tcBorders>
            <w:vAlign w:val="center"/>
            <w:hideMark/>
          </w:tcPr>
          <w:p w14:paraId="22F4C0C9" w14:textId="77777777" w:rsidR="008A2FB6" w:rsidRPr="00956B06" w:rsidRDefault="008A2FB6" w:rsidP="00AA4DB5">
            <w:pPr>
              <w:spacing w:after="0" w:line="240" w:lineRule="auto"/>
              <w:jc w:val="both"/>
              <w:rPr>
                <w:rFonts w:eastAsia="Times New Roman" w:cs="Arial"/>
                <w:color w:val="000000"/>
                <w:sz w:val="22"/>
                <w:lang w:eastAsia="es-CO"/>
              </w:rPr>
            </w:pPr>
          </w:p>
        </w:tc>
        <w:tc>
          <w:tcPr>
            <w:tcW w:w="2146" w:type="dxa"/>
            <w:vMerge/>
            <w:tcBorders>
              <w:top w:val="nil"/>
              <w:left w:val="single" w:sz="4" w:space="0" w:color="auto"/>
              <w:bottom w:val="single" w:sz="4" w:space="0" w:color="auto"/>
              <w:right w:val="single" w:sz="4" w:space="0" w:color="auto"/>
            </w:tcBorders>
            <w:vAlign w:val="center"/>
            <w:hideMark/>
          </w:tcPr>
          <w:p w14:paraId="2294A920" w14:textId="77777777" w:rsidR="008A2FB6" w:rsidRPr="00956B06" w:rsidRDefault="008A2FB6" w:rsidP="00AA4DB5">
            <w:pPr>
              <w:spacing w:after="0" w:line="240" w:lineRule="auto"/>
              <w:jc w:val="both"/>
              <w:rPr>
                <w:rFonts w:eastAsia="Times New Roman" w:cs="Arial"/>
                <w:color w:val="000000"/>
                <w:sz w:val="22"/>
                <w:lang w:eastAsia="es-CO"/>
              </w:rPr>
            </w:pPr>
          </w:p>
        </w:tc>
        <w:tc>
          <w:tcPr>
            <w:tcW w:w="3289" w:type="dxa"/>
            <w:vMerge/>
            <w:tcBorders>
              <w:left w:val="nil"/>
              <w:bottom w:val="single" w:sz="4" w:space="0" w:color="auto"/>
              <w:right w:val="single" w:sz="4" w:space="0" w:color="auto"/>
            </w:tcBorders>
            <w:shd w:val="clear" w:color="000000" w:fill="FFFFFF"/>
            <w:vAlign w:val="center"/>
            <w:hideMark/>
          </w:tcPr>
          <w:p w14:paraId="3C28FCC1" w14:textId="7A5CD2B4" w:rsidR="008A2FB6" w:rsidRPr="00956B06" w:rsidRDefault="008A2FB6" w:rsidP="00AA4DB5">
            <w:pPr>
              <w:spacing w:after="0" w:line="240" w:lineRule="auto"/>
              <w:jc w:val="both"/>
              <w:rPr>
                <w:rFonts w:eastAsia="Times New Roman" w:cs="Arial"/>
                <w:color w:val="000000"/>
                <w:sz w:val="22"/>
                <w:lang w:eastAsia="es-CO"/>
              </w:rPr>
            </w:pPr>
          </w:p>
        </w:tc>
        <w:tc>
          <w:tcPr>
            <w:tcW w:w="3118" w:type="dxa"/>
            <w:tcBorders>
              <w:top w:val="nil"/>
              <w:left w:val="nil"/>
              <w:bottom w:val="single" w:sz="4" w:space="0" w:color="auto"/>
              <w:right w:val="single" w:sz="4" w:space="0" w:color="auto"/>
            </w:tcBorders>
            <w:shd w:val="clear" w:color="000000" w:fill="FFFFFF"/>
            <w:vAlign w:val="center"/>
            <w:hideMark/>
          </w:tcPr>
          <w:p w14:paraId="0B754093" w14:textId="1E2E5BFC" w:rsidR="008A2FB6"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Eliminación no autorizada de información.</w:t>
            </w:r>
          </w:p>
        </w:tc>
        <w:tc>
          <w:tcPr>
            <w:tcW w:w="160" w:type="dxa"/>
            <w:vAlign w:val="center"/>
            <w:hideMark/>
          </w:tcPr>
          <w:p w14:paraId="2C3AED51" w14:textId="77777777" w:rsidR="008A2FB6" w:rsidRPr="00956B06" w:rsidRDefault="008A2FB6" w:rsidP="00AA4DB5">
            <w:pPr>
              <w:spacing w:after="0" w:line="240" w:lineRule="auto"/>
              <w:jc w:val="both"/>
              <w:rPr>
                <w:rFonts w:eastAsia="Times New Roman" w:cs="Arial"/>
                <w:sz w:val="22"/>
                <w:lang w:eastAsia="es-CO"/>
              </w:rPr>
            </w:pPr>
          </w:p>
        </w:tc>
      </w:tr>
      <w:tr w:rsidR="00DF1389" w:rsidRPr="00956B06" w14:paraId="7AE3DA7D" w14:textId="77777777" w:rsidTr="00541E5C">
        <w:trPr>
          <w:trHeight w:val="507"/>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3671C653"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Información</w:t>
            </w:r>
          </w:p>
        </w:tc>
        <w:tc>
          <w:tcPr>
            <w:tcW w:w="1767" w:type="dxa"/>
            <w:tcBorders>
              <w:top w:val="nil"/>
              <w:left w:val="nil"/>
              <w:bottom w:val="single" w:sz="4" w:space="0" w:color="auto"/>
              <w:right w:val="single" w:sz="4" w:space="0" w:color="auto"/>
            </w:tcBorders>
            <w:shd w:val="clear" w:color="000000" w:fill="FFFFFF"/>
            <w:vAlign w:val="center"/>
            <w:hideMark/>
          </w:tcPr>
          <w:p w14:paraId="45D2354B"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Pérdida de la Integridad</w:t>
            </w:r>
          </w:p>
        </w:tc>
        <w:tc>
          <w:tcPr>
            <w:tcW w:w="2389" w:type="dxa"/>
            <w:tcBorders>
              <w:top w:val="nil"/>
              <w:left w:val="nil"/>
              <w:bottom w:val="single" w:sz="4" w:space="0" w:color="auto"/>
              <w:right w:val="single" w:sz="4" w:space="0" w:color="auto"/>
            </w:tcBorders>
            <w:shd w:val="clear" w:color="000000" w:fill="FFFFFF"/>
            <w:vAlign w:val="center"/>
            <w:hideMark/>
          </w:tcPr>
          <w:p w14:paraId="2C53619A"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Reglas para control de acceso no definidos con claridad</w:t>
            </w:r>
          </w:p>
        </w:tc>
        <w:tc>
          <w:tcPr>
            <w:tcW w:w="2146" w:type="dxa"/>
            <w:tcBorders>
              <w:top w:val="nil"/>
              <w:left w:val="nil"/>
              <w:bottom w:val="single" w:sz="4" w:space="0" w:color="auto"/>
              <w:right w:val="single" w:sz="4" w:space="0" w:color="auto"/>
            </w:tcBorders>
            <w:shd w:val="clear" w:color="000000" w:fill="FFFFFF"/>
            <w:vAlign w:val="center"/>
            <w:hideMark/>
          </w:tcPr>
          <w:p w14:paraId="15D4253E"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Manipulación de información</w:t>
            </w:r>
          </w:p>
        </w:tc>
        <w:tc>
          <w:tcPr>
            <w:tcW w:w="3289" w:type="dxa"/>
            <w:tcBorders>
              <w:top w:val="nil"/>
              <w:left w:val="nil"/>
              <w:bottom w:val="single" w:sz="4" w:space="0" w:color="auto"/>
              <w:right w:val="single" w:sz="4" w:space="0" w:color="auto"/>
            </w:tcBorders>
            <w:shd w:val="clear" w:color="000000" w:fill="FFFFFF"/>
            <w:vAlign w:val="center"/>
            <w:hideMark/>
          </w:tcPr>
          <w:p w14:paraId="06A57C44" w14:textId="50621EC8"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8A2FB6" w:rsidRPr="00956B06">
              <w:rPr>
                <w:rFonts w:eastAsia="Times New Roman" w:cs="Arial"/>
                <w:color w:val="000000"/>
                <w:sz w:val="22"/>
                <w:lang w:eastAsia="es-CO"/>
              </w:rPr>
              <w:t>Servidores o terceros con accesos a información no autorizada por parte de la entidad.</w:t>
            </w:r>
          </w:p>
        </w:tc>
        <w:tc>
          <w:tcPr>
            <w:tcW w:w="3118" w:type="dxa"/>
            <w:tcBorders>
              <w:top w:val="nil"/>
              <w:left w:val="nil"/>
              <w:bottom w:val="single" w:sz="4" w:space="0" w:color="auto"/>
              <w:right w:val="single" w:sz="4" w:space="0" w:color="auto"/>
            </w:tcBorders>
            <w:shd w:val="clear" w:color="000000" w:fill="FFFFFF"/>
            <w:vAlign w:val="center"/>
            <w:hideMark/>
          </w:tcPr>
          <w:p w14:paraId="159CEDC9" w14:textId="3D81D2C8"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8A2FB6" w:rsidRPr="00956B06">
              <w:rPr>
                <w:rFonts w:eastAsia="Times New Roman" w:cs="Arial"/>
                <w:color w:val="000000"/>
                <w:sz w:val="22"/>
                <w:lang w:eastAsia="es-CO"/>
              </w:rPr>
              <w:t>Modificaciones o cambios en el procesamiento de información sin autorización.</w:t>
            </w:r>
          </w:p>
        </w:tc>
        <w:tc>
          <w:tcPr>
            <w:tcW w:w="160" w:type="dxa"/>
            <w:vAlign w:val="center"/>
            <w:hideMark/>
          </w:tcPr>
          <w:p w14:paraId="405AEA86" w14:textId="77777777" w:rsidR="00DF1389" w:rsidRPr="00956B06" w:rsidRDefault="00DF1389" w:rsidP="00AA4DB5">
            <w:pPr>
              <w:spacing w:after="0" w:line="240" w:lineRule="auto"/>
              <w:jc w:val="both"/>
              <w:rPr>
                <w:rFonts w:eastAsia="Times New Roman" w:cs="Arial"/>
                <w:sz w:val="22"/>
                <w:lang w:eastAsia="es-CO"/>
              </w:rPr>
            </w:pPr>
          </w:p>
        </w:tc>
      </w:tr>
      <w:tr w:rsidR="00DF1389" w:rsidRPr="00956B06" w14:paraId="586F43C4" w14:textId="77777777" w:rsidTr="00541E5C">
        <w:trPr>
          <w:trHeight w:val="1035"/>
        </w:trPr>
        <w:tc>
          <w:tcPr>
            <w:tcW w:w="1608" w:type="dxa"/>
            <w:tcBorders>
              <w:top w:val="nil"/>
              <w:left w:val="single" w:sz="4" w:space="0" w:color="auto"/>
              <w:bottom w:val="single" w:sz="4" w:space="0" w:color="auto"/>
              <w:right w:val="single" w:sz="4" w:space="0" w:color="auto"/>
            </w:tcBorders>
            <w:shd w:val="clear" w:color="000000" w:fill="FFFFFF"/>
            <w:noWrap/>
            <w:vAlign w:val="center"/>
            <w:hideMark/>
          </w:tcPr>
          <w:p w14:paraId="1241D603"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Información</w:t>
            </w:r>
          </w:p>
        </w:tc>
        <w:tc>
          <w:tcPr>
            <w:tcW w:w="1767" w:type="dxa"/>
            <w:tcBorders>
              <w:top w:val="nil"/>
              <w:left w:val="nil"/>
              <w:bottom w:val="single" w:sz="4" w:space="0" w:color="auto"/>
              <w:right w:val="single" w:sz="4" w:space="0" w:color="auto"/>
            </w:tcBorders>
            <w:shd w:val="clear" w:color="000000" w:fill="FFFFFF"/>
            <w:vAlign w:val="center"/>
            <w:hideMark/>
          </w:tcPr>
          <w:p w14:paraId="02BBFA73" w14:textId="417CDEAB"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xml:space="preserve">Pérdida de la </w:t>
            </w:r>
            <w:r w:rsidR="008A2FB6" w:rsidRPr="00956B06">
              <w:rPr>
                <w:rFonts w:eastAsia="Times New Roman" w:cs="Arial"/>
                <w:color w:val="000000"/>
                <w:sz w:val="22"/>
                <w:lang w:eastAsia="es-CO"/>
              </w:rPr>
              <w:t>Disponibil</w:t>
            </w:r>
            <w:r w:rsidRPr="00956B06">
              <w:rPr>
                <w:rFonts w:eastAsia="Times New Roman" w:cs="Arial"/>
                <w:color w:val="000000"/>
                <w:sz w:val="22"/>
                <w:lang w:eastAsia="es-CO"/>
              </w:rPr>
              <w:t>idad</w:t>
            </w:r>
          </w:p>
        </w:tc>
        <w:tc>
          <w:tcPr>
            <w:tcW w:w="2389" w:type="dxa"/>
            <w:tcBorders>
              <w:top w:val="nil"/>
              <w:left w:val="single" w:sz="4" w:space="0" w:color="auto"/>
              <w:bottom w:val="single" w:sz="4" w:space="0" w:color="auto"/>
              <w:right w:val="single" w:sz="4" w:space="0" w:color="auto"/>
            </w:tcBorders>
            <w:shd w:val="clear" w:color="000000" w:fill="FFFFFF"/>
            <w:vAlign w:val="center"/>
            <w:hideMark/>
          </w:tcPr>
          <w:p w14:paraId="0083BA97" w14:textId="77777777"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Única copia, sólo una copia de la información</w:t>
            </w:r>
          </w:p>
        </w:tc>
        <w:tc>
          <w:tcPr>
            <w:tcW w:w="2146" w:type="dxa"/>
            <w:tcBorders>
              <w:top w:val="nil"/>
              <w:left w:val="single" w:sz="4" w:space="0" w:color="auto"/>
              <w:bottom w:val="single" w:sz="4" w:space="0" w:color="auto"/>
              <w:right w:val="single" w:sz="4" w:space="0" w:color="auto"/>
            </w:tcBorders>
            <w:shd w:val="clear" w:color="000000" w:fill="FFFFFF"/>
            <w:vAlign w:val="center"/>
            <w:hideMark/>
          </w:tcPr>
          <w:p w14:paraId="5899D7CC" w14:textId="63B90869"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Perdida de medios, equipos o documentos.</w:t>
            </w:r>
          </w:p>
        </w:tc>
        <w:tc>
          <w:tcPr>
            <w:tcW w:w="3289" w:type="dxa"/>
            <w:tcBorders>
              <w:top w:val="nil"/>
              <w:left w:val="nil"/>
              <w:bottom w:val="single" w:sz="4" w:space="0" w:color="auto"/>
              <w:right w:val="single" w:sz="4" w:space="0" w:color="auto"/>
            </w:tcBorders>
            <w:shd w:val="clear" w:color="000000" w:fill="FFFFFF"/>
            <w:vAlign w:val="center"/>
            <w:hideMark/>
          </w:tcPr>
          <w:p w14:paraId="20F88CA4" w14:textId="7515F4A3" w:rsidR="00DF1389" w:rsidRPr="00956B06" w:rsidRDefault="008A2FB6"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Destrucción o daño físico de la única copia de información</w:t>
            </w:r>
          </w:p>
        </w:tc>
        <w:tc>
          <w:tcPr>
            <w:tcW w:w="3118" w:type="dxa"/>
            <w:tcBorders>
              <w:top w:val="nil"/>
              <w:left w:val="nil"/>
              <w:bottom w:val="single" w:sz="4" w:space="0" w:color="auto"/>
              <w:right w:val="single" w:sz="4" w:space="0" w:color="auto"/>
            </w:tcBorders>
            <w:shd w:val="clear" w:color="000000" w:fill="FFFFFF"/>
            <w:vAlign w:val="center"/>
            <w:hideMark/>
          </w:tcPr>
          <w:p w14:paraId="7A3826A6" w14:textId="1B658348" w:rsidR="00DF1389" w:rsidRPr="00956B06" w:rsidRDefault="00DF1389" w:rsidP="00AA4DB5">
            <w:pPr>
              <w:spacing w:after="0" w:line="240" w:lineRule="auto"/>
              <w:jc w:val="both"/>
              <w:rPr>
                <w:rFonts w:eastAsia="Times New Roman" w:cs="Arial"/>
                <w:color w:val="000000"/>
                <w:sz w:val="22"/>
                <w:lang w:eastAsia="es-CO"/>
              </w:rPr>
            </w:pPr>
            <w:r w:rsidRPr="00956B06">
              <w:rPr>
                <w:rFonts w:eastAsia="Times New Roman" w:cs="Arial"/>
                <w:color w:val="000000"/>
                <w:sz w:val="22"/>
                <w:lang w:eastAsia="es-CO"/>
              </w:rPr>
              <w:t> </w:t>
            </w:r>
            <w:r w:rsidR="008A2FB6" w:rsidRPr="00956B06">
              <w:rPr>
                <w:rFonts w:eastAsia="Times New Roman" w:cs="Arial"/>
                <w:color w:val="000000"/>
                <w:sz w:val="22"/>
                <w:lang w:eastAsia="es-CO"/>
              </w:rPr>
              <w:t>Perdida completa o parcial del repositorio de información.</w:t>
            </w:r>
          </w:p>
        </w:tc>
        <w:tc>
          <w:tcPr>
            <w:tcW w:w="160" w:type="dxa"/>
            <w:vAlign w:val="center"/>
            <w:hideMark/>
          </w:tcPr>
          <w:p w14:paraId="572F9B8D" w14:textId="77777777" w:rsidR="00DF1389" w:rsidRPr="00956B06" w:rsidRDefault="00DF1389" w:rsidP="00AA4DB5">
            <w:pPr>
              <w:spacing w:after="0" w:line="240" w:lineRule="auto"/>
              <w:jc w:val="both"/>
              <w:rPr>
                <w:rFonts w:eastAsia="Times New Roman" w:cs="Arial"/>
                <w:sz w:val="22"/>
                <w:lang w:eastAsia="es-CO"/>
              </w:rPr>
            </w:pPr>
          </w:p>
        </w:tc>
      </w:tr>
    </w:tbl>
    <w:p w14:paraId="2C356ED8" w14:textId="77777777" w:rsidR="00541E5C" w:rsidRPr="00956B06" w:rsidRDefault="00541E5C" w:rsidP="00AA4DB5">
      <w:pPr>
        <w:pStyle w:val="Textoindependiente"/>
        <w:ind w:left="360"/>
        <w:jc w:val="both"/>
        <w:rPr>
          <w:sz w:val="22"/>
          <w:szCs w:val="22"/>
          <w:lang w:val="es-CO"/>
        </w:rPr>
        <w:sectPr w:rsidR="00541E5C" w:rsidRPr="00956B06" w:rsidSect="0095034D">
          <w:headerReference w:type="default" r:id="rId11"/>
          <w:headerReference w:type="first" r:id="rId12"/>
          <w:pgSz w:w="15840" w:h="12240" w:orient="landscape"/>
          <w:pgMar w:top="2552" w:right="2694" w:bottom="1134" w:left="1276" w:header="709" w:footer="709" w:gutter="0"/>
          <w:pgNumType w:start="22"/>
          <w:cols w:space="708"/>
          <w:titlePg/>
          <w:docGrid w:linePitch="360"/>
        </w:sectPr>
      </w:pPr>
    </w:p>
    <w:p w14:paraId="10377640" w14:textId="557BFF62" w:rsidR="00803C74" w:rsidRPr="00956B06" w:rsidRDefault="00E1496E" w:rsidP="0029326A">
      <w:pPr>
        <w:pStyle w:val="Textoindependiente"/>
        <w:jc w:val="both"/>
        <w:outlineLvl w:val="0"/>
        <w:rPr>
          <w:b/>
          <w:bCs/>
          <w:sz w:val="22"/>
          <w:szCs w:val="22"/>
          <w:lang w:val="es-CO"/>
        </w:rPr>
      </w:pPr>
      <w:bookmarkStart w:id="17" w:name="_Toc62505425"/>
      <w:r w:rsidRPr="00956B06">
        <w:rPr>
          <w:b/>
          <w:bCs/>
          <w:sz w:val="22"/>
          <w:szCs w:val="22"/>
          <w:lang w:val="es-CO"/>
        </w:rPr>
        <w:lastRenderedPageBreak/>
        <w:t>Evaluación del riesgo</w:t>
      </w:r>
      <w:bookmarkEnd w:id="17"/>
    </w:p>
    <w:p w14:paraId="7B56FD2D" w14:textId="77777777" w:rsidR="00803C74" w:rsidRPr="00956B06" w:rsidRDefault="00803C74" w:rsidP="00803C74">
      <w:pPr>
        <w:pStyle w:val="Textoindependiente"/>
        <w:ind w:left="-1418"/>
        <w:jc w:val="both"/>
        <w:outlineLvl w:val="0"/>
        <w:rPr>
          <w:b/>
          <w:bCs/>
          <w:sz w:val="22"/>
          <w:szCs w:val="22"/>
          <w:lang w:val="es-CO"/>
        </w:rPr>
      </w:pPr>
    </w:p>
    <w:p w14:paraId="696B29CD" w14:textId="77777777" w:rsidR="0029326A" w:rsidRPr="00956B06" w:rsidRDefault="00E1496E" w:rsidP="0029326A">
      <w:pPr>
        <w:pStyle w:val="Textoindependiente"/>
        <w:jc w:val="both"/>
        <w:rPr>
          <w:sz w:val="22"/>
          <w:szCs w:val="22"/>
          <w:lang w:val="es-CO"/>
        </w:rPr>
      </w:pPr>
      <w:r w:rsidRPr="00956B06">
        <w:rPr>
          <w:sz w:val="22"/>
          <w:szCs w:val="22"/>
          <w:lang w:val="es-CO"/>
        </w:rPr>
        <w:t xml:space="preserve">El sistema de evaluación del riesgo </w:t>
      </w:r>
      <w:r w:rsidR="0029326A" w:rsidRPr="00956B06">
        <w:rPr>
          <w:sz w:val="22"/>
          <w:szCs w:val="22"/>
          <w:lang w:val="es-CO"/>
        </w:rPr>
        <w:t>está</w:t>
      </w:r>
      <w:r w:rsidRPr="00956B06">
        <w:rPr>
          <w:sz w:val="22"/>
          <w:szCs w:val="22"/>
          <w:lang w:val="es-CO"/>
        </w:rPr>
        <w:t xml:space="preserve"> basado en </w:t>
      </w:r>
      <w:r w:rsidR="0029326A" w:rsidRPr="00956B06">
        <w:rPr>
          <w:sz w:val="22"/>
          <w:szCs w:val="22"/>
          <w:lang w:val="es-CO"/>
        </w:rPr>
        <w:t xml:space="preserve">dos variables, </w:t>
      </w:r>
      <w:r w:rsidRPr="00956B06">
        <w:rPr>
          <w:sz w:val="22"/>
          <w:szCs w:val="22"/>
          <w:lang w:val="es-CO"/>
        </w:rPr>
        <w:t xml:space="preserve">la probabilidad </w:t>
      </w:r>
      <w:r w:rsidR="0029326A" w:rsidRPr="00956B06">
        <w:rPr>
          <w:sz w:val="22"/>
          <w:szCs w:val="22"/>
          <w:lang w:val="es-CO"/>
        </w:rPr>
        <w:t xml:space="preserve">y </w:t>
      </w:r>
      <w:r w:rsidRPr="00956B06">
        <w:rPr>
          <w:sz w:val="22"/>
          <w:szCs w:val="22"/>
          <w:lang w:val="es-CO"/>
        </w:rPr>
        <w:t>e</w:t>
      </w:r>
      <w:r w:rsidR="0029326A" w:rsidRPr="00956B06">
        <w:rPr>
          <w:sz w:val="22"/>
          <w:szCs w:val="22"/>
          <w:lang w:val="es-CO"/>
        </w:rPr>
        <w:t>l</w:t>
      </w:r>
      <w:r w:rsidRPr="00956B06">
        <w:rPr>
          <w:sz w:val="22"/>
          <w:szCs w:val="22"/>
          <w:lang w:val="es-CO"/>
        </w:rPr>
        <w:t xml:space="preserve"> impacto</w:t>
      </w:r>
      <w:r w:rsidR="00D258A4" w:rsidRPr="00956B06">
        <w:rPr>
          <w:sz w:val="22"/>
          <w:szCs w:val="22"/>
          <w:lang w:val="es-CO"/>
        </w:rPr>
        <w:t xml:space="preserve">. </w:t>
      </w:r>
    </w:p>
    <w:p w14:paraId="6FFA7071" w14:textId="77777777" w:rsidR="0029326A" w:rsidRPr="00956B06" w:rsidRDefault="0029326A" w:rsidP="0029326A">
      <w:pPr>
        <w:pStyle w:val="Textoindependiente"/>
        <w:jc w:val="both"/>
        <w:outlineLvl w:val="0"/>
        <w:rPr>
          <w:sz w:val="22"/>
          <w:szCs w:val="22"/>
          <w:lang w:val="es-CO"/>
        </w:rPr>
      </w:pPr>
    </w:p>
    <w:p w14:paraId="2FF578B6" w14:textId="3944D17E" w:rsidR="00A97607" w:rsidRPr="00956B06" w:rsidRDefault="0029326A" w:rsidP="0029326A">
      <w:pPr>
        <w:pStyle w:val="Textoindependiente"/>
        <w:jc w:val="both"/>
        <w:rPr>
          <w:sz w:val="22"/>
          <w:szCs w:val="22"/>
          <w:lang w:val="es-CO"/>
        </w:rPr>
      </w:pPr>
      <w:r w:rsidRPr="00956B06">
        <w:rPr>
          <w:sz w:val="22"/>
          <w:szCs w:val="22"/>
          <w:lang w:val="es-CO"/>
        </w:rPr>
        <w:t>Con</w:t>
      </w:r>
      <w:r w:rsidR="00D258A4" w:rsidRPr="00956B06">
        <w:rPr>
          <w:sz w:val="22"/>
          <w:szCs w:val="22"/>
          <w:lang w:val="es-CO"/>
        </w:rPr>
        <w:t xml:space="preserve"> relación a la probabilidad se establecieron los siguientes criterios para la evaluación:</w:t>
      </w:r>
    </w:p>
    <w:p w14:paraId="3CAE0B37" w14:textId="77777777" w:rsidR="00D258A4" w:rsidRPr="00956B06" w:rsidRDefault="00D258A4" w:rsidP="00AA4DB5">
      <w:pPr>
        <w:pStyle w:val="Textoindependiente"/>
        <w:ind w:left="1080"/>
        <w:jc w:val="both"/>
        <w:rPr>
          <w:sz w:val="22"/>
          <w:szCs w:val="22"/>
          <w:lang w:val="es-CO"/>
        </w:rPr>
      </w:pPr>
    </w:p>
    <w:tbl>
      <w:tblPr>
        <w:tblW w:w="9067" w:type="dxa"/>
        <w:jc w:val="center"/>
        <w:tblCellMar>
          <w:left w:w="70" w:type="dxa"/>
          <w:right w:w="70" w:type="dxa"/>
        </w:tblCellMar>
        <w:tblLook w:val="04A0" w:firstRow="1" w:lastRow="0" w:firstColumn="1" w:lastColumn="0" w:noHBand="0" w:noVBand="1"/>
      </w:tblPr>
      <w:tblGrid>
        <w:gridCol w:w="1571"/>
        <w:gridCol w:w="1074"/>
        <w:gridCol w:w="6662"/>
      </w:tblGrid>
      <w:tr w:rsidR="00D258A4" w:rsidRPr="00956B06" w14:paraId="4E384DE8" w14:textId="77777777" w:rsidTr="0029326A">
        <w:trPr>
          <w:trHeight w:val="58"/>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FAE05" w14:textId="77777777" w:rsidR="00D258A4" w:rsidRPr="00956B06" w:rsidRDefault="00D258A4" w:rsidP="00AA4DB5">
            <w:pPr>
              <w:spacing w:after="0" w:line="240" w:lineRule="auto"/>
              <w:jc w:val="center"/>
              <w:rPr>
                <w:rFonts w:eastAsia="Times New Roman" w:cs="Arial"/>
                <w:b/>
                <w:bCs/>
                <w:color w:val="000000"/>
                <w:szCs w:val="20"/>
                <w:lang w:eastAsia="es-CO"/>
              </w:rPr>
            </w:pPr>
            <w:r w:rsidRPr="00956B06">
              <w:rPr>
                <w:rFonts w:eastAsia="Times New Roman" w:cs="Arial"/>
                <w:b/>
                <w:bCs/>
                <w:color w:val="000000"/>
                <w:szCs w:val="20"/>
                <w:lang w:eastAsia="es-CO"/>
              </w:rPr>
              <w:t>CATEGORIA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1400BD" w14:textId="77777777" w:rsidR="00D258A4" w:rsidRPr="00956B06" w:rsidRDefault="00D258A4" w:rsidP="00AA4DB5">
            <w:pPr>
              <w:spacing w:after="0" w:line="240" w:lineRule="auto"/>
              <w:jc w:val="center"/>
              <w:rPr>
                <w:rFonts w:eastAsia="Times New Roman" w:cs="Arial"/>
                <w:b/>
                <w:bCs/>
                <w:color w:val="000000"/>
                <w:szCs w:val="20"/>
                <w:lang w:eastAsia="es-CO"/>
              </w:rPr>
            </w:pPr>
            <w:r w:rsidRPr="00956B06">
              <w:rPr>
                <w:rFonts w:eastAsia="Times New Roman" w:cs="Arial"/>
                <w:b/>
                <w:bCs/>
                <w:color w:val="000000"/>
                <w:szCs w:val="20"/>
                <w:lang w:eastAsia="es-CO"/>
              </w:rPr>
              <w:t>PUNTAJE</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766CFD24" w14:textId="77777777" w:rsidR="00D258A4" w:rsidRPr="00956B06" w:rsidRDefault="00D258A4" w:rsidP="00AA4DB5">
            <w:pPr>
              <w:spacing w:after="0" w:line="240" w:lineRule="auto"/>
              <w:jc w:val="center"/>
              <w:rPr>
                <w:rFonts w:eastAsia="Times New Roman" w:cs="Arial"/>
                <w:b/>
                <w:bCs/>
                <w:color w:val="000000"/>
                <w:szCs w:val="20"/>
                <w:lang w:eastAsia="es-CO"/>
              </w:rPr>
            </w:pPr>
            <w:r w:rsidRPr="00956B06">
              <w:rPr>
                <w:rFonts w:eastAsia="Times New Roman" w:cs="Arial"/>
                <w:b/>
                <w:bCs/>
                <w:color w:val="000000"/>
                <w:szCs w:val="20"/>
                <w:lang w:eastAsia="es-CO"/>
              </w:rPr>
              <w:t>DESCRIPCION</w:t>
            </w:r>
          </w:p>
        </w:tc>
      </w:tr>
      <w:tr w:rsidR="00D258A4" w:rsidRPr="00956B06" w14:paraId="363F9B1E" w14:textId="77777777" w:rsidTr="0029326A">
        <w:trPr>
          <w:trHeight w:val="90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111929F" w14:textId="77777777"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MUY IMPROBABLE</w:t>
            </w:r>
          </w:p>
        </w:tc>
        <w:tc>
          <w:tcPr>
            <w:tcW w:w="850" w:type="dxa"/>
            <w:tcBorders>
              <w:top w:val="nil"/>
              <w:left w:val="nil"/>
              <w:bottom w:val="single" w:sz="4" w:space="0" w:color="auto"/>
              <w:right w:val="single" w:sz="4" w:space="0" w:color="auto"/>
            </w:tcBorders>
            <w:shd w:val="clear" w:color="auto" w:fill="auto"/>
            <w:noWrap/>
            <w:vAlign w:val="center"/>
            <w:hideMark/>
          </w:tcPr>
          <w:p w14:paraId="7A32D9B1" w14:textId="77777777" w:rsidR="00D258A4" w:rsidRPr="00956B06" w:rsidRDefault="00D258A4" w:rsidP="00AA4DB5">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w:t>
            </w:r>
          </w:p>
        </w:tc>
        <w:tc>
          <w:tcPr>
            <w:tcW w:w="6662" w:type="dxa"/>
            <w:tcBorders>
              <w:top w:val="nil"/>
              <w:left w:val="nil"/>
              <w:bottom w:val="single" w:sz="4" w:space="0" w:color="auto"/>
              <w:right w:val="single" w:sz="4" w:space="0" w:color="auto"/>
            </w:tcBorders>
            <w:shd w:val="clear" w:color="auto" w:fill="auto"/>
            <w:vAlign w:val="center"/>
            <w:hideMark/>
          </w:tcPr>
          <w:p w14:paraId="0BD645C7" w14:textId="159D1909"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 xml:space="preserve">Riesgo cuya probabilidad de ocurrencia es MUY IMPROBABLE, es decir, se tiene entre un valor del 0% y del 10% de seguridad </w:t>
            </w:r>
            <w:r w:rsidR="0097741A">
              <w:rPr>
                <w:rFonts w:eastAsia="Times New Roman" w:cs="Arial"/>
                <w:color w:val="000000"/>
                <w:sz w:val="22"/>
                <w:lang w:eastAsia="es-CO"/>
              </w:rPr>
              <w:t xml:space="preserve">de </w:t>
            </w:r>
            <w:r w:rsidRPr="00956B06">
              <w:rPr>
                <w:rFonts w:eastAsia="Times New Roman" w:cs="Arial"/>
                <w:color w:val="000000"/>
                <w:sz w:val="22"/>
                <w:lang w:eastAsia="es-CO"/>
              </w:rPr>
              <w:t>que el riesgo se presente</w:t>
            </w:r>
          </w:p>
        </w:tc>
      </w:tr>
      <w:tr w:rsidR="00D258A4" w:rsidRPr="00956B06" w14:paraId="337873EF" w14:textId="77777777" w:rsidTr="0029326A">
        <w:trPr>
          <w:trHeight w:val="90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12E8DBD" w14:textId="77777777"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IMPROBABLE</w:t>
            </w:r>
          </w:p>
        </w:tc>
        <w:tc>
          <w:tcPr>
            <w:tcW w:w="850" w:type="dxa"/>
            <w:tcBorders>
              <w:top w:val="nil"/>
              <w:left w:val="nil"/>
              <w:bottom w:val="single" w:sz="4" w:space="0" w:color="auto"/>
              <w:right w:val="single" w:sz="4" w:space="0" w:color="auto"/>
            </w:tcBorders>
            <w:shd w:val="clear" w:color="auto" w:fill="auto"/>
            <w:noWrap/>
            <w:vAlign w:val="center"/>
            <w:hideMark/>
          </w:tcPr>
          <w:p w14:paraId="32005C36" w14:textId="77777777" w:rsidR="00D258A4" w:rsidRPr="00956B06" w:rsidRDefault="00D258A4" w:rsidP="00AA4DB5">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2</w:t>
            </w:r>
          </w:p>
        </w:tc>
        <w:tc>
          <w:tcPr>
            <w:tcW w:w="6662" w:type="dxa"/>
            <w:tcBorders>
              <w:top w:val="nil"/>
              <w:left w:val="nil"/>
              <w:bottom w:val="single" w:sz="4" w:space="0" w:color="auto"/>
              <w:right w:val="single" w:sz="4" w:space="0" w:color="auto"/>
            </w:tcBorders>
            <w:shd w:val="clear" w:color="auto" w:fill="auto"/>
            <w:vAlign w:val="center"/>
            <w:hideMark/>
          </w:tcPr>
          <w:p w14:paraId="52DE4135" w14:textId="77777777"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Riesgo cuya probabilidad de ocurrencia es IMPROBABLE, es decir, se tiene entre un valor mayor al 11% y un 30% de seguridad que el riesgo se presente</w:t>
            </w:r>
          </w:p>
        </w:tc>
      </w:tr>
      <w:tr w:rsidR="00D258A4" w:rsidRPr="00956B06" w14:paraId="7DC7DE97" w14:textId="77777777" w:rsidTr="0029326A">
        <w:trPr>
          <w:trHeight w:val="90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F045DF5" w14:textId="77777777"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 xml:space="preserve">POSIBLE </w:t>
            </w:r>
          </w:p>
        </w:tc>
        <w:tc>
          <w:tcPr>
            <w:tcW w:w="850" w:type="dxa"/>
            <w:tcBorders>
              <w:top w:val="nil"/>
              <w:left w:val="nil"/>
              <w:bottom w:val="single" w:sz="4" w:space="0" w:color="auto"/>
              <w:right w:val="single" w:sz="4" w:space="0" w:color="auto"/>
            </w:tcBorders>
            <w:shd w:val="clear" w:color="auto" w:fill="auto"/>
            <w:noWrap/>
            <w:vAlign w:val="center"/>
            <w:hideMark/>
          </w:tcPr>
          <w:p w14:paraId="55955A71" w14:textId="77777777" w:rsidR="00D258A4" w:rsidRPr="00956B06" w:rsidRDefault="00D258A4" w:rsidP="00AA4DB5">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3</w:t>
            </w:r>
          </w:p>
        </w:tc>
        <w:tc>
          <w:tcPr>
            <w:tcW w:w="6662" w:type="dxa"/>
            <w:tcBorders>
              <w:top w:val="nil"/>
              <w:left w:val="nil"/>
              <w:bottom w:val="single" w:sz="4" w:space="0" w:color="auto"/>
              <w:right w:val="single" w:sz="4" w:space="0" w:color="auto"/>
            </w:tcBorders>
            <w:shd w:val="clear" w:color="auto" w:fill="auto"/>
            <w:vAlign w:val="center"/>
            <w:hideMark/>
          </w:tcPr>
          <w:p w14:paraId="5DBB841B" w14:textId="77777777"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Riesgo cuya probabilidad de ocurrencia es MODERADO, es decir, se tiene entre un valor mayor al 31% y un 65% de seguridad que el riesgo se presente</w:t>
            </w:r>
          </w:p>
        </w:tc>
      </w:tr>
      <w:tr w:rsidR="00D258A4" w:rsidRPr="00956B06" w14:paraId="06492F73" w14:textId="77777777" w:rsidTr="0029326A">
        <w:trPr>
          <w:trHeight w:val="90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7B33E70" w14:textId="77777777"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PROBABLE</w:t>
            </w:r>
          </w:p>
        </w:tc>
        <w:tc>
          <w:tcPr>
            <w:tcW w:w="850" w:type="dxa"/>
            <w:tcBorders>
              <w:top w:val="nil"/>
              <w:left w:val="nil"/>
              <w:bottom w:val="single" w:sz="4" w:space="0" w:color="auto"/>
              <w:right w:val="single" w:sz="4" w:space="0" w:color="auto"/>
            </w:tcBorders>
            <w:shd w:val="clear" w:color="auto" w:fill="auto"/>
            <w:noWrap/>
            <w:vAlign w:val="center"/>
            <w:hideMark/>
          </w:tcPr>
          <w:p w14:paraId="326F4AFF" w14:textId="77777777" w:rsidR="00D258A4" w:rsidRPr="00956B06" w:rsidRDefault="00D258A4" w:rsidP="00AA4DB5">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4</w:t>
            </w:r>
          </w:p>
        </w:tc>
        <w:tc>
          <w:tcPr>
            <w:tcW w:w="6662" w:type="dxa"/>
            <w:tcBorders>
              <w:top w:val="nil"/>
              <w:left w:val="nil"/>
              <w:bottom w:val="single" w:sz="4" w:space="0" w:color="auto"/>
              <w:right w:val="single" w:sz="4" w:space="0" w:color="auto"/>
            </w:tcBorders>
            <w:shd w:val="clear" w:color="auto" w:fill="auto"/>
            <w:vAlign w:val="center"/>
            <w:hideMark/>
          </w:tcPr>
          <w:p w14:paraId="729CD94C" w14:textId="77777777"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Riesgo cuya probabilidad de ocurrencia es PROBABLE, es decir, se tiene entre un valor mayor al 66% y un 89% de seguridad que el riesgo se presente</w:t>
            </w:r>
          </w:p>
        </w:tc>
      </w:tr>
      <w:tr w:rsidR="00D258A4" w:rsidRPr="00956B06" w14:paraId="0406D7DF" w14:textId="77777777" w:rsidTr="0029326A">
        <w:trPr>
          <w:trHeight w:val="90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0AE058D" w14:textId="77777777"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CASI SEGURO</w:t>
            </w:r>
          </w:p>
        </w:tc>
        <w:tc>
          <w:tcPr>
            <w:tcW w:w="850" w:type="dxa"/>
            <w:tcBorders>
              <w:top w:val="nil"/>
              <w:left w:val="nil"/>
              <w:bottom w:val="single" w:sz="4" w:space="0" w:color="auto"/>
              <w:right w:val="single" w:sz="4" w:space="0" w:color="auto"/>
            </w:tcBorders>
            <w:shd w:val="clear" w:color="auto" w:fill="auto"/>
            <w:noWrap/>
            <w:vAlign w:val="center"/>
            <w:hideMark/>
          </w:tcPr>
          <w:p w14:paraId="6F17C398" w14:textId="77777777" w:rsidR="00D258A4" w:rsidRPr="00956B06" w:rsidRDefault="00D258A4" w:rsidP="00AA4DB5">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5</w:t>
            </w:r>
          </w:p>
        </w:tc>
        <w:tc>
          <w:tcPr>
            <w:tcW w:w="6662" w:type="dxa"/>
            <w:tcBorders>
              <w:top w:val="nil"/>
              <w:left w:val="nil"/>
              <w:bottom w:val="single" w:sz="4" w:space="0" w:color="auto"/>
              <w:right w:val="single" w:sz="4" w:space="0" w:color="auto"/>
            </w:tcBorders>
            <w:shd w:val="clear" w:color="auto" w:fill="auto"/>
            <w:vAlign w:val="center"/>
            <w:hideMark/>
          </w:tcPr>
          <w:p w14:paraId="7DB78218" w14:textId="77777777"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Riesgo cuya probabilidad de ocurrencia es CASI CIERTO, es decir, se tiene entre un valor mayor al 90% y un 100% de seguridad que el riesgo se presente</w:t>
            </w:r>
          </w:p>
        </w:tc>
      </w:tr>
    </w:tbl>
    <w:p w14:paraId="7724BB7A" w14:textId="77777777" w:rsidR="00A97607" w:rsidRPr="00956B06" w:rsidRDefault="00A97607" w:rsidP="00AA4DB5">
      <w:pPr>
        <w:pStyle w:val="Textoindependiente"/>
        <w:jc w:val="both"/>
        <w:rPr>
          <w:sz w:val="22"/>
          <w:szCs w:val="22"/>
          <w:lang w:val="es-CO"/>
        </w:rPr>
      </w:pPr>
    </w:p>
    <w:p w14:paraId="6AA91E28" w14:textId="5F3DA7DC" w:rsidR="00A97607" w:rsidRPr="00956B06" w:rsidRDefault="00D258A4" w:rsidP="0029326A">
      <w:pPr>
        <w:pStyle w:val="Textoindependiente"/>
        <w:jc w:val="both"/>
        <w:rPr>
          <w:sz w:val="22"/>
          <w:szCs w:val="22"/>
          <w:lang w:val="es-CO"/>
        </w:rPr>
      </w:pPr>
      <w:r w:rsidRPr="00956B06">
        <w:rPr>
          <w:sz w:val="22"/>
          <w:szCs w:val="22"/>
          <w:lang w:val="es-CO"/>
        </w:rPr>
        <w:t>El siguiente criterio en la evaluación de riesgos es el impacto para lo cual se establecieron los siguientes criterios.</w:t>
      </w:r>
    </w:p>
    <w:p w14:paraId="5B5D87C6" w14:textId="2E2EA381" w:rsidR="00D258A4" w:rsidRPr="00956B06" w:rsidRDefault="00D258A4" w:rsidP="00AA4DB5">
      <w:pPr>
        <w:pStyle w:val="Textoindependiente"/>
        <w:jc w:val="both"/>
        <w:rPr>
          <w:sz w:val="22"/>
          <w:szCs w:val="22"/>
          <w:lang w:val="es-CO"/>
        </w:rPr>
      </w:pPr>
    </w:p>
    <w:tbl>
      <w:tblPr>
        <w:tblW w:w="9913" w:type="dxa"/>
        <w:jc w:val="center"/>
        <w:tblCellMar>
          <w:left w:w="70" w:type="dxa"/>
          <w:right w:w="70" w:type="dxa"/>
        </w:tblCellMar>
        <w:tblLook w:val="04A0" w:firstRow="1" w:lastRow="0" w:firstColumn="1" w:lastColumn="0" w:noHBand="0" w:noVBand="1"/>
      </w:tblPr>
      <w:tblGrid>
        <w:gridCol w:w="1425"/>
        <w:gridCol w:w="1155"/>
        <w:gridCol w:w="4020"/>
        <w:gridCol w:w="3313"/>
      </w:tblGrid>
      <w:tr w:rsidR="00D258A4" w:rsidRPr="00956B06" w14:paraId="7DE1134C" w14:textId="77777777" w:rsidTr="0029326A">
        <w:trPr>
          <w:trHeight w:val="600"/>
          <w:tblHeader/>
          <w:jc w:val="center"/>
        </w:trPr>
        <w:tc>
          <w:tcPr>
            <w:tcW w:w="1360" w:type="dxa"/>
            <w:tcBorders>
              <w:top w:val="single" w:sz="8" w:space="0" w:color="auto"/>
              <w:left w:val="single" w:sz="8" w:space="0" w:color="auto"/>
              <w:bottom w:val="nil"/>
              <w:right w:val="single" w:sz="8" w:space="0" w:color="auto"/>
            </w:tcBorders>
            <w:shd w:val="clear" w:color="000000" w:fill="9CC2E5"/>
            <w:vAlign w:val="center"/>
            <w:hideMark/>
          </w:tcPr>
          <w:p w14:paraId="61881C29" w14:textId="40AC885E" w:rsidR="00D258A4" w:rsidRPr="00956B06" w:rsidRDefault="005E01FB" w:rsidP="00AA4DB5">
            <w:pPr>
              <w:spacing w:after="0" w:line="240" w:lineRule="auto"/>
              <w:jc w:val="center"/>
              <w:rPr>
                <w:rFonts w:eastAsia="Times New Roman" w:cs="Arial"/>
                <w:b/>
                <w:bCs/>
                <w:color w:val="000000"/>
                <w:sz w:val="22"/>
                <w:lang w:eastAsia="es-CO"/>
              </w:rPr>
            </w:pPr>
            <w:r w:rsidRPr="00956B06">
              <w:rPr>
                <w:rFonts w:eastAsia="Times New Roman" w:cs="Arial"/>
                <w:b/>
                <w:bCs/>
                <w:color w:val="000000"/>
                <w:sz w:val="22"/>
                <w:lang w:eastAsia="es-CO"/>
              </w:rPr>
              <w:t>IMPACTO</w:t>
            </w:r>
          </w:p>
        </w:tc>
        <w:tc>
          <w:tcPr>
            <w:tcW w:w="1000" w:type="dxa"/>
            <w:tcBorders>
              <w:top w:val="single" w:sz="8" w:space="0" w:color="auto"/>
              <w:left w:val="nil"/>
              <w:bottom w:val="nil"/>
              <w:right w:val="single" w:sz="8" w:space="0" w:color="auto"/>
            </w:tcBorders>
            <w:shd w:val="clear" w:color="000000" w:fill="9CC2E5"/>
            <w:vAlign w:val="center"/>
            <w:hideMark/>
          </w:tcPr>
          <w:p w14:paraId="3DAD2B7C" w14:textId="13E9CFDC" w:rsidR="00D258A4" w:rsidRPr="00956B06" w:rsidRDefault="005E01FB" w:rsidP="00AA4DB5">
            <w:pPr>
              <w:spacing w:after="0" w:line="240" w:lineRule="auto"/>
              <w:jc w:val="center"/>
              <w:rPr>
                <w:rFonts w:eastAsia="Times New Roman" w:cs="Arial"/>
                <w:b/>
                <w:bCs/>
                <w:color w:val="000000"/>
                <w:sz w:val="22"/>
                <w:lang w:eastAsia="es-CO"/>
              </w:rPr>
            </w:pPr>
            <w:r w:rsidRPr="00956B06">
              <w:rPr>
                <w:rFonts w:eastAsia="Times New Roman" w:cs="Arial"/>
                <w:b/>
                <w:bCs/>
                <w:color w:val="000000"/>
                <w:sz w:val="22"/>
                <w:lang w:eastAsia="es-CO"/>
              </w:rPr>
              <w:t>ESCALA DE IMPACTO</w:t>
            </w:r>
          </w:p>
        </w:tc>
        <w:tc>
          <w:tcPr>
            <w:tcW w:w="4151" w:type="dxa"/>
            <w:tcBorders>
              <w:top w:val="single" w:sz="8" w:space="0" w:color="auto"/>
              <w:left w:val="nil"/>
              <w:bottom w:val="nil"/>
              <w:right w:val="single" w:sz="8" w:space="0" w:color="000000"/>
            </w:tcBorders>
            <w:shd w:val="clear" w:color="000000" w:fill="9CC2E5"/>
            <w:vAlign w:val="center"/>
            <w:hideMark/>
          </w:tcPr>
          <w:p w14:paraId="3769FEAD" w14:textId="75CBE615" w:rsidR="00D258A4" w:rsidRPr="00956B06" w:rsidRDefault="005E01FB" w:rsidP="00AA4DB5">
            <w:pPr>
              <w:spacing w:after="0" w:line="240" w:lineRule="auto"/>
              <w:jc w:val="center"/>
              <w:rPr>
                <w:rFonts w:eastAsia="Times New Roman" w:cs="Arial"/>
                <w:b/>
                <w:bCs/>
                <w:color w:val="000000"/>
                <w:sz w:val="22"/>
                <w:lang w:eastAsia="es-CO"/>
              </w:rPr>
            </w:pPr>
            <w:r w:rsidRPr="00956B06">
              <w:rPr>
                <w:rFonts w:eastAsia="Times New Roman" w:cs="Arial"/>
                <w:b/>
                <w:bCs/>
                <w:color w:val="000000"/>
                <w:sz w:val="22"/>
                <w:lang w:eastAsia="es-CO"/>
              </w:rPr>
              <w:t>CUANTITATIVO</w:t>
            </w:r>
          </w:p>
        </w:tc>
        <w:tc>
          <w:tcPr>
            <w:tcW w:w="3402" w:type="dxa"/>
            <w:tcBorders>
              <w:top w:val="single" w:sz="8" w:space="0" w:color="auto"/>
              <w:left w:val="nil"/>
              <w:bottom w:val="nil"/>
              <w:right w:val="single" w:sz="8" w:space="0" w:color="000000"/>
            </w:tcBorders>
            <w:shd w:val="clear" w:color="000000" w:fill="9CC2E5"/>
            <w:vAlign w:val="center"/>
            <w:hideMark/>
          </w:tcPr>
          <w:p w14:paraId="785C0963" w14:textId="749ECD6F" w:rsidR="00D258A4" w:rsidRPr="00956B06" w:rsidRDefault="005E01FB" w:rsidP="00AA4DB5">
            <w:pPr>
              <w:spacing w:after="0" w:line="240" w:lineRule="auto"/>
              <w:jc w:val="center"/>
              <w:rPr>
                <w:rFonts w:eastAsia="Times New Roman" w:cs="Arial"/>
                <w:b/>
                <w:bCs/>
                <w:color w:val="000000"/>
                <w:sz w:val="22"/>
                <w:lang w:eastAsia="es-CO"/>
              </w:rPr>
            </w:pPr>
            <w:r w:rsidRPr="00956B06">
              <w:rPr>
                <w:rFonts w:eastAsia="Times New Roman" w:cs="Arial"/>
                <w:b/>
                <w:bCs/>
                <w:color w:val="000000"/>
                <w:sz w:val="22"/>
                <w:lang w:eastAsia="es-CO"/>
              </w:rPr>
              <w:t>CUALITATIVO</w:t>
            </w:r>
          </w:p>
        </w:tc>
      </w:tr>
      <w:tr w:rsidR="00D258A4" w:rsidRPr="00956B06" w14:paraId="778C3D93" w14:textId="77777777" w:rsidTr="005E01FB">
        <w:trPr>
          <w:trHeight w:val="1500"/>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E4006" w14:textId="77777777"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Insignificante</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DDAF1EF" w14:textId="77777777" w:rsidR="00D258A4" w:rsidRPr="00956B06" w:rsidRDefault="00D258A4" w:rsidP="00AA4DB5">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w:t>
            </w:r>
          </w:p>
        </w:tc>
        <w:tc>
          <w:tcPr>
            <w:tcW w:w="4151" w:type="dxa"/>
            <w:tcBorders>
              <w:top w:val="single" w:sz="4" w:space="0" w:color="auto"/>
              <w:left w:val="nil"/>
              <w:bottom w:val="single" w:sz="4" w:space="0" w:color="auto"/>
              <w:right w:val="single" w:sz="4" w:space="0" w:color="auto"/>
            </w:tcBorders>
            <w:shd w:val="clear" w:color="auto" w:fill="auto"/>
            <w:hideMark/>
          </w:tcPr>
          <w:p w14:paraId="138029CE" w14:textId="785A6456"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 xml:space="preserve">Insignificante </w:t>
            </w:r>
            <w:r w:rsidRPr="00956B06">
              <w:rPr>
                <w:rFonts w:eastAsia="Times New Roman" w:cs="Arial"/>
                <w:color w:val="000000"/>
                <w:sz w:val="22"/>
                <w:lang w:eastAsia="es-CO"/>
              </w:rPr>
              <w:br/>
              <w:t xml:space="preserve">Afectación ≥ 0.1% de los servicios </w:t>
            </w:r>
            <w:r w:rsidR="0097741A">
              <w:rPr>
                <w:rFonts w:eastAsia="Times New Roman" w:cs="Arial"/>
                <w:color w:val="000000"/>
                <w:sz w:val="22"/>
                <w:lang w:eastAsia="es-CO"/>
              </w:rPr>
              <w:t xml:space="preserve">que se prestan </w:t>
            </w:r>
            <w:r w:rsidRPr="00956B06">
              <w:rPr>
                <w:rFonts w:eastAsia="Times New Roman" w:cs="Arial"/>
                <w:color w:val="000000"/>
                <w:sz w:val="22"/>
                <w:lang w:eastAsia="es-CO"/>
              </w:rPr>
              <w:t>a la ciudadanía</w:t>
            </w:r>
            <w:r w:rsidRPr="00956B06">
              <w:rPr>
                <w:rFonts w:eastAsia="Times New Roman" w:cs="Arial"/>
                <w:color w:val="000000"/>
                <w:sz w:val="22"/>
                <w:lang w:eastAsia="es-CO"/>
              </w:rPr>
              <w:br/>
              <w:t>Afectación ≥ 0.5% del presupuesto anual de la Entidad</w:t>
            </w:r>
          </w:p>
        </w:tc>
        <w:tc>
          <w:tcPr>
            <w:tcW w:w="3402" w:type="dxa"/>
            <w:tcBorders>
              <w:top w:val="single" w:sz="4" w:space="0" w:color="auto"/>
              <w:left w:val="nil"/>
              <w:bottom w:val="single" w:sz="4" w:space="0" w:color="auto"/>
              <w:right w:val="single" w:sz="4" w:space="0" w:color="auto"/>
            </w:tcBorders>
            <w:shd w:val="clear" w:color="auto" w:fill="auto"/>
            <w:hideMark/>
          </w:tcPr>
          <w:p w14:paraId="595542D3" w14:textId="77777777" w:rsidR="0029326A"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Sin afectación de la integridad.</w:t>
            </w:r>
          </w:p>
          <w:p w14:paraId="28880FA9" w14:textId="146C96A5" w:rsidR="0029326A"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 xml:space="preserve">Sin afectación </w:t>
            </w:r>
            <w:r w:rsidR="005E01FB">
              <w:rPr>
                <w:rFonts w:eastAsia="Times New Roman" w:cs="Arial"/>
                <w:color w:val="000000"/>
                <w:sz w:val="22"/>
                <w:lang w:eastAsia="es-CO"/>
              </w:rPr>
              <w:t xml:space="preserve">de </w:t>
            </w:r>
            <w:r w:rsidRPr="00956B06">
              <w:rPr>
                <w:rFonts w:eastAsia="Times New Roman" w:cs="Arial"/>
                <w:color w:val="000000"/>
                <w:sz w:val="22"/>
                <w:lang w:eastAsia="es-CO"/>
              </w:rPr>
              <w:t>la disponibilidad</w:t>
            </w:r>
            <w:r w:rsidR="005E01FB">
              <w:rPr>
                <w:rFonts w:eastAsia="Times New Roman" w:cs="Arial"/>
                <w:color w:val="000000"/>
                <w:sz w:val="22"/>
                <w:lang w:eastAsia="es-CO"/>
              </w:rPr>
              <w:t xml:space="preserve"> o una afectación leve</w:t>
            </w:r>
            <w:r w:rsidRPr="00956B06">
              <w:rPr>
                <w:rFonts w:eastAsia="Times New Roman" w:cs="Arial"/>
                <w:color w:val="000000"/>
                <w:sz w:val="22"/>
                <w:lang w:eastAsia="es-CO"/>
              </w:rPr>
              <w:t xml:space="preserve"> </w:t>
            </w:r>
          </w:p>
          <w:p w14:paraId="36D07E5B" w14:textId="67970AD9"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Sin afectación de la confidencialidad.</w:t>
            </w:r>
          </w:p>
        </w:tc>
      </w:tr>
      <w:tr w:rsidR="00D258A4" w:rsidRPr="00956B06" w14:paraId="589A8DC7" w14:textId="77777777" w:rsidTr="005E01FB">
        <w:trPr>
          <w:trHeight w:val="189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A232C68" w14:textId="77777777"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Menor</w:t>
            </w:r>
          </w:p>
        </w:tc>
        <w:tc>
          <w:tcPr>
            <w:tcW w:w="1000" w:type="dxa"/>
            <w:tcBorders>
              <w:top w:val="nil"/>
              <w:left w:val="nil"/>
              <w:bottom w:val="single" w:sz="4" w:space="0" w:color="auto"/>
              <w:right w:val="single" w:sz="4" w:space="0" w:color="auto"/>
            </w:tcBorders>
            <w:shd w:val="clear" w:color="auto" w:fill="auto"/>
            <w:vAlign w:val="center"/>
            <w:hideMark/>
          </w:tcPr>
          <w:p w14:paraId="126B834D" w14:textId="77777777" w:rsidR="00D258A4" w:rsidRPr="00956B06" w:rsidRDefault="00D258A4" w:rsidP="00AA4DB5">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2</w:t>
            </w:r>
          </w:p>
        </w:tc>
        <w:tc>
          <w:tcPr>
            <w:tcW w:w="4151" w:type="dxa"/>
            <w:tcBorders>
              <w:top w:val="nil"/>
              <w:left w:val="nil"/>
              <w:bottom w:val="single" w:sz="4" w:space="0" w:color="auto"/>
              <w:right w:val="single" w:sz="4" w:space="0" w:color="auto"/>
            </w:tcBorders>
            <w:shd w:val="clear" w:color="auto" w:fill="auto"/>
            <w:hideMark/>
          </w:tcPr>
          <w:p w14:paraId="4198DB91" w14:textId="0B369B83"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Menor</w:t>
            </w:r>
            <w:r w:rsidRPr="00956B06">
              <w:rPr>
                <w:rFonts w:eastAsia="Times New Roman" w:cs="Arial"/>
                <w:color w:val="000000"/>
                <w:sz w:val="22"/>
                <w:lang w:eastAsia="es-CO"/>
              </w:rPr>
              <w:br/>
              <w:t xml:space="preserve">Afectación ≥ 0.5% de los servicios </w:t>
            </w:r>
            <w:r w:rsidR="0097741A">
              <w:rPr>
                <w:rFonts w:eastAsia="Times New Roman" w:cs="Arial"/>
                <w:color w:val="000000"/>
                <w:sz w:val="22"/>
                <w:lang w:eastAsia="es-CO"/>
              </w:rPr>
              <w:t xml:space="preserve">que se prestan </w:t>
            </w:r>
            <w:r w:rsidRPr="00956B06">
              <w:rPr>
                <w:rFonts w:eastAsia="Times New Roman" w:cs="Arial"/>
                <w:color w:val="000000"/>
                <w:sz w:val="22"/>
                <w:lang w:eastAsia="es-CO"/>
              </w:rPr>
              <w:t>a la ciudadanía</w:t>
            </w:r>
            <w:r w:rsidRPr="00956B06">
              <w:rPr>
                <w:rFonts w:eastAsia="Times New Roman" w:cs="Arial"/>
                <w:color w:val="000000"/>
                <w:sz w:val="22"/>
                <w:lang w:eastAsia="es-CO"/>
              </w:rPr>
              <w:br/>
              <w:t>Afectación ≥ 1% del presupuesto anual de la Entidad</w:t>
            </w:r>
            <w:r w:rsidRPr="00956B06">
              <w:rPr>
                <w:rFonts w:eastAsia="Times New Roman" w:cs="Arial"/>
                <w:color w:val="000000"/>
                <w:sz w:val="22"/>
                <w:lang w:eastAsia="es-CO"/>
              </w:rPr>
              <w:br/>
            </w:r>
          </w:p>
        </w:tc>
        <w:tc>
          <w:tcPr>
            <w:tcW w:w="3402" w:type="dxa"/>
            <w:tcBorders>
              <w:top w:val="nil"/>
              <w:left w:val="nil"/>
              <w:bottom w:val="single" w:sz="4" w:space="0" w:color="auto"/>
              <w:right w:val="single" w:sz="4" w:space="0" w:color="auto"/>
            </w:tcBorders>
            <w:shd w:val="clear" w:color="auto" w:fill="auto"/>
            <w:hideMark/>
          </w:tcPr>
          <w:p w14:paraId="1DE2E372" w14:textId="35E1E5B5" w:rsidR="0097741A"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Afectación leve de la integridad</w:t>
            </w:r>
            <w:r w:rsidR="0097741A">
              <w:rPr>
                <w:rFonts w:eastAsia="Times New Roman" w:cs="Arial"/>
                <w:color w:val="000000"/>
                <w:sz w:val="22"/>
                <w:lang w:eastAsia="es-CO"/>
              </w:rPr>
              <w:t>.</w:t>
            </w:r>
            <w:r w:rsidRPr="00956B06">
              <w:rPr>
                <w:rFonts w:eastAsia="Times New Roman" w:cs="Arial"/>
                <w:color w:val="000000"/>
                <w:sz w:val="22"/>
                <w:lang w:eastAsia="es-CO"/>
              </w:rPr>
              <w:t xml:space="preserve"> Afectación leve de la disponibilidad</w:t>
            </w:r>
            <w:r w:rsidR="0097741A">
              <w:rPr>
                <w:rFonts w:eastAsia="Times New Roman" w:cs="Arial"/>
                <w:color w:val="000000"/>
                <w:sz w:val="22"/>
                <w:lang w:eastAsia="es-CO"/>
              </w:rPr>
              <w:t>.</w:t>
            </w:r>
            <w:r w:rsidRPr="00956B06">
              <w:rPr>
                <w:rFonts w:eastAsia="Times New Roman" w:cs="Arial"/>
                <w:color w:val="000000"/>
                <w:sz w:val="22"/>
                <w:lang w:eastAsia="es-CO"/>
              </w:rPr>
              <w:t xml:space="preserve"> </w:t>
            </w:r>
          </w:p>
          <w:p w14:paraId="049072E2" w14:textId="77777777" w:rsidR="00D258A4"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 xml:space="preserve">Afectación leve de la confidencialidad. </w:t>
            </w:r>
          </w:p>
          <w:p w14:paraId="202C252A" w14:textId="3493F270" w:rsidR="008C626A" w:rsidRPr="00956B06" w:rsidRDefault="008C626A"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 xml:space="preserve">Afectación leve del medio ambiente </w:t>
            </w:r>
          </w:p>
        </w:tc>
      </w:tr>
      <w:tr w:rsidR="00D258A4" w:rsidRPr="00956B06" w14:paraId="645A4388" w14:textId="77777777" w:rsidTr="00D258A4">
        <w:trPr>
          <w:trHeight w:val="3297"/>
          <w:jc w:val="center"/>
        </w:trPr>
        <w:tc>
          <w:tcPr>
            <w:tcW w:w="1360" w:type="dxa"/>
            <w:tcBorders>
              <w:top w:val="nil"/>
              <w:left w:val="single" w:sz="4" w:space="0" w:color="auto"/>
              <w:bottom w:val="single" w:sz="4" w:space="0" w:color="auto"/>
              <w:right w:val="single" w:sz="4" w:space="0" w:color="auto"/>
            </w:tcBorders>
            <w:shd w:val="clear" w:color="auto" w:fill="auto"/>
            <w:hideMark/>
          </w:tcPr>
          <w:p w14:paraId="3C3DFD1C" w14:textId="77777777"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lastRenderedPageBreak/>
              <w:t>Moderado</w:t>
            </w:r>
          </w:p>
        </w:tc>
        <w:tc>
          <w:tcPr>
            <w:tcW w:w="1000" w:type="dxa"/>
            <w:tcBorders>
              <w:top w:val="nil"/>
              <w:left w:val="nil"/>
              <w:bottom w:val="single" w:sz="4" w:space="0" w:color="auto"/>
              <w:right w:val="single" w:sz="4" w:space="0" w:color="auto"/>
            </w:tcBorders>
            <w:shd w:val="clear" w:color="auto" w:fill="auto"/>
            <w:vAlign w:val="center"/>
            <w:hideMark/>
          </w:tcPr>
          <w:p w14:paraId="3123F1A4" w14:textId="77777777" w:rsidR="00D258A4" w:rsidRPr="00956B06" w:rsidRDefault="00D258A4" w:rsidP="00AA4DB5">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3</w:t>
            </w:r>
          </w:p>
        </w:tc>
        <w:tc>
          <w:tcPr>
            <w:tcW w:w="4151" w:type="dxa"/>
            <w:tcBorders>
              <w:top w:val="nil"/>
              <w:left w:val="nil"/>
              <w:bottom w:val="single" w:sz="4" w:space="0" w:color="auto"/>
              <w:right w:val="single" w:sz="4" w:space="0" w:color="auto"/>
            </w:tcBorders>
            <w:shd w:val="clear" w:color="auto" w:fill="auto"/>
            <w:hideMark/>
          </w:tcPr>
          <w:p w14:paraId="4AF9EB95" w14:textId="47C588E1"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 xml:space="preserve">Moderado </w:t>
            </w:r>
            <w:r w:rsidRPr="00956B06">
              <w:rPr>
                <w:rFonts w:eastAsia="Times New Roman" w:cs="Arial"/>
                <w:color w:val="000000"/>
                <w:sz w:val="22"/>
                <w:lang w:eastAsia="es-CO"/>
              </w:rPr>
              <w:br/>
              <w:t xml:space="preserve">Afectación ≥ 1.5% de los servicios </w:t>
            </w:r>
            <w:r w:rsidR="0097741A">
              <w:rPr>
                <w:rFonts w:eastAsia="Times New Roman" w:cs="Arial"/>
                <w:color w:val="000000"/>
                <w:sz w:val="22"/>
                <w:lang w:eastAsia="es-CO"/>
              </w:rPr>
              <w:t xml:space="preserve">que se prestan </w:t>
            </w:r>
            <w:r w:rsidRPr="00956B06">
              <w:rPr>
                <w:rFonts w:eastAsia="Times New Roman" w:cs="Arial"/>
                <w:color w:val="000000"/>
                <w:sz w:val="22"/>
                <w:lang w:eastAsia="es-CO"/>
              </w:rPr>
              <w:t>a la ciudadanía</w:t>
            </w:r>
            <w:r w:rsidRPr="00956B06">
              <w:rPr>
                <w:rFonts w:eastAsia="Times New Roman" w:cs="Arial"/>
                <w:color w:val="000000"/>
                <w:sz w:val="22"/>
                <w:lang w:eastAsia="es-CO"/>
              </w:rPr>
              <w:br/>
            </w:r>
          </w:p>
        </w:tc>
        <w:tc>
          <w:tcPr>
            <w:tcW w:w="3402" w:type="dxa"/>
            <w:tcBorders>
              <w:top w:val="nil"/>
              <w:left w:val="nil"/>
              <w:bottom w:val="single" w:sz="4" w:space="0" w:color="auto"/>
              <w:right w:val="single" w:sz="4" w:space="0" w:color="auto"/>
            </w:tcBorders>
            <w:shd w:val="clear" w:color="auto" w:fill="auto"/>
            <w:hideMark/>
          </w:tcPr>
          <w:p w14:paraId="341BD2E3" w14:textId="77777777" w:rsidR="00D258A4"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 xml:space="preserve"> Afectación moderada de la integridad de la información debido al interés particular de los empleados y terceros.</w:t>
            </w:r>
            <w:r w:rsidRPr="00956B06">
              <w:rPr>
                <w:rFonts w:eastAsia="Times New Roman" w:cs="Arial"/>
                <w:color w:val="000000"/>
                <w:sz w:val="22"/>
                <w:lang w:eastAsia="es-CO"/>
              </w:rPr>
              <w:br/>
              <w:t>Afectación moderada de la disponibilidad de la información debido al interés particular de los empleados y terceros.</w:t>
            </w:r>
            <w:r w:rsidRPr="00956B06">
              <w:rPr>
                <w:rFonts w:eastAsia="Times New Roman" w:cs="Arial"/>
                <w:color w:val="000000"/>
                <w:sz w:val="22"/>
                <w:lang w:eastAsia="es-CO"/>
              </w:rPr>
              <w:br/>
              <w:t>Afectación moderada de la confidencialidad. de la información debido al interés particular de los empleados y terceros.</w:t>
            </w:r>
          </w:p>
          <w:p w14:paraId="10DE368E" w14:textId="77777777" w:rsidR="008C626A" w:rsidRDefault="008C626A" w:rsidP="00AA4DB5">
            <w:pPr>
              <w:spacing w:after="0" w:line="240" w:lineRule="auto"/>
              <w:rPr>
                <w:rFonts w:eastAsia="Times New Roman" w:cs="Arial"/>
                <w:color w:val="000000"/>
                <w:sz w:val="22"/>
                <w:lang w:eastAsia="es-CO"/>
              </w:rPr>
            </w:pPr>
          </w:p>
          <w:p w14:paraId="70CF8626" w14:textId="37DFA8B9" w:rsidR="008C626A" w:rsidRPr="00956B06" w:rsidRDefault="008C626A"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Afectación media del medio ambiente</w:t>
            </w:r>
          </w:p>
        </w:tc>
      </w:tr>
      <w:tr w:rsidR="00D258A4" w:rsidRPr="00956B06" w14:paraId="5246A98F" w14:textId="77777777" w:rsidTr="00D258A4">
        <w:trPr>
          <w:trHeight w:val="3297"/>
          <w:jc w:val="center"/>
        </w:trPr>
        <w:tc>
          <w:tcPr>
            <w:tcW w:w="1360" w:type="dxa"/>
            <w:tcBorders>
              <w:top w:val="nil"/>
              <w:left w:val="single" w:sz="4" w:space="0" w:color="auto"/>
              <w:bottom w:val="single" w:sz="4" w:space="0" w:color="auto"/>
              <w:right w:val="single" w:sz="4" w:space="0" w:color="auto"/>
            </w:tcBorders>
            <w:shd w:val="clear" w:color="auto" w:fill="auto"/>
            <w:hideMark/>
          </w:tcPr>
          <w:p w14:paraId="75DDAF9D" w14:textId="77777777"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Mayor</w:t>
            </w:r>
          </w:p>
        </w:tc>
        <w:tc>
          <w:tcPr>
            <w:tcW w:w="1000" w:type="dxa"/>
            <w:tcBorders>
              <w:top w:val="nil"/>
              <w:left w:val="nil"/>
              <w:bottom w:val="single" w:sz="4" w:space="0" w:color="auto"/>
              <w:right w:val="single" w:sz="4" w:space="0" w:color="auto"/>
            </w:tcBorders>
            <w:shd w:val="clear" w:color="auto" w:fill="auto"/>
            <w:vAlign w:val="center"/>
            <w:hideMark/>
          </w:tcPr>
          <w:p w14:paraId="54A719DD" w14:textId="77777777" w:rsidR="00D258A4" w:rsidRPr="00956B06" w:rsidRDefault="00D258A4" w:rsidP="00AA4DB5">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4</w:t>
            </w:r>
          </w:p>
        </w:tc>
        <w:tc>
          <w:tcPr>
            <w:tcW w:w="4151" w:type="dxa"/>
            <w:tcBorders>
              <w:top w:val="nil"/>
              <w:left w:val="nil"/>
              <w:bottom w:val="single" w:sz="4" w:space="0" w:color="auto"/>
              <w:right w:val="single" w:sz="4" w:space="0" w:color="auto"/>
            </w:tcBorders>
            <w:shd w:val="clear" w:color="auto" w:fill="auto"/>
            <w:hideMark/>
          </w:tcPr>
          <w:p w14:paraId="299808A1" w14:textId="1C0AB34F"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Mayor</w:t>
            </w:r>
            <w:r w:rsidRPr="00956B06">
              <w:rPr>
                <w:rFonts w:eastAsia="Times New Roman" w:cs="Arial"/>
                <w:color w:val="000000"/>
                <w:sz w:val="22"/>
                <w:lang w:eastAsia="es-CO"/>
              </w:rPr>
              <w:br/>
              <w:t xml:space="preserve">Afectación ≥ 2% de los servicios </w:t>
            </w:r>
            <w:r w:rsidR="0097741A">
              <w:rPr>
                <w:rFonts w:eastAsia="Times New Roman" w:cs="Arial"/>
                <w:color w:val="000000"/>
                <w:sz w:val="22"/>
                <w:lang w:eastAsia="es-CO"/>
              </w:rPr>
              <w:t xml:space="preserve">que se prestan </w:t>
            </w:r>
            <w:r w:rsidRPr="00956B06">
              <w:rPr>
                <w:rFonts w:eastAsia="Times New Roman" w:cs="Arial"/>
                <w:color w:val="000000"/>
                <w:sz w:val="22"/>
                <w:lang w:eastAsia="es-CO"/>
              </w:rPr>
              <w:t>a la ciudadanía</w:t>
            </w:r>
            <w:r w:rsidRPr="00956B06">
              <w:rPr>
                <w:rFonts w:eastAsia="Times New Roman" w:cs="Arial"/>
                <w:color w:val="000000"/>
                <w:sz w:val="22"/>
                <w:lang w:eastAsia="es-CO"/>
              </w:rPr>
              <w:br/>
              <w:t>Afectación ≥ 20% del presupuesto anual de la Entidad</w:t>
            </w:r>
            <w:r w:rsidRPr="00956B06">
              <w:rPr>
                <w:rFonts w:eastAsia="Times New Roman" w:cs="Arial"/>
                <w:color w:val="000000"/>
                <w:sz w:val="22"/>
                <w:lang w:eastAsia="es-CO"/>
              </w:rPr>
              <w:br/>
            </w:r>
          </w:p>
        </w:tc>
        <w:tc>
          <w:tcPr>
            <w:tcW w:w="3402" w:type="dxa"/>
            <w:tcBorders>
              <w:top w:val="nil"/>
              <w:left w:val="nil"/>
              <w:bottom w:val="single" w:sz="4" w:space="0" w:color="auto"/>
              <w:right w:val="single" w:sz="4" w:space="0" w:color="auto"/>
            </w:tcBorders>
            <w:shd w:val="clear" w:color="auto" w:fill="auto"/>
            <w:hideMark/>
          </w:tcPr>
          <w:p w14:paraId="577AA7CA" w14:textId="77777777" w:rsidR="00D258A4"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Afectación grave de la integridad de la información debido al interés particular de los empleados y terceros.</w:t>
            </w:r>
            <w:r w:rsidRPr="00956B06">
              <w:rPr>
                <w:rFonts w:eastAsia="Times New Roman" w:cs="Arial"/>
                <w:color w:val="000000"/>
                <w:sz w:val="22"/>
                <w:lang w:eastAsia="es-CO"/>
              </w:rPr>
              <w:br/>
              <w:t>Afectación grave de la disponibilidad de la información debido al interés particular de los empleados y terceros.</w:t>
            </w:r>
            <w:r w:rsidRPr="00956B06">
              <w:rPr>
                <w:rFonts w:eastAsia="Times New Roman" w:cs="Arial"/>
                <w:color w:val="000000"/>
                <w:sz w:val="22"/>
                <w:lang w:eastAsia="es-CO"/>
              </w:rPr>
              <w:br/>
              <w:t>Afectación grave de la confidencialidad de la información debido al interés particular de los empleados y terceros.</w:t>
            </w:r>
          </w:p>
          <w:p w14:paraId="37F1675C" w14:textId="77777777" w:rsidR="008C626A" w:rsidRDefault="008C626A" w:rsidP="00AA4DB5">
            <w:pPr>
              <w:spacing w:after="0" w:line="240" w:lineRule="auto"/>
              <w:rPr>
                <w:rFonts w:eastAsia="Times New Roman" w:cs="Arial"/>
                <w:color w:val="000000"/>
                <w:sz w:val="22"/>
                <w:lang w:eastAsia="es-CO"/>
              </w:rPr>
            </w:pPr>
          </w:p>
          <w:p w14:paraId="488FDE0E" w14:textId="4317092A" w:rsidR="008C626A" w:rsidRPr="00956B06" w:rsidRDefault="008C626A"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Afectación alta del medio ambiente</w:t>
            </w:r>
          </w:p>
        </w:tc>
      </w:tr>
      <w:tr w:rsidR="00D258A4" w:rsidRPr="00956B06" w14:paraId="36100389" w14:textId="77777777" w:rsidTr="00D258A4">
        <w:trPr>
          <w:trHeight w:val="3402"/>
          <w:jc w:val="center"/>
        </w:trPr>
        <w:tc>
          <w:tcPr>
            <w:tcW w:w="1360" w:type="dxa"/>
            <w:tcBorders>
              <w:top w:val="nil"/>
              <w:left w:val="single" w:sz="4" w:space="0" w:color="auto"/>
              <w:bottom w:val="single" w:sz="4" w:space="0" w:color="auto"/>
              <w:right w:val="single" w:sz="4" w:space="0" w:color="auto"/>
            </w:tcBorders>
            <w:shd w:val="clear" w:color="auto" w:fill="auto"/>
            <w:hideMark/>
          </w:tcPr>
          <w:p w14:paraId="7BE3B10E" w14:textId="6202CA3E"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lastRenderedPageBreak/>
              <w:t>Catastrófico</w:t>
            </w:r>
          </w:p>
        </w:tc>
        <w:tc>
          <w:tcPr>
            <w:tcW w:w="1000" w:type="dxa"/>
            <w:tcBorders>
              <w:top w:val="nil"/>
              <w:left w:val="nil"/>
              <w:bottom w:val="single" w:sz="4" w:space="0" w:color="auto"/>
              <w:right w:val="single" w:sz="4" w:space="0" w:color="auto"/>
            </w:tcBorders>
            <w:shd w:val="clear" w:color="auto" w:fill="auto"/>
            <w:vAlign w:val="center"/>
            <w:hideMark/>
          </w:tcPr>
          <w:p w14:paraId="690C6BAE" w14:textId="77777777" w:rsidR="00D258A4" w:rsidRPr="00956B06" w:rsidRDefault="00D258A4" w:rsidP="00AA4DB5">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5</w:t>
            </w:r>
          </w:p>
        </w:tc>
        <w:tc>
          <w:tcPr>
            <w:tcW w:w="4151" w:type="dxa"/>
            <w:tcBorders>
              <w:top w:val="nil"/>
              <w:left w:val="nil"/>
              <w:bottom w:val="single" w:sz="4" w:space="0" w:color="auto"/>
              <w:right w:val="single" w:sz="4" w:space="0" w:color="auto"/>
            </w:tcBorders>
            <w:shd w:val="clear" w:color="auto" w:fill="auto"/>
            <w:hideMark/>
          </w:tcPr>
          <w:p w14:paraId="1C8BED52" w14:textId="6379827B" w:rsidR="00D258A4" w:rsidRPr="00956B06"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Catastrófico</w:t>
            </w:r>
            <w:r w:rsidRPr="00956B06">
              <w:rPr>
                <w:rFonts w:eastAsia="Times New Roman" w:cs="Arial"/>
                <w:color w:val="000000"/>
                <w:sz w:val="22"/>
                <w:lang w:eastAsia="es-CO"/>
              </w:rPr>
              <w:br/>
              <w:t xml:space="preserve">Afectación ≥ 5% de los servicios </w:t>
            </w:r>
            <w:r w:rsidR="0097741A">
              <w:rPr>
                <w:rFonts w:eastAsia="Times New Roman" w:cs="Arial"/>
                <w:color w:val="000000"/>
                <w:sz w:val="22"/>
                <w:lang w:eastAsia="es-CO"/>
              </w:rPr>
              <w:t xml:space="preserve">que se prestan </w:t>
            </w:r>
            <w:r w:rsidRPr="00956B06">
              <w:rPr>
                <w:rFonts w:eastAsia="Times New Roman" w:cs="Arial"/>
                <w:color w:val="000000"/>
                <w:sz w:val="22"/>
                <w:lang w:eastAsia="es-CO"/>
              </w:rPr>
              <w:t xml:space="preserve">a la ciudadanía </w:t>
            </w:r>
            <w:r w:rsidRPr="00956B06">
              <w:rPr>
                <w:rFonts w:eastAsia="Times New Roman" w:cs="Arial"/>
                <w:color w:val="000000"/>
                <w:sz w:val="22"/>
                <w:lang w:eastAsia="es-CO"/>
              </w:rPr>
              <w:br/>
              <w:t>Afectación ≥ 50% del presupuesto anual de la Entidad</w:t>
            </w:r>
            <w:r w:rsidRPr="00956B06">
              <w:rPr>
                <w:rFonts w:eastAsia="Times New Roman" w:cs="Arial"/>
                <w:color w:val="000000"/>
                <w:sz w:val="22"/>
                <w:lang w:eastAsia="es-CO"/>
              </w:rPr>
              <w:br/>
            </w:r>
          </w:p>
        </w:tc>
        <w:tc>
          <w:tcPr>
            <w:tcW w:w="3402" w:type="dxa"/>
            <w:tcBorders>
              <w:top w:val="nil"/>
              <w:left w:val="nil"/>
              <w:bottom w:val="single" w:sz="4" w:space="0" w:color="auto"/>
              <w:right w:val="single" w:sz="4" w:space="0" w:color="auto"/>
            </w:tcBorders>
            <w:shd w:val="clear" w:color="auto" w:fill="auto"/>
            <w:hideMark/>
          </w:tcPr>
          <w:p w14:paraId="2BEF09B7" w14:textId="77777777" w:rsidR="00D258A4" w:rsidRDefault="00D258A4"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Afectación muy grave de la integridad de la información debido al interés particular de los empleados y terceros.</w:t>
            </w:r>
            <w:r w:rsidRPr="00956B06">
              <w:rPr>
                <w:rFonts w:eastAsia="Times New Roman" w:cs="Arial"/>
                <w:color w:val="000000"/>
                <w:sz w:val="22"/>
                <w:lang w:eastAsia="es-CO"/>
              </w:rPr>
              <w:br/>
              <w:t>Afectación muy grave de la disponibilidad de la información debido al interés particular de los empleados y terceros.</w:t>
            </w:r>
            <w:r w:rsidRPr="00956B06">
              <w:rPr>
                <w:rFonts w:eastAsia="Times New Roman" w:cs="Arial"/>
                <w:color w:val="000000"/>
                <w:sz w:val="22"/>
                <w:lang w:eastAsia="es-CO"/>
              </w:rPr>
              <w:br/>
              <w:t>Afectación muy grave de la confidencialidad de la información debido al interés particular de los empleados y terceros.</w:t>
            </w:r>
          </w:p>
          <w:p w14:paraId="22633B1C" w14:textId="77777777" w:rsidR="008C626A" w:rsidRDefault="008C626A" w:rsidP="00AA4DB5">
            <w:pPr>
              <w:spacing w:after="0" w:line="240" w:lineRule="auto"/>
              <w:rPr>
                <w:rFonts w:eastAsia="Times New Roman" w:cs="Arial"/>
                <w:color w:val="000000"/>
                <w:sz w:val="22"/>
                <w:lang w:eastAsia="es-CO"/>
              </w:rPr>
            </w:pPr>
          </w:p>
          <w:p w14:paraId="3F1C26F9" w14:textId="53DF68CD" w:rsidR="008C626A" w:rsidRPr="00956B06" w:rsidRDefault="008C626A"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Afectación alta del medio ambiente</w:t>
            </w:r>
            <w:r w:rsidRPr="00956B06">
              <w:rPr>
                <w:rFonts w:eastAsia="Times New Roman" w:cs="Arial"/>
                <w:color w:val="000000"/>
                <w:sz w:val="22"/>
                <w:lang w:eastAsia="es-CO"/>
              </w:rPr>
              <w:br/>
            </w:r>
          </w:p>
        </w:tc>
      </w:tr>
    </w:tbl>
    <w:p w14:paraId="4E4346E8" w14:textId="086E5C70" w:rsidR="00D258A4" w:rsidRPr="00956B06" w:rsidRDefault="00D258A4" w:rsidP="00AA4DB5">
      <w:pPr>
        <w:pStyle w:val="Textoindependiente"/>
        <w:jc w:val="both"/>
        <w:rPr>
          <w:sz w:val="22"/>
          <w:szCs w:val="22"/>
          <w:lang w:val="es-CO"/>
        </w:rPr>
      </w:pPr>
    </w:p>
    <w:p w14:paraId="0CDCE22C" w14:textId="2D5C440F" w:rsidR="00D258A4" w:rsidRPr="00956B06" w:rsidRDefault="00D258A4" w:rsidP="00AA4DB5">
      <w:pPr>
        <w:pStyle w:val="Textoindependiente"/>
        <w:jc w:val="both"/>
        <w:rPr>
          <w:sz w:val="22"/>
          <w:szCs w:val="22"/>
          <w:lang w:val="es-CO"/>
        </w:rPr>
      </w:pPr>
      <w:r w:rsidRPr="00956B06">
        <w:rPr>
          <w:sz w:val="22"/>
          <w:szCs w:val="22"/>
          <w:lang w:val="es-CO"/>
        </w:rPr>
        <w:t xml:space="preserve">La evaluación del riesgo es la multiplicación de </w:t>
      </w:r>
      <w:r w:rsidR="00CA31C2" w:rsidRPr="00956B06">
        <w:rPr>
          <w:sz w:val="22"/>
          <w:szCs w:val="22"/>
          <w:lang w:val="es-CO"/>
        </w:rPr>
        <w:t>los factores probabilidad e impacto</w:t>
      </w:r>
      <w:r w:rsidR="0029326A" w:rsidRPr="00956B06">
        <w:rPr>
          <w:sz w:val="22"/>
          <w:szCs w:val="22"/>
          <w:lang w:val="es-CO"/>
        </w:rPr>
        <w:t>, el resultado se clasifica en el mapa de calor</w:t>
      </w:r>
      <w:r w:rsidR="00CA31C2" w:rsidRPr="00956B06">
        <w:rPr>
          <w:sz w:val="22"/>
          <w:szCs w:val="22"/>
          <w:lang w:val="es-CO"/>
        </w:rPr>
        <w:t xml:space="preserve"> </w:t>
      </w:r>
      <w:r w:rsidR="00A47978" w:rsidRPr="00956B06">
        <w:rPr>
          <w:sz w:val="22"/>
          <w:szCs w:val="22"/>
          <w:lang w:val="es-CO"/>
        </w:rPr>
        <w:t xml:space="preserve">el cual </w:t>
      </w:r>
      <w:r w:rsidR="00CA31C2" w:rsidRPr="00956B06">
        <w:rPr>
          <w:sz w:val="22"/>
          <w:szCs w:val="22"/>
          <w:lang w:val="es-CO"/>
        </w:rPr>
        <w:t>se presenta la siguiente tabla de valor</w:t>
      </w:r>
      <w:r w:rsidR="00A47978" w:rsidRPr="00956B06">
        <w:rPr>
          <w:sz w:val="22"/>
          <w:szCs w:val="22"/>
          <w:lang w:val="es-CO"/>
        </w:rPr>
        <w:t>.</w:t>
      </w:r>
    </w:p>
    <w:p w14:paraId="7769C308" w14:textId="2F6BFF18" w:rsidR="00CA31C2" w:rsidRPr="00956B06" w:rsidRDefault="00CA31C2" w:rsidP="00AA4DB5">
      <w:pPr>
        <w:pStyle w:val="Textoindependiente"/>
        <w:jc w:val="both"/>
        <w:rPr>
          <w:sz w:val="22"/>
          <w:szCs w:val="22"/>
          <w:lang w:val="es-CO"/>
        </w:rPr>
      </w:pPr>
    </w:p>
    <w:tbl>
      <w:tblPr>
        <w:tblW w:w="8927" w:type="dxa"/>
        <w:jc w:val="center"/>
        <w:tblCellMar>
          <w:left w:w="70" w:type="dxa"/>
          <w:right w:w="70" w:type="dxa"/>
        </w:tblCellMar>
        <w:tblLook w:val="04A0" w:firstRow="1" w:lastRow="0" w:firstColumn="1" w:lastColumn="0" w:noHBand="0" w:noVBand="1"/>
      </w:tblPr>
      <w:tblGrid>
        <w:gridCol w:w="1321"/>
        <w:gridCol w:w="1034"/>
        <w:gridCol w:w="1321"/>
        <w:gridCol w:w="1281"/>
        <w:gridCol w:w="1321"/>
        <w:gridCol w:w="1321"/>
        <w:gridCol w:w="1322"/>
        <w:gridCol w:w="6"/>
      </w:tblGrid>
      <w:tr w:rsidR="00CA31C2" w:rsidRPr="00956B06" w14:paraId="23E2675E" w14:textId="77777777" w:rsidTr="0029326A">
        <w:trPr>
          <w:gridAfter w:val="1"/>
          <w:wAfter w:w="6" w:type="dxa"/>
          <w:trHeight w:val="393"/>
          <w:jc w:val="center"/>
        </w:trPr>
        <w:tc>
          <w:tcPr>
            <w:tcW w:w="13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14F29" w14:textId="77777777" w:rsidR="00CA31C2" w:rsidRPr="00956B06" w:rsidRDefault="00CA31C2" w:rsidP="00AA4DB5">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Impacto</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14:paraId="6F769482"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5</w:t>
            </w:r>
          </w:p>
        </w:tc>
        <w:tc>
          <w:tcPr>
            <w:tcW w:w="1321" w:type="dxa"/>
            <w:tcBorders>
              <w:top w:val="single" w:sz="4" w:space="0" w:color="auto"/>
              <w:left w:val="nil"/>
              <w:bottom w:val="single" w:sz="4" w:space="0" w:color="auto"/>
              <w:right w:val="single" w:sz="4" w:space="0" w:color="auto"/>
            </w:tcBorders>
            <w:shd w:val="clear" w:color="000000" w:fill="92D050"/>
            <w:noWrap/>
            <w:vAlign w:val="center"/>
            <w:hideMark/>
          </w:tcPr>
          <w:p w14:paraId="332C3D68"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5</w:t>
            </w:r>
          </w:p>
        </w:tc>
        <w:tc>
          <w:tcPr>
            <w:tcW w:w="1281" w:type="dxa"/>
            <w:tcBorders>
              <w:top w:val="single" w:sz="4" w:space="0" w:color="auto"/>
              <w:left w:val="nil"/>
              <w:bottom w:val="single" w:sz="4" w:space="0" w:color="auto"/>
              <w:right w:val="single" w:sz="4" w:space="0" w:color="auto"/>
            </w:tcBorders>
            <w:shd w:val="clear" w:color="000000" w:fill="FFFF00"/>
            <w:noWrap/>
            <w:vAlign w:val="center"/>
            <w:hideMark/>
          </w:tcPr>
          <w:p w14:paraId="433C9420"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10</w:t>
            </w:r>
          </w:p>
        </w:tc>
        <w:tc>
          <w:tcPr>
            <w:tcW w:w="1321" w:type="dxa"/>
            <w:tcBorders>
              <w:top w:val="single" w:sz="4" w:space="0" w:color="auto"/>
              <w:left w:val="nil"/>
              <w:bottom w:val="single" w:sz="4" w:space="0" w:color="auto"/>
              <w:right w:val="single" w:sz="4" w:space="0" w:color="auto"/>
            </w:tcBorders>
            <w:shd w:val="clear" w:color="000000" w:fill="FFC000"/>
            <w:noWrap/>
            <w:vAlign w:val="center"/>
            <w:hideMark/>
          </w:tcPr>
          <w:p w14:paraId="060B6532"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15</w:t>
            </w:r>
          </w:p>
        </w:tc>
        <w:tc>
          <w:tcPr>
            <w:tcW w:w="1321" w:type="dxa"/>
            <w:tcBorders>
              <w:top w:val="single" w:sz="4" w:space="0" w:color="auto"/>
              <w:left w:val="nil"/>
              <w:bottom w:val="single" w:sz="4" w:space="0" w:color="auto"/>
              <w:right w:val="single" w:sz="4" w:space="0" w:color="auto"/>
            </w:tcBorders>
            <w:shd w:val="clear" w:color="000000" w:fill="FF0000"/>
            <w:noWrap/>
            <w:vAlign w:val="center"/>
            <w:hideMark/>
          </w:tcPr>
          <w:p w14:paraId="7E35F345"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20</w:t>
            </w:r>
          </w:p>
        </w:tc>
        <w:tc>
          <w:tcPr>
            <w:tcW w:w="1322" w:type="dxa"/>
            <w:tcBorders>
              <w:top w:val="single" w:sz="4" w:space="0" w:color="auto"/>
              <w:left w:val="nil"/>
              <w:bottom w:val="single" w:sz="4" w:space="0" w:color="auto"/>
              <w:right w:val="single" w:sz="4" w:space="0" w:color="auto"/>
            </w:tcBorders>
            <w:shd w:val="clear" w:color="000000" w:fill="FF0000"/>
            <w:noWrap/>
            <w:vAlign w:val="center"/>
            <w:hideMark/>
          </w:tcPr>
          <w:p w14:paraId="76C2A289"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25</w:t>
            </w:r>
          </w:p>
        </w:tc>
      </w:tr>
      <w:tr w:rsidR="00CA31C2" w:rsidRPr="00956B06" w14:paraId="4C1C3247" w14:textId="77777777" w:rsidTr="0029326A">
        <w:trPr>
          <w:gridAfter w:val="1"/>
          <w:wAfter w:w="6" w:type="dxa"/>
          <w:trHeight w:val="393"/>
          <w:jc w:val="center"/>
        </w:trPr>
        <w:tc>
          <w:tcPr>
            <w:tcW w:w="1321" w:type="dxa"/>
            <w:vMerge/>
            <w:tcBorders>
              <w:top w:val="single" w:sz="4" w:space="0" w:color="auto"/>
              <w:left w:val="single" w:sz="4" w:space="0" w:color="auto"/>
              <w:bottom w:val="single" w:sz="4" w:space="0" w:color="auto"/>
              <w:right w:val="single" w:sz="4" w:space="0" w:color="auto"/>
            </w:tcBorders>
            <w:vAlign w:val="center"/>
            <w:hideMark/>
          </w:tcPr>
          <w:p w14:paraId="3FA455E5" w14:textId="77777777" w:rsidR="00CA31C2" w:rsidRPr="00956B06" w:rsidRDefault="00CA31C2" w:rsidP="00AA4DB5">
            <w:pPr>
              <w:spacing w:after="0" w:line="240" w:lineRule="auto"/>
              <w:rPr>
                <w:rFonts w:eastAsia="Times New Roman" w:cs="Arial"/>
                <w:color w:val="000000"/>
                <w:sz w:val="22"/>
                <w:lang w:eastAsia="es-CO"/>
              </w:rPr>
            </w:pPr>
          </w:p>
        </w:tc>
        <w:tc>
          <w:tcPr>
            <w:tcW w:w="1034" w:type="dxa"/>
            <w:tcBorders>
              <w:top w:val="nil"/>
              <w:left w:val="nil"/>
              <w:bottom w:val="single" w:sz="4" w:space="0" w:color="auto"/>
              <w:right w:val="single" w:sz="4" w:space="0" w:color="auto"/>
            </w:tcBorders>
            <w:shd w:val="clear" w:color="auto" w:fill="auto"/>
            <w:noWrap/>
            <w:vAlign w:val="center"/>
            <w:hideMark/>
          </w:tcPr>
          <w:p w14:paraId="1E7FF661"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4</w:t>
            </w:r>
          </w:p>
        </w:tc>
        <w:tc>
          <w:tcPr>
            <w:tcW w:w="1321" w:type="dxa"/>
            <w:tcBorders>
              <w:top w:val="nil"/>
              <w:left w:val="nil"/>
              <w:bottom w:val="single" w:sz="4" w:space="0" w:color="auto"/>
              <w:right w:val="single" w:sz="4" w:space="0" w:color="auto"/>
            </w:tcBorders>
            <w:shd w:val="clear" w:color="000000" w:fill="92D050"/>
            <w:noWrap/>
            <w:vAlign w:val="center"/>
            <w:hideMark/>
          </w:tcPr>
          <w:p w14:paraId="2E1BA5F4"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4</w:t>
            </w:r>
          </w:p>
        </w:tc>
        <w:tc>
          <w:tcPr>
            <w:tcW w:w="1281" w:type="dxa"/>
            <w:tcBorders>
              <w:top w:val="nil"/>
              <w:left w:val="nil"/>
              <w:bottom w:val="single" w:sz="4" w:space="0" w:color="auto"/>
              <w:right w:val="single" w:sz="4" w:space="0" w:color="auto"/>
            </w:tcBorders>
            <w:shd w:val="clear" w:color="000000" w:fill="FFFF00"/>
            <w:noWrap/>
            <w:vAlign w:val="center"/>
            <w:hideMark/>
          </w:tcPr>
          <w:p w14:paraId="75BA5CC0"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8</w:t>
            </w:r>
          </w:p>
        </w:tc>
        <w:tc>
          <w:tcPr>
            <w:tcW w:w="1321" w:type="dxa"/>
            <w:tcBorders>
              <w:top w:val="nil"/>
              <w:left w:val="nil"/>
              <w:bottom w:val="single" w:sz="4" w:space="0" w:color="auto"/>
              <w:right w:val="single" w:sz="4" w:space="0" w:color="auto"/>
            </w:tcBorders>
            <w:shd w:val="clear" w:color="000000" w:fill="FFC000"/>
            <w:noWrap/>
            <w:vAlign w:val="center"/>
            <w:hideMark/>
          </w:tcPr>
          <w:p w14:paraId="09852D29"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12</w:t>
            </w:r>
          </w:p>
        </w:tc>
        <w:tc>
          <w:tcPr>
            <w:tcW w:w="1321" w:type="dxa"/>
            <w:tcBorders>
              <w:top w:val="nil"/>
              <w:left w:val="nil"/>
              <w:bottom w:val="single" w:sz="4" w:space="0" w:color="auto"/>
              <w:right w:val="single" w:sz="4" w:space="0" w:color="auto"/>
            </w:tcBorders>
            <w:shd w:val="clear" w:color="000000" w:fill="FFC000"/>
            <w:noWrap/>
            <w:vAlign w:val="center"/>
            <w:hideMark/>
          </w:tcPr>
          <w:p w14:paraId="552237AA"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16</w:t>
            </w:r>
          </w:p>
        </w:tc>
        <w:tc>
          <w:tcPr>
            <w:tcW w:w="1322" w:type="dxa"/>
            <w:tcBorders>
              <w:top w:val="nil"/>
              <w:left w:val="nil"/>
              <w:bottom w:val="single" w:sz="4" w:space="0" w:color="auto"/>
              <w:right w:val="single" w:sz="4" w:space="0" w:color="auto"/>
            </w:tcBorders>
            <w:shd w:val="clear" w:color="000000" w:fill="FF0000"/>
            <w:noWrap/>
            <w:vAlign w:val="center"/>
            <w:hideMark/>
          </w:tcPr>
          <w:p w14:paraId="1CBE5053"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20</w:t>
            </w:r>
          </w:p>
        </w:tc>
      </w:tr>
      <w:tr w:rsidR="00CA31C2" w:rsidRPr="00956B06" w14:paraId="1CE5FB70" w14:textId="77777777" w:rsidTr="0029326A">
        <w:trPr>
          <w:gridAfter w:val="1"/>
          <w:wAfter w:w="6" w:type="dxa"/>
          <w:trHeight w:val="393"/>
          <w:jc w:val="center"/>
        </w:trPr>
        <w:tc>
          <w:tcPr>
            <w:tcW w:w="1321" w:type="dxa"/>
            <w:vMerge/>
            <w:tcBorders>
              <w:top w:val="single" w:sz="4" w:space="0" w:color="auto"/>
              <w:left w:val="single" w:sz="4" w:space="0" w:color="auto"/>
              <w:bottom w:val="single" w:sz="4" w:space="0" w:color="auto"/>
              <w:right w:val="single" w:sz="4" w:space="0" w:color="auto"/>
            </w:tcBorders>
            <w:vAlign w:val="center"/>
            <w:hideMark/>
          </w:tcPr>
          <w:p w14:paraId="70C1BB7C" w14:textId="77777777" w:rsidR="00CA31C2" w:rsidRPr="00956B06" w:rsidRDefault="00CA31C2" w:rsidP="00AA4DB5">
            <w:pPr>
              <w:spacing w:after="0" w:line="240" w:lineRule="auto"/>
              <w:rPr>
                <w:rFonts w:eastAsia="Times New Roman" w:cs="Arial"/>
                <w:color w:val="000000"/>
                <w:sz w:val="22"/>
                <w:lang w:eastAsia="es-CO"/>
              </w:rPr>
            </w:pPr>
          </w:p>
        </w:tc>
        <w:tc>
          <w:tcPr>
            <w:tcW w:w="1034" w:type="dxa"/>
            <w:tcBorders>
              <w:top w:val="nil"/>
              <w:left w:val="nil"/>
              <w:bottom w:val="single" w:sz="4" w:space="0" w:color="auto"/>
              <w:right w:val="single" w:sz="4" w:space="0" w:color="auto"/>
            </w:tcBorders>
            <w:shd w:val="clear" w:color="auto" w:fill="auto"/>
            <w:noWrap/>
            <w:vAlign w:val="center"/>
            <w:hideMark/>
          </w:tcPr>
          <w:p w14:paraId="53428140"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3</w:t>
            </w:r>
          </w:p>
        </w:tc>
        <w:tc>
          <w:tcPr>
            <w:tcW w:w="1321" w:type="dxa"/>
            <w:tcBorders>
              <w:top w:val="nil"/>
              <w:left w:val="nil"/>
              <w:bottom w:val="single" w:sz="4" w:space="0" w:color="auto"/>
              <w:right w:val="single" w:sz="4" w:space="0" w:color="auto"/>
            </w:tcBorders>
            <w:shd w:val="clear" w:color="000000" w:fill="92D050"/>
            <w:noWrap/>
            <w:vAlign w:val="center"/>
            <w:hideMark/>
          </w:tcPr>
          <w:p w14:paraId="3965622C"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3</w:t>
            </w:r>
          </w:p>
        </w:tc>
        <w:tc>
          <w:tcPr>
            <w:tcW w:w="1281" w:type="dxa"/>
            <w:tcBorders>
              <w:top w:val="nil"/>
              <w:left w:val="nil"/>
              <w:bottom w:val="single" w:sz="4" w:space="0" w:color="auto"/>
              <w:right w:val="single" w:sz="4" w:space="0" w:color="auto"/>
            </w:tcBorders>
            <w:shd w:val="clear" w:color="000000" w:fill="FFFF00"/>
            <w:noWrap/>
            <w:vAlign w:val="center"/>
            <w:hideMark/>
          </w:tcPr>
          <w:p w14:paraId="0173F75F"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6</w:t>
            </w:r>
          </w:p>
        </w:tc>
        <w:tc>
          <w:tcPr>
            <w:tcW w:w="1321" w:type="dxa"/>
            <w:tcBorders>
              <w:top w:val="nil"/>
              <w:left w:val="nil"/>
              <w:bottom w:val="single" w:sz="4" w:space="0" w:color="auto"/>
              <w:right w:val="single" w:sz="4" w:space="0" w:color="auto"/>
            </w:tcBorders>
            <w:shd w:val="clear" w:color="000000" w:fill="FFFF00"/>
            <w:noWrap/>
            <w:vAlign w:val="center"/>
            <w:hideMark/>
          </w:tcPr>
          <w:p w14:paraId="58E5B2A1"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9</w:t>
            </w:r>
          </w:p>
        </w:tc>
        <w:tc>
          <w:tcPr>
            <w:tcW w:w="1321" w:type="dxa"/>
            <w:tcBorders>
              <w:top w:val="nil"/>
              <w:left w:val="nil"/>
              <w:bottom w:val="single" w:sz="4" w:space="0" w:color="auto"/>
              <w:right w:val="single" w:sz="4" w:space="0" w:color="auto"/>
            </w:tcBorders>
            <w:shd w:val="clear" w:color="000000" w:fill="FFC000"/>
            <w:noWrap/>
            <w:vAlign w:val="center"/>
            <w:hideMark/>
          </w:tcPr>
          <w:p w14:paraId="7F02B063"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12</w:t>
            </w:r>
          </w:p>
        </w:tc>
        <w:tc>
          <w:tcPr>
            <w:tcW w:w="1322" w:type="dxa"/>
            <w:tcBorders>
              <w:top w:val="nil"/>
              <w:left w:val="nil"/>
              <w:bottom w:val="single" w:sz="4" w:space="0" w:color="auto"/>
              <w:right w:val="single" w:sz="4" w:space="0" w:color="auto"/>
            </w:tcBorders>
            <w:shd w:val="clear" w:color="000000" w:fill="FFC000"/>
            <w:noWrap/>
            <w:vAlign w:val="center"/>
            <w:hideMark/>
          </w:tcPr>
          <w:p w14:paraId="2535D2D5"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15</w:t>
            </w:r>
          </w:p>
        </w:tc>
      </w:tr>
      <w:tr w:rsidR="00CA31C2" w:rsidRPr="00956B06" w14:paraId="2A3F7BE3" w14:textId="77777777" w:rsidTr="0029326A">
        <w:trPr>
          <w:gridAfter w:val="1"/>
          <w:wAfter w:w="6" w:type="dxa"/>
          <w:trHeight w:val="393"/>
          <w:jc w:val="center"/>
        </w:trPr>
        <w:tc>
          <w:tcPr>
            <w:tcW w:w="1321" w:type="dxa"/>
            <w:vMerge/>
            <w:tcBorders>
              <w:top w:val="single" w:sz="4" w:space="0" w:color="auto"/>
              <w:left w:val="single" w:sz="4" w:space="0" w:color="auto"/>
              <w:bottom w:val="single" w:sz="4" w:space="0" w:color="auto"/>
              <w:right w:val="single" w:sz="4" w:space="0" w:color="auto"/>
            </w:tcBorders>
            <w:vAlign w:val="center"/>
            <w:hideMark/>
          </w:tcPr>
          <w:p w14:paraId="3DEBCB28" w14:textId="77777777" w:rsidR="00CA31C2" w:rsidRPr="00956B06" w:rsidRDefault="00CA31C2" w:rsidP="00AA4DB5">
            <w:pPr>
              <w:spacing w:after="0" w:line="240" w:lineRule="auto"/>
              <w:rPr>
                <w:rFonts w:eastAsia="Times New Roman" w:cs="Arial"/>
                <w:color w:val="000000"/>
                <w:sz w:val="22"/>
                <w:lang w:eastAsia="es-CO"/>
              </w:rPr>
            </w:pPr>
          </w:p>
        </w:tc>
        <w:tc>
          <w:tcPr>
            <w:tcW w:w="1034" w:type="dxa"/>
            <w:tcBorders>
              <w:top w:val="nil"/>
              <w:left w:val="nil"/>
              <w:bottom w:val="single" w:sz="4" w:space="0" w:color="auto"/>
              <w:right w:val="single" w:sz="4" w:space="0" w:color="auto"/>
            </w:tcBorders>
            <w:shd w:val="clear" w:color="auto" w:fill="auto"/>
            <w:noWrap/>
            <w:vAlign w:val="center"/>
            <w:hideMark/>
          </w:tcPr>
          <w:p w14:paraId="19DDA4B6"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2</w:t>
            </w:r>
          </w:p>
        </w:tc>
        <w:tc>
          <w:tcPr>
            <w:tcW w:w="1321" w:type="dxa"/>
            <w:tcBorders>
              <w:top w:val="nil"/>
              <w:left w:val="nil"/>
              <w:bottom w:val="single" w:sz="4" w:space="0" w:color="auto"/>
              <w:right w:val="single" w:sz="4" w:space="0" w:color="auto"/>
            </w:tcBorders>
            <w:shd w:val="clear" w:color="000000" w:fill="92D050"/>
            <w:noWrap/>
            <w:vAlign w:val="center"/>
            <w:hideMark/>
          </w:tcPr>
          <w:p w14:paraId="67049229"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2</w:t>
            </w:r>
          </w:p>
        </w:tc>
        <w:tc>
          <w:tcPr>
            <w:tcW w:w="1281" w:type="dxa"/>
            <w:tcBorders>
              <w:top w:val="nil"/>
              <w:left w:val="nil"/>
              <w:bottom w:val="single" w:sz="4" w:space="0" w:color="auto"/>
              <w:right w:val="single" w:sz="4" w:space="0" w:color="auto"/>
            </w:tcBorders>
            <w:shd w:val="clear" w:color="000000" w:fill="92D050"/>
            <w:noWrap/>
            <w:vAlign w:val="center"/>
            <w:hideMark/>
          </w:tcPr>
          <w:p w14:paraId="35682A01"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4</w:t>
            </w:r>
          </w:p>
        </w:tc>
        <w:tc>
          <w:tcPr>
            <w:tcW w:w="1321" w:type="dxa"/>
            <w:tcBorders>
              <w:top w:val="nil"/>
              <w:left w:val="nil"/>
              <w:bottom w:val="single" w:sz="4" w:space="0" w:color="auto"/>
              <w:right w:val="single" w:sz="4" w:space="0" w:color="auto"/>
            </w:tcBorders>
            <w:shd w:val="clear" w:color="000000" w:fill="FFFF00"/>
            <w:noWrap/>
            <w:vAlign w:val="center"/>
            <w:hideMark/>
          </w:tcPr>
          <w:p w14:paraId="78202C8C"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6</w:t>
            </w:r>
          </w:p>
        </w:tc>
        <w:tc>
          <w:tcPr>
            <w:tcW w:w="1321" w:type="dxa"/>
            <w:tcBorders>
              <w:top w:val="nil"/>
              <w:left w:val="nil"/>
              <w:bottom w:val="single" w:sz="4" w:space="0" w:color="auto"/>
              <w:right w:val="single" w:sz="4" w:space="0" w:color="auto"/>
            </w:tcBorders>
            <w:shd w:val="clear" w:color="000000" w:fill="FFFF00"/>
            <w:noWrap/>
            <w:vAlign w:val="center"/>
            <w:hideMark/>
          </w:tcPr>
          <w:p w14:paraId="0559DBF1"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8</w:t>
            </w:r>
          </w:p>
        </w:tc>
        <w:tc>
          <w:tcPr>
            <w:tcW w:w="1322" w:type="dxa"/>
            <w:tcBorders>
              <w:top w:val="nil"/>
              <w:left w:val="nil"/>
              <w:bottom w:val="single" w:sz="4" w:space="0" w:color="auto"/>
              <w:right w:val="single" w:sz="4" w:space="0" w:color="auto"/>
            </w:tcBorders>
            <w:shd w:val="clear" w:color="000000" w:fill="FFFF00"/>
            <w:noWrap/>
            <w:vAlign w:val="center"/>
            <w:hideMark/>
          </w:tcPr>
          <w:p w14:paraId="63576160"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10</w:t>
            </w:r>
          </w:p>
        </w:tc>
      </w:tr>
      <w:tr w:rsidR="00CA31C2" w:rsidRPr="00956B06" w14:paraId="4AD38064" w14:textId="77777777" w:rsidTr="0029326A">
        <w:trPr>
          <w:gridAfter w:val="1"/>
          <w:wAfter w:w="6" w:type="dxa"/>
          <w:trHeight w:val="393"/>
          <w:jc w:val="center"/>
        </w:trPr>
        <w:tc>
          <w:tcPr>
            <w:tcW w:w="1321" w:type="dxa"/>
            <w:vMerge/>
            <w:tcBorders>
              <w:top w:val="single" w:sz="4" w:space="0" w:color="auto"/>
              <w:left w:val="single" w:sz="4" w:space="0" w:color="auto"/>
              <w:bottom w:val="single" w:sz="4" w:space="0" w:color="auto"/>
              <w:right w:val="single" w:sz="4" w:space="0" w:color="auto"/>
            </w:tcBorders>
            <w:vAlign w:val="center"/>
            <w:hideMark/>
          </w:tcPr>
          <w:p w14:paraId="60808F66" w14:textId="77777777" w:rsidR="00CA31C2" w:rsidRPr="00956B06" w:rsidRDefault="00CA31C2" w:rsidP="00AA4DB5">
            <w:pPr>
              <w:spacing w:after="0" w:line="240" w:lineRule="auto"/>
              <w:rPr>
                <w:rFonts w:eastAsia="Times New Roman" w:cs="Arial"/>
                <w:color w:val="000000"/>
                <w:sz w:val="22"/>
                <w:lang w:eastAsia="es-CO"/>
              </w:rPr>
            </w:pPr>
          </w:p>
        </w:tc>
        <w:tc>
          <w:tcPr>
            <w:tcW w:w="1034" w:type="dxa"/>
            <w:tcBorders>
              <w:top w:val="nil"/>
              <w:left w:val="nil"/>
              <w:bottom w:val="single" w:sz="4" w:space="0" w:color="auto"/>
              <w:right w:val="single" w:sz="4" w:space="0" w:color="auto"/>
            </w:tcBorders>
            <w:shd w:val="clear" w:color="auto" w:fill="auto"/>
            <w:noWrap/>
            <w:vAlign w:val="center"/>
            <w:hideMark/>
          </w:tcPr>
          <w:p w14:paraId="3F0A3763"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w:t>
            </w:r>
          </w:p>
        </w:tc>
        <w:tc>
          <w:tcPr>
            <w:tcW w:w="1321" w:type="dxa"/>
            <w:tcBorders>
              <w:top w:val="nil"/>
              <w:left w:val="nil"/>
              <w:bottom w:val="single" w:sz="4" w:space="0" w:color="auto"/>
              <w:right w:val="single" w:sz="4" w:space="0" w:color="auto"/>
            </w:tcBorders>
            <w:shd w:val="clear" w:color="000000" w:fill="92D050"/>
            <w:noWrap/>
            <w:vAlign w:val="center"/>
            <w:hideMark/>
          </w:tcPr>
          <w:p w14:paraId="05FBAA0F"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w:t>
            </w:r>
          </w:p>
        </w:tc>
        <w:tc>
          <w:tcPr>
            <w:tcW w:w="1281" w:type="dxa"/>
            <w:tcBorders>
              <w:top w:val="nil"/>
              <w:left w:val="nil"/>
              <w:bottom w:val="single" w:sz="4" w:space="0" w:color="auto"/>
              <w:right w:val="single" w:sz="4" w:space="0" w:color="auto"/>
            </w:tcBorders>
            <w:shd w:val="clear" w:color="000000" w:fill="92D050"/>
            <w:noWrap/>
            <w:vAlign w:val="center"/>
            <w:hideMark/>
          </w:tcPr>
          <w:p w14:paraId="22B7B3CE"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2</w:t>
            </w:r>
          </w:p>
        </w:tc>
        <w:tc>
          <w:tcPr>
            <w:tcW w:w="1321" w:type="dxa"/>
            <w:tcBorders>
              <w:top w:val="nil"/>
              <w:left w:val="nil"/>
              <w:bottom w:val="single" w:sz="4" w:space="0" w:color="auto"/>
              <w:right w:val="single" w:sz="4" w:space="0" w:color="auto"/>
            </w:tcBorders>
            <w:shd w:val="clear" w:color="000000" w:fill="92D050"/>
            <w:noWrap/>
            <w:vAlign w:val="center"/>
            <w:hideMark/>
          </w:tcPr>
          <w:p w14:paraId="7C799BB5"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3</w:t>
            </w:r>
          </w:p>
        </w:tc>
        <w:tc>
          <w:tcPr>
            <w:tcW w:w="1321" w:type="dxa"/>
            <w:tcBorders>
              <w:top w:val="nil"/>
              <w:left w:val="nil"/>
              <w:bottom w:val="single" w:sz="4" w:space="0" w:color="auto"/>
              <w:right w:val="single" w:sz="4" w:space="0" w:color="auto"/>
            </w:tcBorders>
            <w:shd w:val="clear" w:color="000000" w:fill="92D050"/>
            <w:noWrap/>
            <w:vAlign w:val="center"/>
            <w:hideMark/>
          </w:tcPr>
          <w:p w14:paraId="60575F98"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4</w:t>
            </w:r>
          </w:p>
        </w:tc>
        <w:tc>
          <w:tcPr>
            <w:tcW w:w="1322" w:type="dxa"/>
            <w:tcBorders>
              <w:top w:val="nil"/>
              <w:left w:val="nil"/>
              <w:bottom w:val="single" w:sz="4" w:space="0" w:color="auto"/>
              <w:right w:val="single" w:sz="4" w:space="0" w:color="auto"/>
            </w:tcBorders>
            <w:shd w:val="clear" w:color="000000" w:fill="92D050"/>
            <w:noWrap/>
            <w:vAlign w:val="center"/>
            <w:hideMark/>
          </w:tcPr>
          <w:p w14:paraId="12FB3957"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5</w:t>
            </w:r>
          </w:p>
        </w:tc>
      </w:tr>
      <w:tr w:rsidR="00CA31C2" w:rsidRPr="00956B06" w14:paraId="1741CE00" w14:textId="77777777" w:rsidTr="0029326A">
        <w:trPr>
          <w:gridAfter w:val="1"/>
          <w:wAfter w:w="6" w:type="dxa"/>
          <w:trHeight w:val="393"/>
          <w:jc w:val="center"/>
        </w:trPr>
        <w:tc>
          <w:tcPr>
            <w:tcW w:w="235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EF1689A"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Nivel de impacto/probabilidad</w:t>
            </w:r>
          </w:p>
        </w:tc>
        <w:tc>
          <w:tcPr>
            <w:tcW w:w="1321" w:type="dxa"/>
            <w:tcBorders>
              <w:top w:val="nil"/>
              <w:left w:val="nil"/>
              <w:bottom w:val="single" w:sz="4" w:space="0" w:color="auto"/>
              <w:right w:val="single" w:sz="4" w:space="0" w:color="auto"/>
            </w:tcBorders>
            <w:shd w:val="clear" w:color="auto" w:fill="auto"/>
            <w:noWrap/>
            <w:vAlign w:val="center"/>
            <w:hideMark/>
          </w:tcPr>
          <w:p w14:paraId="7E46A17A"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w:t>
            </w:r>
          </w:p>
        </w:tc>
        <w:tc>
          <w:tcPr>
            <w:tcW w:w="1281" w:type="dxa"/>
            <w:tcBorders>
              <w:top w:val="nil"/>
              <w:left w:val="nil"/>
              <w:bottom w:val="single" w:sz="4" w:space="0" w:color="auto"/>
              <w:right w:val="single" w:sz="4" w:space="0" w:color="auto"/>
            </w:tcBorders>
            <w:shd w:val="clear" w:color="auto" w:fill="auto"/>
            <w:noWrap/>
            <w:vAlign w:val="center"/>
            <w:hideMark/>
          </w:tcPr>
          <w:p w14:paraId="76ADB4BC"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2</w:t>
            </w:r>
          </w:p>
        </w:tc>
        <w:tc>
          <w:tcPr>
            <w:tcW w:w="1321" w:type="dxa"/>
            <w:tcBorders>
              <w:top w:val="nil"/>
              <w:left w:val="nil"/>
              <w:bottom w:val="single" w:sz="4" w:space="0" w:color="auto"/>
              <w:right w:val="single" w:sz="4" w:space="0" w:color="auto"/>
            </w:tcBorders>
            <w:shd w:val="clear" w:color="auto" w:fill="auto"/>
            <w:noWrap/>
            <w:vAlign w:val="center"/>
            <w:hideMark/>
          </w:tcPr>
          <w:p w14:paraId="00FB9466"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3</w:t>
            </w:r>
          </w:p>
        </w:tc>
        <w:tc>
          <w:tcPr>
            <w:tcW w:w="1321" w:type="dxa"/>
            <w:tcBorders>
              <w:top w:val="nil"/>
              <w:left w:val="nil"/>
              <w:bottom w:val="single" w:sz="4" w:space="0" w:color="auto"/>
              <w:right w:val="single" w:sz="4" w:space="0" w:color="auto"/>
            </w:tcBorders>
            <w:shd w:val="clear" w:color="auto" w:fill="auto"/>
            <w:noWrap/>
            <w:vAlign w:val="center"/>
            <w:hideMark/>
          </w:tcPr>
          <w:p w14:paraId="4E78C985"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4</w:t>
            </w:r>
          </w:p>
        </w:tc>
        <w:tc>
          <w:tcPr>
            <w:tcW w:w="1322" w:type="dxa"/>
            <w:tcBorders>
              <w:top w:val="nil"/>
              <w:left w:val="nil"/>
              <w:bottom w:val="single" w:sz="4" w:space="0" w:color="auto"/>
              <w:right w:val="single" w:sz="4" w:space="0" w:color="auto"/>
            </w:tcBorders>
            <w:shd w:val="clear" w:color="auto" w:fill="auto"/>
            <w:noWrap/>
            <w:vAlign w:val="center"/>
            <w:hideMark/>
          </w:tcPr>
          <w:p w14:paraId="0AD7E390"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5</w:t>
            </w:r>
          </w:p>
        </w:tc>
      </w:tr>
      <w:tr w:rsidR="00CA31C2" w:rsidRPr="00956B06" w14:paraId="7D855EB4" w14:textId="77777777" w:rsidTr="0029326A">
        <w:trPr>
          <w:trHeight w:val="393"/>
          <w:jc w:val="center"/>
        </w:trPr>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14:paraId="5288A2CD" w14:textId="77777777" w:rsidR="00CA31C2" w:rsidRPr="00956B06" w:rsidRDefault="00CA31C2" w:rsidP="00AA4DB5">
            <w:pPr>
              <w:spacing w:after="0" w:line="240" w:lineRule="auto"/>
              <w:rPr>
                <w:rFonts w:eastAsia="Times New Roman" w:cs="Arial"/>
                <w:color w:val="000000"/>
                <w:sz w:val="22"/>
                <w:lang w:eastAsia="es-CO"/>
              </w:rPr>
            </w:pPr>
          </w:p>
        </w:tc>
        <w:tc>
          <w:tcPr>
            <w:tcW w:w="6572" w:type="dxa"/>
            <w:gridSpan w:val="6"/>
            <w:tcBorders>
              <w:top w:val="single" w:sz="4" w:space="0" w:color="auto"/>
              <w:left w:val="nil"/>
              <w:bottom w:val="single" w:sz="4" w:space="0" w:color="auto"/>
              <w:right w:val="single" w:sz="4" w:space="0" w:color="auto"/>
            </w:tcBorders>
            <w:shd w:val="clear" w:color="auto" w:fill="auto"/>
            <w:noWrap/>
            <w:vAlign w:val="center"/>
            <w:hideMark/>
          </w:tcPr>
          <w:p w14:paraId="5EDA7347" w14:textId="77777777" w:rsidR="00CA31C2" w:rsidRPr="00956B06" w:rsidRDefault="00CA31C2" w:rsidP="00AA4DB5">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Probabilidad</w:t>
            </w:r>
          </w:p>
        </w:tc>
      </w:tr>
    </w:tbl>
    <w:p w14:paraId="5D2618DA" w14:textId="0FAD0FDA" w:rsidR="00CA31C2" w:rsidRPr="00956B06" w:rsidRDefault="00CA31C2" w:rsidP="00AA4DB5">
      <w:pPr>
        <w:pStyle w:val="Textoindependiente"/>
        <w:jc w:val="both"/>
        <w:rPr>
          <w:sz w:val="22"/>
          <w:szCs w:val="22"/>
          <w:lang w:val="es-CO"/>
        </w:rPr>
      </w:pPr>
    </w:p>
    <w:p w14:paraId="6F32C86A" w14:textId="398F48B3" w:rsidR="00CA31C2" w:rsidRPr="00956B06" w:rsidRDefault="00A47978" w:rsidP="00AA4DB5">
      <w:pPr>
        <w:pStyle w:val="Textoindependiente"/>
        <w:jc w:val="both"/>
        <w:rPr>
          <w:sz w:val="22"/>
          <w:szCs w:val="22"/>
          <w:lang w:val="es-CO"/>
        </w:rPr>
      </w:pPr>
      <w:r w:rsidRPr="00956B06">
        <w:rPr>
          <w:sz w:val="22"/>
          <w:szCs w:val="22"/>
          <w:lang w:val="es-CO"/>
        </w:rPr>
        <w:t>Con</w:t>
      </w:r>
      <w:r w:rsidR="00CA31C2" w:rsidRPr="00956B06">
        <w:rPr>
          <w:sz w:val="22"/>
          <w:szCs w:val="22"/>
          <w:lang w:val="es-CO"/>
        </w:rPr>
        <w:t xml:space="preserve"> base en </w:t>
      </w:r>
      <w:r w:rsidRPr="00956B06">
        <w:rPr>
          <w:sz w:val="22"/>
          <w:szCs w:val="22"/>
          <w:lang w:val="es-CO"/>
        </w:rPr>
        <w:t xml:space="preserve">el </w:t>
      </w:r>
      <w:r w:rsidR="00CA31C2" w:rsidRPr="00956B06">
        <w:rPr>
          <w:sz w:val="22"/>
          <w:szCs w:val="22"/>
          <w:lang w:val="es-CO"/>
        </w:rPr>
        <w:t>resultado se planifica la posible acción frente al riesgo</w:t>
      </w:r>
    </w:p>
    <w:p w14:paraId="414F0A29" w14:textId="77777777" w:rsidR="00CA31C2" w:rsidRPr="00956B06" w:rsidRDefault="00CA31C2" w:rsidP="00AA4DB5">
      <w:pPr>
        <w:pStyle w:val="Textoindependiente"/>
        <w:jc w:val="both"/>
        <w:rPr>
          <w:sz w:val="22"/>
          <w:szCs w:val="22"/>
          <w:lang w:val="es-CO"/>
        </w:rPr>
      </w:pPr>
    </w:p>
    <w:tbl>
      <w:tblPr>
        <w:tblW w:w="9771" w:type="dxa"/>
        <w:jc w:val="center"/>
        <w:tblCellMar>
          <w:left w:w="70" w:type="dxa"/>
          <w:right w:w="70" w:type="dxa"/>
        </w:tblCellMar>
        <w:tblLook w:val="04A0" w:firstRow="1" w:lastRow="0" w:firstColumn="1" w:lastColumn="0" w:noHBand="0" w:noVBand="1"/>
      </w:tblPr>
      <w:tblGrid>
        <w:gridCol w:w="750"/>
        <w:gridCol w:w="693"/>
        <w:gridCol w:w="3074"/>
        <w:gridCol w:w="5254"/>
      </w:tblGrid>
      <w:tr w:rsidR="00CA31C2" w:rsidRPr="00956B06" w14:paraId="14DFBD3B" w14:textId="77777777" w:rsidTr="00A47978">
        <w:trPr>
          <w:trHeight w:val="371"/>
          <w:jc w:val="center"/>
        </w:trPr>
        <w:tc>
          <w:tcPr>
            <w:tcW w:w="9771" w:type="dxa"/>
            <w:gridSpan w:val="4"/>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2FA2D55A" w14:textId="09831544" w:rsidR="00CA31C2" w:rsidRPr="00956B06" w:rsidRDefault="009D5B1B" w:rsidP="00AA4DB5">
            <w:pPr>
              <w:spacing w:after="0" w:line="240" w:lineRule="auto"/>
              <w:jc w:val="center"/>
              <w:rPr>
                <w:rFonts w:eastAsia="Times New Roman" w:cs="Arial"/>
                <w:b/>
                <w:bCs/>
                <w:color w:val="000000"/>
                <w:sz w:val="22"/>
                <w:lang w:eastAsia="es-CO"/>
              </w:rPr>
            </w:pPr>
            <w:r w:rsidRPr="00956B06">
              <w:rPr>
                <w:rFonts w:eastAsia="Times New Roman" w:cs="Arial"/>
                <w:b/>
                <w:bCs/>
                <w:color w:val="000000"/>
                <w:sz w:val="22"/>
                <w:lang w:eastAsia="es-CO"/>
              </w:rPr>
              <w:t>RESULTADO DE EVALUACIÓN DEL RIESGO</w:t>
            </w:r>
          </w:p>
        </w:tc>
      </w:tr>
      <w:tr w:rsidR="008C626A" w:rsidRPr="00956B06" w14:paraId="33313497" w14:textId="77777777" w:rsidTr="009D5B1B">
        <w:trPr>
          <w:trHeight w:val="263"/>
          <w:jc w:val="center"/>
        </w:trPr>
        <w:tc>
          <w:tcPr>
            <w:tcW w:w="1443"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666B4A9C" w14:textId="77777777" w:rsidR="008C626A" w:rsidRPr="000726DD" w:rsidRDefault="008C626A" w:rsidP="00AA4DB5">
            <w:pPr>
              <w:spacing w:after="0" w:line="240" w:lineRule="auto"/>
              <w:jc w:val="center"/>
              <w:rPr>
                <w:rFonts w:eastAsia="Times New Roman" w:cs="Arial"/>
                <w:b/>
                <w:bCs/>
                <w:color w:val="000000"/>
                <w:sz w:val="22"/>
                <w:lang w:eastAsia="es-CO"/>
              </w:rPr>
            </w:pPr>
            <w:r w:rsidRPr="000726DD">
              <w:rPr>
                <w:rFonts w:eastAsia="Times New Roman" w:cs="Arial"/>
                <w:b/>
                <w:bCs/>
                <w:color w:val="000000"/>
                <w:sz w:val="22"/>
                <w:lang w:eastAsia="es-CO"/>
              </w:rPr>
              <w:t>Cuantitativo</w:t>
            </w:r>
          </w:p>
        </w:tc>
        <w:tc>
          <w:tcPr>
            <w:tcW w:w="3074" w:type="dxa"/>
            <w:vMerge w:val="restart"/>
            <w:tcBorders>
              <w:top w:val="nil"/>
              <w:left w:val="nil"/>
              <w:right w:val="single" w:sz="4" w:space="0" w:color="auto"/>
            </w:tcBorders>
            <w:shd w:val="clear" w:color="000000" w:fill="A6A6A6"/>
            <w:noWrap/>
            <w:vAlign w:val="center"/>
            <w:hideMark/>
          </w:tcPr>
          <w:p w14:paraId="3D1A3C22" w14:textId="43F2B387" w:rsidR="008C626A" w:rsidRPr="000726DD" w:rsidRDefault="008C626A" w:rsidP="009D5B1B">
            <w:pPr>
              <w:spacing w:after="0" w:line="240" w:lineRule="auto"/>
              <w:jc w:val="center"/>
              <w:rPr>
                <w:rFonts w:eastAsia="Times New Roman" w:cs="Arial"/>
                <w:b/>
                <w:bCs/>
                <w:color w:val="000000"/>
                <w:sz w:val="22"/>
                <w:lang w:eastAsia="es-CO"/>
              </w:rPr>
            </w:pPr>
            <w:r w:rsidRPr="000726DD">
              <w:rPr>
                <w:rFonts w:eastAsia="Times New Roman" w:cs="Arial"/>
                <w:b/>
                <w:bCs/>
                <w:color w:val="000000"/>
                <w:sz w:val="22"/>
                <w:lang w:eastAsia="es-CO"/>
              </w:rPr>
              <w:t>Cualitativo</w:t>
            </w:r>
          </w:p>
        </w:tc>
        <w:tc>
          <w:tcPr>
            <w:tcW w:w="5254" w:type="dxa"/>
            <w:vMerge w:val="restart"/>
            <w:tcBorders>
              <w:top w:val="nil"/>
              <w:left w:val="nil"/>
              <w:right w:val="single" w:sz="4" w:space="0" w:color="auto"/>
            </w:tcBorders>
            <w:shd w:val="clear" w:color="000000" w:fill="A6A6A6"/>
            <w:noWrap/>
            <w:vAlign w:val="center"/>
            <w:hideMark/>
          </w:tcPr>
          <w:p w14:paraId="3281A8B0" w14:textId="703D750A" w:rsidR="008C626A" w:rsidRPr="000726DD" w:rsidRDefault="008C626A" w:rsidP="008C626A">
            <w:pPr>
              <w:spacing w:after="0" w:line="240" w:lineRule="auto"/>
              <w:rPr>
                <w:rFonts w:eastAsia="Times New Roman" w:cs="Arial"/>
                <w:b/>
                <w:bCs/>
                <w:color w:val="000000"/>
                <w:sz w:val="22"/>
                <w:lang w:eastAsia="es-CO"/>
              </w:rPr>
            </w:pPr>
            <w:r w:rsidRPr="000726DD">
              <w:rPr>
                <w:rFonts w:eastAsia="Times New Roman" w:cs="Arial"/>
                <w:b/>
                <w:bCs/>
                <w:color w:val="000000"/>
                <w:sz w:val="22"/>
                <w:lang w:eastAsia="es-CO"/>
              </w:rPr>
              <w:t>Acciones</w:t>
            </w:r>
          </w:p>
        </w:tc>
      </w:tr>
      <w:tr w:rsidR="008C626A" w:rsidRPr="00956B06" w14:paraId="67AA1B06" w14:textId="77777777" w:rsidTr="002F749C">
        <w:trPr>
          <w:trHeight w:val="266"/>
          <w:jc w:val="center"/>
        </w:trPr>
        <w:tc>
          <w:tcPr>
            <w:tcW w:w="750" w:type="dxa"/>
            <w:tcBorders>
              <w:top w:val="nil"/>
              <w:left w:val="single" w:sz="4" w:space="0" w:color="auto"/>
              <w:bottom w:val="single" w:sz="4" w:space="0" w:color="auto"/>
              <w:right w:val="single" w:sz="4" w:space="0" w:color="auto"/>
            </w:tcBorders>
            <w:shd w:val="clear" w:color="000000" w:fill="A6A6A6"/>
            <w:noWrap/>
            <w:vAlign w:val="bottom"/>
            <w:hideMark/>
          </w:tcPr>
          <w:p w14:paraId="01BB57BB" w14:textId="77777777" w:rsidR="008C626A" w:rsidRPr="000726DD" w:rsidRDefault="008C626A" w:rsidP="00AA4DB5">
            <w:pPr>
              <w:spacing w:after="0" w:line="240" w:lineRule="auto"/>
              <w:rPr>
                <w:rFonts w:eastAsia="Times New Roman" w:cs="Arial"/>
                <w:b/>
                <w:bCs/>
                <w:color w:val="000000"/>
                <w:sz w:val="22"/>
                <w:lang w:eastAsia="es-CO"/>
              </w:rPr>
            </w:pPr>
            <w:r w:rsidRPr="000726DD">
              <w:rPr>
                <w:rFonts w:eastAsia="Times New Roman" w:cs="Arial"/>
                <w:b/>
                <w:bCs/>
                <w:color w:val="000000"/>
                <w:sz w:val="22"/>
                <w:lang w:eastAsia="es-CO"/>
              </w:rPr>
              <w:t>De</w:t>
            </w:r>
          </w:p>
        </w:tc>
        <w:tc>
          <w:tcPr>
            <w:tcW w:w="693" w:type="dxa"/>
            <w:tcBorders>
              <w:top w:val="nil"/>
              <w:left w:val="nil"/>
              <w:bottom w:val="single" w:sz="4" w:space="0" w:color="auto"/>
              <w:right w:val="single" w:sz="4" w:space="0" w:color="auto"/>
            </w:tcBorders>
            <w:shd w:val="clear" w:color="000000" w:fill="A6A6A6"/>
            <w:noWrap/>
            <w:vAlign w:val="bottom"/>
            <w:hideMark/>
          </w:tcPr>
          <w:p w14:paraId="0B21505E" w14:textId="689DE115" w:rsidR="008C626A" w:rsidRPr="000726DD" w:rsidRDefault="008C626A" w:rsidP="00AA4DB5">
            <w:pPr>
              <w:spacing w:after="0" w:line="240" w:lineRule="auto"/>
              <w:rPr>
                <w:rFonts w:eastAsia="Times New Roman" w:cs="Arial"/>
                <w:b/>
                <w:bCs/>
                <w:color w:val="000000"/>
                <w:sz w:val="22"/>
                <w:lang w:eastAsia="es-CO"/>
              </w:rPr>
            </w:pPr>
            <w:r w:rsidRPr="000726DD">
              <w:rPr>
                <w:rFonts w:eastAsia="Times New Roman" w:cs="Arial"/>
                <w:b/>
                <w:bCs/>
                <w:color w:val="000000"/>
                <w:sz w:val="22"/>
                <w:lang w:eastAsia="es-CO"/>
              </w:rPr>
              <w:t>A</w:t>
            </w:r>
          </w:p>
        </w:tc>
        <w:tc>
          <w:tcPr>
            <w:tcW w:w="3074" w:type="dxa"/>
            <w:vMerge/>
            <w:tcBorders>
              <w:left w:val="nil"/>
              <w:bottom w:val="single" w:sz="4" w:space="0" w:color="auto"/>
              <w:right w:val="single" w:sz="4" w:space="0" w:color="auto"/>
            </w:tcBorders>
            <w:shd w:val="clear" w:color="000000" w:fill="A6A6A6"/>
            <w:noWrap/>
            <w:vAlign w:val="bottom"/>
            <w:hideMark/>
          </w:tcPr>
          <w:p w14:paraId="1814D8CE" w14:textId="5E1B1B93" w:rsidR="008C626A" w:rsidRPr="000726DD" w:rsidRDefault="008C626A" w:rsidP="00AA4DB5">
            <w:pPr>
              <w:spacing w:after="0" w:line="240" w:lineRule="auto"/>
              <w:rPr>
                <w:rFonts w:eastAsia="Times New Roman" w:cs="Arial"/>
                <w:b/>
                <w:bCs/>
                <w:color w:val="000000"/>
                <w:sz w:val="22"/>
                <w:lang w:eastAsia="es-CO"/>
              </w:rPr>
            </w:pPr>
          </w:p>
        </w:tc>
        <w:tc>
          <w:tcPr>
            <w:tcW w:w="5254" w:type="dxa"/>
            <w:vMerge/>
            <w:tcBorders>
              <w:left w:val="nil"/>
              <w:bottom w:val="single" w:sz="4" w:space="0" w:color="auto"/>
              <w:right w:val="single" w:sz="4" w:space="0" w:color="auto"/>
            </w:tcBorders>
            <w:shd w:val="clear" w:color="000000" w:fill="A6A6A6"/>
            <w:noWrap/>
            <w:vAlign w:val="bottom"/>
            <w:hideMark/>
          </w:tcPr>
          <w:p w14:paraId="72CE1936" w14:textId="02A29DDC" w:rsidR="008C626A" w:rsidRPr="000726DD" w:rsidRDefault="008C626A" w:rsidP="00AA4DB5">
            <w:pPr>
              <w:spacing w:after="0" w:line="240" w:lineRule="auto"/>
              <w:rPr>
                <w:rFonts w:eastAsia="Times New Roman" w:cs="Arial"/>
                <w:b/>
                <w:bCs/>
                <w:color w:val="000000"/>
                <w:sz w:val="22"/>
                <w:lang w:eastAsia="es-CO"/>
              </w:rPr>
            </w:pPr>
          </w:p>
        </w:tc>
      </w:tr>
      <w:tr w:rsidR="00CA31C2" w:rsidRPr="00956B06" w14:paraId="6FFF04D2" w14:textId="77777777" w:rsidTr="008C626A">
        <w:trPr>
          <w:trHeight w:val="285"/>
          <w:jc w:val="center"/>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03DB94B8"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w:t>
            </w:r>
          </w:p>
        </w:tc>
        <w:tc>
          <w:tcPr>
            <w:tcW w:w="693" w:type="dxa"/>
            <w:tcBorders>
              <w:top w:val="nil"/>
              <w:left w:val="nil"/>
              <w:bottom w:val="single" w:sz="4" w:space="0" w:color="auto"/>
              <w:right w:val="single" w:sz="4" w:space="0" w:color="auto"/>
            </w:tcBorders>
            <w:shd w:val="clear" w:color="auto" w:fill="auto"/>
            <w:noWrap/>
            <w:vAlign w:val="bottom"/>
            <w:hideMark/>
          </w:tcPr>
          <w:p w14:paraId="19E4FAAA"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5</w:t>
            </w:r>
          </w:p>
        </w:tc>
        <w:tc>
          <w:tcPr>
            <w:tcW w:w="3074" w:type="dxa"/>
            <w:tcBorders>
              <w:top w:val="nil"/>
              <w:left w:val="nil"/>
              <w:bottom w:val="single" w:sz="4" w:space="0" w:color="auto"/>
              <w:right w:val="single" w:sz="4" w:space="0" w:color="auto"/>
            </w:tcBorders>
            <w:shd w:val="clear" w:color="000000" w:fill="92D050"/>
            <w:noWrap/>
            <w:vAlign w:val="bottom"/>
            <w:hideMark/>
          </w:tcPr>
          <w:p w14:paraId="0070F87F" w14:textId="77777777" w:rsidR="00CA31C2" w:rsidRPr="00956B06" w:rsidRDefault="00CA31C2"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Bajo</w:t>
            </w:r>
          </w:p>
        </w:tc>
        <w:tc>
          <w:tcPr>
            <w:tcW w:w="5254" w:type="dxa"/>
            <w:tcBorders>
              <w:top w:val="nil"/>
              <w:left w:val="nil"/>
              <w:bottom w:val="single" w:sz="4" w:space="0" w:color="auto"/>
              <w:right w:val="single" w:sz="4" w:space="0" w:color="auto"/>
            </w:tcBorders>
            <w:shd w:val="clear" w:color="auto" w:fill="auto"/>
            <w:noWrap/>
            <w:vAlign w:val="bottom"/>
            <w:hideMark/>
          </w:tcPr>
          <w:p w14:paraId="08F9BE1D" w14:textId="77777777" w:rsidR="00CA31C2" w:rsidRPr="00956B06" w:rsidRDefault="00CA31C2"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Asumir</w:t>
            </w:r>
          </w:p>
        </w:tc>
      </w:tr>
      <w:tr w:rsidR="00CA31C2" w:rsidRPr="00956B06" w14:paraId="538D217D" w14:textId="77777777" w:rsidTr="008C626A">
        <w:trPr>
          <w:trHeight w:val="119"/>
          <w:jc w:val="center"/>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2568F107"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6</w:t>
            </w:r>
          </w:p>
        </w:tc>
        <w:tc>
          <w:tcPr>
            <w:tcW w:w="693" w:type="dxa"/>
            <w:tcBorders>
              <w:top w:val="nil"/>
              <w:left w:val="nil"/>
              <w:bottom w:val="single" w:sz="4" w:space="0" w:color="auto"/>
              <w:right w:val="single" w:sz="4" w:space="0" w:color="auto"/>
            </w:tcBorders>
            <w:shd w:val="clear" w:color="auto" w:fill="auto"/>
            <w:noWrap/>
            <w:vAlign w:val="bottom"/>
            <w:hideMark/>
          </w:tcPr>
          <w:p w14:paraId="45F357A9"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11</w:t>
            </w:r>
          </w:p>
        </w:tc>
        <w:tc>
          <w:tcPr>
            <w:tcW w:w="3074" w:type="dxa"/>
            <w:tcBorders>
              <w:top w:val="nil"/>
              <w:left w:val="nil"/>
              <w:bottom w:val="single" w:sz="4" w:space="0" w:color="auto"/>
              <w:right w:val="single" w:sz="4" w:space="0" w:color="auto"/>
            </w:tcBorders>
            <w:shd w:val="clear" w:color="000000" w:fill="FFFF00"/>
            <w:noWrap/>
            <w:vAlign w:val="bottom"/>
            <w:hideMark/>
          </w:tcPr>
          <w:p w14:paraId="2376B820" w14:textId="77777777" w:rsidR="00CA31C2" w:rsidRPr="00956B06" w:rsidRDefault="00CA31C2"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Moderado</w:t>
            </w:r>
          </w:p>
        </w:tc>
        <w:tc>
          <w:tcPr>
            <w:tcW w:w="5254" w:type="dxa"/>
            <w:tcBorders>
              <w:top w:val="nil"/>
              <w:left w:val="nil"/>
              <w:bottom w:val="single" w:sz="4" w:space="0" w:color="auto"/>
              <w:right w:val="single" w:sz="4" w:space="0" w:color="auto"/>
            </w:tcBorders>
            <w:shd w:val="clear" w:color="auto" w:fill="auto"/>
            <w:noWrap/>
            <w:vAlign w:val="bottom"/>
            <w:hideMark/>
          </w:tcPr>
          <w:p w14:paraId="1C827347" w14:textId="77777777" w:rsidR="00CA31C2" w:rsidRPr="00956B06" w:rsidRDefault="00CA31C2"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Asumir y revisar</w:t>
            </w:r>
          </w:p>
        </w:tc>
      </w:tr>
      <w:tr w:rsidR="00CA31C2" w:rsidRPr="00956B06" w14:paraId="1A4EE403" w14:textId="77777777" w:rsidTr="008C626A">
        <w:trPr>
          <w:trHeight w:val="265"/>
          <w:jc w:val="center"/>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684AA92D"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12</w:t>
            </w:r>
          </w:p>
        </w:tc>
        <w:tc>
          <w:tcPr>
            <w:tcW w:w="693" w:type="dxa"/>
            <w:tcBorders>
              <w:top w:val="nil"/>
              <w:left w:val="nil"/>
              <w:bottom w:val="single" w:sz="4" w:space="0" w:color="auto"/>
              <w:right w:val="single" w:sz="4" w:space="0" w:color="auto"/>
            </w:tcBorders>
            <w:shd w:val="clear" w:color="auto" w:fill="auto"/>
            <w:noWrap/>
            <w:vAlign w:val="bottom"/>
            <w:hideMark/>
          </w:tcPr>
          <w:p w14:paraId="13490B5A"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16</w:t>
            </w:r>
          </w:p>
        </w:tc>
        <w:tc>
          <w:tcPr>
            <w:tcW w:w="3074" w:type="dxa"/>
            <w:tcBorders>
              <w:top w:val="nil"/>
              <w:left w:val="nil"/>
              <w:bottom w:val="single" w:sz="4" w:space="0" w:color="auto"/>
              <w:right w:val="single" w:sz="4" w:space="0" w:color="auto"/>
            </w:tcBorders>
            <w:shd w:val="clear" w:color="000000" w:fill="FFC000"/>
            <w:noWrap/>
            <w:vAlign w:val="bottom"/>
            <w:hideMark/>
          </w:tcPr>
          <w:p w14:paraId="744533AA" w14:textId="77777777" w:rsidR="00CA31C2" w:rsidRPr="00956B06" w:rsidRDefault="00CA31C2"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Alto</w:t>
            </w:r>
          </w:p>
        </w:tc>
        <w:tc>
          <w:tcPr>
            <w:tcW w:w="5254" w:type="dxa"/>
            <w:tcBorders>
              <w:top w:val="nil"/>
              <w:left w:val="nil"/>
              <w:bottom w:val="single" w:sz="4" w:space="0" w:color="auto"/>
              <w:right w:val="single" w:sz="4" w:space="0" w:color="auto"/>
            </w:tcBorders>
            <w:shd w:val="clear" w:color="auto" w:fill="auto"/>
            <w:noWrap/>
            <w:vAlign w:val="bottom"/>
            <w:hideMark/>
          </w:tcPr>
          <w:p w14:paraId="1DDBF4E6" w14:textId="77777777" w:rsidR="00CA31C2" w:rsidRPr="00956B06" w:rsidRDefault="00CA31C2"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Reducir, evitar, compartir o transferir</w:t>
            </w:r>
          </w:p>
        </w:tc>
      </w:tr>
      <w:tr w:rsidR="00CA31C2" w:rsidRPr="00956B06" w14:paraId="07A4AD38" w14:textId="77777777" w:rsidTr="008C626A">
        <w:trPr>
          <w:trHeight w:val="282"/>
          <w:jc w:val="center"/>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5F8E135E"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17</w:t>
            </w:r>
          </w:p>
        </w:tc>
        <w:tc>
          <w:tcPr>
            <w:tcW w:w="693" w:type="dxa"/>
            <w:tcBorders>
              <w:top w:val="nil"/>
              <w:left w:val="nil"/>
              <w:bottom w:val="single" w:sz="4" w:space="0" w:color="auto"/>
              <w:right w:val="single" w:sz="4" w:space="0" w:color="auto"/>
            </w:tcBorders>
            <w:shd w:val="clear" w:color="auto" w:fill="auto"/>
            <w:noWrap/>
            <w:vAlign w:val="bottom"/>
            <w:hideMark/>
          </w:tcPr>
          <w:p w14:paraId="6889D38A" w14:textId="77777777" w:rsidR="00CA31C2" w:rsidRPr="00956B06" w:rsidRDefault="00CA31C2" w:rsidP="00A47978">
            <w:pPr>
              <w:spacing w:after="0" w:line="240" w:lineRule="auto"/>
              <w:jc w:val="center"/>
              <w:rPr>
                <w:rFonts w:eastAsia="Times New Roman" w:cs="Arial"/>
                <w:color w:val="000000"/>
                <w:sz w:val="22"/>
                <w:lang w:eastAsia="es-CO"/>
              </w:rPr>
            </w:pPr>
            <w:r w:rsidRPr="00956B06">
              <w:rPr>
                <w:rFonts w:eastAsia="Times New Roman" w:cs="Arial"/>
                <w:color w:val="000000"/>
                <w:sz w:val="22"/>
                <w:lang w:eastAsia="es-CO"/>
              </w:rPr>
              <w:t>25</w:t>
            </w:r>
          </w:p>
        </w:tc>
        <w:tc>
          <w:tcPr>
            <w:tcW w:w="3074" w:type="dxa"/>
            <w:tcBorders>
              <w:top w:val="nil"/>
              <w:left w:val="nil"/>
              <w:bottom w:val="single" w:sz="4" w:space="0" w:color="auto"/>
              <w:right w:val="single" w:sz="4" w:space="0" w:color="auto"/>
            </w:tcBorders>
            <w:shd w:val="clear" w:color="000000" w:fill="FF0000"/>
            <w:noWrap/>
            <w:vAlign w:val="bottom"/>
            <w:hideMark/>
          </w:tcPr>
          <w:p w14:paraId="0A853F89" w14:textId="77777777" w:rsidR="00CA31C2" w:rsidRPr="00956B06" w:rsidRDefault="00CA31C2"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Extremadamente alto</w:t>
            </w:r>
          </w:p>
        </w:tc>
        <w:tc>
          <w:tcPr>
            <w:tcW w:w="5254" w:type="dxa"/>
            <w:tcBorders>
              <w:top w:val="nil"/>
              <w:left w:val="nil"/>
              <w:bottom w:val="single" w:sz="4" w:space="0" w:color="auto"/>
              <w:right w:val="single" w:sz="4" w:space="0" w:color="auto"/>
            </w:tcBorders>
            <w:shd w:val="clear" w:color="auto" w:fill="auto"/>
            <w:noWrap/>
            <w:vAlign w:val="bottom"/>
            <w:hideMark/>
          </w:tcPr>
          <w:p w14:paraId="34E31B8D" w14:textId="77777777" w:rsidR="00CA31C2" w:rsidRPr="00956B06" w:rsidRDefault="00CA31C2" w:rsidP="00AA4DB5">
            <w:pPr>
              <w:spacing w:after="0" w:line="240" w:lineRule="auto"/>
              <w:rPr>
                <w:rFonts w:eastAsia="Times New Roman" w:cs="Arial"/>
                <w:color w:val="000000"/>
                <w:sz w:val="22"/>
                <w:lang w:eastAsia="es-CO"/>
              </w:rPr>
            </w:pPr>
            <w:r w:rsidRPr="00956B06">
              <w:rPr>
                <w:rFonts w:eastAsia="Times New Roman" w:cs="Arial"/>
                <w:color w:val="000000"/>
                <w:sz w:val="22"/>
                <w:lang w:eastAsia="es-CO"/>
              </w:rPr>
              <w:t>Reducir, evitar, compartir o transferir</w:t>
            </w:r>
          </w:p>
        </w:tc>
      </w:tr>
    </w:tbl>
    <w:p w14:paraId="254F9F31" w14:textId="77777777" w:rsidR="00F044CC" w:rsidRPr="00956B06" w:rsidRDefault="00F044CC" w:rsidP="009F7EB7">
      <w:pPr>
        <w:spacing w:after="0" w:line="240" w:lineRule="auto"/>
        <w:jc w:val="both"/>
        <w:rPr>
          <w:rFonts w:cs="Arial"/>
          <w:sz w:val="22"/>
        </w:rPr>
      </w:pPr>
      <w:bookmarkStart w:id="18" w:name="_GoBack"/>
      <w:bookmarkEnd w:id="18"/>
    </w:p>
    <w:sectPr w:rsidR="00F044CC" w:rsidRPr="00956B06" w:rsidSect="0029326A">
      <w:headerReference w:type="default" r:id="rId13"/>
      <w:headerReference w:type="first" r:id="rId14"/>
      <w:footerReference w:type="first" r:id="rId15"/>
      <w:pgSz w:w="12240" w:h="15840"/>
      <w:pgMar w:top="2694" w:right="1276" w:bottom="1276" w:left="1560" w:header="709" w:footer="709" w:gutter="0"/>
      <w:pgNumType w:start="4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15220" w14:textId="77777777" w:rsidR="002C414E" w:rsidRDefault="002C414E" w:rsidP="00365EB2">
      <w:pPr>
        <w:spacing w:after="0" w:line="240" w:lineRule="auto"/>
      </w:pPr>
      <w:r>
        <w:separator/>
      </w:r>
    </w:p>
  </w:endnote>
  <w:endnote w:type="continuationSeparator" w:id="0">
    <w:p w14:paraId="7AF3D365" w14:textId="77777777" w:rsidR="002C414E" w:rsidRDefault="002C414E"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FEABE" w14:textId="229FF034" w:rsidR="002F749C" w:rsidRDefault="002F749C" w:rsidP="00AA4DB5">
    <w:pPr>
      <w:spacing w:before="29" w:line="225" w:lineRule="auto"/>
      <w:ind w:left="586" w:hanging="567"/>
      <w:jc w:val="cente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72E27" w14:textId="77777777" w:rsidR="002F749C" w:rsidRDefault="002F749C" w:rsidP="009F2C8B">
    <w:pPr>
      <w:spacing w:before="29" w:line="225" w:lineRule="auto"/>
      <w:ind w:left="586" w:hanging="567"/>
      <w:jc w:val="cente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8B6AB" w14:textId="77777777" w:rsidR="002C414E" w:rsidRDefault="002C414E" w:rsidP="00365EB2">
      <w:pPr>
        <w:spacing w:after="0" w:line="240" w:lineRule="auto"/>
      </w:pPr>
      <w:r>
        <w:separator/>
      </w:r>
    </w:p>
  </w:footnote>
  <w:footnote w:type="continuationSeparator" w:id="0">
    <w:p w14:paraId="77150EE6" w14:textId="77777777" w:rsidR="002C414E" w:rsidRDefault="002C414E" w:rsidP="00365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3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5244"/>
      <w:gridCol w:w="2551"/>
    </w:tblGrid>
    <w:tr w:rsidR="002F749C" w14:paraId="091E0489" w14:textId="77777777" w:rsidTr="004738D1">
      <w:trPr>
        <w:trHeight w:val="446"/>
      </w:trPr>
      <w:tc>
        <w:tcPr>
          <w:tcW w:w="2138" w:type="dxa"/>
          <w:vMerge w:val="restart"/>
          <w:vAlign w:val="center"/>
        </w:tcPr>
        <w:p w14:paraId="3BE986CE" w14:textId="4585C426" w:rsidR="002F749C" w:rsidRDefault="002F749C" w:rsidP="00365EB2">
          <w:pPr>
            <w:pStyle w:val="TableParagraph"/>
            <w:spacing w:after="1"/>
            <w:ind w:left="0"/>
            <w:jc w:val="left"/>
            <w:rPr>
              <w:rFonts w:ascii="Tahoma"/>
              <w:sz w:val="19"/>
            </w:rPr>
          </w:pPr>
          <w:r>
            <w:rPr>
              <w:rFonts w:ascii="Tahoma"/>
              <w:noProof/>
              <w:lang w:val="es-CO" w:eastAsia="es-CO" w:bidi="ar-SA"/>
            </w:rPr>
            <w:drawing>
              <wp:anchor distT="0" distB="0" distL="114300" distR="114300" simplePos="0" relativeHeight="251658240" behindDoc="1" locked="0" layoutInCell="1" allowOverlap="1" wp14:anchorId="1D36F47A" wp14:editId="592EC68F">
                <wp:simplePos x="0" y="0"/>
                <wp:positionH relativeFrom="column">
                  <wp:posOffset>-22860</wp:posOffset>
                </wp:positionH>
                <wp:positionV relativeFrom="paragraph">
                  <wp:posOffset>-27940</wp:posOffset>
                </wp:positionV>
                <wp:extent cx="1169670" cy="950595"/>
                <wp:effectExtent l="0" t="0" r="0" b="1905"/>
                <wp:wrapNone/>
                <wp:docPr id="2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950595"/>
                        </a:xfrm>
                        <a:prstGeom prst="rect">
                          <a:avLst/>
                        </a:prstGeom>
                      </pic:spPr>
                    </pic:pic>
                  </a:graphicData>
                </a:graphic>
                <wp14:sizeRelH relativeFrom="margin">
                  <wp14:pctWidth>0</wp14:pctWidth>
                </wp14:sizeRelH>
                <wp14:sizeRelV relativeFrom="margin">
                  <wp14:pctHeight>0</wp14:pctHeight>
                </wp14:sizeRelV>
              </wp:anchor>
            </w:drawing>
          </w:r>
        </w:p>
        <w:p w14:paraId="08E55765" w14:textId="0EEA171F" w:rsidR="002F749C" w:rsidRDefault="002F749C" w:rsidP="00365EB2">
          <w:pPr>
            <w:pStyle w:val="TableParagraph"/>
            <w:ind w:left="211"/>
            <w:jc w:val="left"/>
            <w:rPr>
              <w:rFonts w:ascii="Tahoma"/>
            </w:rPr>
          </w:pPr>
        </w:p>
      </w:tc>
      <w:tc>
        <w:tcPr>
          <w:tcW w:w="5244" w:type="dxa"/>
          <w:vMerge w:val="restart"/>
        </w:tcPr>
        <w:p w14:paraId="2B040C50" w14:textId="77777777" w:rsidR="004738D1" w:rsidRDefault="004738D1" w:rsidP="004738D1">
          <w:pPr>
            <w:pStyle w:val="TableParagraph"/>
            <w:spacing w:line="183" w:lineRule="exact"/>
            <w:ind w:left="-125" w:firstLine="125"/>
            <w:jc w:val="left"/>
            <w:rPr>
              <w:sz w:val="16"/>
            </w:rPr>
          </w:pPr>
          <w:r>
            <w:rPr>
              <w:color w:val="BEBEBE"/>
              <w:sz w:val="16"/>
            </w:rPr>
            <w:t>Nombre del Proceso</w:t>
          </w:r>
        </w:p>
        <w:p w14:paraId="0F2BF084" w14:textId="77777777" w:rsidR="004738D1" w:rsidRDefault="004738D1" w:rsidP="00365EB2">
          <w:pPr>
            <w:pStyle w:val="TableParagraph"/>
            <w:ind w:left="139" w:right="135"/>
            <w:rPr>
              <w:b/>
            </w:rPr>
          </w:pPr>
        </w:p>
        <w:p w14:paraId="1517780D" w14:textId="08DC86CC" w:rsidR="002F749C" w:rsidRDefault="002F749C" w:rsidP="00365EB2">
          <w:pPr>
            <w:pStyle w:val="TableParagraph"/>
            <w:ind w:left="139" w:right="135"/>
            <w:rPr>
              <w:b/>
            </w:rPr>
          </w:pPr>
          <w:r>
            <w:rPr>
              <w:b/>
            </w:rPr>
            <w:t>PROCESO GESTIÓN TIC</w:t>
          </w:r>
        </w:p>
      </w:tc>
      <w:tc>
        <w:tcPr>
          <w:tcW w:w="2551" w:type="dxa"/>
          <w:vAlign w:val="center"/>
        </w:tcPr>
        <w:p w14:paraId="40654BE9" w14:textId="70F3F08C" w:rsidR="002F749C" w:rsidRDefault="004738D1" w:rsidP="00365EB2">
          <w:pPr>
            <w:pStyle w:val="TableParagraph"/>
            <w:spacing w:before="107"/>
            <w:ind w:left="108"/>
            <w:jc w:val="left"/>
          </w:pPr>
          <w:r>
            <w:t>Código: TIC-PL02</w:t>
          </w:r>
        </w:p>
      </w:tc>
    </w:tr>
    <w:tr w:rsidR="002F749C" w14:paraId="4F87D219" w14:textId="77777777" w:rsidTr="00541E5C">
      <w:trPr>
        <w:trHeight w:val="101"/>
      </w:trPr>
      <w:tc>
        <w:tcPr>
          <w:tcW w:w="2138" w:type="dxa"/>
          <w:vMerge/>
          <w:tcBorders>
            <w:top w:val="nil"/>
          </w:tcBorders>
          <w:vAlign w:val="center"/>
        </w:tcPr>
        <w:p w14:paraId="5FA0BBE8" w14:textId="77777777" w:rsidR="002F749C" w:rsidRDefault="002F749C" w:rsidP="00365EB2">
          <w:pPr>
            <w:rPr>
              <w:sz w:val="2"/>
              <w:szCs w:val="2"/>
            </w:rPr>
          </w:pPr>
        </w:p>
      </w:tc>
      <w:tc>
        <w:tcPr>
          <w:tcW w:w="5244" w:type="dxa"/>
          <w:vMerge/>
          <w:tcBorders>
            <w:top w:val="nil"/>
          </w:tcBorders>
          <w:vAlign w:val="center"/>
        </w:tcPr>
        <w:p w14:paraId="34559FB4" w14:textId="77777777" w:rsidR="002F749C" w:rsidRDefault="002F749C" w:rsidP="00365EB2">
          <w:pPr>
            <w:rPr>
              <w:sz w:val="2"/>
              <w:szCs w:val="2"/>
            </w:rPr>
          </w:pPr>
        </w:p>
      </w:tc>
      <w:tc>
        <w:tcPr>
          <w:tcW w:w="2551" w:type="dxa"/>
          <w:vAlign w:val="center"/>
        </w:tcPr>
        <w:p w14:paraId="53DC8FDC" w14:textId="77777777" w:rsidR="002F749C" w:rsidRDefault="002F749C" w:rsidP="00365EB2">
          <w:pPr>
            <w:pStyle w:val="TableParagraph"/>
            <w:spacing w:before="134"/>
            <w:ind w:left="108"/>
            <w:jc w:val="left"/>
          </w:pPr>
          <w:r>
            <w:t>Versión:01</w:t>
          </w:r>
        </w:p>
      </w:tc>
    </w:tr>
    <w:tr w:rsidR="002F749C" w14:paraId="71B04AC7" w14:textId="77777777" w:rsidTr="004738D1">
      <w:trPr>
        <w:trHeight w:val="574"/>
      </w:trPr>
      <w:tc>
        <w:tcPr>
          <w:tcW w:w="2138" w:type="dxa"/>
          <w:vMerge/>
          <w:tcBorders>
            <w:top w:val="nil"/>
          </w:tcBorders>
          <w:vAlign w:val="center"/>
        </w:tcPr>
        <w:p w14:paraId="2893E77E" w14:textId="77777777" w:rsidR="002F749C" w:rsidRDefault="002F749C" w:rsidP="00365EB2">
          <w:pPr>
            <w:rPr>
              <w:sz w:val="2"/>
              <w:szCs w:val="2"/>
            </w:rPr>
          </w:pPr>
        </w:p>
      </w:tc>
      <w:tc>
        <w:tcPr>
          <w:tcW w:w="5244" w:type="dxa"/>
          <w:vMerge w:val="restart"/>
          <w:vAlign w:val="center"/>
        </w:tcPr>
        <w:p w14:paraId="217ADADA" w14:textId="77777777" w:rsidR="004738D1" w:rsidRDefault="004738D1" w:rsidP="004738D1">
          <w:pPr>
            <w:pStyle w:val="TableParagraph"/>
            <w:spacing w:line="183" w:lineRule="exact"/>
            <w:ind w:left="17"/>
            <w:jc w:val="left"/>
            <w:rPr>
              <w:sz w:val="16"/>
            </w:rPr>
          </w:pPr>
          <w:r>
            <w:rPr>
              <w:color w:val="BEBEBE"/>
              <w:sz w:val="16"/>
            </w:rPr>
            <w:t>Nombre del Plan</w:t>
          </w:r>
        </w:p>
        <w:p w14:paraId="33B07F15" w14:textId="77777777" w:rsidR="004738D1" w:rsidRDefault="004738D1" w:rsidP="00C52764">
          <w:pPr>
            <w:pStyle w:val="TableParagraph"/>
            <w:spacing w:before="1"/>
            <w:ind w:left="0"/>
            <w:rPr>
              <w:b/>
              <w:bCs/>
              <w:color w:val="333333"/>
              <w:sz w:val="22"/>
              <w:shd w:val="clear" w:color="auto" w:fill="FFFFFF"/>
            </w:rPr>
          </w:pPr>
        </w:p>
        <w:p w14:paraId="0C0C2695" w14:textId="51BF51C3" w:rsidR="002F749C" w:rsidRPr="007B63E2" w:rsidRDefault="002F749C" w:rsidP="00C52764">
          <w:pPr>
            <w:pStyle w:val="TableParagraph"/>
            <w:spacing w:before="1"/>
            <w:ind w:left="0"/>
            <w:rPr>
              <w:b/>
              <w:bCs/>
              <w:sz w:val="22"/>
            </w:rPr>
          </w:pPr>
          <w:r w:rsidRPr="007B63E2">
            <w:rPr>
              <w:b/>
              <w:bCs/>
              <w:color w:val="333333"/>
              <w:sz w:val="22"/>
              <w:shd w:val="clear" w:color="auto" w:fill="FFFFFF"/>
            </w:rPr>
            <w:t>PLAN DE TRATAMIENTO DE RIESGOS DE SEGURIDAD Y PRIVACIDAD DE LA INFORMACIÓN</w:t>
          </w:r>
        </w:p>
      </w:tc>
      <w:tc>
        <w:tcPr>
          <w:tcW w:w="2551" w:type="dxa"/>
          <w:vAlign w:val="center"/>
        </w:tcPr>
        <w:p w14:paraId="4930D6E1" w14:textId="6407E8BF" w:rsidR="002F749C" w:rsidRDefault="004738D1" w:rsidP="00365EB2">
          <w:pPr>
            <w:pStyle w:val="TableParagraph"/>
            <w:spacing w:before="119"/>
            <w:ind w:left="108"/>
            <w:jc w:val="left"/>
          </w:pPr>
          <w:r>
            <w:t>Vigencia: 29/01/2021</w:t>
          </w:r>
        </w:p>
      </w:tc>
    </w:tr>
    <w:tr w:rsidR="002F749C" w14:paraId="3220CED8" w14:textId="77777777" w:rsidTr="00541E5C">
      <w:trPr>
        <w:trHeight w:val="472"/>
      </w:trPr>
      <w:tc>
        <w:tcPr>
          <w:tcW w:w="2138" w:type="dxa"/>
          <w:vMerge/>
          <w:tcBorders>
            <w:top w:val="nil"/>
          </w:tcBorders>
          <w:vAlign w:val="center"/>
        </w:tcPr>
        <w:p w14:paraId="1331BAB8" w14:textId="77777777" w:rsidR="002F749C" w:rsidRDefault="002F749C" w:rsidP="00365EB2">
          <w:pPr>
            <w:rPr>
              <w:sz w:val="2"/>
              <w:szCs w:val="2"/>
            </w:rPr>
          </w:pPr>
        </w:p>
      </w:tc>
      <w:tc>
        <w:tcPr>
          <w:tcW w:w="5244" w:type="dxa"/>
          <w:vMerge/>
          <w:tcBorders>
            <w:top w:val="nil"/>
          </w:tcBorders>
          <w:vAlign w:val="center"/>
        </w:tcPr>
        <w:p w14:paraId="75D4D339" w14:textId="77777777" w:rsidR="002F749C" w:rsidRDefault="002F749C" w:rsidP="00365EB2">
          <w:pPr>
            <w:rPr>
              <w:sz w:val="2"/>
              <w:szCs w:val="2"/>
            </w:rPr>
          </w:pPr>
        </w:p>
      </w:tc>
      <w:tc>
        <w:tcPr>
          <w:tcW w:w="2551" w:type="dxa"/>
          <w:vAlign w:val="center"/>
        </w:tcPr>
        <w:p w14:paraId="00B81C42" w14:textId="25961A77" w:rsidR="002F749C" w:rsidRDefault="002F749C" w:rsidP="00365EB2">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sidR="009F7EB7">
            <w:rPr>
              <w:b/>
              <w:bCs/>
              <w:noProof/>
            </w:rPr>
            <w:t>21</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sidR="009F7EB7">
            <w:rPr>
              <w:b/>
              <w:bCs/>
              <w:noProof/>
            </w:rPr>
            <w:t>47</w:t>
          </w:r>
          <w:r w:rsidRPr="00365EB2">
            <w:rPr>
              <w:b/>
              <w:bCs/>
            </w:rPr>
            <w:fldChar w:fldCharType="end"/>
          </w:r>
        </w:p>
      </w:tc>
    </w:tr>
  </w:tbl>
  <w:p w14:paraId="2FABF728" w14:textId="77777777" w:rsidR="002F749C" w:rsidRDefault="002F749C" w:rsidP="00AA4D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03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9781"/>
      <w:gridCol w:w="2268"/>
    </w:tblGrid>
    <w:tr w:rsidR="002F749C" w14:paraId="1E144C07" w14:textId="77777777" w:rsidTr="00541E5C">
      <w:trPr>
        <w:trHeight w:val="446"/>
      </w:trPr>
      <w:tc>
        <w:tcPr>
          <w:tcW w:w="1985" w:type="dxa"/>
          <w:vMerge w:val="restart"/>
          <w:vAlign w:val="center"/>
        </w:tcPr>
        <w:p w14:paraId="00BACABB" w14:textId="77777777" w:rsidR="002F749C" w:rsidRDefault="002F749C" w:rsidP="00365EB2">
          <w:pPr>
            <w:pStyle w:val="TableParagraph"/>
            <w:spacing w:after="1"/>
            <w:ind w:left="0"/>
            <w:jc w:val="left"/>
            <w:rPr>
              <w:rFonts w:ascii="Tahoma"/>
              <w:sz w:val="19"/>
            </w:rPr>
          </w:pPr>
          <w:r>
            <w:rPr>
              <w:rFonts w:ascii="Tahoma"/>
              <w:noProof/>
              <w:lang w:val="es-CO" w:eastAsia="es-CO" w:bidi="ar-SA"/>
            </w:rPr>
            <w:drawing>
              <wp:anchor distT="0" distB="0" distL="114300" distR="114300" simplePos="0" relativeHeight="251664384" behindDoc="1" locked="0" layoutInCell="1" allowOverlap="1" wp14:anchorId="722F8816" wp14:editId="2484B565">
                <wp:simplePos x="0" y="0"/>
                <wp:positionH relativeFrom="column">
                  <wp:posOffset>-22860</wp:posOffset>
                </wp:positionH>
                <wp:positionV relativeFrom="paragraph">
                  <wp:posOffset>-27940</wp:posOffset>
                </wp:positionV>
                <wp:extent cx="1169670" cy="950595"/>
                <wp:effectExtent l="0" t="0" r="0" b="1905"/>
                <wp:wrapNone/>
                <wp:docPr id="2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950595"/>
                        </a:xfrm>
                        <a:prstGeom prst="rect">
                          <a:avLst/>
                        </a:prstGeom>
                      </pic:spPr>
                    </pic:pic>
                  </a:graphicData>
                </a:graphic>
                <wp14:sizeRelH relativeFrom="margin">
                  <wp14:pctWidth>0</wp14:pctWidth>
                </wp14:sizeRelH>
                <wp14:sizeRelV relativeFrom="margin">
                  <wp14:pctHeight>0</wp14:pctHeight>
                </wp14:sizeRelV>
              </wp:anchor>
            </w:drawing>
          </w:r>
        </w:p>
        <w:p w14:paraId="190016B1" w14:textId="77777777" w:rsidR="002F749C" w:rsidRDefault="002F749C" w:rsidP="00365EB2">
          <w:pPr>
            <w:pStyle w:val="TableParagraph"/>
            <w:ind w:left="211"/>
            <w:jc w:val="left"/>
            <w:rPr>
              <w:rFonts w:ascii="Tahoma"/>
            </w:rPr>
          </w:pPr>
        </w:p>
      </w:tc>
      <w:tc>
        <w:tcPr>
          <w:tcW w:w="9781" w:type="dxa"/>
          <w:vMerge w:val="restart"/>
          <w:vAlign w:val="center"/>
        </w:tcPr>
        <w:p w14:paraId="337344F7" w14:textId="77777777" w:rsidR="002F749C" w:rsidRDefault="002F749C" w:rsidP="00365EB2">
          <w:pPr>
            <w:pStyle w:val="TableParagraph"/>
            <w:ind w:left="139" w:right="135"/>
            <w:rPr>
              <w:b/>
            </w:rPr>
          </w:pPr>
          <w:r>
            <w:rPr>
              <w:b/>
            </w:rPr>
            <w:t>PROCESO GESTIÓN TIC</w:t>
          </w:r>
        </w:p>
      </w:tc>
      <w:tc>
        <w:tcPr>
          <w:tcW w:w="2268" w:type="dxa"/>
          <w:vAlign w:val="center"/>
        </w:tcPr>
        <w:p w14:paraId="682993B4" w14:textId="77777777" w:rsidR="002F749C" w:rsidRDefault="002F749C" w:rsidP="00365EB2">
          <w:pPr>
            <w:pStyle w:val="TableParagraph"/>
            <w:spacing w:before="107"/>
            <w:ind w:left="108"/>
            <w:jc w:val="left"/>
          </w:pPr>
          <w:r>
            <w:t>Código: XX-XX-XXX</w:t>
          </w:r>
        </w:p>
      </w:tc>
    </w:tr>
    <w:tr w:rsidR="002F749C" w14:paraId="27038C1B" w14:textId="77777777" w:rsidTr="00541E5C">
      <w:trPr>
        <w:trHeight w:val="58"/>
      </w:trPr>
      <w:tc>
        <w:tcPr>
          <w:tcW w:w="1985" w:type="dxa"/>
          <w:vMerge/>
          <w:tcBorders>
            <w:top w:val="nil"/>
          </w:tcBorders>
          <w:vAlign w:val="center"/>
        </w:tcPr>
        <w:p w14:paraId="0BB56C6E" w14:textId="77777777" w:rsidR="002F749C" w:rsidRDefault="002F749C" w:rsidP="00365EB2">
          <w:pPr>
            <w:rPr>
              <w:sz w:val="2"/>
              <w:szCs w:val="2"/>
            </w:rPr>
          </w:pPr>
        </w:p>
      </w:tc>
      <w:tc>
        <w:tcPr>
          <w:tcW w:w="9781" w:type="dxa"/>
          <w:vMerge/>
          <w:tcBorders>
            <w:top w:val="nil"/>
          </w:tcBorders>
          <w:vAlign w:val="center"/>
        </w:tcPr>
        <w:p w14:paraId="4A0D812A" w14:textId="77777777" w:rsidR="002F749C" w:rsidRDefault="002F749C" w:rsidP="00365EB2">
          <w:pPr>
            <w:rPr>
              <w:sz w:val="2"/>
              <w:szCs w:val="2"/>
            </w:rPr>
          </w:pPr>
        </w:p>
      </w:tc>
      <w:tc>
        <w:tcPr>
          <w:tcW w:w="2268" w:type="dxa"/>
          <w:vAlign w:val="center"/>
        </w:tcPr>
        <w:p w14:paraId="032113DC" w14:textId="77777777" w:rsidR="002F749C" w:rsidRDefault="002F749C" w:rsidP="00365EB2">
          <w:pPr>
            <w:pStyle w:val="TableParagraph"/>
            <w:spacing w:before="134"/>
            <w:ind w:left="108"/>
            <w:jc w:val="left"/>
          </w:pPr>
          <w:r>
            <w:t>Versión:01</w:t>
          </w:r>
        </w:p>
      </w:tc>
    </w:tr>
    <w:tr w:rsidR="002F749C" w14:paraId="0B902F6A" w14:textId="77777777" w:rsidTr="00541E5C">
      <w:trPr>
        <w:trHeight w:val="149"/>
      </w:trPr>
      <w:tc>
        <w:tcPr>
          <w:tcW w:w="1985" w:type="dxa"/>
          <w:vMerge/>
          <w:tcBorders>
            <w:top w:val="nil"/>
          </w:tcBorders>
          <w:vAlign w:val="center"/>
        </w:tcPr>
        <w:p w14:paraId="4E22AF97" w14:textId="77777777" w:rsidR="002F749C" w:rsidRDefault="002F749C" w:rsidP="00365EB2">
          <w:pPr>
            <w:rPr>
              <w:sz w:val="2"/>
              <w:szCs w:val="2"/>
            </w:rPr>
          </w:pPr>
        </w:p>
      </w:tc>
      <w:tc>
        <w:tcPr>
          <w:tcW w:w="9781" w:type="dxa"/>
          <w:vMerge w:val="restart"/>
          <w:vAlign w:val="center"/>
        </w:tcPr>
        <w:p w14:paraId="23B72526" w14:textId="77777777" w:rsidR="002F749C" w:rsidRPr="000C5D32" w:rsidRDefault="002F749C" w:rsidP="00C52764">
          <w:pPr>
            <w:pStyle w:val="TableParagraph"/>
            <w:spacing w:before="1"/>
            <w:ind w:left="0"/>
            <w:rPr>
              <w:b/>
              <w:sz w:val="22"/>
            </w:rPr>
          </w:pPr>
          <w:r>
            <w:rPr>
              <w:color w:val="333333"/>
              <w:sz w:val="25"/>
              <w:szCs w:val="25"/>
              <w:shd w:val="clear" w:color="auto" w:fill="FFFFFF"/>
            </w:rPr>
            <w:t>PLAN DE TRATAMIENTO DE RIESGOS DE SEGURIDAD Y PRIVACIDAD DE LA INFORMACIÓN</w:t>
          </w:r>
        </w:p>
      </w:tc>
      <w:tc>
        <w:tcPr>
          <w:tcW w:w="2268" w:type="dxa"/>
          <w:vAlign w:val="center"/>
        </w:tcPr>
        <w:p w14:paraId="4418EEDB" w14:textId="77777777" w:rsidR="002F749C" w:rsidRDefault="002F749C" w:rsidP="00365EB2">
          <w:pPr>
            <w:pStyle w:val="TableParagraph"/>
            <w:spacing w:before="119"/>
            <w:ind w:left="108"/>
            <w:jc w:val="left"/>
          </w:pPr>
          <w:r>
            <w:t>Vigencia: XX/XX/XXX</w:t>
          </w:r>
        </w:p>
      </w:tc>
    </w:tr>
    <w:tr w:rsidR="002F749C" w14:paraId="55ACEEF9" w14:textId="77777777" w:rsidTr="00541E5C">
      <w:trPr>
        <w:trHeight w:val="472"/>
      </w:trPr>
      <w:tc>
        <w:tcPr>
          <w:tcW w:w="1985" w:type="dxa"/>
          <w:vMerge/>
          <w:tcBorders>
            <w:top w:val="nil"/>
          </w:tcBorders>
          <w:vAlign w:val="center"/>
        </w:tcPr>
        <w:p w14:paraId="35779F8B" w14:textId="77777777" w:rsidR="002F749C" w:rsidRDefault="002F749C" w:rsidP="00365EB2">
          <w:pPr>
            <w:rPr>
              <w:sz w:val="2"/>
              <w:szCs w:val="2"/>
            </w:rPr>
          </w:pPr>
        </w:p>
      </w:tc>
      <w:tc>
        <w:tcPr>
          <w:tcW w:w="9781" w:type="dxa"/>
          <w:vMerge/>
          <w:tcBorders>
            <w:top w:val="nil"/>
          </w:tcBorders>
          <w:vAlign w:val="center"/>
        </w:tcPr>
        <w:p w14:paraId="49306D83" w14:textId="77777777" w:rsidR="002F749C" w:rsidRDefault="002F749C" w:rsidP="00365EB2">
          <w:pPr>
            <w:rPr>
              <w:sz w:val="2"/>
              <w:szCs w:val="2"/>
            </w:rPr>
          </w:pPr>
        </w:p>
      </w:tc>
      <w:tc>
        <w:tcPr>
          <w:tcW w:w="2268" w:type="dxa"/>
          <w:vAlign w:val="center"/>
        </w:tcPr>
        <w:p w14:paraId="61E62882" w14:textId="29996E0B" w:rsidR="002F749C" w:rsidRDefault="002F749C" w:rsidP="00365EB2">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sidR="009F7EB7">
            <w:rPr>
              <w:b/>
              <w:bCs/>
              <w:noProof/>
            </w:rPr>
            <w:t>36</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sidR="009F7EB7">
            <w:rPr>
              <w:b/>
              <w:bCs/>
              <w:noProof/>
            </w:rPr>
            <w:t>47</w:t>
          </w:r>
          <w:r w:rsidRPr="00365EB2">
            <w:rPr>
              <w:b/>
              <w:bCs/>
            </w:rPr>
            <w:fldChar w:fldCharType="end"/>
          </w:r>
        </w:p>
      </w:tc>
    </w:tr>
  </w:tbl>
  <w:p w14:paraId="6658A7F0" w14:textId="77777777" w:rsidR="002F749C" w:rsidRDefault="002F749C" w:rsidP="00AA4DB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89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9356"/>
      <w:gridCol w:w="2409"/>
    </w:tblGrid>
    <w:tr w:rsidR="002F749C" w14:paraId="296AA4DB" w14:textId="77777777" w:rsidTr="009F2C8B">
      <w:trPr>
        <w:trHeight w:val="446"/>
      </w:trPr>
      <w:tc>
        <w:tcPr>
          <w:tcW w:w="2127" w:type="dxa"/>
          <w:vMerge w:val="restart"/>
          <w:vAlign w:val="center"/>
        </w:tcPr>
        <w:p w14:paraId="014A70C3" w14:textId="77777777" w:rsidR="002F749C" w:rsidRDefault="002F749C" w:rsidP="009F2C8B">
          <w:pPr>
            <w:pStyle w:val="TableParagraph"/>
            <w:spacing w:after="1"/>
            <w:ind w:left="0"/>
            <w:jc w:val="left"/>
            <w:rPr>
              <w:rFonts w:ascii="Tahoma"/>
              <w:sz w:val="19"/>
            </w:rPr>
          </w:pPr>
          <w:r>
            <w:rPr>
              <w:rFonts w:ascii="Tahoma"/>
              <w:noProof/>
              <w:lang w:val="es-CO" w:eastAsia="es-CO" w:bidi="ar-SA"/>
            </w:rPr>
            <w:drawing>
              <wp:anchor distT="0" distB="0" distL="114300" distR="114300" simplePos="0" relativeHeight="251662336" behindDoc="1" locked="0" layoutInCell="1" allowOverlap="1" wp14:anchorId="642EB53D" wp14:editId="6EEBD33A">
                <wp:simplePos x="0" y="0"/>
                <wp:positionH relativeFrom="column">
                  <wp:posOffset>-45720</wp:posOffset>
                </wp:positionH>
                <wp:positionV relativeFrom="paragraph">
                  <wp:posOffset>-27305</wp:posOffset>
                </wp:positionV>
                <wp:extent cx="1169670" cy="950595"/>
                <wp:effectExtent l="0" t="0" r="0" b="1905"/>
                <wp:wrapNone/>
                <wp:docPr id="3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950595"/>
                        </a:xfrm>
                        <a:prstGeom prst="rect">
                          <a:avLst/>
                        </a:prstGeom>
                      </pic:spPr>
                    </pic:pic>
                  </a:graphicData>
                </a:graphic>
                <wp14:sizeRelH relativeFrom="margin">
                  <wp14:pctWidth>0</wp14:pctWidth>
                </wp14:sizeRelH>
                <wp14:sizeRelV relativeFrom="margin">
                  <wp14:pctHeight>0</wp14:pctHeight>
                </wp14:sizeRelV>
              </wp:anchor>
            </w:drawing>
          </w:r>
        </w:p>
        <w:p w14:paraId="1FD4992C" w14:textId="77777777" w:rsidR="002F749C" w:rsidRDefault="002F749C" w:rsidP="009F2C8B">
          <w:pPr>
            <w:pStyle w:val="TableParagraph"/>
            <w:ind w:left="211"/>
            <w:jc w:val="left"/>
            <w:rPr>
              <w:rFonts w:ascii="Tahoma"/>
            </w:rPr>
          </w:pPr>
        </w:p>
      </w:tc>
      <w:tc>
        <w:tcPr>
          <w:tcW w:w="9356" w:type="dxa"/>
          <w:vMerge w:val="restart"/>
          <w:vAlign w:val="center"/>
        </w:tcPr>
        <w:p w14:paraId="3A04E688" w14:textId="77777777" w:rsidR="002F749C" w:rsidRDefault="002F749C" w:rsidP="009F2C8B">
          <w:pPr>
            <w:pStyle w:val="TableParagraph"/>
            <w:ind w:left="139" w:right="135"/>
            <w:rPr>
              <w:b/>
            </w:rPr>
          </w:pPr>
          <w:r>
            <w:rPr>
              <w:b/>
            </w:rPr>
            <w:t>PROCESO GESTIÓN TIC</w:t>
          </w:r>
        </w:p>
      </w:tc>
      <w:tc>
        <w:tcPr>
          <w:tcW w:w="2409" w:type="dxa"/>
          <w:vAlign w:val="center"/>
        </w:tcPr>
        <w:p w14:paraId="690CC190" w14:textId="77777777" w:rsidR="002F749C" w:rsidRDefault="002F749C" w:rsidP="009F2C8B">
          <w:pPr>
            <w:pStyle w:val="TableParagraph"/>
            <w:spacing w:before="107"/>
            <w:ind w:left="108"/>
            <w:jc w:val="left"/>
          </w:pPr>
          <w:r>
            <w:t>Código: XX-XX-XXX</w:t>
          </w:r>
        </w:p>
      </w:tc>
    </w:tr>
    <w:tr w:rsidR="002F749C" w14:paraId="502D2A1A" w14:textId="77777777" w:rsidTr="009F2C8B">
      <w:trPr>
        <w:trHeight w:val="101"/>
      </w:trPr>
      <w:tc>
        <w:tcPr>
          <w:tcW w:w="2127" w:type="dxa"/>
          <w:vMerge/>
          <w:tcBorders>
            <w:top w:val="nil"/>
          </w:tcBorders>
          <w:vAlign w:val="center"/>
        </w:tcPr>
        <w:p w14:paraId="7B431C7A" w14:textId="77777777" w:rsidR="002F749C" w:rsidRDefault="002F749C" w:rsidP="009F2C8B">
          <w:pPr>
            <w:rPr>
              <w:sz w:val="2"/>
              <w:szCs w:val="2"/>
            </w:rPr>
          </w:pPr>
        </w:p>
      </w:tc>
      <w:tc>
        <w:tcPr>
          <w:tcW w:w="9356" w:type="dxa"/>
          <w:vMerge/>
          <w:tcBorders>
            <w:top w:val="nil"/>
          </w:tcBorders>
          <w:vAlign w:val="center"/>
        </w:tcPr>
        <w:p w14:paraId="58A879FE" w14:textId="77777777" w:rsidR="002F749C" w:rsidRDefault="002F749C" w:rsidP="009F2C8B">
          <w:pPr>
            <w:rPr>
              <w:sz w:val="2"/>
              <w:szCs w:val="2"/>
            </w:rPr>
          </w:pPr>
        </w:p>
      </w:tc>
      <w:tc>
        <w:tcPr>
          <w:tcW w:w="2409" w:type="dxa"/>
          <w:vAlign w:val="center"/>
        </w:tcPr>
        <w:p w14:paraId="525CE0E9" w14:textId="77777777" w:rsidR="002F749C" w:rsidRDefault="002F749C" w:rsidP="009F2C8B">
          <w:pPr>
            <w:pStyle w:val="TableParagraph"/>
            <w:spacing w:before="134"/>
            <w:ind w:left="108"/>
            <w:jc w:val="left"/>
          </w:pPr>
          <w:r>
            <w:t>Versión:01</w:t>
          </w:r>
        </w:p>
      </w:tc>
    </w:tr>
    <w:tr w:rsidR="002F749C" w14:paraId="1D7C149C" w14:textId="77777777" w:rsidTr="009F2C8B">
      <w:trPr>
        <w:trHeight w:val="149"/>
      </w:trPr>
      <w:tc>
        <w:tcPr>
          <w:tcW w:w="2127" w:type="dxa"/>
          <w:vMerge/>
          <w:tcBorders>
            <w:top w:val="nil"/>
          </w:tcBorders>
          <w:vAlign w:val="center"/>
        </w:tcPr>
        <w:p w14:paraId="6FB51104" w14:textId="77777777" w:rsidR="002F749C" w:rsidRDefault="002F749C" w:rsidP="009F2C8B">
          <w:pPr>
            <w:rPr>
              <w:sz w:val="2"/>
              <w:szCs w:val="2"/>
            </w:rPr>
          </w:pPr>
        </w:p>
      </w:tc>
      <w:tc>
        <w:tcPr>
          <w:tcW w:w="9356" w:type="dxa"/>
          <w:vMerge w:val="restart"/>
          <w:vAlign w:val="center"/>
        </w:tcPr>
        <w:p w14:paraId="105AC409" w14:textId="77777777" w:rsidR="002F749C" w:rsidRPr="005E01FB" w:rsidRDefault="002F749C" w:rsidP="009F2C8B">
          <w:pPr>
            <w:pStyle w:val="TableParagraph"/>
            <w:spacing w:before="1"/>
            <w:ind w:left="0"/>
            <w:rPr>
              <w:b/>
              <w:bCs/>
              <w:sz w:val="22"/>
            </w:rPr>
          </w:pPr>
          <w:r w:rsidRPr="005E01FB">
            <w:rPr>
              <w:b/>
              <w:bCs/>
              <w:color w:val="333333"/>
              <w:sz w:val="22"/>
              <w:shd w:val="clear" w:color="auto" w:fill="FFFFFF"/>
            </w:rPr>
            <w:t>PLAN DE TRATAMIENTO DE RIESGOS DE SEGURIDAD Y PRIVACIDAD DE LA INFORMACIÓN</w:t>
          </w:r>
        </w:p>
      </w:tc>
      <w:tc>
        <w:tcPr>
          <w:tcW w:w="2409" w:type="dxa"/>
          <w:vAlign w:val="center"/>
        </w:tcPr>
        <w:p w14:paraId="051F513C" w14:textId="77777777" w:rsidR="002F749C" w:rsidRDefault="002F749C" w:rsidP="009F2C8B">
          <w:pPr>
            <w:pStyle w:val="TableParagraph"/>
            <w:spacing w:before="119"/>
            <w:ind w:left="108"/>
            <w:jc w:val="left"/>
          </w:pPr>
          <w:r>
            <w:t>Vigencia: XX/XX/XXX</w:t>
          </w:r>
        </w:p>
      </w:tc>
    </w:tr>
    <w:tr w:rsidR="002F749C" w14:paraId="478AA93F" w14:textId="77777777" w:rsidTr="009F2C8B">
      <w:trPr>
        <w:trHeight w:val="472"/>
      </w:trPr>
      <w:tc>
        <w:tcPr>
          <w:tcW w:w="2127" w:type="dxa"/>
          <w:vMerge/>
          <w:tcBorders>
            <w:top w:val="nil"/>
          </w:tcBorders>
          <w:vAlign w:val="center"/>
        </w:tcPr>
        <w:p w14:paraId="3C2F65C9" w14:textId="77777777" w:rsidR="002F749C" w:rsidRDefault="002F749C" w:rsidP="009F2C8B">
          <w:pPr>
            <w:rPr>
              <w:sz w:val="2"/>
              <w:szCs w:val="2"/>
            </w:rPr>
          </w:pPr>
        </w:p>
      </w:tc>
      <w:tc>
        <w:tcPr>
          <w:tcW w:w="9356" w:type="dxa"/>
          <w:vMerge/>
          <w:tcBorders>
            <w:top w:val="nil"/>
          </w:tcBorders>
          <w:vAlign w:val="center"/>
        </w:tcPr>
        <w:p w14:paraId="0160A3F2" w14:textId="77777777" w:rsidR="002F749C" w:rsidRDefault="002F749C" w:rsidP="009F2C8B">
          <w:pPr>
            <w:rPr>
              <w:sz w:val="2"/>
              <w:szCs w:val="2"/>
            </w:rPr>
          </w:pPr>
        </w:p>
      </w:tc>
      <w:tc>
        <w:tcPr>
          <w:tcW w:w="2409" w:type="dxa"/>
          <w:vAlign w:val="center"/>
        </w:tcPr>
        <w:p w14:paraId="737E18CF" w14:textId="6422CFF8" w:rsidR="002F749C" w:rsidRDefault="002F749C" w:rsidP="009F2C8B">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sidR="009F7EB7">
            <w:rPr>
              <w:b/>
              <w:bCs/>
              <w:noProof/>
            </w:rPr>
            <w:t>22</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sidR="009F7EB7">
            <w:rPr>
              <w:b/>
              <w:bCs/>
              <w:noProof/>
            </w:rPr>
            <w:t>47</w:t>
          </w:r>
          <w:r w:rsidRPr="00365EB2">
            <w:rPr>
              <w:b/>
              <w:bCs/>
            </w:rPr>
            <w:fldChar w:fldCharType="end"/>
          </w:r>
        </w:p>
      </w:tc>
    </w:tr>
  </w:tbl>
  <w:p w14:paraId="2D8BB86B" w14:textId="77777777" w:rsidR="002F749C" w:rsidRDefault="002F749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670"/>
      <w:gridCol w:w="2268"/>
    </w:tblGrid>
    <w:tr w:rsidR="002F749C" w14:paraId="45BD75E5" w14:textId="77777777" w:rsidTr="0029326A">
      <w:trPr>
        <w:trHeight w:val="446"/>
      </w:trPr>
      <w:tc>
        <w:tcPr>
          <w:tcW w:w="1985" w:type="dxa"/>
          <w:vMerge w:val="restart"/>
          <w:vAlign w:val="center"/>
        </w:tcPr>
        <w:p w14:paraId="796AE90F" w14:textId="77777777" w:rsidR="002F749C" w:rsidRDefault="002F749C" w:rsidP="0029326A">
          <w:pPr>
            <w:pStyle w:val="TableParagraph"/>
            <w:spacing w:after="1"/>
            <w:ind w:left="36"/>
            <w:jc w:val="left"/>
            <w:rPr>
              <w:rFonts w:ascii="Tahoma"/>
              <w:sz w:val="19"/>
            </w:rPr>
          </w:pPr>
          <w:r>
            <w:rPr>
              <w:rFonts w:ascii="Tahoma"/>
              <w:noProof/>
              <w:lang w:val="es-CO" w:eastAsia="es-CO" w:bidi="ar-SA"/>
            </w:rPr>
            <w:drawing>
              <wp:anchor distT="0" distB="0" distL="114300" distR="114300" simplePos="0" relativeHeight="251668480" behindDoc="1" locked="0" layoutInCell="1" allowOverlap="1" wp14:anchorId="4A46706D" wp14:editId="0B53EC1A">
                <wp:simplePos x="0" y="0"/>
                <wp:positionH relativeFrom="column">
                  <wp:posOffset>-22860</wp:posOffset>
                </wp:positionH>
                <wp:positionV relativeFrom="paragraph">
                  <wp:posOffset>-27940</wp:posOffset>
                </wp:positionV>
                <wp:extent cx="1169670" cy="950595"/>
                <wp:effectExtent l="0" t="0" r="0" b="1905"/>
                <wp:wrapNone/>
                <wp:docPr id="4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950595"/>
                        </a:xfrm>
                        <a:prstGeom prst="rect">
                          <a:avLst/>
                        </a:prstGeom>
                      </pic:spPr>
                    </pic:pic>
                  </a:graphicData>
                </a:graphic>
                <wp14:sizeRelH relativeFrom="margin">
                  <wp14:pctWidth>0</wp14:pctWidth>
                </wp14:sizeRelH>
                <wp14:sizeRelV relativeFrom="margin">
                  <wp14:pctHeight>0</wp14:pctHeight>
                </wp14:sizeRelV>
              </wp:anchor>
            </w:drawing>
          </w:r>
        </w:p>
        <w:p w14:paraId="157BCD6D" w14:textId="77777777" w:rsidR="002F749C" w:rsidRDefault="002F749C" w:rsidP="00365EB2">
          <w:pPr>
            <w:pStyle w:val="TableParagraph"/>
            <w:ind w:left="211"/>
            <w:jc w:val="left"/>
            <w:rPr>
              <w:rFonts w:ascii="Tahoma"/>
            </w:rPr>
          </w:pPr>
        </w:p>
      </w:tc>
      <w:tc>
        <w:tcPr>
          <w:tcW w:w="5670" w:type="dxa"/>
          <w:vMerge w:val="restart"/>
          <w:vAlign w:val="center"/>
        </w:tcPr>
        <w:p w14:paraId="4FFA5E9C" w14:textId="77777777" w:rsidR="004738D1" w:rsidRDefault="004738D1" w:rsidP="004738D1">
          <w:pPr>
            <w:pStyle w:val="TableParagraph"/>
            <w:spacing w:line="183" w:lineRule="exact"/>
            <w:ind w:left="-125" w:firstLine="125"/>
            <w:jc w:val="left"/>
            <w:rPr>
              <w:sz w:val="16"/>
            </w:rPr>
          </w:pPr>
          <w:r>
            <w:rPr>
              <w:color w:val="BEBEBE"/>
              <w:sz w:val="16"/>
            </w:rPr>
            <w:t>Nombre del Proceso</w:t>
          </w:r>
        </w:p>
        <w:p w14:paraId="790A68BC" w14:textId="77777777" w:rsidR="004738D1" w:rsidRDefault="004738D1" w:rsidP="00365EB2">
          <w:pPr>
            <w:pStyle w:val="TableParagraph"/>
            <w:ind w:left="139" w:right="135"/>
            <w:rPr>
              <w:b/>
            </w:rPr>
          </w:pPr>
        </w:p>
        <w:p w14:paraId="49849481" w14:textId="5967AAA5" w:rsidR="002F749C" w:rsidRDefault="002F749C" w:rsidP="00365EB2">
          <w:pPr>
            <w:pStyle w:val="TableParagraph"/>
            <w:ind w:left="139" w:right="135"/>
            <w:rPr>
              <w:b/>
            </w:rPr>
          </w:pPr>
          <w:r>
            <w:rPr>
              <w:b/>
            </w:rPr>
            <w:t>PROCESO GESTIÓN TIC</w:t>
          </w:r>
        </w:p>
      </w:tc>
      <w:tc>
        <w:tcPr>
          <w:tcW w:w="2268" w:type="dxa"/>
          <w:vAlign w:val="center"/>
        </w:tcPr>
        <w:p w14:paraId="7E4204C2" w14:textId="2499FA0D" w:rsidR="002F749C" w:rsidRDefault="004738D1" w:rsidP="00365EB2">
          <w:pPr>
            <w:pStyle w:val="TableParagraph"/>
            <w:spacing w:before="107"/>
            <w:ind w:left="108"/>
            <w:jc w:val="left"/>
          </w:pPr>
          <w:r>
            <w:t>Código: TIC-PL02</w:t>
          </w:r>
        </w:p>
      </w:tc>
    </w:tr>
    <w:tr w:rsidR="002F749C" w14:paraId="048F224E" w14:textId="77777777" w:rsidTr="0029326A">
      <w:trPr>
        <w:trHeight w:val="58"/>
      </w:trPr>
      <w:tc>
        <w:tcPr>
          <w:tcW w:w="1985" w:type="dxa"/>
          <w:vMerge/>
          <w:tcBorders>
            <w:top w:val="nil"/>
          </w:tcBorders>
          <w:vAlign w:val="center"/>
        </w:tcPr>
        <w:p w14:paraId="1060AFEE" w14:textId="77777777" w:rsidR="002F749C" w:rsidRDefault="002F749C" w:rsidP="00365EB2">
          <w:pPr>
            <w:rPr>
              <w:sz w:val="2"/>
              <w:szCs w:val="2"/>
            </w:rPr>
          </w:pPr>
        </w:p>
      </w:tc>
      <w:tc>
        <w:tcPr>
          <w:tcW w:w="5670" w:type="dxa"/>
          <w:vMerge/>
          <w:tcBorders>
            <w:top w:val="nil"/>
          </w:tcBorders>
          <w:vAlign w:val="center"/>
        </w:tcPr>
        <w:p w14:paraId="6849F9DA" w14:textId="77777777" w:rsidR="002F749C" w:rsidRDefault="002F749C" w:rsidP="00365EB2">
          <w:pPr>
            <w:rPr>
              <w:sz w:val="2"/>
              <w:szCs w:val="2"/>
            </w:rPr>
          </w:pPr>
        </w:p>
      </w:tc>
      <w:tc>
        <w:tcPr>
          <w:tcW w:w="2268" w:type="dxa"/>
          <w:vAlign w:val="center"/>
        </w:tcPr>
        <w:p w14:paraId="79030977" w14:textId="77777777" w:rsidR="002F749C" w:rsidRDefault="002F749C" w:rsidP="00365EB2">
          <w:pPr>
            <w:pStyle w:val="TableParagraph"/>
            <w:spacing w:before="134"/>
            <w:ind w:left="108"/>
            <w:jc w:val="left"/>
          </w:pPr>
          <w:r>
            <w:t>Versión:01</w:t>
          </w:r>
        </w:p>
      </w:tc>
    </w:tr>
    <w:tr w:rsidR="002F749C" w14:paraId="1223F912" w14:textId="77777777" w:rsidTr="0029326A">
      <w:trPr>
        <w:trHeight w:val="149"/>
      </w:trPr>
      <w:tc>
        <w:tcPr>
          <w:tcW w:w="1985" w:type="dxa"/>
          <w:vMerge/>
          <w:tcBorders>
            <w:top w:val="nil"/>
          </w:tcBorders>
          <w:vAlign w:val="center"/>
        </w:tcPr>
        <w:p w14:paraId="0223B86C" w14:textId="77777777" w:rsidR="002F749C" w:rsidRDefault="002F749C" w:rsidP="00365EB2">
          <w:pPr>
            <w:rPr>
              <w:sz w:val="2"/>
              <w:szCs w:val="2"/>
            </w:rPr>
          </w:pPr>
        </w:p>
      </w:tc>
      <w:tc>
        <w:tcPr>
          <w:tcW w:w="5670" w:type="dxa"/>
          <w:vMerge w:val="restart"/>
          <w:vAlign w:val="center"/>
        </w:tcPr>
        <w:p w14:paraId="4B380EF3" w14:textId="77777777" w:rsidR="004738D1" w:rsidRDefault="004738D1" w:rsidP="004738D1">
          <w:pPr>
            <w:pStyle w:val="TableParagraph"/>
            <w:spacing w:line="183" w:lineRule="exact"/>
            <w:ind w:left="17"/>
            <w:jc w:val="left"/>
            <w:rPr>
              <w:sz w:val="16"/>
            </w:rPr>
          </w:pPr>
          <w:r>
            <w:rPr>
              <w:color w:val="BEBEBE"/>
              <w:sz w:val="16"/>
            </w:rPr>
            <w:t>Nombre del Plan</w:t>
          </w:r>
        </w:p>
        <w:p w14:paraId="2F66AF8C" w14:textId="26EB065A" w:rsidR="002F749C" w:rsidRPr="004738D1" w:rsidRDefault="002F749C" w:rsidP="00C52764">
          <w:pPr>
            <w:pStyle w:val="TableParagraph"/>
            <w:spacing w:before="1"/>
            <w:ind w:left="0"/>
            <w:rPr>
              <w:b/>
              <w:sz w:val="22"/>
            </w:rPr>
          </w:pPr>
          <w:r w:rsidRPr="004738D1">
            <w:rPr>
              <w:b/>
              <w:color w:val="333333"/>
              <w:sz w:val="22"/>
              <w:shd w:val="clear" w:color="auto" w:fill="FFFFFF"/>
            </w:rPr>
            <w:t>PLAN DE TRATAMIENTO DE RIESGOS DE SEGURIDAD Y PRIVACIDAD DE LA INFORMACIÓN</w:t>
          </w:r>
        </w:p>
      </w:tc>
      <w:tc>
        <w:tcPr>
          <w:tcW w:w="2268" w:type="dxa"/>
          <w:vAlign w:val="center"/>
        </w:tcPr>
        <w:p w14:paraId="11695D10" w14:textId="492B5944" w:rsidR="002F749C" w:rsidRDefault="004738D1" w:rsidP="004738D1">
          <w:pPr>
            <w:pStyle w:val="TableParagraph"/>
            <w:spacing w:before="119"/>
            <w:ind w:left="108"/>
            <w:jc w:val="left"/>
          </w:pPr>
          <w:r>
            <w:t>Vigencia: 29</w:t>
          </w:r>
          <w:r w:rsidR="002F749C">
            <w:t>/</w:t>
          </w:r>
          <w:r>
            <w:t>01</w:t>
          </w:r>
          <w:r w:rsidR="002F749C">
            <w:t>/</w:t>
          </w:r>
          <w:r>
            <w:t>2021</w:t>
          </w:r>
        </w:p>
      </w:tc>
    </w:tr>
    <w:tr w:rsidR="002F749C" w14:paraId="1CEB934A" w14:textId="77777777" w:rsidTr="0029326A">
      <w:trPr>
        <w:trHeight w:val="472"/>
      </w:trPr>
      <w:tc>
        <w:tcPr>
          <w:tcW w:w="1985" w:type="dxa"/>
          <w:vMerge/>
          <w:tcBorders>
            <w:top w:val="nil"/>
          </w:tcBorders>
          <w:vAlign w:val="center"/>
        </w:tcPr>
        <w:p w14:paraId="0916DB3E" w14:textId="77777777" w:rsidR="002F749C" w:rsidRDefault="002F749C" w:rsidP="00365EB2">
          <w:pPr>
            <w:rPr>
              <w:sz w:val="2"/>
              <w:szCs w:val="2"/>
            </w:rPr>
          </w:pPr>
        </w:p>
      </w:tc>
      <w:tc>
        <w:tcPr>
          <w:tcW w:w="5670" w:type="dxa"/>
          <w:vMerge/>
          <w:tcBorders>
            <w:top w:val="nil"/>
          </w:tcBorders>
          <w:vAlign w:val="center"/>
        </w:tcPr>
        <w:p w14:paraId="4CE599BD" w14:textId="77777777" w:rsidR="002F749C" w:rsidRDefault="002F749C" w:rsidP="00365EB2">
          <w:pPr>
            <w:rPr>
              <w:sz w:val="2"/>
              <w:szCs w:val="2"/>
            </w:rPr>
          </w:pPr>
        </w:p>
      </w:tc>
      <w:tc>
        <w:tcPr>
          <w:tcW w:w="2268" w:type="dxa"/>
          <w:vAlign w:val="center"/>
        </w:tcPr>
        <w:p w14:paraId="1F47B4B0" w14:textId="5E6DE404" w:rsidR="002F749C" w:rsidRDefault="002F749C" w:rsidP="00365EB2">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sidR="009F7EB7">
            <w:rPr>
              <w:b/>
              <w:bCs/>
              <w:noProof/>
            </w:rPr>
            <w:t>45</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sidR="009F7EB7">
            <w:rPr>
              <w:b/>
              <w:bCs/>
              <w:noProof/>
            </w:rPr>
            <w:t>47</w:t>
          </w:r>
          <w:r w:rsidRPr="00365EB2">
            <w:rPr>
              <w:b/>
              <w:bCs/>
            </w:rPr>
            <w:fldChar w:fldCharType="end"/>
          </w:r>
        </w:p>
      </w:tc>
    </w:tr>
  </w:tbl>
  <w:p w14:paraId="147E3F13" w14:textId="77777777" w:rsidR="002F749C" w:rsidRDefault="002F749C" w:rsidP="00AA4DB5">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5670"/>
      <w:gridCol w:w="2409"/>
    </w:tblGrid>
    <w:tr w:rsidR="002F749C" w14:paraId="322D8B6A" w14:textId="77777777" w:rsidTr="0029326A">
      <w:trPr>
        <w:trHeight w:val="446"/>
      </w:trPr>
      <w:tc>
        <w:tcPr>
          <w:tcW w:w="2127" w:type="dxa"/>
          <w:vMerge w:val="restart"/>
          <w:vAlign w:val="center"/>
        </w:tcPr>
        <w:p w14:paraId="4CD01F32" w14:textId="77777777" w:rsidR="002F749C" w:rsidRDefault="002F749C" w:rsidP="009F2C8B">
          <w:pPr>
            <w:pStyle w:val="TableParagraph"/>
            <w:spacing w:after="1"/>
            <w:ind w:left="0"/>
            <w:jc w:val="left"/>
            <w:rPr>
              <w:rFonts w:ascii="Tahoma"/>
              <w:sz w:val="19"/>
            </w:rPr>
          </w:pPr>
          <w:r>
            <w:rPr>
              <w:rFonts w:ascii="Tahoma"/>
              <w:noProof/>
              <w:lang w:val="es-CO" w:eastAsia="es-CO" w:bidi="ar-SA"/>
            </w:rPr>
            <w:drawing>
              <wp:anchor distT="0" distB="0" distL="114300" distR="114300" simplePos="0" relativeHeight="251666432" behindDoc="1" locked="0" layoutInCell="1" allowOverlap="1" wp14:anchorId="3B87DAF8" wp14:editId="65E83003">
                <wp:simplePos x="0" y="0"/>
                <wp:positionH relativeFrom="column">
                  <wp:posOffset>-45720</wp:posOffset>
                </wp:positionH>
                <wp:positionV relativeFrom="paragraph">
                  <wp:posOffset>-27305</wp:posOffset>
                </wp:positionV>
                <wp:extent cx="1169670" cy="950595"/>
                <wp:effectExtent l="0" t="0" r="0" b="1905"/>
                <wp:wrapNone/>
                <wp:docPr id="4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950595"/>
                        </a:xfrm>
                        <a:prstGeom prst="rect">
                          <a:avLst/>
                        </a:prstGeom>
                      </pic:spPr>
                    </pic:pic>
                  </a:graphicData>
                </a:graphic>
                <wp14:sizeRelH relativeFrom="margin">
                  <wp14:pctWidth>0</wp14:pctWidth>
                </wp14:sizeRelH>
                <wp14:sizeRelV relativeFrom="margin">
                  <wp14:pctHeight>0</wp14:pctHeight>
                </wp14:sizeRelV>
              </wp:anchor>
            </w:drawing>
          </w:r>
        </w:p>
        <w:p w14:paraId="67499562" w14:textId="77777777" w:rsidR="002F749C" w:rsidRDefault="002F749C" w:rsidP="009F2C8B">
          <w:pPr>
            <w:pStyle w:val="TableParagraph"/>
            <w:ind w:left="211"/>
            <w:jc w:val="left"/>
            <w:rPr>
              <w:rFonts w:ascii="Tahoma"/>
            </w:rPr>
          </w:pPr>
        </w:p>
      </w:tc>
      <w:tc>
        <w:tcPr>
          <w:tcW w:w="5670" w:type="dxa"/>
          <w:vMerge w:val="restart"/>
          <w:vAlign w:val="center"/>
        </w:tcPr>
        <w:p w14:paraId="0CF4B0BD" w14:textId="77777777" w:rsidR="002F749C" w:rsidRDefault="002F749C" w:rsidP="009F2C8B">
          <w:pPr>
            <w:pStyle w:val="TableParagraph"/>
            <w:ind w:left="139" w:right="135"/>
            <w:rPr>
              <w:b/>
            </w:rPr>
          </w:pPr>
          <w:r>
            <w:rPr>
              <w:b/>
            </w:rPr>
            <w:t>PROCESO GESTIÓN TIC</w:t>
          </w:r>
        </w:p>
      </w:tc>
      <w:tc>
        <w:tcPr>
          <w:tcW w:w="2409" w:type="dxa"/>
          <w:vAlign w:val="center"/>
        </w:tcPr>
        <w:p w14:paraId="222CF7DD" w14:textId="77777777" w:rsidR="002F749C" w:rsidRDefault="002F749C" w:rsidP="009F2C8B">
          <w:pPr>
            <w:pStyle w:val="TableParagraph"/>
            <w:spacing w:before="107"/>
            <w:ind w:left="108"/>
            <w:jc w:val="left"/>
          </w:pPr>
          <w:r>
            <w:t>Código: XX-XX-XXX</w:t>
          </w:r>
        </w:p>
      </w:tc>
    </w:tr>
    <w:tr w:rsidR="002F749C" w14:paraId="35B78A68" w14:textId="77777777" w:rsidTr="0029326A">
      <w:trPr>
        <w:trHeight w:val="101"/>
      </w:trPr>
      <w:tc>
        <w:tcPr>
          <w:tcW w:w="2127" w:type="dxa"/>
          <w:vMerge/>
          <w:tcBorders>
            <w:top w:val="nil"/>
          </w:tcBorders>
          <w:vAlign w:val="center"/>
        </w:tcPr>
        <w:p w14:paraId="184A28D8" w14:textId="77777777" w:rsidR="002F749C" w:rsidRDefault="002F749C" w:rsidP="009F2C8B">
          <w:pPr>
            <w:rPr>
              <w:sz w:val="2"/>
              <w:szCs w:val="2"/>
            </w:rPr>
          </w:pPr>
        </w:p>
      </w:tc>
      <w:tc>
        <w:tcPr>
          <w:tcW w:w="5670" w:type="dxa"/>
          <w:vMerge/>
          <w:tcBorders>
            <w:top w:val="nil"/>
          </w:tcBorders>
          <w:vAlign w:val="center"/>
        </w:tcPr>
        <w:p w14:paraId="700D96F2" w14:textId="77777777" w:rsidR="002F749C" w:rsidRDefault="002F749C" w:rsidP="009F2C8B">
          <w:pPr>
            <w:rPr>
              <w:sz w:val="2"/>
              <w:szCs w:val="2"/>
            </w:rPr>
          </w:pPr>
        </w:p>
      </w:tc>
      <w:tc>
        <w:tcPr>
          <w:tcW w:w="2409" w:type="dxa"/>
          <w:vAlign w:val="center"/>
        </w:tcPr>
        <w:p w14:paraId="5464AFC2" w14:textId="77777777" w:rsidR="002F749C" w:rsidRDefault="002F749C" w:rsidP="009F2C8B">
          <w:pPr>
            <w:pStyle w:val="TableParagraph"/>
            <w:spacing w:before="134"/>
            <w:ind w:left="108"/>
            <w:jc w:val="left"/>
          </w:pPr>
          <w:r>
            <w:t>Versión:01</w:t>
          </w:r>
        </w:p>
      </w:tc>
    </w:tr>
    <w:tr w:rsidR="002F749C" w14:paraId="4EF95970" w14:textId="77777777" w:rsidTr="0029326A">
      <w:trPr>
        <w:trHeight w:val="149"/>
      </w:trPr>
      <w:tc>
        <w:tcPr>
          <w:tcW w:w="2127" w:type="dxa"/>
          <w:vMerge/>
          <w:tcBorders>
            <w:top w:val="nil"/>
          </w:tcBorders>
          <w:vAlign w:val="center"/>
        </w:tcPr>
        <w:p w14:paraId="5D4584F5" w14:textId="77777777" w:rsidR="002F749C" w:rsidRDefault="002F749C" w:rsidP="009F2C8B">
          <w:pPr>
            <w:rPr>
              <w:sz w:val="2"/>
              <w:szCs w:val="2"/>
            </w:rPr>
          </w:pPr>
        </w:p>
      </w:tc>
      <w:tc>
        <w:tcPr>
          <w:tcW w:w="5670" w:type="dxa"/>
          <w:vMerge w:val="restart"/>
          <w:vAlign w:val="center"/>
        </w:tcPr>
        <w:p w14:paraId="4F0A884A" w14:textId="77777777" w:rsidR="002F749C" w:rsidRPr="000C5D32" w:rsidRDefault="002F749C" w:rsidP="009F2C8B">
          <w:pPr>
            <w:pStyle w:val="TableParagraph"/>
            <w:spacing w:before="1"/>
            <w:ind w:left="0"/>
            <w:rPr>
              <w:b/>
              <w:sz w:val="22"/>
            </w:rPr>
          </w:pPr>
          <w:r>
            <w:rPr>
              <w:color w:val="333333"/>
              <w:sz w:val="25"/>
              <w:szCs w:val="25"/>
              <w:shd w:val="clear" w:color="auto" w:fill="FFFFFF"/>
            </w:rPr>
            <w:t>PLAN DE TRATAMIENTO DE RIESGOS DE SEGURIDAD Y PRIVACIDAD DE LA INFORMACIÓN</w:t>
          </w:r>
        </w:p>
      </w:tc>
      <w:tc>
        <w:tcPr>
          <w:tcW w:w="2409" w:type="dxa"/>
          <w:vAlign w:val="center"/>
        </w:tcPr>
        <w:p w14:paraId="621B5E31" w14:textId="77777777" w:rsidR="002F749C" w:rsidRDefault="002F749C" w:rsidP="009F2C8B">
          <w:pPr>
            <w:pStyle w:val="TableParagraph"/>
            <w:spacing w:before="119"/>
            <w:ind w:left="108"/>
            <w:jc w:val="left"/>
          </w:pPr>
          <w:r>
            <w:t>Vigencia: XX/XX/XXX</w:t>
          </w:r>
        </w:p>
      </w:tc>
    </w:tr>
    <w:tr w:rsidR="002F749C" w14:paraId="31BC0872" w14:textId="77777777" w:rsidTr="0029326A">
      <w:trPr>
        <w:trHeight w:val="472"/>
      </w:trPr>
      <w:tc>
        <w:tcPr>
          <w:tcW w:w="2127" w:type="dxa"/>
          <w:vMerge/>
          <w:tcBorders>
            <w:top w:val="nil"/>
          </w:tcBorders>
          <w:vAlign w:val="center"/>
        </w:tcPr>
        <w:p w14:paraId="4EE8FD25" w14:textId="77777777" w:rsidR="002F749C" w:rsidRDefault="002F749C" w:rsidP="009F2C8B">
          <w:pPr>
            <w:rPr>
              <w:sz w:val="2"/>
              <w:szCs w:val="2"/>
            </w:rPr>
          </w:pPr>
        </w:p>
      </w:tc>
      <w:tc>
        <w:tcPr>
          <w:tcW w:w="5670" w:type="dxa"/>
          <w:vMerge/>
          <w:tcBorders>
            <w:top w:val="nil"/>
          </w:tcBorders>
          <w:vAlign w:val="center"/>
        </w:tcPr>
        <w:p w14:paraId="5B445E04" w14:textId="77777777" w:rsidR="002F749C" w:rsidRDefault="002F749C" w:rsidP="009F2C8B">
          <w:pPr>
            <w:rPr>
              <w:sz w:val="2"/>
              <w:szCs w:val="2"/>
            </w:rPr>
          </w:pPr>
        </w:p>
      </w:tc>
      <w:tc>
        <w:tcPr>
          <w:tcW w:w="2409" w:type="dxa"/>
          <w:vAlign w:val="center"/>
        </w:tcPr>
        <w:p w14:paraId="68D796AB" w14:textId="1E10506E" w:rsidR="002F749C" w:rsidRDefault="002F749C" w:rsidP="009F2C8B">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sidR="009F7EB7">
            <w:rPr>
              <w:b/>
              <w:bCs/>
              <w:noProof/>
            </w:rPr>
            <w:t>43</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sidR="009F7EB7">
            <w:rPr>
              <w:b/>
              <w:bCs/>
              <w:noProof/>
            </w:rPr>
            <w:t>47</w:t>
          </w:r>
          <w:r w:rsidRPr="00365EB2">
            <w:rPr>
              <w:b/>
              <w:bCs/>
            </w:rPr>
            <w:fldChar w:fldCharType="end"/>
          </w:r>
        </w:p>
      </w:tc>
    </w:tr>
  </w:tbl>
  <w:p w14:paraId="159CCD97" w14:textId="77777777" w:rsidR="002F749C" w:rsidRDefault="002F74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1422C"/>
    <w:multiLevelType w:val="hybridMultilevel"/>
    <w:tmpl w:val="9B1063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D126444"/>
    <w:multiLevelType w:val="hybridMultilevel"/>
    <w:tmpl w:val="171CFF4E"/>
    <w:lvl w:ilvl="0" w:tplc="BE6A680C">
      <w:start w:val="8344"/>
      <w:numFmt w:val="bullet"/>
      <w:lvlText w:val="•"/>
      <w:lvlJc w:val="left"/>
      <w:pPr>
        <w:ind w:left="705" w:hanging="705"/>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3" w15:restartNumberingAfterBreak="0">
    <w:nsid w:val="4C477A77"/>
    <w:multiLevelType w:val="multilevel"/>
    <w:tmpl w:val="698A5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CCA7DB5"/>
    <w:multiLevelType w:val="hybridMultilevel"/>
    <w:tmpl w:val="BEB6CD4A"/>
    <w:lvl w:ilvl="0" w:tplc="240A0001">
      <w:start w:val="1"/>
      <w:numFmt w:val="bullet"/>
      <w:lvlText w:val=""/>
      <w:lvlJc w:val="left"/>
      <w:pPr>
        <w:ind w:left="2197" w:hanging="360"/>
      </w:pPr>
      <w:rPr>
        <w:rFonts w:ascii="Symbol" w:hAnsi="Symbol" w:hint="default"/>
      </w:rPr>
    </w:lvl>
    <w:lvl w:ilvl="1" w:tplc="240A0003" w:tentative="1">
      <w:start w:val="1"/>
      <w:numFmt w:val="bullet"/>
      <w:lvlText w:val="o"/>
      <w:lvlJc w:val="left"/>
      <w:pPr>
        <w:ind w:left="2917" w:hanging="360"/>
      </w:pPr>
      <w:rPr>
        <w:rFonts w:ascii="Courier New" w:hAnsi="Courier New" w:cs="Courier New" w:hint="default"/>
      </w:rPr>
    </w:lvl>
    <w:lvl w:ilvl="2" w:tplc="240A0005" w:tentative="1">
      <w:start w:val="1"/>
      <w:numFmt w:val="bullet"/>
      <w:lvlText w:val=""/>
      <w:lvlJc w:val="left"/>
      <w:pPr>
        <w:ind w:left="3637" w:hanging="360"/>
      </w:pPr>
      <w:rPr>
        <w:rFonts w:ascii="Wingdings" w:hAnsi="Wingdings" w:hint="default"/>
      </w:rPr>
    </w:lvl>
    <w:lvl w:ilvl="3" w:tplc="240A0001" w:tentative="1">
      <w:start w:val="1"/>
      <w:numFmt w:val="bullet"/>
      <w:lvlText w:val=""/>
      <w:lvlJc w:val="left"/>
      <w:pPr>
        <w:ind w:left="4357" w:hanging="360"/>
      </w:pPr>
      <w:rPr>
        <w:rFonts w:ascii="Symbol" w:hAnsi="Symbol" w:hint="default"/>
      </w:rPr>
    </w:lvl>
    <w:lvl w:ilvl="4" w:tplc="240A0003" w:tentative="1">
      <w:start w:val="1"/>
      <w:numFmt w:val="bullet"/>
      <w:lvlText w:val="o"/>
      <w:lvlJc w:val="left"/>
      <w:pPr>
        <w:ind w:left="5077" w:hanging="360"/>
      </w:pPr>
      <w:rPr>
        <w:rFonts w:ascii="Courier New" w:hAnsi="Courier New" w:cs="Courier New" w:hint="default"/>
      </w:rPr>
    </w:lvl>
    <w:lvl w:ilvl="5" w:tplc="240A0005" w:tentative="1">
      <w:start w:val="1"/>
      <w:numFmt w:val="bullet"/>
      <w:lvlText w:val=""/>
      <w:lvlJc w:val="left"/>
      <w:pPr>
        <w:ind w:left="5797" w:hanging="360"/>
      </w:pPr>
      <w:rPr>
        <w:rFonts w:ascii="Wingdings" w:hAnsi="Wingdings" w:hint="default"/>
      </w:rPr>
    </w:lvl>
    <w:lvl w:ilvl="6" w:tplc="240A0001" w:tentative="1">
      <w:start w:val="1"/>
      <w:numFmt w:val="bullet"/>
      <w:lvlText w:val=""/>
      <w:lvlJc w:val="left"/>
      <w:pPr>
        <w:ind w:left="6517" w:hanging="360"/>
      </w:pPr>
      <w:rPr>
        <w:rFonts w:ascii="Symbol" w:hAnsi="Symbol" w:hint="default"/>
      </w:rPr>
    </w:lvl>
    <w:lvl w:ilvl="7" w:tplc="240A0003" w:tentative="1">
      <w:start w:val="1"/>
      <w:numFmt w:val="bullet"/>
      <w:lvlText w:val="o"/>
      <w:lvlJc w:val="left"/>
      <w:pPr>
        <w:ind w:left="7237" w:hanging="360"/>
      </w:pPr>
      <w:rPr>
        <w:rFonts w:ascii="Courier New" w:hAnsi="Courier New" w:cs="Courier New" w:hint="default"/>
      </w:rPr>
    </w:lvl>
    <w:lvl w:ilvl="8" w:tplc="240A0005" w:tentative="1">
      <w:start w:val="1"/>
      <w:numFmt w:val="bullet"/>
      <w:lvlText w:val=""/>
      <w:lvlJc w:val="left"/>
      <w:pPr>
        <w:ind w:left="7957" w:hanging="360"/>
      </w:pPr>
      <w:rPr>
        <w:rFonts w:ascii="Wingdings" w:hAnsi="Wingdings" w:hint="default"/>
      </w:rPr>
    </w:lvl>
  </w:abstractNum>
  <w:abstractNum w:abstractNumId="5" w15:restartNumberingAfterBreak="0">
    <w:nsid w:val="73E90AED"/>
    <w:multiLevelType w:val="hybridMultilevel"/>
    <w:tmpl w:val="929AC096"/>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6" w15:restartNumberingAfterBreak="0">
    <w:nsid w:val="7B7B02D3"/>
    <w:multiLevelType w:val="multilevel"/>
    <w:tmpl w:val="7D40760E"/>
    <w:lvl w:ilvl="0">
      <w:start w:val="6"/>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CC"/>
    <w:rsid w:val="00031506"/>
    <w:rsid w:val="0004269E"/>
    <w:rsid w:val="000726CF"/>
    <w:rsid w:val="000726DD"/>
    <w:rsid w:val="00081CFA"/>
    <w:rsid w:val="000845BF"/>
    <w:rsid w:val="0009090F"/>
    <w:rsid w:val="000A04C6"/>
    <w:rsid w:val="000A713C"/>
    <w:rsid w:val="000C5D32"/>
    <w:rsid w:val="000D5F57"/>
    <w:rsid w:val="000F3070"/>
    <w:rsid w:val="00120B17"/>
    <w:rsid w:val="0012172F"/>
    <w:rsid w:val="00130A58"/>
    <w:rsid w:val="0015742C"/>
    <w:rsid w:val="0017460D"/>
    <w:rsid w:val="00181F99"/>
    <w:rsid w:val="00184C17"/>
    <w:rsid w:val="00196A36"/>
    <w:rsid w:val="001A2C0E"/>
    <w:rsid w:val="001C4290"/>
    <w:rsid w:val="001E1827"/>
    <w:rsid w:val="001F6D4B"/>
    <w:rsid w:val="00210617"/>
    <w:rsid w:val="00240C62"/>
    <w:rsid w:val="002442E8"/>
    <w:rsid w:val="0029326A"/>
    <w:rsid w:val="0029779F"/>
    <w:rsid w:val="002A2566"/>
    <w:rsid w:val="002B4DEE"/>
    <w:rsid w:val="002C414E"/>
    <w:rsid w:val="002E2149"/>
    <w:rsid w:val="002E79DF"/>
    <w:rsid w:val="002F749C"/>
    <w:rsid w:val="00310832"/>
    <w:rsid w:val="003166B6"/>
    <w:rsid w:val="00360B43"/>
    <w:rsid w:val="00365EB2"/>
    <w:rsid w:val="003D1C56"/>
    <w:rsid w:val="003D48E5"/>
    <w:rsid w:val="00443F2B"/>
    <w:rsid w:val="004738D1"/>
    <w:rsid w:val="004B2A5E"/>
    <w:rsid w:val="004D174F"/>
    <w:rsid w:val="004E2129"/>
    <w:rsid w:val="004E4268"/>
    <w:rsid w:val="005017C6"/>
    <w:rsid w:val="005101EE"/>
    <w:rsid w:val="00524D08"/>
    <w:rsid w:val="005277EF"/>
    <w:rsid w:val="00541E5C"/>
    <w:rsid w:val="005560DE"/>
    <w:rsid w:val="00556DE4"/>
    <w:rsid w:val="005579E5"/>
    <w:rsid w:val="00576ED9"/>
    <w:rsid w:val="005E01FB"/>
    <w:rsid w:val="00643E7A"/>
    <w:rsid w:val="00682306"/>
    <w:rsid w:val="006A6EFE"/>
    <w:rsid w:val="006E3D69"/>
    <w:rsid w:val="00706B2E"/>
    <w:rsid w:val="00721756"/>
    <w:rsid w:val="007272C8"/>
    <w:rsid w:val="007A418D"/>
    <w:rsid w:val="007B63E2"/>
    <w:rsid w:val="007E4B8B"/>
    <w:rsid w:val="007F6AF0"/>
    <w:rsid w:val="00803C74"/>
    <w:rsid w:val="008048D2"/>
    <w:rsid w:val="008732FA"/>
    <w:rsid w:val="00893787"/>
    <w:rsid w:val="008A227D"/>
    <w:rsid w:val="008A2FB6"/>
    <w:rsid w:val="008B3CC5"/>
    <w:rsid w:val="008B4E24"/>
    <w:rsid w:val="008C1C22"/>
    <w:rsid w:val="008C626A"/>
    <w:rsid w:val="00901B3D"/>
    <w:rsid w:val="00905D4B"/>
    <w:rsid w:val="00927270"/>
    <w:rsid w:val="009305AD"/>
    <w:rsid w:val="00934F22"/>
    <w:rsid w:val="0095034D"/>
    <w:rsid w:val="0095395B"/>
    <w:rsid w:val="0095477D"/>
    <w:rsid w:val="00956B06"/>
    <w:rsid w:val="00964B68"/>
    <w:rsid w:val="009752A0"/>
    <w:rsid w:val="0097741A"/>
    <w:rsid w:val="009D5B1B"/>
    <w:rsid w:val="009F2C8B"/>
    <w:rsid w:val="009F7EB7"/>
    <w:rsid w:val="00A04B58"/>
    <w:rsid w:val="00A22D66"/>
    <w:rsid w:val="00A42C73"/>
    <w:rsid w:val="00A47978"/>
    <w:rsid w:val="00A71E51"/>
    <w:rsid w:val="00A97607"/>
    <w:rsid w:val="00AA4DB5"/>
    <w:rsid w:val="00AB5D14"/>
    <w:rsid w:val="00AC7B3B"/>
    <w:rsid w:val="00AD2559"/>
    <w:rsid w:val="00AD3D52"/>
    <w:rsid w:val="00AD42D3"/>
    <w:rsid w:val="00AE162C"/>
    <w:rsid w:val="00B05E31"/>
    <w:rsid w:val="00B10791"/>
    <w:rsid w:val="00B35A4E"/>
    <w:rsid w:val="00B63A2E"/>
    <w:rsid w:val="00B93EE7"/>
    <w:rsid w:val="00BD30A4"/>
    <w:rsid w:val="00BD53B3"/>
    <w:rsid w:val="00BF57B1"/>
    <w:rsid w:val="00C02CAD"/>
    <w:rsid w:val="00C11C1F"/>
    <w:rsid w:val="00C17994"/>
    <w:rsid w:val="00C52764"/>
    <w:rsid w:val="00C64713"/>
    <w:rsid w:val="00C8572B"/>
    <w:rsid w:val="00C878EB"/>
    <w:rsid w:val="00CA31C2"/>
    <w:rsid w:val="00CA4055"/>
    <w:rsid w:val="00CD0EB0"/>
    <w:rsid w:val="00CE792C"/>
    <w:rsid w:val="00CF333A"/>
    <w:rsid w:val="00D1514B"/>
    <w:rsid w:val="00D258A4"/>
    <w:rsid w:val="00D3007C"/>
    <w:rsid w:val="00D330D5"/>
    <w:rsid w:val="00D41A98"/>
    <w:rsid w:val="00D52191"/>
    <w:rsid w:val="00D70B4A"/>
    <w:rsid w:val="00DA2F5C"/>
    <w:rsid w:val="00DC70C3"/>
    <w:rsid w:val="00DC78C7"/>
    <w:rsid w:val="00DE3DDE"/>
    <w:rsid w:val="00DF1389"/>
    <w:rsid w:val="00E1496E"/>
    <w:rsid w:val="00E15EAC"/>
    <w:rsid w:val="00E37B63"/>
    <w:rsid w:val="00E65756"/>
    <w:rsid w:val="00EC63E2"/>
    <w:rsid w:val="00EF10A6"/>
    <w:rsid w:val="00F044CC"/>
    <w:rsid w:val="00F159D3"/>
    <w:rsid w:val="00F16873"/>
    <w:rsid w:val="00F331C1"/>
    <w:rsid w:val="00F411D1"/>
    <w:rsid w:val="00F671B8"/>
    <w:rsid w:val="00FB601F"/>
    <w:rsid w:val="00FE23B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6DF9A"/>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C8B"/>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0C5D32"/>
    <w:pPr>
      <w:keepNext/>
      <w:keepLines/>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semiHidden/>
    <w:rsid w:val="000C5D32"/>
    <w:rPr>
      <w:rFonts w:ascii="Arial" w:eastAsiaTheme="majorEastAsia" w:hAnsi="Arial" w:cstheme="majorBidi"/>
      <w:sz w:val="20"/>
      <w:szCs w:val="26"/>
    </w:rPr>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character" w:customStyle="1" w:styleId="UnresolvedMention">
    <w:name w:val="Unresolved Mention"/>
    <w:basedOn w:val="Fuentedeprrafopredeter"/>
    <w:uiPriority w:val="99"/>
    <w:semiHidden/>
    <w:unhideWhenUsed/>
    <w:rsid w:val="00893787"/>
    <w:rPr>
      <w:color w:val="605E5C"/>
      <w:shd w:val="clear" w:color="auto" w:fill="E1DFDD"/>
    </w:rPr>
  </w:style>
  <w:style w:type="character" w:styleId="Refdecomentario">
    <w:name w:val="annotation reference"/>
    <w:basedOn w:val="Fuentedeprrafopredeter"/>
    <w:uiPriority w:val="99"/>
    <w:semiHidden/>
    <w:unhideWhenUsed/>
    <w:rsid w:val="00DE3DDE"/>
    <w:rPr>
      <w:sz w:val="16"/>
      <w:szCs w:val="16"/>
    </w:rPr>
  </w:style>
  <w:style w:type="paragraph" w:styleId="Textocomentario">
    <w:name w:val="annotation text"/>
    <w:basedOn w:val="Normal"/>
    <w:link w:val="TextocomentarioCar"/>
    <w:uiPriority w:val="99"/>
    <w:semiHidden/>
    <w:unhideWhenUsed/>
    <w:rsid w:val="00DE3DDE"/>
    <w:pPr>
      <w:spacing w:line="240" w:lineRule="auto"/>
    </w:pPr>
    <w:rPr>
      <w:szCs w:val="20"/>
    </w:rPr>
  </w:style>
  <w:style w:type="character" w:customStyle="1" w:styleId="TextocomentarioCar">
    <w:name w:val="Texto comentario Car"/>
    <w:basedOn w:val="Fuentedeprrafopredeter"/>
    <w:link w:val="Textocomentario"/>
    <w:uiPriority w:val="99"/>
    <w:semiHidden/>
    <w:rsid w:val="00DE3DDE"/>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DE3DDE"/>
    <w:rPr>
      <w:b/>
      <w:bCs/>
    </w:rPr>
  </w:style>
  <w:style w:type="character" w:customStyle="1" w:styleId="AsuntodelcomentarioCar">
    <w:name w:val="Asunto del comentario Car"/>
    <w:basedOn w:val="TextocomentarioCar"/>
    <w:link w:val="Asuntodelcomentario"/>
    <w:uiPriority w:val="99"/>
    <w:semiHidden/>
    <w:rsid w:val="00DE3DDE"/>
    <w:rPr>
      <w:rFonts w:ascii="Arial" w:hAnsi="Arial"/>
      <w:b/>
      <w:bCs/>
      <w:sz w:val="20"/>
      <w:szCs w:val="20"/>
    </w:rPr>
  </w:style>
  <w:style w:type="character" w:styleId="Hipervnculovisitado">
    <w:name w:val="FollowedHyperlink"/>
    <w:basedOn w:val="Fuentedeprrafopredeter"/>
    <w:uiPriority w:val="99"/>
    <w:semiHidden/>
    <w:unhideWhenUsed/>
    <w:rsid w:val="00D1514B"/>
    <w:rPr>
      <w:color w:val="954F72" w:themeColor="followedHyperlink"/>
      <w:u w:val="single"/>
    </w:rPr>
  </w:style>
  <w:style w:type="paragraph" w:styleId="Textonotapie">
    <w:name w:val="footnote text"/>
    <w:basedOn w:val="Normal"/>
    <w:link w:val="TextonotapieCar"/>
    <w:uiPriority w:val="99"/>
    <w:semiHidden/>
    <w:unhideWhenUsed/>
    <w:rsid w:val="00D1514B"/>
    <w:pPr>
      <w:spacing w:after="0" w:line="240" w:lineRule="auto"/>
    </w:pPr>
    <w:rPr>
      <w:szCs w:val="20"/>
    </w:rPr>
  </w:style>
  <w:style w:type="character" w:customStyle="1" w:styleId="TextonotapieCar">
    <w:name w:val="Texto nota pie Car"/>
    <w:basedOn w:val="Fuentedeprrafopredeter"/>
    <w:link w:val="Textonotapie"/>
    <w:uiPriority w:val="99"/>
    <w:semiHidden/>
    <w:rsid w:val="00D1514B"/>
    <w:rPr>
      <w:rFonts w:ascii="Arial" w:hAnsi="Arial"/>
      <w:sz w:val="20"/>
      <w:szCs w:val="20"/>
    </w:rPr>
  </w:style>
  <w:style w:type="character" w:styleId="Refdenotaalpie">
    <w:name w:val="footnote reference"/>
    <w:basedOn w:val="Fuentedeprrafopredeter"/>
    <w:uiPriority w:val="99"/>
    <w:semiHidden/>
    <w:unhideWhenUsed/>
    <w:rsid w:val="00D1514B"/>
    <w:rPr>
      <w:vertAlign w:val="superscript"/>
    </w:rPr>
  </w:style>
  <w:style w:type="paragraph" w:styleId="Revisin">
    <w:name w:val="Revision"/>
    <w:hidden/>
    <w:uiPriority w:val="99"/>
    <w:semiHidden/>
    <w:rsid w:val="007F6AF0"/>
    <w:pPr>
      <w:spacing w:after="0" w:line="240" w:lineRule="auto"/>
    </w:pPr>
    <w:rPr>
      <w:rFonts w:ascii="Arial" w:hAnsi="Arial"/>
      <w:sz w:val="20"/>
    </w:rPr>
  </w:style>
  <w:style w:type="table" w:styleId="Tablaconcuadrcula">
    <w:name w:val="Table Grid"/>
    <w:basedOn w:val="Tablanormal"/>
    <w:uiPriority w:val="39"/>
    <w:rsid w:val="00CA3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71E51"/>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71E5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69621">
      <w:bodyDiv w:val="1"/>
      <w:marLeft w:val="0"/>
      <w:marRight w:val="0"/>
      <w:marTop w:val="0"/>
      <w:marBottom w:val="0"/>
      <w:divBdr>
        <w:top w:val="none" w:sz="0" w:space="0" w:color="auto"/>
        <w:left w:val="none" w:sz="0" w:space="0" w:color="auto"/>
        <w:bottom w:val="none" w:sz="0" w:space="0" w:color="auto"/>
        <w:right w:val="none" w:sz="0" w:space="0" w:color="auto"/>
      </w:divBdr>
    </w:div>
    <w:div w:id="544683955">
      <w:bodyDiv w:val="1"/>
      <w:marLeft w:val="0"/>
      <w:marRight w:val="0"/>
      <w:marTop w:val="0"/>
      <w:marBottom w:val="0"/>
      <w:divBdr>
        <w:top w:val="none" w:sz="0" w:space="0" w:color="auto"/>
        <w:left w:val="none" w:sz="0" w:space="0" w:color="auto"/>
        <w:bottom w:val="none" w:sz="0" w:space="0" w:color="auto"/>
        <w:right w:val="none" w:sz="0" w:space="0" w:color="auto"/>
      </w:divBdr>
    </w:div>
    <w:div w:id="722094973">
      <w:bodyDiv w:val="1"/>
      <w:marLeft w:val="0"/>
      <w:marRight w:val="0"/>
      <w:marTop w:val="0"/>
      <w:marBottom w:val="0"/>
      <w:divBdr>
        <w:top w:val="none" w:sz="0" w:space="0" w:color="auto"/>
        <w:left w:val="none" w:sz="0" w:space="0" w:color="auto"/>
        <w:bottom w:val="none" w:sz="0" w:space="0" w:color="auto"/>
        <w:right w:val="none" w:sz="0" w:space="0" w:color="auto"/>
      </w:divBdr>
    </w:div>
    <w:div w:id="733283983">
      <w:bodyDiv w:val="1"/>
      <w:marLeft w:val="0"/>
      <w:marRight w:val="0"/>
      <w:marTop w:val="0"/>
      <w:marBottom w:val="0"/>
      <w:divBdr>
        <w:top w:val="none" w:sz="0" w:space="0" w:color="auto"/>
        <w:left w:val="none" w:sz="0" w:space="0" w:color="auto"/>
        <w:bottom w:val="none" w:sz="0" w:space="0" w:color="auto"/>
        <w:right w:val="none" w:sz="0" w:space="0" w:color="auto"/>
      </w:divBdr>
    </w:div>
    <w:div w:id="939949451">
      <w:bodyDiv w:val="1"/>
      <w:marLeft w:val="0"/>
      <w:marRight w:val="0"/>
      <w:marTop w:val="0"/>
      <w:marBottom w:val="0"/>
      <w:divBdr>
        <w:top w:val="none" w:sz="0" w:space="0" w:color="auto"/>
        <w:left w:val="none" w:sz="0" w:space="0" w:color="auto"/>
        <w:bottom w:val="none" w:sz="0" w:space="0" w:color="auto"/>
        <w:right w:val="none" w:sz="0" w:space="0" w:color="auto"/>
      </w:divBdr>
    </w:div>
    <w:div w:id="996305225">
      <w:bodyDiv w:val="1"/>
      <w:marLeft w:val="0"/>
      <w:marRight w:val="0"/>
      <w:marTop w:val="0"/>
      <w:marBottom w:val="0"/>
      <w:divBdr>
        <w:top w:val="none" w:sz="0" w:space="0" w:color="auto"/>
        <w:left w:val="none" w:sz="0" w:space="0" w:color="auto"/>
        <w:bottom w:val="none" w:sz="0" w:space="0" w:color="auto"/>
        <w:right w:val="none" w:sz="0" w:space="0" w:color="auto"/>
      </w:divBdr>
    </w:div>
    <w:div w:id="1148782072">
      <w:bodyDiv w:val="1"/>
      <w:marLeft w:val="0"/>
      <w:marRight w:val="0"/>
      <w:marTop w:val="0"/>
      <w:marBottom w:val="0"/>
      <w:divBdr>
        <w:top w:val="none" w:sz="0" w:space="0" w:color="auto"/>
        <w:left w:val="none" w:sz="0" w:space="0" w:color="auto"/>
        <w:bottom w:val="none" w:sz="0" w:space="0" w:color="auto"/>
        <w:right w:val="none" w:sz="0" w:space="0" w:color="auto"/>
      </w:divBdr>
    </w:div>
    <w:div w:id="1578438163">
      <w:bodyDiv w:val="1"/>
      <w:marLeft w:val="0"/>
      <w:marRight w:val="0"/>
      <w:marTop w:val="0"/>
      <w:marBottom w:val="0"/>
      <w:divBdr>
        <w:top w:val="none" w:sz="0" w:space="0" w:color="auto"/>
        <w:left w:val="none" w:sz="0" w:space="0" w:color="auto"/>
        <w:bottom w:val="none" w:sz="0" w:space="0" w:color="auto"/>
        <w:right w:val="none" w:sz="0" w:space="0" w:color="auto"/>
      </w:divBdr>
    </w:div>
    <w:div w:id="16491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780BB-9B3E-4D05-BB68-E0405232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11946</Words>
  <Characters>65706</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Carmen Patricia Pacheco</cp:lastModifiedBy>
  <cp:revision>5</cp:revision>
  <cp:lastPrinted>2021-01-29T23:22:00Z</cp:lastPrinted>
  <dcterms:created xsi:type="dcterms:W3CDTF">2021-01-29T23:21:00Z</dcterms:created>
  <dcterms:modified xsi:type="dcterms:W3CDTF">2021-01-29T23:23:00Z</dcterms:modified>
</cp:coreProperties>
</file>